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4F60132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30"/>
        </w:rPr>
      </w:pPr>
      <w:r>
        <w:rPr>
          <w:rFonts w:ascii="宋体" w:eastAsia="宋体" w:hAnsi="宋体" w:cs="宋体"/>
          <w:b/>
          <w:i w:val="0"/>
          <w:color w:val="000000"/>
          <w:sz w:val="30"/>
        </w:rPr>
        <w:drawing>
          <wp:anchor simplePos="0" relativeHeight="251658240" behindDoc="0" locked="0" layoutInCell="1" allowOverlap="1">
            <wp:simplePos x="0" y="0"/>
            <wp:positionH relativeFrom="page">
              <wp:posOffset>11760200</wp:posOffset>
            </wp:positionH>
            <wp:positionV relativeFrom="topMargin">
              <wp:posOffset>12649200</wp:posOffset>
            </wp:positionV>
            <wp:extent cx="393700" cy="304800"/>
            <wp:wrapNone/>
            <wp:docPr id="1000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5"/>
                    <a:stretch>
                      <a:fillRect/>
                    </a:stretch>
                  </pic:blipFill>
                  <pic:spPr>
                    <a:xfrm>
                      <a:off x="0" y="0"/>
                      <a:ext cx="393700" cy="3048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宋体" w:eastAsia="宋体" w:hAnsi="宋体" w:cs="宋体"/>
          <w:b/>
          <w:i w:val="0"/>
          <w:color w:val="000000"/>
          <w:sz w:val="30"/>
        </w:rPr>
        <w:t>2026年春期八年级物理下册第八章《运动和力》高频考点练习（新教科版）</w:t>
      </w:r>
    </w:p>
    <w:p w14:paraId="25B152D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Calibri" w:eastAsia="Calibri" w:hAnsi="Calibri" w:cs="Calibri"/>
          <w:b w:val="0"/>
          <w:i w:val="0"/>
          <w:color w:val="000000"/>
          <w:sz w:val="21"/>
        </w:rPr>
      </w:pPr>
      <w:r>
        <w:rPr>
          <w:rFonts w:ascii="Calibri" w:eastAsia="Calibri" w:hAnsi="Calibri" w:cs="Calibri"/>
          <w:b w:val="0"/>
          <w:i w:val="0"/>
          <w:color w:val="000000"/>
          <w:sz w:val="21"/>
        </w:rPr>
        <w:t>学校:___________姓名：___________班级：___________考号：___________</w:t>
      </w:r>
    </w:p>
    <w:p w14:paraId="280B65C5">
      <w:pPr>
        <w:keepNext w:val="0"/>
        <w:keepLines w:val="0"/>
        <w:pageBreakBefore w:val="0"/>
        <w:kinsoku/>
        <w:wordWrap/>
        <w:overflowPunct/>
        <w:topLinePunct w:val="0"/>
        <w:autoSpaceDE/>
        <w:autoSpaceDN/>
        <w:bidi w:val="0"/>
        <w:adjustRightInd w:val="0"/>
        <w:snapToGrid/>
        <w:spacing w:before="0" w:after="0" w:line="312" w:lineRule="auto"/>
        <w:ind w:left="0" w:firstLine="0" w:leftChars="0" w:firstLineChars="0"/>
        <w:jc w:val="center"/>
        <w:textAlignment w:val="center"/>
        <w:rPr>
          <w:rFonts w:ascii="Times New Roman" w:eastAsia="黑体" w:hAnsi="Times New Roman" w:cs="Times New Roman" w:hint="default"/>
          <w:b/>
          <w:bCs w:val="0"/>
          <w:color w:val="000000" w:themeColor="text1"/>
          <w:sz w:val="28"/>
          <w:szCs w:val="28"/>
          <w14:textFill>
            <w14:solidFill>
              <w14:schemeClr w14:val="tx1"/>
            </w14:solidFill>
          </w14:textFill>
        </w:rPr>
      </w:pPr>
      <w:r>
        <w:rPr>
          <w:rFonts w:eastAsia="楷体"/>
          <w:kern w:val="0"/>
          <w:highlight w:val="none"/>
        </w:rPr>
        <w:t>（考试时间：</w:t>
      </w:r>
      <w:r>
        <w:rPr>
          <w:rFonts w:eastAsia="楷体" w:hint="eastAsia"/>
          <w:kern w:val="0"/>
          <w:highlight w:val="none"/>
          <w:lang w:val="en-US" w:eastAsia="zh-CN"/>
        </w:rPr>
        <w:t>60</w:t>
      </w:r>
      <w:r>
        <w:rPr>
          <w:rFonts w:eastAsia="楷体"/>
          <w:color w:val="000000"/>
          <w:kern w:val="0"/>
          <w:highlight w:val="none"/>
        </w:rPr>
        <w:t>分钟  试卷满分：</w:t>
      </w:r>
      <w:r>
        <w:rPr>
          <w:rFonts w:eastAsia="楷体" w:hint="eastAsia"/>
          <w:color w:val="000000"/>
          <w:kern w:val="0"/>
          <w:highlight w:val="none"/>
          <w:lang w:val="en-US" w:eastAsia="zh-CN"/>
        </w:rPr>
        <w:t>100</w:t>
      </w:r>
      <w:r>
        <w:rPr>
          <w:rFonts w:eastAsia="楷体"/>
          <w:color w:val="000000"/>
          <w:kern w:val="0"/>
          <w:highlight w:val="none"/>
        </w:rPr>
        <w:t>分）</w:t>
      </w:r>
    </w:p>
    <w:p w14:paraId="237BCBF6">
      <w:pPr>
        <w:keepNext w:val="0"/>
        <w:keepLines w:val="0"/>
        <w:pageBreakBefore w:val="0"/>
        <w:widowControl w:val="0"/>
        <w:kinsoku/>
        <w:wordWrap/>
        <w:overflowPunct/>
        <w:topLinePunct w:val="0"/>
        <w:autoSpaceDE/>
        <w:autoSpaceDN/>
        <w:bidi w:val="0"/>
        <w:adjustRightInd w:val="0"/>
        <w:snapToGrid w:val="0"/>
        <w:spacing w:line="240" w:lineRule="auto"/>
        <w:ind w:left="420" w:hanging="420" w:hangingChars="200"/>
        <w:jc w:val="left"/>
        <w:rPr>
          <w:rFonts w:ascii="Times New Roman" w:hAnsi="Times New Roman" w:cs="Times New Roman" w:hint="default"/>
          <w:b/>
          <w:bCs w:val="0"/>
          <w:color w:val="000000" w:themeColor="text1"/>
          <w:szCs w:val="21"/>
          <w14:textFill>
            <w14:solidFill>
              <w14:schemeClr w14:val="tx1"/>
            </w14:solidFill>
          </w14:textFill>
        </w:rPr>
      </w:pPr>
      <w:r>
        <w:rPr>
          <w:rFonts w:ascii="Times New Roman" w:eastAsia="黑体" w:hAnsi="Times New Roman" w:cs="Times New Roman" w:hint="default"/>
          <w:b/>
          <w:bCs w:val="0"/>
          <w:color w:val="000000" w:themeColor="text1"/>
          <w:szCs w:val="21"/>
          <w14:textFill>
            <w14:solidFill>
              <w14:schemeClr w14:val="tx1"/>
            </w14:solidFill>
          </w14:textFill>
        </w:rPr>
        <w:t>一、选择题</w:t>
      </w:r>
      <w:r>
        <w:rPr>
          <w:rFonts w:ascii="Times New Roman" w:hAnsi="Times New Roman" w:cs="Times New Roman" w:hint="default"/>
          <w:b/>
          <w:bCs w:val="0"/>
          <w:color w:val="000000" w:themeColor="text1"/>
          <w:szCs w:val="21"/>
          <w14:textFill>
            <w14:solidFill>
              <w14:schemeClr w14:val="tx1"/>
            </w14:solidFill>
          </w14:textFill>
        </w:rPr>
        <w:t>（本题共1</w:t>
      </w:r>
      <w:r>
        <w:rPr>
          <w:rFonts w:ascii="Times New Roman" w:hAnsi="Times New Roman" w:cs="Times New Roman" w:hint="eastAsia"/>
          <w:b/>
          <w:bCs w:val="0"/>
          <w:color w:val="000000" w:themeColor="text1"/>
          <w:szCs w:val="21"/>
          <w:lang w:val="en-US" w:eastAsia="zh-CN"/>
          <w14:textFill>
            <w14:solidFill>
              <w14:schemeClr w14:val="tx1"/>
            </w14:solidFill>
          </w14:textFill>
        </w:rPr>
        <w:t>0</w:t>
      </w:r>
      <w:r>
        <w:rPr>
          <w:rFonts w:ascii="Times New Roman" w:hAnsi="Times New Roman" w:cs="Times New Roman" w:hint="default"/>
          <w:b/>
          <w:bCs w:val="0"/>
          <w:color w:val="000000" w:themeColor="text1"/>
          <w:szCs w:val="21"/>
          <w14:textFill>
            <w14:solidFill>
              <w14:schemeClr w14:val="tx1"/>
            </w14:solidFill>
          </w14:textFill>
        </w:rPr>
        <w:t>个小题，第1～10题只有一个选项最符合题目要求，选对得3分，错选得0分；共3</w:t>
      </w:r>
      <w:r>
        <w:rPr>
          <w:rFonts w:ascii="Times New Roman" w:hAnsi="Times New Roman" w:cs="Times New Roman" w:hint="eastAsia"/>
          <w:b/>
          <w:bCs w:val="0"/>
          <w:color w:val="000000" w:themeColor="text1"/>
          <w:szCs w:val="21"/>
          <w:lang w:val="en-US" w:eastAsia="zh-CN"/>
          <w14:textFill>
            <w14:solidFill>
              <w14:schemeClr w14:val="tx1"/>
            </w14:solidFill>
          </w14:textFill>
        </w:rPr>
        <w:t>0</w:t>
      </w:r>
      <w:r>
        <w:rPr>
          <w:rFonts w:ascii="Times New Roman" w:hAnsi="Times New Roman" w:cs="Times New Roman" w:hint="default"/>
          <w:b/>
          <w:bCs w:val="0"/>
          <w:color w:val="000000" w:themeColor="text1"/>
          <w:szCs w:val="21"/>
          <w14:textFill>
            <w14:solidFill>
              <w14:schemeClr w14:val="tx1"/>
            </w14:solidFill>
          </w14:textFill>
        </w:rPr>
        <w:t>分）</w:t>
      </w:r>
    </w:p>
    <w:p w14:paraId="1887B62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1．关于力与运动的关系，下列说法中正确的是（　　）</w:t>
      </w:r>
    </w:p>
    <w:p w14:paraId="52C2714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A．物体不受力的作用时一定处于静止状态</w:t>
      </w:r>
      <w:r>
        <w:rPr>
          <w:rFonts w:hint="eastAsia"/>
          <w:sz w:val="21"/>
          <w:lang w:val="en-US" w:eastAsia="zh-CN"/>
        </w:rPr>
        <w:t xml:space="preserve">        </w:t>
      </w:r>
      <w:r>
        <w:rPr>
          <w:sz w:val="21"/>
        </w:rPr>
        <w:t>B．做匀速直线运动的物体一定不受力的作用</w:t>
      </w:r>
    </w:p>
    <w:p w14:paraId="5A29C53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C．物体的运动状态发生改变，一定受到力的作用</w:t>
      </w:r>
      <w:r>
        <w:rPr>
          <w:rFonts w:hint="eastAsia"/>
          <w:sz w:val="21"/>
          <w:lang w:val="en-US" w:eastAsia="zh-CN"/>
        </w:rPr>
        <w:t xml:space="preserve">  </w:t>
      </w:r>
      <w:r>
        <w:rPr>
          <w:sz w:val="21"/>
        </w:rPr>
        <w:t>D．物体的运动速度越快，受到的力一定越大</w:t>
      </w:r>
    </w:p>
    <w:p w14:paraId="6F00BBF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2．如图所示是牛拉磨时的情景。下列说法正确的是（　　）</w:t>
      </w:r>
    </w:p>
    <w:p w14:paraId="04A27F1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076960" cy="800100"/>
            <wp:effectExtent l="0" t="0" r="8890" b="0"/>
            <wp:docPr id="100003" name="图片 100003" descr="@@@bafffd9c-edb1-4fc4-9370-580752f69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bafffd9c-edb1-4fc4-9370-580752f6942e"/>
                    <pic:cNvPicPr>
                      <a:picLocks noChangeAspect="1"/>
                    </pic:cNvPicPr>
                  </pic:nvPicPr>
                  <pic:blipFill>
                    <a:blip xmlns:r="http://schemas.openxmlformats.org/officeDocument/2006/relationships" r:embed="rId7"/>
                    <a:stretch>
                      <a:fillRect/>
                    </a:stretch>
                  </pic:blipFill>
                  <pic:spPr>
                    <a:xfrm>
                      <a:off x="0" y="0"/>
                      <a:ext cx="1076960" cy="800100"/>
                    </a:xfrm>
                    <a:prstGeom prst="rect">
                      <a:avLst/>
                    </a:prstGeom>
                  </pic:spPr>
                </pic:pic>
              </a:graphicData>
            </a:graphic>
          </wp:inline>
        </w:drawing>
      </w:r>
    </w:p>
    <w:p w14:paraId="4FFF654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A．磨静止时不具有惯性</w:t>
      </w:r>
    </w:p>
    <w:p w14:paraId="39DCBFC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B．磨静止放在水平的磨盘上时，其受到的重力与磨盘对其的支持力是一对相互作用力</w:t>
      </w:r>
    </w:p>
    <w:p w14:paraId="6E61D70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C．磨匀速转动时，处于平衡状态</w:t>
      </w:r>
    </w:p>
    <w:p w14:paraId="036EF62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D．谷物被磨碎，说明力可以改变物体的形状</w:t>
      </w:r>
    </w:p>
    <w:p w14:paraId="13B347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3．如图，我国达斡尔族青年正在带游客体验传统竞技项目——曲棍球，关于此场景下列说法中正确的是（　　）</w:t>
      </w:r>
    </w:p>
    <w:p w14:paraId="1E997E2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43610" cy="656590"/>
            <wp:effectExtent l="0" t="0" r="8890" b="10160"/>
            <wp:docPr id="100005" name="图片 100005" descr="@@@f3c6712b-7eef-4190-b06b-2ee0229a5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3c6712b-7eef-4190-b06b-2ee0229a588d"/>
                    <pic:cNvPicPr>
                      <a:picLocks noChangeAspect="1"/>
                    </pic:cNvPicPr>
                  </pic:nvPicPr>
                  <pic:blipFill>
                    <a:blip xmlns:r="http://schemas.openxmlformats.org/officeDocument/2006/relationships" r:embed="rId8"/>
                    <a:stretch>
                      <a:fillRect/>
                    </a:stretch>
                  </pic:blipFill>
                  <pic:spPr>
                    <a:xfrm>
                      <a:off x="0" y="0"/>
                      <a:ext cx="943610" cy="656590"/>
                    </a:xfrm>
                    <a:prstGeom prst="rect">
                      <a:avLst/>
                    </a:prstGeom>
                  </pic:spPr>
                </pic:pic>
              </a:graphicData>
            </a:graphic>
          </wp:inline>
        </w:drawing>
      </w:r>
    </w:p>
    <w:p w14:paraId="67E8EEE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A．击球时，球由静止变为运动，是因为球受到惯性力的作用</w:t>
      </w:r>
    </w:p>
    <w:p w14:paraId="3E1CF3B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B．用球杆可以改变球的运动方向，是因为力可以改变物体的运动状态</w:t>
      </w:r>
    </w:p>
    <w:p w14:paraId="3392CAE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C．在场地上运动的球若不受到球杆的作用力，它将保持匀速直线运动状态</w:t>
      </w:r>
    </w:p>
    <w:p w14:paraId="121FBBC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D．被击飞的球在空中运动的过程中，它不受到任何作用力</w:t>
      </w:r>
    </w:p>
    <w:p w14:paraId="5D3E11C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4．如图所示，一件神似五花肉的奇石摆件静立在水平桌面上，奇石受到两个力的作用：自身所受的重力</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b21ce77e23f251029bac0bc0ca1a244e" style="width:12.95pt;height:12.35pt" o:ole="" coordsize="21600,21600" o:preferrelative="t" filled="f" stroked="f">
            <v:imagedata r:id="rId9" o:title="eqIdb21ce77e23f251029bac0bc0ca1a244e"/>
            <o:lock v:ext="edit" aspectratio="t"/>
            <w10:anchorlock/>
          </v:shape>
          <o:OLEObject Type="Embed" ProgID="Equation.DSMT4" ShapeID="_x0000_i1025" DrawAspect="Content" ObjectID="_1468075725" r:id="rId10"/>
        </w:object>
      </w:r>
      <w:r>
        <w:rPr>
          <w:sz w:val="21"/>
        </w:rPr>
        <w:t>、支架对它的支持力</w:t>
      </w:r>
      <w:r>
        <w:object>
          <v:shape id="_x0000_i1026" type="#_x0000_t75" alt="eqId04488999edc53ab6dc63bc94d8b5b0dc" style="width:11.95pt;height:13pt" o:ole="" coordsize="21600,21600" o:preferrelative="t" filled="f" stroked="f">
            <v:imagedata r:id="rId11" o:title="eqId04488999edc53ab6dc63bc94d8b5b0dc"/>
            <o:lock v:ext="edit" aspectratio="t"/>
            <w10:anchorlock/>
          </v:shape>
          <o:OLEObject Type="Embed" ProgID="Equation.DSMT4" ShapeID="_x0000_i1026" DrawAspect="Content" ObjectID="_1468075726" r:id="rId12"/>
        </w:object>
      </w:r>
      <w:r>
        <w:rPr>
          <w:sz w:val="21"/>
        </w:rPr>
        <w:t>。支架受到三个力的作用；奇石对它的压力</w:t>
      </w:r>
      <w:r>
        <w:object>
          <v:shape id="_x0000_i1027" type="#_x0000_t75" alt="eqIdd9cdb4bd8dcf07f64f520d4a7ef3f7e2" style="width:12.75pt;height:13.3pt" o:ole="" coordsize="21600,21600" o:preferrelative="t" filled="f" stroked="f">
            <v:imagedata r:id="rId13" o:title="eqIdd9cdb4bd8dcf07f64f520d4a7ef3f7e2"/>
            <o:lock v:ext="edit" aspectratio="t"/>
            <w10:anchorlock/>
          </v:shape>
          <o:OLEObject Type="Embed" ProgID="Equation.DSMT4" ShapeID="_x0000_i1027" DrawAspect="Content" ObjectID="_1468075727" r:id="rId14"/>
        </w:object>
      </w:r>
      <w:r>
        <w:rPr>
          <w:sz w:val="21"/>
        </w:rPr>
        <w:t>、自身所受的重力</w:t>
      </w:r>
      <w:r>
        <w:object>
          <v:shape id="_x0000_i1028" type="#_x0000_t75" alt="eqIdc63a4748d28325308bbc2bd86ba8b2f3" style="width:14.5pt;height:14.5pt" o:ole="" coordsize="21600,21600" o:preferrelative="t" filled="f" stroked="f">
            <v:imagedata r:id="rId15" o:title="eqIdc63a4748d28325308bbc2bd86ba8b2f3"/>
            <o:lock v:ext="edit" aspectratio="t"/>
            <w10:anchorlock/>
          </v:shape>
          <o:OLEObject Type="Embed" ProgID="Equation.DSMT4" ShapeID="_x0000_i1028" DrawAspect="Content" ObjectID="_1468075728" r:id="rId16"/>
        </w:object>
      </w:r>
      <w:r>
        <w:rPr>
          <w:sz w:val="21"/>
        </w:rPr>
        <w:t>、水平桌面对它的支持力</w:t>
      </w:r>
      <w:r>
        <w:object>
          <v:shape id="_x0000_i1029" type="#_x0000_t75" alt="eqId7e8062e828701ab42dc61fa44f1681a9" style="width:13.45pt;height:14.8pt" o:ole="" coordsize="21600,21600" o:preferrelative="t" filled="f" stroked="f">
            <v:imagedata r:id="rId17" o:title="eqId7e8062e828701ab42dc61fa44f1681a9"/>
            <o:lock v:ext="edit" aspectratio="t"/>
            <w10:anchorlock/>
          </v:shape>
          <o:OLEObject Type="Embed" ProgID="Equation.DSMT4" ShapeID="_x0000_i1029" DrawAspect="Content" ObjectID="_1468075729" r:id="rId18"/>
        </w:object>
      </w:r>
      <w:r>
        <w:rPr>
          <w:sz w:val="21"/>
        </w:rPr>
        <w:t>。下列说法正确的是（</w:t>
      </w:r>
      <w:r>
        <w:rPr>
          <w:rFonts w:ascii="Times New Roman" w:eastAsia="Times New Roman" w:hAnsi="Times New Roman" w:cs="Times New Roman"/>
          <w:kern w:val="0"/>
          <w:sz w:val="24"/>
          <w:szCs w:val="24"/>
        </w:rPr>
        <w:t>    </w:t>
      </w:r>
      <w:r>
        <w:rPr>
          <w:sz w:val="21"/>
        </w:rPr>
        <w:t>）</w:t>
      </w:r>
    </w:p>
    <w:p w14:paraId="53DB790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81660" cy="527685"/>
            <wp:effectExtent l="0" t="0" r="8890" b="5715"/>
            <wp:docPr id="100007" name="图片 100007" descr="@@@757d2080-7b54-4164-ae50-b58f1a5d0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757d2080-7b54-4164-ae50-b58f1a5d0ace"/>
                    <pic:cNvPicPr>
                      <a:picLocks noChangeAspect="1"/>
                    </pic:cNvPicPr>
                  </pic:nvPicPr>
                  <pic:blipFill>
                    <a:blip xmlns:r="http://schemas.openxmlformats.org/officeDocument/2006/relationships" r:embed="rId19"/>
                    <a:stretch>
                      <a:fillRect/>
                    </a:stretch>
                  </pic:blipFill>
                  <pic:spPr>
                    <a:xfrm>
                      <a:off x="0" y="0"/>
                      <a:ext cx="581660" cy="527685"/>
                    </a:xfrm>
                    <a:prstGeom prst="rect">
                      <a:avLst/>
                    </a:prstGeom>
                  </pic:spPr>
                </pic:pic>
              </a:graphicData>
            </a:graphic>
          </wp:inline>
        </w:drawing>
      </w:r>
    </w:p>
    <w:p w14:paraId="46715237">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w:t>
      </w:r>
      <w:r>
        <w:object>
          <v:shape id="_x0000_i1030" type="#_x0000_t75" alt="eqIdb21ce77e23f251029bac0bc0ca1a244e" style="width:12.25pt;height:11.65pt" o:ole="" coordsize="21600,21600" o:preferrelative="t" filled="f" stroked="f">
            <v:imagedata r:id="rId9" o:title="eqIdb21ce77e23f251029bac0bc0ca1a244e"/>
            <o:lock v:ext="edit" aspectratio="t"/>
            <w10:anchorlock/>
          </v:shape>
          <o:OLEObject Type="Embed" ProgID="Equation.DSMT4" ShapeID="_x0000_i1030" DrawAspect="Content" ObjectID="_1468075730" r:id="rId20"/>
        </w:object>
      </w:r>
      <w:r>
        <w:rPr>
          <w:sz w:val="21"/>
        </w:rPr>
        <w:t>与</w:t>
      </w:r>
      <w:r>
        <w:object>
          <v:shape id="_x0000_i1031" type="#_x0000_t75" alt="eqId04488999edc53ab6dc63bc94d8b5b0dc" style="width:11.95pt;height:13pt" o:ole="" coordsize="21600,21600" o:preferrelative="t" filled="f" stroked="f">
            <v:imagedata r:id="rId11" o:title="eqId04488999edc53ab6dc63bc94d8b5b0dc"/>
            <o:lock v:ext="edit" aspectratio="t"/>
            <w10:anchorlock/>
          </v:shape>
          <o:OLEObject Type="Embed" ProgID="Equation.DSMT4" ShapeID="_x0000_i1031" DrawAspect="Content" ObjectID="_1468075731" r:id="rId21"/>
        </w:object>
      </w:r>
      <w:r>
        <w:rPr>
          <w:sz w:val="21"/>
        </w:rPr>
        <w:t>是一对相互作用力</w:t>
      </w:r>
      <w:r>
        <w:rPr>
          <w:sz w:val="21"/>
        </w:rPr>
        <w:tab/>
      </w:r>
      <w:r>
        <w:rPr>
          <w:sz w:val="21"/>
        </w:rPr>
        <w:t>B．</w:t>
      </w:r>
      <w:r>
        <w:object>
          <v:shape id="_x0000_i1032" type="#_x0000_t75" alt="eqId04488999edc53ab6dc63bc94d8b5b0dc" style="width:11.95pt;height:13pt" o:ole="" coordsize="21600,21600" o:preferrelative="t" filled="f" stroked="f">
            <v:imagedata r:id="rId11" o:title="eqId04488999edc53ab6dc63bc94d8b5b0dc"/>
            <o:lock v:ext="edit" aspectratio="t"/>
            <w10:anchorlock/>
          </v:shape>
          <o:OLEObject Type="Embed" ProgID="Equation.DSMT4" ShapeID="_x0000_i1032" DrawAspect="Content" ObjectID="_1468075732" r:id="rId22"/>
        </w:object>
      </w:r>
      <w:r>
        <w:rPr>
          <w:sz w:val="21"/>
        </w:rPr>
        <w:t>与</w:t>
      </w:r>
      <w:r>
        <w:object>
          <v:shape id="_x0000_i1033" type="#_x0000_t75" alt="eqIdd9cdb4bd8dcf07f64f520d4a7ef3f7e2" style="width:14.2pt;height:14.8pt" o:ole="" coordsize="21600,21600" o:preferrelative="t" filled="f" stroked="f">
            <v:imagedata r:id="rId13" o:title="eqIdd9cdb4bd8dcf07f64f520d4a7ef3f7e2"/>
            <o:lock v:ext="edit" aspectratio="t"/>
            <w10:anchorlock/>
          </v:shape>
          <o:OLEObject Type="Embed" ProgID="Equation.DSMT4" ShapeID="_x0000_i1033" DrawAspect="Content" ObjectID="_1468075733" r:id="rId23"/>
        </w:object>
      </w:r>
      <w:r>
        <w:rPr>
          <w:sz w:val="21"/>
        </w:rPr>
        <w:t>是一对平衡力</w:t>
      </w:r>
    </w:p>
    <w:p w14:paraId="3A2679EF">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w:t>
      </w:r>
      <w:r>
        <w:object>
          <v:shape id="_x0000_i1034" type="#_x0000_t75" alt="eqIdc63a4748d28325308bbc2bd86ba8b2f3" style="width:10pt;height:10pt" o:ole="" coordsize="21600,21600" o:preferrelative="t" filled="f" stroked="f">
            <v:imagedata r:id="rId15" o:title="eqIdc63a4748d28325308bbc2bd86ba8b2f3"/>
            <o:lock v:ext="edit" aspectratio="t"/>
            <w10:anchorlock/>
          </v:shape>
          <o:OLEObject Type="Embed" ProgID="Equation.DSMT4" ShapeID="_x0000_i1034" DrawAspect="Content" ObjectID="_1468075734" r:id="rId24"/>
        </w:object>
      </w:r>
      <w:r>
        <w:rPr>
          <w:sz w:val="21"/>
        </w:rPr>
        <w:t>与</w:t>
      </w:r>
      <w:r>
        <w:object>
          <v:shape id="_x0000_i1035" type="#_x0000_t75" alt="eqId7e8062e828701ab42dc61fa44f1681a9" style="width:14.2pt;height:15.6pt" o:ole="" coordsize="21600,21600" o:preferrelative="t" filled="f" stroked="f">
            <v:imagedata r:id="rId17" o:title="eqId7e8062e828701ab42dc61fa44f1681a9"/>
            <o:lock v:ext="edit" aspectratio="t"/>
            <w10:anchorlock/>
          </v:shape>
          <o:OLEObject Type="Embed" ProgID="Equation.DSMT4" ShapeID="_x0000_i1035" DrawAspect="Content" ObjectID="_1468075735" r:id="rId25"/>
        </w:object>
      </w:r>
      <w:r>
        <w:rPr>
          <w:sz w:val="21"/>
        </w:rPr>
        <w:t>是一对平衡力</w:t>
      </w:r>
      <w:r>
        <w:rPr>
          <w:sz w:val="21"/>
        </w:rPr>
        <w:tab/>
      </w:r>
      <w:r>
        <w:rPr>
          <w:sz w:val="21"/>
        </w:rPr>
        <w:t>D．</w:t>
      </w:r>
      <w:r>
        <w:object>
          <v:shape id="_x0000_i1036" type="#_x0000_t75" alt="eqId04488999edc53ab6dc63bc94d8b5b0dc" style="width:13.45pt;height:14.6pt" o:ole="" coordsize="21600,21600" o:preferrelative="t" filled="f" stroked="f">
            <v:imagedata r:id="rId11" o:title="eqId04488999edc53ab6dc63bc94d8b5b0dc"/>
            <o:lock v:ext="edit" aspectratio="t"/>
            <w10:anchorlock/>
          </v:shape>
          <o:OLEObject Type="Embed" ProgID="Equation.DSMT4" ShapeID="_x0000_i1036" DrawAspect="Content" ObjectID="_1468075736" r:id="rId26"/>
        </w:object>
      </w:r>
      <w:r>
        <w:rPr>
          <w:sz w:val="21"/>
        </w:rPr>
        <w:t>与</w:t>
      </w:r>
      <w:r>
        <w:object>
          <v:shape id="_x0000_i1037" type="#_x0000_t75" alt="eqIdd9cdb4bd8dcf07f64f520d4a7ef3f7e2" style="width:14.95pt;height:15.6pt" o:ole="" coordsize="21600,21600" o:preferrelative="t" filled="f" stroked="f">
            <v:stroke joinstyle="miter"/>
            <v:imagedata r:id="rId13" o:title="eqIdd9cdb4bd8dcf07f64f520d4a7ef3f7e2"/>
            <o:lock v:ext="edit" aspectratio="t"/>
            <w10:anchorlock/>
          </v:shape>
          <o:OLEObject Type="Embed" ProgID="Equation.DSMT4" ShapeID="_x0000_i1037" DrawAspect="Content" ObjectID="_1468075737" r:id="rId27"/>
        </w:object>
      </w:r>
      <w:r>
        <w:rPr>
          <w:sz w:val="21"/>
        </w:rPr>
        <w:t>是一对相互作用力</w:t>
      </w:r>
    </w:p>
    <w:p w14:paraId="3980AA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5．如图所示，这是小明观看巴黎奥运会比赛时看到的场景，其中属于减小摩擦的是（　　）</w:t>
      </w:r>
    </w:p>
    <w:p w14:paraId="044E9BAC">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448050" cy="657225"/>
            <wp:effectExtent l="0" t="0" r="0" b="9525"/>
            <wp:docPr id="100009" name="图片 100009" descr="@@@f12e808b-9861-41d5-93cb-ed615d2e8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12e808b-9861-41d5-93cb-ed615d2e8fd3"/>
                    <pic:cNvPicPr>
                      <a:picLocks noChangeAspect="1"/>
                    </pic:cNvPicPr>
                  </pic:nvPicPr>
                  <pic:blipFill>
                    <a:blip xmlns:r="http://schemas.openxmlformats.org/officeDocument/2006/relationships" r:embed="rId28"/>
                    <a:stretch>
                      <a:fillRect/>
                    </a:stretch>
                  </pic:blipFill>
                  <pic:spPr>
                    <a:xfrm>
                      <a:off x="0" y="0"/>
                      <a:ext cx="3448050" cy="657225"/>
                    </a:xfrm>
                    <a:prstGeom prst="rect">
                      <a:avLst/>
                    </a:prstGeom>
                  </pic:spPr>
                </pic:pic>
              </a:graphicData>
            </a:graphic>
          </wp:inline>
        </w:drawing>
      </w:r>
    </w:p>
    <w:p w14:paraId="01F76D2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A．甲图：乒乓球拍上粘上一层胶粒</w:t>
      </w:r>
      <w:r>
        <w:rPr>
          <w:rFonts w:hint="eastAsia"/>
          <w:sz w:val="21"/>
          <w:lang w:val="en-US" w:eastAsia="zh-CN"/>
        </w:rPr>
        <w:t xml:space="preserve">      </w:t>
      </w:r>
      <w:r>
        <w:rPr>
          <w:sz w:val="21"/>
        </w:rPr>
        <w:t>B．乙图：网球比赛时运动员握紧球拍</w:t>
      </w:r>
    </w:p>
    <w:p w14:paraId="4E85205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C．丙图：滑板运动员的滑板装有轮子</w:t>
      </w:r>
      <w:r>
        <w:rPr>
          <w:rFonts w:hint="eastAsia"/>
          <w:sz w:val="21"/>
          <w:lang w:val="en-US" w:eastAsia="zh-CN"/>
        </w:rPr>
        <w:t xml:space="preserve">    </w:t>
      </w:r>
      <w:r>
        <w:rPr>
          <w:sz w:val="21"/>
        </w:rPr>
        <w:t>D．丁图：体操运动员在手上涂防滑粉</w:t>
      </w:r>
    </w:p>
    <w:p w14:paraId="74E5D33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6．如图是伊伊利用AI创作的科技绘画“精准送货”，无人机正用绳索吊着快递包裹靠近高层住户的快递接收窗台。在这个过程中，不考虑空气阻力，下列说法正确的是（</w:t>
      </w:r>
      <w:r>
        <w:rPr>
          <w:rFonts w:ascii="Times New Roman" w:eastAsia="Times New Roman" w:hAnsi="Times New Roman" w:cs="Times New Roman"/>
          <w:kern w:val="0"/>
          <w:sz w:val="24"/>
          <w:szCs w:val="24"/>
        </w:rPr>
        <w:t>   </w:t>
      </w:r>
      <w:r>
        <w:rPr>
          <w:sz w:val="21"/>
        </w:rPr>
        <w:t>）</w:t>
      </w:r>
    </w:p>
    <w:p w14:paraId="4E527A4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734060" cy="676910"/>
            <wp:effectExtent l="0" t="0" r="8890" b="8890"/>
            <wp:docPr id="100011" name="图片 100011" descr="@@@6f0911ad-a3af-4e31-82b5-47822413d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6f0911ad-a3af-4e31-82b5-47822413dafb"/>
                    <pic:cNvPicPr>
                      <a:picLocks noChangeAspect="1"/>
                    </pic:cNvPicPr>
                  </pic:nvPicPr>
                  <pic:blipFill>
                    <a:blip xmlns:r="http://schemas.openxmlformats.org/officeDocument/2006/relationships" r:embed="rId29"/>
                    <a:stretch>
                      <a:fillRect/>
                    </a:stretch>
                  </pic:blipFill>
                  <pic:spPr>
                    <a:xfrm>
                      <a:off x="0" y="0"/>
                      <a:ext cx="734060" cy="676910"/>
                    </a:xfrm>
                    <a:prstGeom prst="rect">
                      <a:avLst/>
                    </a:prstGeom>
                  </pic:spPr>
                </pic:pic>
              </a:graphicData>
            </a:graphic>
          </wp:inline>
        </w:drawing>
      </w:r>
    </w:p>
    <w:p w14:paraId="5823CB9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A．包裹在匀速直线运动时不受力的作用</w:t>
      </w:r>
    </w:p>
    <w:p w14:paraId="285E7C0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B．包裹匀速直线下降过程中，运动状态发生改变</w:t>
      </w:r>
    </w:p>
    <w:p w14:paraId="1E876D6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C．水平匀速直线飞行时，悬挂重物的绳子不会偏离竖直方向</w:t>
      </w:r>
    </w:p>
    <w:p w14:paraId="3E37498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D．悬停时，重物的重力与重物对绳子的拉力是一对平衡力</w:t>
      </w:r>
    </w:p>
    <w:p w14:paraId="05FE09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7．一个物体重100N，受到的空气阻力大小为10N，则下列说法正确的是（　　）</w:t>
      </w:r>
    </w:p>
    <w:p w14:paraId="0660EEB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A．物体竖直向上运动时，合力大小是110N，合力的方向竖直向下</w:t>
      </w:r>
    </w:p>
    <w:p w14:paraId="7D3603B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B．物体竖直向上运动时，合力大小是90N，合力的方向竖直向下</w:t>
      </w:r>
    </w:p>
    <w:p w14:paraId="1B246CB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C．物体竖直向下运动时，合力的大小是90N，合力的方向竖直向上</w:t>
      </w:r>
    </w:p>
    <w:p w14:paraId="29CE278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D．物体竖直向下运动时，合力的大小是110N，合力的方向竖直向下</w:t>
      </w:r>
    </w:p>
    <w:p w14:paraId="3113842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8．如图，A、B两个物体叠放在水平面上，同时有</w:t>
      </w:r>
      <w:r>
        <w:rPr>
          <w:rFonts w:ascii="Times New Roman" w:eastAsia="Times New Roman" w:hAnsi="Times New Roman" w:cs="Times New Roman"/>
          <w:i/>
          <w:sz w:val="21"/>
        </w:rPr>
        <w:t>F</w:t>
      </w:r>
      <w:r>
        <w:rPr>
          <w:sz w:val="21"/>
        </w:rPr>
        <w:t>=2N的两个水平力分别作用于A、B两物体上，使A、B两个物体处于静止状态，下列分析正确的是（　　）</w:t>
      </w:r>
    </w:p>
    <w:p w14:paraId="163A46D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48410" cy="577215"/>
            <wp:effectExtent l="0" t="0" r="8890" b="13335"/>
            <wp:docPr id="100013" name="图片 100013" descr="@@@e6d04e95-5751-4d4e-bf17-2691fc89b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6d04e95-5751-4d4e-bf17-2691fc89bab7"/>
                    <pic:cNvPicPr>
                      <a:picLocks noChangeAspect="1"/>
                    </pic:cNvPicPr>
                  </pic:nvPicPr>
                  <pic:blipFill>
                    <a:blip xmlns:r="http://schemas.openxmlformats.org/officeDocument/2006/relationships" r:embed="rId30"/>
                    <a:stretch>
                      <a:fillRect/>
                    </a:stretch>
                  </pic:blipFill>
                  <pic:spPr>
                    <a:xfrm>
                      <a:off x="0" y="0"/>
                      <a:ext cx="1248410" cy="577215"/>
                    </a:xfrm>
                    <a:prstGeom prst="rect">
                      <a:avLst/>
                    </a:prstGeom>
                  </pic:spPr>
                </pic:pic>
              </a:graphicData>
            </a:graphic>
          </wp:inline>
        </w:drawing>
      </w:r>
    </w:p>
    <w:p w14:paraId="163741C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A．地面对B的摩擦力为2N，方向水平向左</w:t>
      </w:r>
      <w:r>
        <w:rPr>
          <w:rFonts w:hint="eastAsia"/>
          <w:sz w:val="21"/>
          <w:lang w:val="en-US" w:eastAsia="zh-CN"/>
        </w:rPr>
        <w:t xml:space="preserve">   </w:t>
      </w:r>
      <w:r>
        <w:rPr>
          <w:sz w:val="21"/>
        </w:rPr>
        <w:t>B．地面对B的摩擦力为2N，方向水平向右</w:t>
      </w:r>
    </w:p>
    <w:p w14:paraId="3A42ED7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C．A和B之间的摩擦力为0</w:t>
      </w:r>
      <w:r>
        <w:rPr>
          <w:rFonts w:hint="eastAsia"/>
          <w:sz w:val="21"/>
          <w:lang w:val="en-US" w:eastAsia="zh-CN"/>
        </w:rPr>
        <w:t xml:space="preserve">                </w:t>
      </w:r>
      <w:r>
        <w:rPr>
          <w:sz w:val="21"/>
        </w:rPr>
        <w:t>D．地面对B的摩擦力为0</w:t>
      </w:r>
    </w:p>
    <w:p w14:paraId="665C221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9．如图甲所示，放在水平地面上的物体，受到水平向右的力</w:t>
      </w:r>
      <w:r>
        <w:rPr>
          <w:rFonts w:ascii="Times New Roman" w:eastAsia="Times New Roman" w:hAnsi="Times New Roman" w:cs="Times New Roman"/>
          <w:i/>
          <w:sz w:val="21"/>
        </w:rPr>
        <w:t>F</w:t>
      </w:r>
      <w:r>
        <w:rPr>
          <w:sz w:val="21"/>
        </w:rPr>
        <w:t>的作用，</w:t>
      </w:r>
      <w:r>
        <w:rPr>
          <w:rFonts w:ascii="Times New Roman" w:eastAsia="Times New Roman" w:hAnsi="Times New Roman" w:cs="Times New Roman"/>
          <w:i/>
          <w:sz w:val="21"/>
        </w:rPr>
        <w:t>F</w:t>
      </w:r>
      <w:r>
        <w:rPr>
          <w:sz w:val="21"/>
        </w:rPr>
        <w:t>的大小与时间</w:t>
      </w:r>
      <w:r>
        <w:rPr>
          <w:rFonts w:ascii="Times New Roman" w:eastAsia="Times New Roman" w:hAnsi="Times New Roman" w:cs="Times New Roman"/>
          <w:i/>
          <w:sz w:val="21"/>
        </w:rPr>
        <w:t>t</w:t>
      </w:r>
      <w:r>
        <w:rPr>
          <w:sz w:val="21"/>
        </w:rPr>
        <w:t>的关系如图乙所示，物体运动的速度v与时间</w:t>
      </w:r>
      <w:r>
        <w:rPr>
          <w:rFonts w:ascii="Times New Roman" w:eastAsia="Times New Roman" w:hAnsi="Times New Roman" w:cs="Times New Roman"/>
          <w:i/>
          <w:sz w:val="21"/>
        </w:rPr>
        <w:t>t</w:t>
      </w:r>
      <w:r>
        <w:rPr>
          <w:sz w:val="21"/>
        </w:rPr>
        <w:t>的关系如图丙所示，则（　　）</w:t>
      </w:r>
    </w:p>
    <w:p w14:paraId="6099071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522345" cy="1079500"/>
            <wp:effectExtent l="0" t="0" r="1905" b="6350"/>
            <wp:docPr id="100015" name="图片 100015" descr="@@@9c3197e8-557b-46d2-8ea5-b1354831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9c3197e8-557b-46d2-8ea5-b13548318880"/>
                    <pic:cNvPicPr>
                      <a:picLocks noChangeAspect="1"/>
                    </pic:cNvPicPr>
                  </pic:nvPicPr>
                  <pic:blipFill>
                    <a:blip xmlns:r="http://schemas.openxmlformats.org/officeDocument/2006/relationships" r:embed="rId31"/>
                    <a:stretch>
                      <a:fillRect/>
                    </a:stretch>
                  </pic:blipFill>
                  <pic:spPr>
                    <a:xfrm>
                      <a:off x="0" y="0"/>
                      <a:ext cx="3522345" cy="1079500"/>
                    </a:xfrm>
                    <a:prstGeom prst="rect">
                      <a:avLst/>
                    </a:prstGeom>
                  </pic:spPr>
                </pic:pic>
              </a:graphicData>
            </a:graphic>
          </wp:inline>
        </w:drawing>
      </w:r>
    </w:p>
    <w:p w14:paraId="6F49381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A．0～4s 内物体所受摩擦力大小为0N</w:t>
      </w:r>
      <w:r>
        <w:rPr>
          <w:rFonts w:hint="eastAsia"/>
          <w:sz w:val="21"/>
          <w:lang w:val="en-US" w:eastAsia="zh-CN"/>
        </w:rPr>
        <w:t xml:space="preserve">   </w:t>
      </w:r>
      <w:r>
        <w:rPr>
          <w:sz w:val="21"/>
        </w:rPr>
        <w:t>B．4～6s内物体所受摩擦力大小为8N</w:t>
      </w:r>
    </w:p>
    <w:p w14:paraId="5F3EE5D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C．6～10s内物体所受摩擦力大小为6N</w:t>
      </w:r>
      <w:r>
        <w:rPr>
          <w:rFonts w:hint="eastAsia"/>
          <w:sz w:val="21"/>
          <w:lang w:val="en-US" w:eastAsia="zh-CN"/>
        </w:rPr>
        <w:t xml:space="preserve">   </w:t>
      </w:r>
      <w:r>
        <w:rPr>
          <w:sz w:val="21"/>
        </w:rPr>
        <w:t>D．6～10s内物体所受摩擦力大小为8N</w:t>
      </w:r>
    </w:p>
    <w:p w14:paraId="54C80BE9">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b/>
          <w:bCs/>
          <w:color w:val="000000" w:themeColor="text1"/>
          <w:kern w:val="0"/>
          <w:szCs w:val="21"/>
          <w14:textFill>
            <w14:solidFill>
              <w14:schemeClr w14:val="tx1"/>
            </w14:solidFill>
          </w14:textFill>
        </w:rPr>
      </w:pPr>
      <w:r>
        <w:rPr>
          <w:rFonts w:ascii="Times New Roman" w:eastAsia="宋体" w:hAnsi="Times New Roman" w:cs="Times New Roman" w:hint="default"/>
          <w:b/>
          <w:bCs/>
          <w:color w:val="000000" w:themeColor="text1"/>
          <w:kern w:val="0"/>
          <w:szCs w:val="21"/>
          <w14:textFill>
            <w14:solidFill>
              <w14:schemeClr w14:val="tx1"/>
            </w14:solidFill>
          </w14:textFill>
        </w:rPr>
        <w:t>填空题（本题共</w:t>
      </w:r>
      <w:r>
        <w:rPr>
          <w:rFonts w:ascii="Times New Roman" w:eastAsia="宋体" w:hAnsi="Times New Roman" w:cs="Times New Roman" w:hint="eastAsia"/>
          <w:b/>
          <w:bCs/>
          <w:color w:val="000000" w:themeColor="text1"/>
          <w:kern w:val="0"/>
          <w:szCs w:val="21"/>
          <w:lang w:val="en-US" w:eastAsia="zh-CN"/>
          <w14:textFill>
            <w14:solidFill>
              <w14:schemeClr w14:val="tx1"/>
            </w14:solidFill>
          </w14:textFill>
        </w:rPr>
        <w:t>6</w:t>
      </w:r>
      <w:r>
        <w:rPr>
          <w:rFonts w:ascii="Times New Roman" w:eastAsia="宋体" w:hAnsi="Times New Roman" w:cs="Times New Roman" w:hint="default"/>
          <w:b/>
          <w:bCs/>
          <w:color w:val="000000" w:themeColor="text1"/>
          <w:kern w:val="0"/>
          <w:szCs w:val="21"/>
          <w14:textFill>
            <w14:solidFill>
              <w14:schemeClr w14:val="tx1"/>
            </w14:solidFill>
          </w14:textFill>
        </w:rPr>
        <w:t>小题，每空1分，共1</w:t>
      </w:r>
      <w:r>
        <w:rPr>
          <w:rFonts w:ascii="Times New Roman" w:eastAsia="宋体" w:hAnsi="Times New Roman" w:cs="Times New Roman" w:hint="eastAsia"/>
          <w:b/>
          <w:bCs/>
          <w:color w:val="000000" w:themeColor="text1"/>
          <w:kern w:val="0"/>
          <w:szCs w:val="21"/>
          <w:lang w:val="en-US" w:eastAsia="zh-CN"/>
          <w14:textFill>
            <w14:solidFill>
              <w14:schemeClr w14:val="tx1"/>
            </w14:solidFill>
          </w14:textFill>
        </w:rPr>
        <w:t>7</w:t>
      </w:r>
      <w:r>
        <w:rPr>
          <w:rFonts w:ascii="Times New Roman" w:eastAsia="宋体" w:hAnsi="Times New Roman" w:cs="Times New Roman" w:hint="default"/>
          <w:b/>
          <w:bCs/>
          <w:color w:val="000000" w:themeColor="text1"/>
          <w:kern w:val="0"/>
          <w:szCs w:val="21"/>
          <w14:textFill>
            <w14:solidFill>
              <w14:schemeClr w14:val="tx1"/>
            </w14:solidFill>
          </w14:textFill>
        </w:rPr>
        <w:t>分）</w:t>
      </w:r>
    </w:p>
    <w:p w14:paraId="6439FF62">
      <w:pPr>
        <w:keepNext w:val="0"/>
        <w:keepLines w:val="0"/>
        <w:pageBreakBefore w:val="0"/>
        <w:widowControl w:val="0"/>
        <w:numPr>
          <w:numId w:val="0"/>
        </w:numPr>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10．用洗衣机给湿衣服脱水时，是利用</w:t>
      </w:r>
      <w:r>
        <w:rPr>
          <w:rFonts w:ascii="Times New Roman" w:eastAsia="Times New Roman" w:hAnsi="Times New Roman" w:cs="Times New Roman"/>
          <w:b w:val="0"/>
          <w:sz w:val="21"/>
        </w:rPr>
        <w:t>___________</w:t>
      </w:r>
      <w:r>
        <w:rPr>
          <w:sz w:val="21"/>
        </w:rPr>
        <w:t>（选填“衣服”或“水”）具有惯性；货车超载会使货车的惯性</w:t>
      </w:r>
      <w:r>
        <w:rPr>
          <w:rFonts w:ascii="Times New Roman" w:eastAsia="Times New Roman" w:hAnsi="Times New Roman" w:cs="Times New Roman"/>
          <w:b w:val="0"/>
          <w:sz w:val="21"/>
        </w:rPr>
        <w:t>___________</w:t>
      </w:r>
      <w:r>
        <w:rPr>
          <w:sz w:val="21"/>
        </w:rPr>
        <w:t>（选填“变大”、“不变”或“变小”），货车超速时惯性</w:t>
      </w:r>
      <w:r>
        <w:rPr>
          <w:rFonts w:ascii="Times New Roman" w:eastAsia="Times New Roman" w:hAnsi="Times New Roman" w:cs="Times New Roman"/>
          <w:b w:val="0"/>
          <w:sz w:val="21"/>
        </w:rPr>
        <w:t>___________</w:t>
      </w:r>
      <w:r>
        <w:rPr>
          <w:sz w:val="21"/>
        </w:rPr>
        <w:t>（选填“变大”、“不变”或“变小”）；请写出一个减小惯性危害的事例，</w:t>
      </w:r>
      <w:r>
        <w:rPr>
          <w:rFonts w:ascii="Times New Roman" w:eastAsia="Times New Roman" w:hAnsi="Times New Roman" w:cs="Times New Roman"/>
          <w:b w:val="0"/>
          <w:sz w:val="21"/>
        </w:rPr>
        <w:t>___________</w:t>
      </w:r>
      <w:r>
        <w:rPr>
          <w:sz w:val="21"/>
        </w:rPr>
        <w:t>。</w:t>
      </w:r>
    </w:p>
    <w:p w14:paraId="6078FC7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11．冬奥会冰壶比赛中，如图所示，在AB过程中，投手用水平方向的力推冰壶，使冰壶在粗糙程度相同的冰面上做匀速直线运动，人对冰壶的推力</w:t>
      </w:r>
      <w:r>
        <w:rPr>
          <w:rFonts w:ascii="Times New Roman" w:eastAsia="Times New Roman" w:hAnsi="Times New Roman" w:cs="Times New Roman"/>
          <w:b w:val="0"/>
          <w:sz w:val="21"/>
        </w:rPr>
        <w:t>________</w:t>
      </w:r>
      <w:r>
        <w:rPr>
          <w:sz w:val="21"/>
        </w:rPr>
        <w:t>（填大于、小于或等于）冰面对冰壶的摩擦力；撤去推力，在BC过程中所受摩擦力</w:t>
      </w:r>
      <w:r>
        <w:rPr>
          <w:rFonts w:ascii="Times New Roman" w:eastAsia="Times New Roman" w:hAnsi="Times New Roman" w:cs="Times New Roman"/>
          <w:b w:val="0"/>
          <w:sz w:val="21"/>
        </w:rPr>
        <w:t>________</w:t>
      </w:r>
      <w:r>
        <w:rPr>
          <w:sz w:val="21"/>
        </w:rPr>
        <w:t>（变大、变小或不变）。</w:t>
      </w:r>
    </w:p>
    <w:p w14:paraId="2C6CAA8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800225" cy="407670"/>
            <wp:effectExtent l="0" t="0" r="9525" b="11430"/>
            <wp:docPr id="100017" name="图片 100017" descr="@@@232e39ac-4224-4117-990d-48d6ef1f3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232e39ac-4224-4117-990d-48d6ef1f356c"/>
                    <pic:cNvPicPr>
                      <a:picLocks noChangeAspect="1"/>
                    </pic:cNvPicPr>
                  </pic:nvPicPr>
                  <pic:blipFill>
                    <a:blip xmlns:r="http://schemas.openxmlformats.org/officeDocument/2006/relationships" r:embed="rId32"/>
                    <a:stretch>
                      <a:fillRect/>
                    </a:stretch>
                  </pic:blipFill>
                  <pic:spPr>
                    <a:xfrm>
                      <a:off x="0" y="0"/>
                      <a:ext cx="1800225" cy="407670"/>
                    </a:xfrm>
                    <a:prstGeom prst="rect">
                      <a:avLst/>
                    </a:prstGeom>
                  </pic:spPr>
                </pic:pic>
              </a:graphicData>
            </a:graphic>
          </wp:inline>
        </w:drawing>
      </w:r>
      <w:r>
        <w:rPr>
          <w:rFonts w:ascii="Times New Roman" w:eastAsia="Times New Roman" w:hAnsi="Times New Roman" w:cs="Times New Roman"/>
          <w:kern w:val="0"/>
          <w:sz w:val="24"/>
          <w:szCs w:val="24"/>
        </w:rPr>
        <w:t>  </w:t>
      </w:r>
    </w:p>
    <w:p w14:paraId="340E52B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12．如图所示跳水运动员站在跳板上准备起跳她受到的重力与跳板对她的支持力是一对</w:t>
      </w:r>
      <w:r>
        <w:rPr>
          <w:rFonts w:ascii="Times New Roman" w:eastAsia="Times New Roman" w:hAnsi="Times New Roman" w:cs="Times New Roman"/>
          <w:b w:val="0"/>
          <w:sz w:val="21"/>
        </w:rPr>
        <w:t>____________</w:t>
      </w:r>
      <w:r>
        <w:rPr>
          <w:sz w:val="21"/>
        </w:rPr>
        <w:t>（选填“相互作用力”或“平衡力”），跳板表面做的比较粗糙是为了增大</w:t>
      </w:r>
      <w:r>
        <w:rPr>
          <w:rFonts w:ascii="Times New Roman" w:eastAsia="Times New Roman" w:hAnsi="Times New Roman" w:cs="Times New Roman"/>
          <w:b w:val="0"/>
          <w:sz w:val="21"/>
        </w:rPr>
        <w:t>____________</w:t>
      </w:r>
      <w:r>
        <w:rPr>
          <w:sz w:val="21"/>
        </w:rPr>
        <w:t>。</w:t>
      </w:r>
    </w:p>
    <w:p w14:paraId="6539E52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drawing>
          <wp:inline distT="0" distB="0" distL="114300" distR="114300">
            <wp:extent cx="438150" cy="580390"/>
            <wp:effectExtent l="0" t="0" r="0" b="1016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xmlns:r="http://schemas.openxmlformats.org/officeDocument/2006/relationships" r:embed="rId33"/>
                    <a:stretch>
                      <a:fillRect/>
                    </a:stretch>
                  </pic:blipFill>
                  <pic:spPr>
                    <a:xfrm>
                      <a:off x="0" y="0"/>
                      <a:ext cx="438150" cy="580390"/>
                    </a:xfrm>
                    <a:prstGeom prst="rect">
                      <a:avLst/>
                    </a:prstGeom>
                  </pic:spPr>
                </pic:pic>
              </a:graphicData>
            </a:graphic>
          </wp:inline>
        </w:drawing>
      </w:r>
    </w:p>
    <w:p w14:paraId="498C3C0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13．氢气球下吊一小重物，若不计空气阻力和风力影响，小重物恰沿</w:t>
      </w:r>
      <w:r>
        <w:rPr>
          <w:rFonts w:ascii="Times New Roman" w:eastAsia="Times New Roman" w:hAnsi="Times New Roman" w:cs="Times New Roman"/>
          <w:i/>
          <w:sz w:val="21"/>
        </w:rPr>
        <w:t>MN</w:t>
      </w:r>
      <w:r>
        <w:rPr>
          <w:sz w:val="21"/>
        </w:rPr>
        <w:t>方向匀速直线运动，正确的图是</w:t>
      </w:r>
      <w:r>
        <w:rPr>
          <w:rFonts w:ascii="Times New Roman" w:eastAsia="Times New Roman" w:hAnsi="Times New Roman" w:cs="Times New Roman"/>
          <w:b w:val="0"/>
          <w:sz w:val="21"/>
        </w:rPr>
        <w:t>___________</w:t>
      </w:r>
      <w:r>
        <w:rPr>
          <w:sz w:val="21"/>
        </w:rPr>
        <w:t>（选填“甲”、“乙”），理由是</w:t>
      </w:r>
      <w:r>
        <w:rPr>
          <w:rFonts w:ascii="Times New Roman" w:eastAsia="Times New Roman" w:hAnsi="Times New Roman" w:cs="Times New Roman"/>
          <w:b w:val="0"/>
          <w:sz w:val="21"/>
        </w:rPr>
        <w:t>___________</w:t>
      </w:r>
      <w:r>
        <w:rPr>
          <w:sz w:val="21"/>
        </w:rPr>
        <w:t>。</w:t>
      </w:r>
    </w:p>
    <w:p w14:paraId="7A14FEF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876300" cy="523240"/>
            <wp:effectExtent l="0" t="0" r="0" b="10160"/>
            <wp:docPr id="100021" name="图片 100021" descr="@@@a3bd7003-8857-4024-98e0-adbc613fb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a3bd7003-8857-4024-98e0-adbc613fb033"/>
                    <pic:cNvPicPr>
                      <a:picLocks noChangeAspect="1"/>
                    </pic:cNvPicPr>
                  </pic:nvPicPr>
                  <pic:blipFill>
                    <a:blip xmlns:r="http://schemas.openxmlformats.org/officeDocument/2006/relationships" r:embed="rId34"/>
                    <a:stretch>
                      <a:fillRect/>
                    </a:stretch>
                  </pic:blipFill>
                  <pic:spPr>
                    <a:xfrm>
                      <a:off x="0" y="0"/>
                      <a:ext cx="876300" cy="523240"/>
                    </a:xfrm>
                    <a:prstGeom prst="rect">
                      <a:avLst/>
                    </a:prstGeom>
                  </pic:spPr>
                </pic:pic>
              </a:graphicData>
            </a:graphic>
          </wp:inline>
        </w:drawing>
      </w:r>
    </w:p>
    <w:p w14:paraId="21241D7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14．尊老爱幼是中华民族的传统美德，初三（1）班全体同学深入社区养老院，开展志愿者服务活动，下图是小文同学打扫卫生时推移沙发的情景。当他推动沙发向左运动时，地面对沙发的摩擦力方向是向</w:t>
      </w:r>
      <w:r>
        <w:rPr>
          <w:rFonts w:ascii="Times New Roman" w:eastAsia="Times New Roman" w:hAnsi="Times New Roman" w:cs="Times New Roman"/>
          <w:b w:val="0"/>
          <w:sz w:val="21"/>
        </w:rPr>
        <w:t>______</w:t>
      </w:r>
      <w:r>
        <w:rPr>
          <w:sz w:val="21"/>
        </w:rPr>
        <w:t>的。小文觉得如果给沙发装上轮子，推起来会更省力，他这样思考的依据是：在一般情况下，滚动摩擦</w:t>
      </w:r>
      <w:r>
        <w:rPr>
          <w:rFonts w:ascii="Times New Roman" w:eastAsia="Times New Roman" w:hAnsi="Times New Roman" w:cs="Times New Roman"/>
          <w:b w:val="0"/>
          <w:sz w:val="21"/>
        </w:rPr>
        <w:t>______</w:t>
      </w:r>
      <w:r>
        <w:rPr>
          <w:sz w:val="21"/>
        </w:rPr>
        <w:t>滑动摩擦。</w:t>
      </w:r>
    </w:p>
    <w:p w14:paraId="6E1F9EA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79755" cy="466725"/>
            <wp:effectExtent l="0" t="0" r="10795" b="9525"/>
            <wp:docPr id="100023" name="图片 100023" descr="@@@6db5f9a5-2345-4734-9e78-546b3b585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6db5f9a5-2345-4734-9e78-546b3b585cda"/>
                    <pic:cNvPicPr>
                      <a:picLocks noChangeAspect="1"/>
                    </pic:cNvPicPr>
                  </pic:nvPicPr>
                  <pic:blipFill>
                    <a:blip xmlns:r="http://schemas.openxmlformats.org/officeDocument/2006/relationships" r:embed="rId35"/>
                    <a:stretch>
                      <a:fillRect/>
                    </a:stretch>
                  </pic:blipFill>
                  <pic:spPr>
                    <a:xfrm>
                      <a:off x="0" y="0"/>
                      <a:ext cx="579755" cy="466725"/>
                    </a:xfrm>
                    <a:prstGeom prst="rect">
                      <a:avLst/>
                    </a:prstGeom>
                  </pic:spPr>
                </pic:pic>
              </a:graphicData>
            </a:graphic>
          </wp:inline>
        </w:drawing>
      </w:r>
      <w:r>
        <w:rPr>
          <w:rFonts w:ascii="Times New Roman" w:eastAsia="Times New Roman" w:hAnsi="Times New Roman" w:cs="Times New Roman"/>
          <w:kern w:val="0"/>
          <w:sz w:val="24"/>
          <w:szCs w:val="24"/>
        </w:rPr>
        <w:t>  </w:t>
      </w:r>
    </w:p>
    <w:p w14:paraId="6E9C918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15．如图所示为一辆运输液体的槽车的模型示意图，液体上有气泡。当车由静止突然向右开动时，气泡将向</w:t>
      </w:r>
      <w:r>
        <w:rPr>
          <w:rFonts w:ascii="Times New Roman" w:eastAsia="Times New Roman" w:hAnsi="Times New Roman" w:cs="Times New Roman"/>
          <w:b w:val="0"/>
          <w:sz w:val="21"/>
        </w:rPr>
        <w:t>______</w:t>
      </w:r>
      <w:r>
        <w:rPr>
          <w:sz w:val="21"/>
        </w:rPr>
        <w:t xml:space="preserve"> （选填“左”或“右”）运动，请结合所学物理知识简单说明你作出这个判断的理由：</w:t>
      </w:r>
      <w:r>
        <w:rPr>
          <w:rFonts w:ascii="Times New Roman" w:eastAsia="Times New Roman" w:hAnsi="Times New Roman" w:cs="Times New Roman"/>
          <w:b w:val="0"/>
          <w:sz w:val="21"/>
        </w:rPr>
        <w:t>______</w:t>
      </w:r>
      <w:r>
        <w:rPr>
          <w:sz w:val="21"/>
        </w:rPr>
        <w:t xml:space="preserve"> 。</w:t>
      </w:r>
    </w:p>
    <w:p w14:paraId="55E38B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648335" cy="490220"/>
            <wp:effectExtent l="0" t="0" r="18415" b="5080"/>
            <wp:docPr id="100025" name="图片 100025" descr="@@@410be333-31b1-4e8b-bf59-e4db9680d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410be333-31b1-4e8b-bf59-e4db9680d761"/>
                    <pic:cNvPicPr>
                      <a:picLocks noChangeAspect="1"/>
                    </pic:cNvPicPr>
                  </pic:nvPicPr>
                  <pic:blipFill>
                    <a:blip xmlns:r="http://schemas.openxmlformats.org/officeDocument/2006/relationships" r:embed="rId36"/>
                    <a:stretch>
                      <a:fillRect/>
                    </a:stretch>
                  </pic:blipFill>
                  <pic:spPr>
                    <a:xfrm>
                      <a:off x="0" y="0"/>
                      <a:ext cx="648335" cy="490220"/>
                    </a:xfrm>
                    <a:prstGeom prst="rect">
                      <a:avLst/>
                    </a:prstGeom>
                  </pic:spPr>
                </pic:pic>
              </a:graphicData>
            </a:graphic>
          </wp:inline>
        </w:drawing>
      </w:r>
      <w:r>
        <w:rPr>
          <w:rFonts w:ascii="Times New Roman" w:eastAsia="Times New Roman" w:hAnsi="Times New Roman" w:cs="Times New Roman"/>
          <w:kern w:val="0"/>
          <w:sz w:val="24"/>
          <w:szCs w:val="24"/>
        </w:rPr>
        <w:t>  </w:t>
      </w:r>
    </w:p>
    <w:p w14:paraId="681F503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16．如图所示，重为5N的铁块紧紧吸附在磁性平板的下表面，若用2N的水平力向右拉铁块时，铁块匀速运动，此时平板对铁块的摩擦力大小为</w:t>
      </w:r>
      <w:r>
        <w:rPr>
          <w:rFonts w:ascii="Times New Roman" w:eastAsia="Times New Roman" w:hAnsi="Times New Roman" w:cs="Times New Roman"/>
          <w:b w:val="0"/>
          <w:sz w:val="21"/>
        </w:rPr>
        <w:t>______</w:t>
      </w:r>
      <w:r>
        <w:rPr>
          <w:sz w:val="21"/>
        </w:rPr>
        <w:t>N，方向向</w:t>
      </w:r>
      <w:r>
        <w:rPr>
          <w:rFonts w:ascii="Times New Roman" w:eastAsia="Times New Roman" w:hAnsi="Times New Roman" w:cs="Times New Roman"/>
          <w:b w:val="0"/>
          <w:sz w:val="21"/>
        </w:rPr>
        <w:t>______</w:t>
      </w:r>
      <w:r>
        <w:rPr>
          <w:sz w:val="21"/>
        </w:rPr>
        <w:t>；若用3N的水平力拉铁块前进了0.5m，铁块受到的摩擦力大小为</w:t>
      </w:r>
      <w:r>
        <w:rPr>
          <w:rFonts w:ascii="Times New Roman" w:eastAsia="Times New Roman" w:hAnsi="Times New Roman" w:cs="Times New Roman"/>
          <w:b w:val="0"/>
          <w:sz w:val="21"/>
        </w:rPr>
        <w:t>______</w:t>
      </w:r>
      <w:r>
        <w:rPr>
          <w:sz w:val="21"/>
        </w:rPr>
        <w:t>N。</w:t>
      </w:r>
    </w:p>
    <w:p w14:paraId="4CEF2A4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362075" cy="397510"/>
            <wp:effectExtent l="0" t="0" r="9525" b="2540"/>
            <wp:docPr id="100027" name="图片 100027" descr="@@@14bd8339-b519-4398-85af-c95949c7a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14bd8339-b519-4398-85af-c95949c7a982"/>
                    <pic:cNvPicPr>
                      <a:picLocks noChangeAspect="1"/>
                    </pic:cNvPicPr>
                  </pic:nvPicPr>
                  <pic:blipFill>
                    <a:blip xmlns:r="http://schemas.openxmlformats.org/officeDocument/2006/relationships" r:embed="rId37"/>
                    <a:stretch>
                      <a:fillRect/>
                    </a:stretch>
                  </pic:blipFill>
                  <pic:spPr>
                    <a:xfrm>
                      <a:off x="0" y="0"/>
                      <a:ext cx="1362075" cy="397510"/>
                    </a:xfrm>
                    <a:prstGeom prst="rect">
                      <a:avLst/>
                    </a:prstGeom>
                  </pic:spPr>
                </pic:pic>
              </a:graphicData>
            </a:graphic>
          </wp:inline>
        </w:drawing>
      </w:r>
    </w:p>
    <w:p w14:paraId="3E370B57">
      <w:pPr>
        <w:numPr>
          <w:ilvl w:val="0"/>
          <w:numId w:val="2"/>
        </w:numPr>
        <w:rPr>
          <w:rFonts w:ascii="Times New Roman" w:eastAsia="宋体" w:hAnsi="Times New Roman" w:cs="Times New Roman" w:hint="default"/>
          <w:b/>
          <w:bCs w:val="0"/>
          <w:color w:val="000000" w:themeColor="text1"/>
          <w:szCs w:val="21"/>
          <w14:textFill>
            <w14:solidFill>
              <w14:schemeClr w14:val="tx1"/>
            </w14:solidFill>
          </w14:textFill>
        </w:rPr>
      </w:pPr>
      <w:r>
        <w:rPr>
          <w:rFonts w:ascii="Times New Roman" w:eastAsia="宋体" w:hAnsi="Times New Roman" w:cs="Times New Roman" w:hint="default"/>
          <w:b/>
          <w:bCs/>
          <w:color w:val="000000" w:themeColor="text1"/>
          <w:szCs w:val="21"/>
          <w14:textFill>
            <w14:solidFill>
              <w14:schemeClr w14:val="tx1"/>
            </w14:solidFill>
          </w14:textFill>
        </w:rPr>
        <w:t>作图与实验探究题</w:t>
      </w:r>
      <w:r>
        <w:rPr>
          <w:rFonts w:ascii="Times New Roman" w:eastAsia="宋体" w:hAnsi="Times New Roman" w:cs="Times New Roman" w:hint="default"/>
          <w:b/>
          <w:bCs w:val="0"/>
          <w:color w:val="000000" w:themeColor="text1"/>
          <w:szCs w:val="21"/>
          <w14:textFill>
            <w14:solidFill>
              <w14:schemeClr w14:val="tx1"/>
            </w14:solidFill>
          </w14:textFill>
        </w:rPr>
        <w:t>（本题共</w:t>
      </w:r>
      <w:r>
        <w:rPr>
          <w:rFonts w:ascii="Times New Roman" w:eastAsia="宋体" w:hAnsi="Times New Roman" w:cs="Times New Roman" w:hint="eastAsia"/>
          <w:b/>
          <w:bCs w:val="0"/>
          <w:color w:val="000000" w:themeColor="text1"/>
          <w:szCs w:val="21"/>
          <w:lang w:val="en-US" w:eastAsia="zh-CN"/>
          <w14:textFill>
            <w14:solidFill>
              <w14:schemeClr w14:val="tx1"/>
            </w14:solidFill>
          </w14:textFill>
        </w:rPr>
        <w:t>4</w:t>
      </w:r>
      <w:r>
        <w:rPr>
          <w:rFonts w:ascii="Times New Roman" w:eastAsia="宋体" w:hAnsi="Times New Roman" w:cs="Times New Roman" w:hint="default"/>
          <w:b/>
          <w:bCs w:val="0"/>
          <w:color w:val="000000" w:themeColor="text1"/>
          <w:szCs w:val="21"/>
          <w14:textFill>
            <w14:solidFill>
              <w14:schemeClr w14:val="tx1"/>
            </w14:solidFill>
          </w14:textFill>
        </w:rPr>
        <w:t>个小题，第1</w:t>
      </w:r>
      <w:r>
        <w:rPr>
          <w:rFonts w:cs="Times New Roman" w:hint="eastAsia"/>
          <w:b/>
          <w:bCs w:val="0"/>
          <w:color w:val="000000" w:themeColor="text1"/>
          <w:szCs w:val="21"/>
          <w:lang w:val="en-US" w:eastAsia="zh-CN"/>
          <w14:textFill>
            <w14:solidFill>
              <w14:schemeClr w14:val="tx1"/>
            </w14:solidFill>
          </w14:textFill>
        </w:rPr>
        <w:t>7题</w:t>
      </w:r>
      <w:r>
        <w:rPr>
          <w:rFonts w:ascii="Times New Roman" w:eastAsia="宋体" w:hAnsi="Times New Roman" w:cs="Times New Roman" w:hint="default"/>
          <w:b/>
          <w:bCs w:val="0"/>
          <w:color w:val="000000" w:themeColor="text1"/>
          <w:szCs w:val="21"/>
          <w14:textFill>
            <w14:solidFill>
              <w14:schemeClr w14:val="tx1"/>
            </w14:solidFill>
          </w14:textFill>
        </w:rPr>
        <w:t>2分，其余每空1分，共2</w:t>
      </w:r>
      <w:r>
        <w:rPr>
          <w:rFonts w:ascii="Times New Roman" w:eastAsia="宋体" w:hAnsi="Times New Roman" w:cs="Times New Roman" w:hint="eastAsia"/>
          <w:b/>
          <w:bCs w:val="0"/>
          <w:color w:val="000000" w:themeColor="text1"/>
          <w:szCs w:val="21"/>
          <w:lang w:val="en-US" w:eastAsia="zh-CN"/>
          <w14:textFill>
            <w14:solidFill>
              <w14:schemeClr w14:val="tx1"/>
            </w14:solidFill>
          </w14:textFill>
        </w:rPr>
        <w:t>3</w:t>
      </w:r>
      <w:r>
        <w:rPr>
          <w:rFonts w:ascii="Times New Roman" w:eastAsia="宋体" w:hAnsi="Times New Roman" w:cs="Times New Roman" w:hint="default"/>
          <w:b/>
          <w:bCs w:val="0"/>
          <w:color w:val="000000" w:themeColor="text1"/>
          <w:szCs w:val="21"/>
          <w14:textFill>
            <w14:solidFill>
              <w14:schemeClr w14:val="tx1"/>
            </w14:solidFill>
          </w14:textFill>
        </w:rPr>
        <w:t>分</w:t>
      </w:r>
      <w:r>
        <w:rPr>
          <w:rFonts w:cs="Times New Roman" w:hint="eastAsia"/>
          <w:b/>
          <w:bCs w:val="0"/>
          <w:color w:val="000000" w:themeColor="text1"/>
          <w:szCs w:val="21"/>
          <w:lang w:eastAsia="zh-CN"/>
          <w14:textFill>
            <w14:solidFill>
              <w14:schemeClr w14:val="tx1"/>
            </w14:solidFill>
          </w14:textFill>
        </w:rPr>
        <w:t>）</w:t>
      </w:r>
    </w:p>
    <w:p w14:paraId="42EBF8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17．如图是擦窗机器人吸附在竖直玻璃上静止不动的情形，请在图中画出此时擦窗机器人所受摩擦力的示意图。（作用点为</w:t>
      </w:r>
      <w:r>
        <w:rPr>
          <w:rFonts w:ascii="Times New Roman" w:eastAsia="Times New Roman" w:hAnsi="Times New Roman" w:cs="Times New Roman"/>
          <w:i/>
          <w:sz w:val="21"/>
        </w:rPr>
        <w:t>O</w:t>
      </w:r>
      <w:r>
        <w:rPr>
          <w:sz w:val="21"/>
        </w:rPr>
        <w:t>）</w:t>
      </w:r>
    </w:p>
    <w:p w14:paraId="63A9813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029335" cy="1113790"/>
            <wp:effectExtent l="0" t="0" r="18415" b="10160"/>
            <wp:docPr id="100029" name="图片 100029" descr="@@@d05e68ee-9720-4e10-9d0f-dc0d723df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d05e68ee-9720-4e10-9d0f-dc0d723df9f2"/>
                    <pic:cNvPicPr>
                      <a:picLocks noChangeAspect="1"/>
                    </pic:cNvPicPr>
                  </pic:nvPicPr>
                  <pic:blipFill>
                    <a:blip xmlns:r="http://schemas.openxmlformats.org/officeDocument/2006/relationships" r:embed="rId38"/>
                    <a:stretch>
                      <a:fillRect/>
                    </a:stretch>
                  </pic:blipFill>
                  <pic:spPr>
                    <a:xfrm>
                      <a:off x="0" y="0"/>
                      <a:ext cx="1029335" cy="1113790"/>
                    </a:xfrm>
                    <a:prstGeom prst="rect">
                      <a:avLst/>
                    </a:prstGeom>
                  </pic:spPr>
                </pic:pic>
              </a:graphicData>
            </a:graphic>
          </wp:inline>
        </w:drawing>
      </w:r>
    </w:p>
    <w:p w14:paraId="63132E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18．实验小组要探究“二力平衡条件”．实验中每个钩码重力相同，摩擦力忽略不计。</w:t>
      </w:r>
    </w:p>
    <w:p w14:paraId="0E81872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cs="Times New Roman" w:hint="eastAsia"/>
          <w:strike w:val="0"/>
          <w:kern w:val="0"/>
          <w:sz w:val="24"/>
          <w:szCs w:val="24"/>
          <w:u w:val="none"/>
          <w:lang w:eastAsia="zh-CN"/>
        </w:rPr>
      </w:pPr>
      <w:r>
        <w:rPr>
          <w:rFonts w:ascii="Times New Roman" w:eastAsia="Times New Roman" w:hAnsi="Times New Roman" w:cs="Times New Roman"/>
          <w:strike w:val="0"/>
          <w:kern w:val="0"/>
          <w:sz w:val="24"/>
          <w:szCs w:val="24"/>
          <w:u w:val="none"/>
        </w:rPr>
        <w:drawing>
          <wp:inline distT="0" distB="0" distL="114300" distR="114300">
            <wp:extent cx="5276215" cy="990600"/>
            <wp:effectExtent l="0" t="0" r="635" b="0"/>
            <wp:docPr id="100031" name="图片 100031" descr="@@@12c0603c-b44c-4409-a956-9eda43981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12c0603c-b44c-4409-a956-9eda439814d7"/>
                    <pic:cNvPicPr>
                      <a:picLocks noChangeAspect="1"/>
                    </pic:cNvPicPr>
                  </pic:nvPicPr>
                  <pic:blipFill>
                    <a:blip xmlns:r="http://schemas.openxmlformats.org/officeDocument/2006/relationships" r:embed="rId39"/>
                    <a:stretch>
                      <a:fillRect/>
                    </a:stretch>
                  </pic:blipFill>
                  <pic:spPr>
                    <a:xfrm>
                      <a:off x="0" y="0"/>
                      <a:ext cx="5276800" cy="990948"/>
                    </a:xfrm>
                    <a:prstGeom prst="rect">
                      <a:avLst/>
                    </a:prstGeom>
                  </pic:spPr>
                </pic:pic>
              </a:graphicData>
            </a:graphic>
          </wp:inline>
        </w:drawing>
      </w:r>
      <w:r>
        <w:rPr>
          <w:rFonts w:cs="Times New Roman" w:hint="eastAsia"/>
          <w:strike w:val="0"/>
          <w:kern w:val="0"/>
          <w:sz w:val="24"/>
          <w:szCs w:val="24"/>
          <w:u w:val="none"/>
          <w:lang w:eastAsia="zh-CN"/>
        </w:rPr>
        <w:t>、</w:t>
      </w:r>
    </w:p>
    <w:p w14:paraId="1991489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i/>
          <w:sz w:val="21"/>
        </w:rPr>
      </w:pPr>
      <w:r>
        <w:rPr>
          <w:sz w:val="21"/>
        </w:rPr>
        <w:t>(1)如图甲装置，当左右两端同时各挂两个钩码时，小车静止，此时</w:t>
      </w:r>
      <w:r>
        <w:rPr>
          <w:i/>
          <w:sz w:val="21"/>
        </w:rPr>
        <w:t>F</w:t>
      </w:r>
      <w:r>
        <w:rPr>
          <w:sz w:val="21"/>
          <w:vertAlign w:val="subscript"/>
        </w:rPr>
        <w:t>1</w:t>
      </w:r>
      <w:r>
        <w:rPr>
          <w:sz w:val="21"/>
        </w:rPr>
        <w:t>、</w:t>
      </w:r>
      <w:r>
        <w:rPr>
          <w:i/>
          <w:sz w:val="21"/>
        </w:rPr>
        <w:t>F</w:t>
      </w:r>
      <w:r>
        <w:rPr>
          <w:sz w:val="21"/>
          <w:vertAlign w:val="subscript"/>
        </w:rPr>
        <w:t>2</w:t>
      </w:r>
      <w:r>
        <w:rPr>
          <w:sz w:val="21"/>
        </w:rPr>
        <w:t>的方向</w:t>
      </w:r>
      <w:r>
        <w:rPr>
          <w:rFonts w:ascii="Times New Roman" w:eastAsia="Times New Roman" w:hAnsi="Times New Roman" w:cs="Times New Roman"/>
          <w:b w:val="0"/>
          <w:i/>
          <w:sz w:val="21"/>
        </w:rPr>
        <w:t>______</w:t>
      </w:r>
      <w:r>
        <w:rPr>
          <w:sz w:val="21"/>
        </w:rPr>
        <w:t>，大小</w:t>
      </w:r>
      <w:r>
        <w:rPr>
          <w:rFonts w:ascii="Times New Roman" w:eastAsia="Times New Roman" w:hAnsi="Times New Roman" w:cs="Times New Roman"/>
          <w:b w:val="0"/>
          <w:i/>
          <w:sz w:val="21"/>
        </w:rPr>
        <w:t>______</w:t>
      </w:r>
      <w:r>
        <w:rPr>
          <w:sz w:val="21"/>
        </w:rPr>
        <w:t>；当左右两端同时取下一个钩码时，如图乙，小车仍静止，此时</w:t>
      </w:r>
      <w:r>
        <w:rPr>
          <w:i/>
          <w:sz w:val="21"/>
        </w:rPr>
        <w:t>F</w:t>
      </w:r>
      <w:r>
        <w:rPr>
          <w:sz w:val="21"/>
          <w:vertAlign w:val="subscript"/>
        </w:rPr>
        <w:t>3</w:t>
      </w:r>
      <w:r>
        <w:rPr>
          <w:rFonts w:ascii="Times New Roman" w:eastAsia="Times New Roman" w:hAnsi="Times New Roman" w:cs="Times New Roman"/>
          <w:b w:val="0"/>
          <w:i/>
          <w:sz w:val="21"/>
        </w:rPr>
        <w:t>______</w:t>
      </w:r>
      <w:r>
        <w:rPr>
          <w:i/>
          <w:sz w:val="21"/>
        </w:rPr>
        <w:t>F</w:t>
      </w:r>
      <w:r>
        <w:rPr>
          <w:sz w:val="21"/>
          <w:vertAlign w:val="subscript"/>
        </w:rPr>
        <w:t>4</w:t>
      </w:r>
      <w:r>
        <w:rPr>
          <w:sz w:val="21"/>
        </w:rPr>
        <w:t>；当右端再挂上一个钩码时，如图丙，小车将做变速运动，此时</w:t>
      </w:r>
      <w:r>
        <w:rPr>
          <w:i/>
          <w:sz w:val="21"/>
        </w:rPr>
        <w:t>F</w:t>
      </w:r>
      <w:r>
        <w:rPr>
          <w:sz w:val="21"/>
          <w:vertAlign w:val="subscript"/>
        </w:rPr>
        <w:t>5</w:t>
      </w:r>
      <w:r>
        <w:rPr>
          <w:rFonts w:ascii="Times New Roman" w:eastAsia="Times New Roman" w:hAnsi="Times New Roman" w:cs="Times New Roman"/>
          <w:b w:val="0"/>
          <w:i/>
          <w:sz w:val="21"/>
        </w:rPr>
        <w:t>______</w:t>
      </w:r>
      <w:r>
        <w:rPr>
          <w:i/>
          <w:sz w:val="21"/>
        </w:rPr>
        <w:t>F</w:t>
      </w:r>
      <w:r>
        <w:rPr>
          <w:sz w:val="21"/>
          <w:vertAlign w:val="subscript"/>
        </w:rPr>
        <w:t>6</w:t>
      </w:r>
      <w:r>
        <w:rPr>
          <w:sz w:val="21"/>
        </w:rPr>
        <w:t>。</w:t>
      </w:r>
    </w:p>
    <w:p w14:paraId="068E07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i/>
          <w:sz w:val="21"/>
        </w:rPr>
      </w:pPr>
      <w:r>
        <w:rPr>
          <w:sz w:val="21"/>
        </w:rPr>
        <w:t>(2)在图甲实验的基础上，将小车扭转一个角度，松手后，观察小车的情况，这样做可以探究的问题是</w:t>
      </w:r>
      <w:r>
        <w:rPr>
          <w:rFonts w:ascii="Times New Roman" w:eastAsia="Times New Roman" w:hAnsi="Times New Roman" w:cs="Times New Roman"/>
          <w:b w:val="0"/>
          <w:i/>
          <w:sz w:val="21"/>
        </w:rPr>
        <w:t>______________________________________________________</w:t>
      </w:r>
      <w:r>
        <w:rPr>
          <w:sz w:val="21"/>
        </w:rPr>
        <w:t>。</w:t>
      </w:r>
    </w:p>
    <w:p w14:paraId="19629D2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i/>
          <w:sz w:val="21"/>
        </w:rPr>
      </w:pPr>
      <w:r>
        <w:rPr>
          <w:sz w:val="21"/>
        </w:rPr>
        <w:t>(3)对比甲、乙、丙三次实验，当小车静止时，水平方向上受到两个力的大小关系为</w:t>
      </w:r>
      <w:r>
        <w:rPr>
          <w:rFonts w:ascii="Times New Roman" w:eastAsia="Times New Roman" w:hAnsi="Times New Roman" w:cs="Times New Roman"/>
          <w:b w:val="0"/>
          <w:i/>
          <w:sz w:val="21"/>
        </w:rPr>
        <w:t>______</w:t>
      </w:r>
      <w:r>
        <w:rPr>
          <w:sz w:val="21"/>
        </w:rPr>
        <w:t>；还能看出小车受非平衡力作用时，运动状态将</w:t>
      </w:r>
      <w:r>
        <w:rPr>
          <w:rFonts w:ascii="Times New Roman" w:eastAsia="Times New Roman" w:hAnsi="Times New Roman" w:cs="Times New Roman"/>
          <w:b w:val="0"/>
          <w:i/>
          <w:sz w:val="21"/>
        </w:rPr>
        <w:t>______</w:t>
      </w:r>
      <w:r>
        <w:rPr>
          <w:sz w:val="21"/>
        </w:rPr>
        <w:t>。</w:t>
      </w:r>
    </w:p>
    <w:p w14:paraId="6A138C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19．小明采用下图所示的装置探究阻力对物体运动的影响。</w:t>
      </w:r>
    </w:p>
    <w:p w14:paraId="1B0F0B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819275" cy="371475"/>
            <wp:effectExtent l="0" t="0" r="9525" b="9525"/>
            <wp:docPr id="100033" name="图片 100033" descr="@@@7df67327-67b0-44b3-8ca0-e0dcc3f6c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7df67327-67b0-44b3-8ca0-e0dcc3f6c934"/>
                    <pic:cNvPicPr>
                      <a:picLocks noChangeAspect="1"/>
                    </pic:cNvPicPr>
                  </pic:nvPicPr>
                  <pic:blipFill>
                    <a:blip xmlns:r="http://schemas.openxmlformats.org/officeDocument/2006/relationships" r:embed="rId40"/>
                    <a:stretch>
                      <a:fillRect/>
                    </a:stretch>
                  </pic:blipFill>
                  <pic:spPr>
                    <a:xfrm>
                      <a:off x="0" y="0"/>
                      <a:ext cx="1819275" cy="371475"/>
                    </a:xfrm>
                    <a:prstGeom prst="rect">
                      <a:avLst/>
                    </a:prstGeom>
                  </pic:spPr>
                </pic:pic>
              </a:graphicData>
            </a:graphic>
          </wp:inline>
        </w:drawing>
      </w:r>
    </w:p>
    <w:p w14:paraId="021091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(1)本实验通过比较小车在水平面上运动距离的大小来比较阻力对物体运动的影响，这种研究方法叫</w:t>
      </w:r>
      <w:r>
        <w:rPr>
          <w:rFonts w:ascii="Times New Roman" w:eastAsia="Times New Roman" w:hAnsi="Times New Roman" w:cs="Times New Roman"/>
          <w:b w:val="0"/>
          <w:sz w:val="21"/>
        </w:rPr>
        <w:t>______</w:t>
      </w:r>
      <w:r>
        <w:rPr>
          <w:sz w:val="21"/>
        </w:rPr>
        <w:t>。影响小车在水平面上运动距离大小的因素除了阻力大小外，还有小车在水平面上开始运动时的速度，为了控制小车到达水平面时的速度的大小相同，小明采用的具体操作方法是</w:t>
      </w:r>
      <w:r>
        <w:rPr>
          <w:rFonts w:ascii="Times New Roman" w:eastAsia="Times New Roman" w:hAnsi="Times New Roman" w:cs="Times New Roman"/>
          <w:b w:val="0"/>
          <w:sz w:val="21"/>
        </w:rPr>
        <w:t>_______________</w:t>
      </w:r>
      <w:r>
        <w:rPr>
          <w:sz w:val="21"/>
        </w:rPr>
        <w:t>。</w:t>
      </w:r>
    </w:p>
    <w:p w14:paraId="7760B4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(2)小明在实验中可采取的改变小车在水平面上受到的阻力大小的方法是</w:t>
      </w:r>
      <w:r>
        <w:rPr>
          <w:rFonts w:ascii="Times New Roman" w:eastAsia="Times New Roman" w:hAnsi="Times New Roman" w:cs="Times New Roman"/>
          <w:b w:val="0"/>
          <w:sz w:val="21"/>
        </w:rPr>
        <w:t>________________</w:t>
      </w:r>
      <w:r>
        <w:rPr>
          <w:sz w:val="21"/>
        </w:rPr>
        <w:t>。</w:t>
      </w:r>
    </w:p>
    <w:p w14:paraId="74DE24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(3)物理学家伽利略最先做过类似的实验，并在此实验的基础上，加以推理得出：运动的物体如果不受阻力，物体将</w:t>
      </w:r>
      <w:r>
        <w:rPr>
          <w:rFonts w:ascii="Times New Roman" w:eastAsia="Times New Roman" w:hAnsi="Times New Roman" w:cs="Times New Roman"/>
          <w:b w:val="0"/>
          <w:sz w:val="21"/>
        </w:rPr>
        <w:t>___________</w:t>
      </w:r>
      <w:r>
        <w:rPr>
          <w:sz w:val="21"/>
        </w:rPr>
        <w:t>（描述物体的运动状态）。请再举出一个我们学过的用到科学实验加推理的研究方法的例子：</w:t>
      </w:r>
      <w:r>
        <w:rPr>
          <w:rFonts w:ascii="Times New Roman" w:eastAsia="Times New Roman" w:hAnsi="Times New Roman" w:cs="Times New Roman"/>
          <w:b w:val="0"/>
          <w:sz w:val="21"/>
        </w:rPr>
        <w:t>______________</w:t>
      </w:r>
      <w:r>
        <w:rPr>
          <w:sz w:val="21"/>
        </w:rPr>
        <w:t>。</w:t>
      </w:r>
    </w:p>
    <w:p w14:paraId="5F90DD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20．小红用弹簧测力计、钩码、表面粗糙程度均相同的木块A等器材做探究“影响滑动摩擦力大小的因素”实验。</w:t>
      </w:r>
    </w:p>
    <w:p w14:paraId="7255C3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6315710" cy="1041400"/>
            <wp:effectExtent l="0" t="0" r="8890" b="6350"/>
            <wp:docPr id="100035" name="图片 100035" descr="@@@06373703-647a-4b79-b089-a75df986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06373703-647a-4b79-b089-a75df9864232"/>
                    <pic:cNvPicPr>
                      <a:picLocks noChangeAspect="1"/>
                    </pic:cNvPicPr>
                  </pic:nvPicPr>
                  <pic:blipFill>
                    <a:blip xmlns:r="http://schemas.openxmlformats.org/officeDocument/2006/relationships" r:embed="rId41"/>
                    <a:stretch>
                      <a:fillRect/>
                    </a:stretch>
                  </pic:blipFill>
                  <pic:spPr>
                    <a:xfrm>
                      <a:off x="0" y="0"/>
                      <a:ext cx="6315710" cy="1041400"/>
                    </a:xfrm>
                    <a:prstGeom prst="rect">
                      <a:avLst/>
                    </a:prstGeom>
                  </pic:spPr>
                </pic:pic>
              </a:graphicData>
            </a:graphic>
          </wp:inline>
        </w:drawing>
      </w:r>
      <w:r>
        <w:rPr>
          <w:rFonts w:ascii="Times New Roman" w:eastAsia="Times New Roman" w:hAnsi="Times New Roman" w:cs="Times New Roman"/>
          <w:kern w:val="0"/>
          <w:sz w:val="24"/>
          <w:szCs w:val="24"/>
        </w:rPr>
        <w:t>  </w:t>
      </w:r>
    </w:p>
    <w:p w14:paraId="610FD51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（1）在实验过程中，弹簧测力计</w:t>
      </w:r>
      <w:r>
        <w:rPr>
          <w:rFonts w:ascii="Times New Roman" w:eastAsia="Times New Roman" w:hAnsi="Times New Roman" w:cs="Times New Roman"/>
          <w:b w:val="0"/>
          <w:sz w:val="21"/>
        </w:rPr>
        <w:t>___________</w:t>
      </w:r>
      <w:r>
        <w:rPr>
          <w:sz w:val="21"/>
        </w:rPr>
        <w:t>（选填“必须”或“不必”）沿水平方向拉着物块做匀速直线运动，根据</w:t>
      </w:r>
      <w:r>
        <w:rPr>
          <w:rFonts w:ascii="Times New Roman" w:eastAsia="Times New Roman" w:hAnsi="Times New Roman" w:cs="Times New Roman"/>
          <w:b w:val="0"/>
          <w:sz w:val="21"/>
        </w:rPr>
        <w:t>___________</w:t>
      </w:r>
      <w:r>
        <w:rPr>
          <w:sz w:val="21"/>
        </w:rPr>
        <w:t>知识，可间接测量滑动摩擦力的大小；</w:t>
      </w:r>
    </w:p>
    <w:p w14:paraId="2057B77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（2）比较</w:t>
      </w:r>
      <w:r>
        <w:rPr>
          <w:rFonts w:ascii="Times New Roman" w:eastAsia="Times New Roman" w:hAnsi="Times New Roman" w:cs="Times New Roman"/>
          <w:b w:val="0"/>
          <w:sz w:val="21"/>
        </w:rPr>
        <w:t>___________</w:t>
      </w:r>
      <w:r>
        <w:rPr>
          <w:sz w:val="21"/>
        </w:rPr>
        <w:t>和</w:t>
      </w:r>
      <w:r>
        <w:rPr>
          <w:rFonts w:ascii="Times New Roman" w:eastAsia="Times New Roman" w:hAnsi="Times New Roman" w:cs="Times New Roman"/>
          <w:b w:val="0"/>
          <w:sz w:val="21"/>
        </w:rPr>
        <w:t>___________</w:t>
      </w:r>
      <w:r>
        <w:rPr>
          <w:sz w:val="21"/>
        </w:rPr>
        <w:t>两次实验，可探究滑动摩擦力大小与接触面粗糙程度有关：比较甲和丙两次实验，可探究滑动摩擦力大小与</w:t>
      </w:r>
      <w:r>
        <w:rPr>
          <w:rFonts w:ascii="Times New Roman" w:eastAsia="Times New Roman" w:hAnsi="Times New Roman" w:cs="Times New Roman"/>
          <w:b w:val="0"/>
          <w:sz w:val="21"/>
        </w:rPr>
        <w:t>___________</w:t>
      </w:r>
      <w:r>
        <w:rPr>
          <w:sz w:val="21"/>
        </w:rPr>
        <w:t>有关；</w:t>
      </w:r>
    </w:p>
    <w:p w14:paraId="623A3C1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（3）小红对实验装置进行改进，如图丁所示，她用水平拉力</w:t>
      </w:r>
      <w:r>
        <w:object>
          <v:shape id="_x0000_i1038" type="#_x0000_t75" alt="eqIdf41eb1f19f4bcbc0bb7d54a917277725" style="width:45.75pt;height:16.15pt" o:ole="" coordsize="21600,21600" o:preferrelative="t" filled="f" stroked="f">
            <v:stroke joinstyle="miter"/>
            <v:imagedata r:id="rId42" o:title="eqIdf41eb1f19f4bcbc0bb7d54a917277725"/>
            <o:lock v:ext="edit" aspectratio="t"/>
            <w10:anchorlock/>
          </v:shape>
          <o:OLEObject Type="Embed" ProgID="Equation.DSMT4" ShapeID="_x0000_i1038" DrawAspect="Content" ObjectID="_1468075738" r:id="rId43"/>
        </w:object>
      </w:r>
      <w:r>
        <w:rPr>
          <w:sz w:val="21"/>
        </w:rPr>
        <w:t>拉动长木板，待弹簧测力计示数稳定后，弹簧测力计的示数为2.5N，此时木块A受到的滑动摩擦力大小为</w:t>
      </w:r>
      <w:r>
        <w:rPr>
          <w:rFonts w:ascii="Times New Roman" w:eastAsia="Times New Roman" w:hAnsi="Times New Roman" w:cs="Times New Roman"/>
          <w:b w:val="0"/>
          <w:sz w:val="21"/>
        </w:rPr>
        <w:t>___________</w:t>
      </w:r>
      <w:r>
        <w:rPr>
          <w:sz w:val="21"/>
        </w:rPr>
        <w:t>N，方向</w:t>
      </w:r>
      <w:r>
        <w:rPr>
          <w:rFonts w:ascii="Times New Roman" w:eastAsia="Times New Roman" w:hAnsi="Times New Roman" w:cs="Times New Roman"/>
          <w:b w:val="0"/>
          <w:sz w:val="21"/>
        </w:rPr>
        <w:t>___________</w:t>
      </w:r>
      <w:r>
        <w:rPr>
          <w:sz w:val="21"/>
        </w:rPr>
        <w:t>；若增大拉力</w:t>
      </w:r>
      <w:r>
        <w:object>
          <v:shape id="_x0000_i1039" type="#_x0000_t75" alt="eqId287adcb739a4890d108dd974358345fa" style="width:12.3pt;height:15.8pt" o:ole="" coordsize="21600,21600" o:preferrelative="t" filled="f" stroked="f">
            <v:stroke joinstyle="miter"/>
            <v:imagedata r:id="rId44" o:title="eqId287adcb739a4890d108dd974358345fa"/>
            <o:lock v:ext="edit" aspectratio="t"/>
            <w10:anchorlock/>
          </v:shape>
          <o:OLEObject Type="Embed" ProgID="Equation.DSMT4" ShapeID="_x0000_i1039" DrawAspect="Content" ObjectID="_1468075739" r:id="rId45"/>
        </w:object>
      </w:r>
      <w:r>
        <w:rPr>
          <w:sz w:val="21"/>
        </w:rPr>
        <w:t>，弹簧测力计的示数将</w:t>
      </w:r>
      <w:r>
        <w:rPr>
          <w:rFonts w:ascii="Times New Roman" w:eastAsia="Times New Roman" w:hAnsi="Times New Roman" w:cs="Times New Roman"/>
          <w:b w:val="0"/>
          <w:sz w:val="21"/>
        </w:rPr>
        <w:t>___________</w:t>
      </w:r>
      <w:r>
        <w:rPr>
          <w:sz w:val="21"/>
        </w:rPr>
        <w:t>（选填“变大”、“不变”、“变小”）。小红对装置改进后的好处是</w:t>
      </w:r>
      <w:r>
        <w:rPr>
          <w:rFonts w:ascii="Times New Roman" w:eastAsia="Times New Roman" w:hAnsi="Times New Roman" w:cs="Times New Roman"/>
          <w:b w:val="0"/>
          <w:sz w:val="21"/>
        </w:rPr>
        <w:t>___________</w:t>
      </w:r>
    </w:p>
    <w:p w14:paraId="34C0E9E6">
      <w:pPr>
        <w:adjustRightInd w:val="0"/>
        <w:snapToGrid w:val="0"/>
        <w:rPr>
          <w:rFonts w:ascii="宋体" w:eastAsia="宋体" w:hAnsi="宋体" w:cs="宋体"/>
          <w:b/>
          <w:i w:val="0"/>
          <w:color w:val="000000"/>
          <w:sz w:val="21"/>
        </w:rPr>
      </w:pPr>
      <w:r>
        <w:rPr>
          <w:rFonts w:ascii="Times New Roman" w:eastAsia="宋体" w:hAnsi="Times New Roman" w:cs="Times New Roman" w:hint="default"/>
          <w:b/>
          <w:bCs w:val="0"/>
          <w:color w:val="000000" w:themeColor="text1"/>
          <w:szCs w:val="21"/>
          <w14:textFill>
            <w14:solidFill>
              <w14:schemeClr w14:val="tx1"/>
            </w14:solidFill>
          </w14:textFill>
        </w:rPr>
        <w:t>四、计算题</w:t>
      </w:r>
      <w:r>
        <w:rPr>
          <w:rFonts w:ascii="Times New Roman" w:eastAsia="宋体" w:hAnsi="Times New Roman" w:cs="Times New Roman" w:hint="default"/>
          <w:b/>
          <w:bCs w:val="0"/>
          <w:color w:val="000000" w:themeColor="text1"/>
          <w14:textFill>
            <w14:solidFill>
              <w14:schemeClr w14:val="tx1"/>
            </w14:solidFill>
          </w14:textFill>
        </w:rPr>
        <w:t>（本题共2个小题，第2</w:t>
      </w:r>
      <w:r>
        <w:rPr>
          <w:rFonts w:ascii="Times New Roman" w:eastAsia="宋体" w:hAnsi="Times New Roman" w:cs="Times New Roman" w:hint="eastAsia"/>
          <w:b/>
          <w:bCs w:val="0"/>
          <w:color w:val="000000" w:themeColor="text1"/>
          <w:lang w:val="en-US" w:eastAsia="zh-CN"/>
          <w14:textFill>
            <w14:solidFill>
              <w14:schemeClr w14:val="tx1"/>
            </w14:solidFill>
          </w14:textFill>
        </w:rPr>
        <w:t>1</w:t>
      </w:r>
      <w:r>
        <w:rPr>
          <w:rFonts w:ascii="Times New Roman" w:eastAsia="宋体" w:hAnsi="Times New Roman" w:cs="Times New Roman" w:hint="default"/>
          <w:b/>
          <w:bCs w:val="0"/>
          <w:color w:val="000000" w:themeColor="text1"/>
          <w14:textFill>
            <w14:solidFill>
              <w14:schemeClr w14:val="tx1"/>
            </w14:solidFill>
          </w14:textFill>
        </w:rPr>
        <w:t>题</w:t>
      </w:r>
      <w:r>
        <w:rPr>
          <w:rFonts w:ascii="Times New Roman" w:eastAsia="宋体" w:hAnsi="Times New Roman" w:cs="Times New Roman" w:hint="eastAsia"/>
          <w:b/>
          <w:bCs w:val="0"/>
          <w:color w:val="000000" w:themeColor="text1"/>
          <w:lang w:val="en-US" w:eastAsia="zh-CN"/>
          <w14:textFill>
            <w14:solidFill>
              <w14:schemeClr w14:val="tx1"/>
            </w14:solidFill>
          </w14:textFill>
        </w:rPr>
        <w:t>15</w:t>
      </w:r>
      <w:r>
        <w:rPr>
          <w:rFonts w:ascii="Times New Roman" w:eastAsia="宋体" w:hAnsi="Times New Roman" w:cs="Times New Roman" w:hint="default"/>
          <w:b/>
          <w:bCs w:val="0"/>
          <w:color w:val="000000" w:themeColor="text1"/>
          <w14:textFill>
            <w14:solidFill>
              <w14:schemeClr w14:val="tx1"/>
            </w14:solidFill>
          </w14:textFill>
        </w:rPr>
        <w:t>分，第2</w:t>
      </w:r>
      <w:r>
        <w:rPr>
          <w:rFonts w:ascii="Times New Roman" w:eastAsia="宋体" w:hAnsi="Times New Roman" w:cs="Times New Roman" w:hint="eastAsia"/>
          <w:b/>
          <w:bCs w:val="0"/>
          <w:color w:val="000000" w:themeColor="text1"/>
          <w:lang w:val="en-US" w:eastAsia="zh-CN"/>
          <w14:textFill>
            <w14:solidFill>
              <w14:schemeClr w14:val="tx1"/>
            </w14:solidFill>
          </w14:textFill>
        </w:rPr>
        <w:t>2</w:t>
      </w:r>
      <w:r>
        <w:rPr>
          <w:rFonts w:ascii="Times New Roman" w:eastAsia="宋体" w:hAnsi="Times New Roman" w:cs="Times New Roman" w:hint="default"/>
          <w:b/>
          <w:bCs w:val="0"/>
          <w:color w:val="000000" w:themeColor="text1"/>
          <w14:textFill>
            <w14:solidFill>
              <w14:schemeClr w14:val="tx1"/>
            </w14:solidFill>
          </w14:textFill>
        </w:rPr>
        <w:t>题1</w:t>
      </w:r>
      <w:r>
        <w:rPr>
          <w:rFonts w:ascii="Times New Roman" w:eastAsia="宋体" w:hAnsi="Times New Roman" w:cs="Times New Roman" w:hint="eastAsia"/>
          <w:b/>
          <w:bCs w:val="0"/>
          <w:color w:val="000000" w:themeColor="text1"/>
          <w:lang w:val="en-US" w:eastAsia="zh-CN"/>
          <w14:textFill>
            <w14:solidFill>
              <w14:schemeClr w14:val="tx1"/>
            </w14:solidFill>
          </w14:textFill>
        </w:rPr>
        <w:t>5</w:t>
      </w:r>
      <w:r>
        <w:rPr>
          <w:rFonts w:ascii="Times New Roman" w:eastAsia="宋体" w:hAnsi="Times New Roman" w:cs="Times New Roman" w:hint="default"/>
          <w:b/>
          <w:bCs w:val="0"/>
          <w:color w:val="000000" w:themeColor="text1"/>
          <w14:textFill>
            <w14:solidFill>
              <w14:schemeClr w14:val="tx1"/>
            </w14:solidFill>
          </w14:textFill>
        </w:rPr>
        <w:t>分，共</w:t>
      </w:r>
      <w:r>
        <w:rPr>
          <w:rFonts w:ascii="Times New Roman" w:eastAsia="宋体" w:hAnsi="Times New Roman" w:cs="Times New Roman" w:hint="eastAsia"/>
          <w:b/>
          <w:bCs w:val="0"/>
          <w:color w:val="000000" w:themeColor="text1"/>
          <w:lang w:val="en-US" w:eastAsia="zh-CN"/>
          <w14:textFill>
            <w14:solidFill>
              <w14:schemeClr w14:val="tx1"/>
            </w14:solidFill>
          </w14:textFill>
        </w:rPr>
        <w:t>30</w:t>
      </w:r>
      <w:r>
        <w:rPr>
          <w:rFonts w:ascii="Times New Roman" w:eastAsia="宋体" w:hAnsi="Times New Roman" w:cs="Times New Roman" w:hint="default"/>
          <w:b/>
          <w:bCs w:val="0"/>
          <w:color w:val="000000" w:themeColor="text1"/>
          <w14:textFill>
            <w14:solidFill>
              <w14:schemeClr w14:val="tx1"/>
            </w14:solidFill>
          </w14:textFill>
        </w:rPr>
        <w:t>分，要求写出必要的步骤、相关公式和文字说明）</w:t>
      </w:r>
    </w:p>
    <w:p w14:paraId="6564AC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21．如图所示，“国货之光”红旗H9静止在水平地面上，其总质量为1.8t。（</w:t>
      </w:r>
      <w:r>
        <w:rPr>
          <w:rFonts w:ascii="Times New Roman" w:eastAsia="Times New Roman" w:hAnsi="Times New Roman" w:cs="Times New Roman"/>
          <w:i/>
          <w:sz w:val="21"/>
        </w:rPr>
        <w:t>g</w:t>
      </w:r>
      <w:r>
        <w:rPr>
          <w:sz w:val="21"/>
        </w:rPr>
        <w:t>取10N/kg）求：</w:t>
      </w:r>
    </w:p>
    <w:p w14:paraId="4558DA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857375" cy="1233805"/>
            <wp:effectExtent l="0" t="0" r="9525" b="4445"/>
            <wp:docPr id="100037" name="图片 100037" descr="@@@78d7739f-6680-447c-bf2e-81a28af4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78d7739f-6680-447c-bf2e-81a28af41512"/>
                    <pic:cNvPicPr>
                      <a:picLocks noChangeAspect="1"/>
                    </pic:cNvPicPr>
                  </pic:nvPicPr>
                  <pic:blipFill>
                    <a:blip xmlns:r="http://schemas.openxmlformats.org/officeDocument/2006/relationships" r:embed="rId46"/>
                    <a:stretch>
                      <a:fillRect/>
                    </a:stretch>
                  </pic:blipFill>
                  <pic:spPr>
                    <a:xfrm>
                      <a:off x="0" y="0"/>
                      <a:ext cx="1857375" cy="1233805"/>
                    </a:xfrm>
                    <a:prstGeom prst="rect">
                      <a:avLst/>
                    </a:prstGeom>
                  </pic:spPr>
                </pic:pic>
              </a:graphicData>
            </a:graphic>
          </wp:inline>
        </w:drawing>
      </w:r>
    </w:p>
    <w:p w14:paraId="2CBC448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(1)汽车受到的重力为多大；</w:t>
      </w:r>
    </w:p>
    <w:p w14:paraId="6935C53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(2)汽车静止时受到水平地面的支持力的大小和方向；</w:t>
      </w:r>
    </w:p>
    <w:p w14:paraId="33C305C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(3)若汽车做匀速直线运动时所受阻力为车重的0.02倍，则汽车所受牵引力为多大。</w:t>
      </w:r>
    </w:p>
    <w:p w14:paraId="2F21EE8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428F595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5601E8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576E037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624E9F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22．如图，两轮电动平衡车越来越受到人们的喜爱，质量为45kg的小红驾驶平衡车在平直的路面上匀速直线行驶，已知平衡车的质量为11kg，平衡车受到的阻力为总重的0.1倍。求：（</w:t>
      </w:r>
      <w:r>
        <w:object>
          <v:shape id="_x0000_i1040" type="#_x0000_t75" alt="eqId01f4c7754d554988f7451b975442209a" style="width:51.9pt;height:13.8pt" o:ole="" coordsize="21600,21600" o:preferrelative="t" filled="f" stroked="f">
            <v:stroke joinstyle="miter"/>
            <v:imagedata r:id="rId47" o:title="eqId01f4c7754d554988f7451b975442209a"/>
            <o:lock v:ext="edit" aspectratio="t"/>
            <w10:anchorlock/>
          </v:shape>
          <o:OLEObject Type="Embed" ProgID="Equation.DSMT4" ShapeID="_x0000_i1040" DrawAspect="Content" ObjectID="_1468075740" r:id="rId48"/>
        </w:object>
      </w:r>
      <w:r>
        <w:rPr>
          <w:sz w:val="21"/>
        </w:rPr>
        <w:t>）</w:t>
      </w:r>
    </w:p>
    <w:p w14:paraId="7415AC14">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bookmarkStart w:id="0" w:name="_GoBack"/>
      <w:r>
        <w:rPr>
          <w:rFonts w:ascii="Times New Roman" w:eastAsia="Times New Roman" w:hAnsi="Times New Roman" w:cs="Times New Roman"/>
          <w:strike w:val="0"/>
          <w:kern w:val="0"/>
          <w:sz w:val="24"/>
          <w:szCs w:val="24"/>
          <w:u w:val="none"/>
        </w:rPr>
        <w:drawing>
          <wp:inline distT="0" distB="0" distL="114300" distR="114300">
            <wp:extent cx="743585" cy="909320"/>
            <wp:effectExtent l="0" t="0" r="18415" b="5080"/>
            <wp:docPr id="100039" name="图片 100039" descr="@@@6df76975-3dae-44cf-a804-f2774ad60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6df76975-3dae-44cf-a804-f2774ad602b4"/>
                    <pic:cNvPicPr>
                      <a:picLocks noChangeAspect="1"/>
                    </pic:cNvPicPr>
                  </pic:nvPicPr>
                  <pic:blipFill>
                    <a:blip xmlns:r="http://schemas.openxmlformats.org/officeDocument/2006/relationships" r:embed="rId49"/>
                    <a:stretch>
                      <a:fillRect/>
                    </a:stretch>
                  </pic:blipFill>
                  <pic:spPr>
                    <a:xfrm>
                      <a:off x="0" y="0"/>
                      <a:ext cx="743585" cy="909320"/>
                    </a:xfrm>
                    <a:prstGeom prst="rect">
                      <a:avLst/>
                    </a:prstGeom>
                  </pic:spPr>
                </pic:pic>
              </a:graphicData>
            </a:graphic>
          </wp:inline>
        </w:drawing>
      </w:r>
      <w:bookmarkEnd w:id="0"/>
    </w:p>
    <w:p w14:paraId="35788C6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(1)平衡车的重力；</w:t>
      </w:r>
    </w:p>
    <w:p w14:paraId="23D28CC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(2)小红驾驶平衡车匀速行驶时，平衡车受到的牵引力。</w:t>
      </w:r>
    </w:p>
    <w:p w14:paraId="2B8E1F2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sectPr>
          <w:footerReference w:type="even" r:id="rId50"/>
          <w:footerReference w:type="default" r:id="rId51"/>
          <w:pgSz w:w="11907" w:h="16839"/>
          <w:pgMar w:top="720" w:right="720" w:bottom="720" w:left="720" w:header="851" w:footer="425" w:gutter="0"/>
          <w:cols w:num="1" w:sep="1" w:space="425"/>
          <w:docGrid w:type="lines" w:linePitch="312" w:charSpace="0"/>
        </w:sectPr>
      </w:pPr>
    </w:p>
    <w:p w14:paraId="088711E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《2026年春期八年级物理下册第八章《运动和力》高频考点练习（新教科版）》参考答案</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598192E0">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54" w:type="pct"/>
            <w:tcMar>
              <w:top w:w="0" w:type="dxa"/>
              <w:bottom w:w="0" w:type="dxa"/>
            </w:tcMar>
            <w:vAlign w:val="center"/>
          </w:tcPr>
          <w:p w14:paraId="1C5E003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题号</w:t>
            </w:r>
          </w:p>
        </w:tc>
        <w:tc>
          <w:tcPr>
            <w:tcW w:w="454" w:type="pct"/>
            <w:tcMar>
              <w:top w:w="0" w:type="dxa"/>
              <w:bottom w:w="0" w:type="dxa"/>
            </w:tcMar>
            <w:vAlign w:val="center"/>
          </w:tcPr>
          <w:p w14:paraId="5A8700F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w:t>
            </w:r>
          </w:p>
        </w:tc>
        <w:tc>
          <w:tcPr>
            <w:tcW w:w="454" w:type="pct"/>
            <w:tcMar>
              <w:top w:w="0" w:type="dxa"/>
              <w:bottom w:w="0" w:type="dxa"/>
            </w:tcMar>
            <w:vAlign w:val="center"/>
          </w:tcPr>
          <w:p w14:paraId="10E1447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2</w:t>
            </w:r>
          </w:p>
        </w:tc>
        <w:tc>
          <w:tcPr>
            <w:tcW w:w="454" w:type="pct"/>
            <w:tcMar>
              <w:top w:w="0" w:type="dxa"/>
              <w:bottom w:w="0" w:type="dxa"/>
            </w:tcMar>
            <w:vAlign w:val="center"/>
          </w:tcPr>
          <w:p w14:paraId="0FE7E87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3</w:t>
            </w:r>
          </w:p>
        </w:tc>
        <w:tc>
          <w:tcPr>
            <w:tcW w:w="454" w:type="pct"/>
            <w:tcMar>
              <w:top w:w="0" w:type="dxa"/>
              <w:bottom w:w="0" w:type="dxa"/>
            </w:tcMar>
            <w:vAlign w:val="center"/>
          </w:tcPr>
          <w:p w14:paraId="6D951FC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4</w:t>
            </w:r>
          </w:p>
        </w:tc>
        <w:tc>
          <w:tcPr>
            <w:tcW w:w="454" w:type="pct"/>
            <w:tcMar>
              <w:top w:w="0" w:type="dxa"/>
              <w:bottom w:w="0" w:type="dxa"/>
            </w:tcMar>
            <w:vAlign w:val="center"/>
          </w:tcPr>
          <w:p w14:paraId="56F9CC6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5</w:t>
            </w:r>
          </w:p>
        </w:tc>
        <w:tc>
          <w:tcPr>
            <w:tcW w:w="454" w:type="pct"/>
            <w:tcMar>
              <w:top w:w="0" w:type="dxa"/>
              <w:bottom w:w="0" w:type="dxa"/>
            </w:tcMar>
            <w:vAlign w:val="center"/>
          </w:tcPr>
          <w:p w14:paraId="3BE58F8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6</w:t>
            </w:r>
          </w:p>
        </w:tc>
        <w:tc>
          <w:tcPr>
            <w:tcW w:w="454" w:type="pct"/>
            <w:tcMar>
              <w:top w:w="0" w:type="dxa"/>
              <w:bottom w:w="0" w:type="dxa"/>
            </w:tcMar>
            <w:vAlign w:val="center"/>
          </w:tcPr>
          <w:p w14:paraId="14C5D35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7</w:t>
            </w:r>
          </w:p>
        </w:tc>
        <w:tc>
          <w:tcPr>
            <w:tcW w:w="454" w:type="pct"/>
            <w:tcMar>
              <w:top w:w="0" w:type="dxa"/>
              <w:bottom w:w="0" w:type="dxa"/>
            </w:tcMar>
            <w:vAlign w:val="center"/>
          </w:tcPr>
          <w:p w14:paraId="2C2A777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8</w:t>
            </w:r>
          </w:p>
        </w:tc>
        <w:tc>
          <w:tcPr>
            <w:tcW w:w="454" w:type="pct"/>
            <w:tcMar>
              <w:top w:w="0" w:type="dxa"/>
              <w:bottom w:w="0" w:type="dxa"/>
            </w:tcMar>
            <w:vAlign w:val="center"/>
          </w:tcPr>
          <w:p w14:paraId="0B7A493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9</w:t>
            </w:r>
          </w:p>
        </w:tc>
        <w:tc>
          <w:tcPr>
            <w:tcW w:w="454" w:type="pct"/>
            <w:tcMar>
              <w:top w:w="0" w:type="dxa"/>
              <w:bottom w:w="0" w:type="dxa"/>
            </w:tcMar>
            <w:vAlign w:val="center"/>
          </w:tcPr>
          <w:p w14:paraId="043019C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r>
      <w:tr w14:paraId="15427058">
        <w:tblPrEx>
          <w:tblW w:w="5000" w:type="pct"/>
          <w:tblInd w:w="0" w:type="dxa"/>
          <w:tblCellMar>
            <w:top w:w="0" w:type="dxa"/>
            <w:left w:w="108" w:type="dxa"/>
            <w:bottom w:w="0" w:type="dxa"/>
            <w:right w:w="108" w:type="dxa"/>
          </w:tblCellMar>
        </w:tblPrEx>
        <w:tc>
          <w:tcPr>
            <w:tcW w:w="454" w:type="pct"/>
            <w:tcMar>
              <w:top w:w="0" w:type="dxa"/>
              <w:bottom w:w="0" w:type="dxa"/>
            </w:tcMar>
            <w:vAlign w:val="center"/>
          </w:tcPr>
          <w:p w14:paraId="33D2F2C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答案</w:t>
            </w:r>
          </w:p>
        </w:tc>
        <w:tc>
          <w:tcPr>
            <w:tcW w:w="454" w:type="pct"/>
            <w:tcMar>
              <w:top w:w="0" w:type="dxa"/>
              <w:bottom w:w="0" w:type="dxa"/>
            </w:tcMar>
            <w:vAlign w:val="center"/>
          </w:tcPr>
          <w:p w14:paraId="14364C1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7D7543F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3E2E817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vAlign w:val="center"/>
          </w:tcPr>
          <w:p w14:paraId="3562A61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52BD8FE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0CACEA4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3C5C15A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A</w:t>
            </w:r>
          </w:p>
        </w:tc>
        <w:tc>
          <w:tcPr>
            <w:tcW w:w="454" w:type="pct"/>
            <w:tcMar>
              <w:top w:w="0" w:type="dxa"/>
              <w:bottom w:w="0" w:type="dxa"/>
            </w:tcMar>
            <w:vAlign w:val="center"/>
          </w:tcPr>
          <w:p w14:paraId="376CC99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3FF402C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385B224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r>
    </w:tbl>
    <w:p w14:paraId="61F7458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p>
    <w:p w14:paraId="7E446C7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1．C</w:t>
      </w:r>
    </w:p>
    <w:p w14:paraId="03287B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【详解】A．根据牛顿第一定律（惯性定律），物体不受力时将保持原来的运动状态（静止或匀速直线运动）。故A错误；</w:t>
      </w:r>
    </w:p>
    <w:p w14:paraId="052B39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当物体做匀速直线运动时，它可能不受力的作用，此时物体将保持原来的运动状态一直做匀速直线运动；但物体也可能受到平衡力的作用，平衡力的合力为零，其效果等同于物体不受力，物体同样会保持匀速直线运动状态。故B错误；</w:t>
      </w:r>
    </w:p>
    <w:p w14:paraId="4E8A4BC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力是改变物体运动状态的原因，物体的运动状态包括速度大小和运动方向两个方面。如果物体的运动状态发生改变，比如速度大小变化、运动方向变化或者二者同时变化，那么一定是受到了力的作用，且这个力是非平衡力，故C正确；</w:t>
      </w:r>
    </w:p>
    <w:p w14:paraId="79F965F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物体运动速度的大小与物体受到的力并没有直接的必然联系。例如，一个物体在光滑水平面上做匀速直线运动，无论它的速度多快，由于不受摩擦力等阻力的作用，它受到的力为零；而当物体受到力的作用时，力的大小取决于施力物体等因素，并非由物体的运动速度决定。故D错误。</w:t>
      </w:r>
    </w:p>
    <w:p w14:paraId="1FB08A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2D1ABA5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2．D</w:t>
      </w:r>
    </w:p>
    <w:p w14:paraId="2AED8B6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【详解】A．物体在任何状态下都具有惯性，故A错误；</w:t>
      </w:r>
    </w:p>
    <w:p w14:paraId="5DB8CE7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B．磨静止放在水平的磨盘上时，其受到的重力与磨盘对其的支持力大小相等、方向相反、作用在同一物体上、作用在同一直线上，是一对平衡力，故B错误；</w:t>
      </w:r>
    </w:p>
    <w:p w14:paraId="343B0C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物体的运动状态不变是指物体的速度大小和方向都不改变；只有在物体不受外力或受平衡力作用的时候，才可能保持平衡状态。磨匀速转动时，速度大小不变，运动的方向不断变化，处于非平衡状态，故C错误；</w:t>
      </w:r>
    </w:p>
    <w:p w14:paraId="2ECAA65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D．力可以改变物体的运动状态和形状，谷物被磨碎，说明力可以改变物体的形状，故D正确。</w:t>
      </w:r>
    </w:p>
    <w:p w14:paraId="1A97A0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故选D。</w:t>
      </w:r>
    </w:p>
    <w:p w14:paraId="2677F37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3．B</w:t>
      </w:r>
    </w:p>
    <w:p w14:paraId="2CF4581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【详解】A．曲棍球被击出时仍能继续运动，是因为球具有惯性，仍要保持原来的运动状态，惯性是物体具有的一种性质，不是力，不能说受到惯性力作用，故A错误；</w:t>
      </w:r>
    </w:p>
    <w:p w14:paraId="199A617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B．运动状态的改变包括物体的运动速度大小发生变化、运动方向发生变化，用球杆可以改变球的运动方向，说明力可以改变物体的运动状态，故B正确；</w:t>
      </w:r>
    </w:p>
    <w:p w14:paraId="63A044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C．在场地上运动的球若不受到球杆的作用力，它还会受重力、阻力等，受力不平衡，所以不会保持匀速直线运动状态，故C错误；</w:t>
      </w:r>
    </w:p>
    <w:p w14:paraId="1339599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D．被击飞的球在空中运动的过程中，受重力和空气阻力，故D错误。</w:t>
      </w:r>
    </w:p>
    <w:p w14:paraId="50A9CD0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w:t>
      </w:r>
    </w:p>
    <w:p w14:paraId="13161A6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4．D</w:t>
      </w:r>
    </w:p>
    <w:p w14:paraId="092966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【详解】A．奇石所受的重力和支架对它的支持力，这两个力都作用在奇石这一个物体上，使奇石保持静止，是一对平衡力，不是相互作用力，故A错误；</w:t>
      </w:r>
    </w:p>
    <w:p w14:paraId="6BFCF3B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B．支架对奇石的支持力的受力物体是奇石，奇石对支架的压力的受力物体是支架。平衡力必须作用在同一个物体上，所以这两个力不是一对平衡力，而是一对相互作用力，故B错误；</w:t>
      </w:r>
    </w:p>
    <w:p w14:paraId="7D738D8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C．支架在竖直方向上受到三个力：向下的自身重力、向下的奇石对它的压力和向上的桌面对它的支持力。因为支架静止，所以受力平衡，满足</w:t>
      </w:r>
      <w:r>
        <w:object>
          <v:shape id="_x0000_i1041" type="#_x0000_t75" alt="eqId3407e08c6644137a59ab2861f4af783c" style="width:62.45pt;height:16.4pt" o:ole="" coordsize="21600,21600" o:preferrelative="t" filled="f" stroked="f">
            <v:stroke joinstyle="miter"/>
            <v:imagedata r:id="rId52" o:title="eqId3407e08c6644137a59ab2861f4af783c"/>
            <o:lock v:ext="edit" aspectratio="t"/>
            <w10:anchorlock/>
          </v:shape>
          <o:OLEObject Type="Embed" ProgID="Equation.DSMT4" ShapeID="_x0000_i1041" DrawAspect="Content" ObjectID="_1468075741" r:id="rId53"/>
        </w:object>
      </w:r>
    </w:p>
    <w:p w14:paraId="6A6F3C4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因此，</w:t>
      </w:r>
      <w:r>
        <w:object>
          <v:shape id="_x0000_i1042" type="#_x0000_t75" alt="eqId7e8062e828701ab42dc61fa44f1681a9" style="width:14.95pt;height:16.45pt" o:ole="" coordsize="21600,21600" o:preferrelative="t" filled="f" stroked="f">
            <v:stroke joinstyle="miter"/>
            <v:imagedata r:id="rId17" o:title="eqId7e8062e828701ab42dc61fa44f1681a9"/>
            <o:lock v:ext="edit" aspectratio="t"/>
            <w10:anchorlock/>
          </v:shape>
          <o:OLEObject Type="Embed" ProgID="Equation.DSMT4" ShapeID="_x0000_i1042" DrawAspect="Content" ObjectID="_1468075742" r:id="rId54"/>
        </w:object>
      </w:r>
      <w:r>
        <w:rPr>
          <w:sz w:val="21"/>
        </w:rPr>
        <w:t>的大小不等于</w:t>
      </w:r>
      <w:r>
        <w:object>
          <v:shape id="_x0000_i1043" type="#_x0000_t75" alt="eqIdc63a4748d28325308bbc2bd86ba8b2f3" style="width:16.7pt;height:16.7pt" o:ole="" coordsize="21600,21600" o:preferrelative="t" filled="f" stroked="f">
            <v:stroke joinstyle="miter"/>
            <v:imagedata r:id="rId15" o:title="eqIdc63a4748d28325308bbc2bd86ba8b2f3"/>
            <o:lock v:ext="edit" aspectratio="t"/>
            <w10:anchorlock/>
          </v:shape>
          <o:OLEObject Type="Embed" ProgID="Equation.DSMT4" ShapeID="_x0000_i1043" DrawAspect="Content" ObjectID="_1468075743" r:id="rId55"/>
        </w:object>
      </w:r>
      <w:r>
        <w:rPr>
          <w:sz w:val="21"/>
        </w:rPr>
        <w:t>的大小，它们不是一对平衡力，故C错误；</w:t>
      </w:r>
    </w:p>
    <w:p w14:paraId="749E40A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支架对奇石的支持力和奇石对支架的压力，这两个力是支架和奇石之间的相互作用产生的，它们大小相等、方向相反、作用在同一直线上，分别作用在奇石和支架两个不同的物体上，是一对相互作用力，故D正确。</w:t>
      </w:r>
    </w:p>
    <w:p w14:paraId="2AE30B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故选D。</w:t>
      </w:r>
    </w:p>
    <w:p w14:paraId="5075CB4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5．C</w:t>
      </w:r>
    </w:p>
    <w:p w14:paraId="06A6BF9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【详解】A．乒乓球拍上粘上一层胶粒，是在压力一定时，通过增大接触的粗糙程度来增大摩擦力的，故A不符合题意；</w:t>
      </w:r>
    </w:p>
    <w:p w14:paraId="4F3978C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 网球比赛时运动员握紧球拍，是在接触面粗糙程度相同时，通过增大压力增大摩擦力的，故B不符合题意；</w:t>
      </w:r>
    </w:p>
    <w:p w14:paraId="1A38B1D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C．滑板运动员的滑板装有轮子，是通过变滑动为滚动减小摩擦力的，故C符合题意；</w:t>
      </w:r>
    </w:p>
    <w:p w14:paraId="0A9678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 体操运动员在手上涂防滑粉，是在压力一定时，通过增大接触的粗糙程度来增大摩擦力的，故D不符合题意。</w:t>
      </w:r>
    </w:p>
    <w:p w14:paraId="794E2F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36A1F78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6．C</w:t>
      </w:r>
    </w:p>
    <w:p w14:paraId="668257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【详解】A．包裹在匀速直线运动时受重力和绳子的拉力，受平衡力，故A错误；</w:t>
      </w:r>
    </w:p>
    <w:p w14:paraId="4B9386F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B．包裹匀速直线下降过程中，处于平衡状态，运动状态不变，故B错误；</w:t>
      </w:r>
    </w:p>
    <w:p w14:paraId="25F3FE1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C．水平匀速直线飞行时，重物处于平衡状态，受到的重力和绳子的拉力是一对平衡力，大小相等，方向相反，重力竖直向下，所以绳子的拉力竖直向上，悬挂重物的绳子不会偏离竖直方向，故C正确；</w:t>
      </w:r>
    </w:p>
    <w:p w14:paraId="0D80F40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D．悬停时，重物的重力与重物对绳子的拉力作用在不同的物体上，不是一对平衡力，故D错误。</w:t>
      </w:r>
    </w:p>
    <w:p w14:paraId="5A762C9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21CAF20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7．A</w:t>
      </w:r>
    </w:p>
    <w:p w14:paraId="2AFFFF2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【详解】AB．物体竖直向上运动时，重力方向向下，阻力方向向下，属于方向相同的二力合成，合力</w:t>
      </w:r>
      <w:r>
        <w:rPr>
          <w:i/>
          <w:sz w:val="21"/>
        </w:rPr>
        <w:t>F</w:t>
      </w:r>
      <w:r>
        <w:rPr>
          <w:sz w:val="21"/>
        </w:rPr>
        <w:t>=</w:t>
      </w:r>
      <w:r>
        <w:rPr>
          <w:i/>
          <w:sz w:val="21"/>
        </w:rPr>
        <w:t>F</w:t>
      </w:r>
      <w:r>
        <w:rPr>
          <w:i/>
          <w:sz w:val="21"/>
          <w:vertAlign w:val="subscript"/>
        </w:rPr>
        <w:t>1</w:t>
      </w:r>
      <w:r>
        <w:rPr>
          <w:sz w:val="21"/>
        </w:rPr>
        <w:t>+</w:t>
      </w:r>
      <w:r>
        <w:rPr>
          <w:i/>
          <w:sz w:val="21"/>
        </w:rPr>
        <w:t>F</w:t>
      </w:r>
      <w:r>
        <w:rPr>
          <w:i/>
          <w:sz w:val="21"/>
          <w:vertAlign w:val="subscript"/>
        </w:rPr>
        <w:t>2</w:t>
      </w:r>
      <w:r>
        <w:rPr>
          <w:sz w:val="21"/>
        </w:rPr>
        <w:t>=100N+10N=110N</w:t>
      </w:r>
    </w:p>
    <w:p w14:paraId="6F1758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合力的方向竖直向下，故A正确，B错误；</w:t>
      </w:r>
    </w:p>
    <w:p w14:paraId="5440FF2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CD．物体竖直向下运动时，阻力方向向上，重力方向向下，属于方向相反的二力合成，合力</w:t>
      </w:r>
      <w:r>
        <w:rPr>
          <w:i/>
          <w:sz w:val="21"/>
        </w:rPr>
        <w:t>F'</w:t>
      </w:r>
      <w:r>
        <w:rPr>
          <w:sz w:val="21"/>
        </w:rPr>
        <w:t>=</w:t>
      </w:r>
      <w:r>
        <w:rPr>
          <w:i/>
          <w:sz w:val="21"/>
        </w:rPr>
        <w:t>F</w:t>
      </w:r>
      <w:r>
        <w:rPr>
          <w:i/>
          <w:sz w:val="21"/>
          <w:vertAlign w:val="subscript"/>
        </w:rPr>
        <w:t>1</w:t>
      </w:r>
      <w:r>
        <w:rPr>
          <w:sz w:val="21"/>
        </w:rPr>
        <w:t>-</w:t>
      </w:r>
      <w:r>
        <w:rPr>
          <w:i/>
          <w:sz w:val="21"/>
        </w:rPr>
        <w:t>F</w:t>
      </w:r>
      <w:r>
        <w:rPr>
          <w:i/>
          <w:sz w:val="21"/>
          <w:vertAlign w:val="subscript"/>
        </w:rPr>
        <w:t>2</w:t>
      </w:r>
      <w:r>
        <w:rPr>
          <w:sz w:val="21"/>
        </w:rPr>
        <w:t>=100N-10N=90N</w:t>
      </w:r>
    </w:p>
    <w:p w14:paraId="1F0FE2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合力的方向竖直向下，故CD错误。</w:t>
      </w:r>
    </w:p>
    <w:p w14:paraId="457F511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故选A。</w:t>
      </w:r>
    </w:p>
    <w:p w14:paraId="0ACCB3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8．D</w:t>
      </w:r>
    </w:p>
    <w:p w14:paraId="0203C49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B两个物体处于静止状态，A受力平衡，说明A除了受到水平向左、大小为2N的拉力之外，还受到B给的水平向右、大小为2N的摩擦力，因为力的作用是相互的，所以A给B一个水平向左、大小为2N的反作用力，B又受到水平向右、大小为2N的拉力，此时B受力平衡，所以地面没有给B摩擦力，故D符合题意，ABC不符合题意。</w:t>
      </w:r>
    </w:p>
    <w:p w14:paraId="5CAB6D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故选D。</w:t>
      </w:r>
    </w:p>
    <w:p w14:paraId="1B25FA7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9．C</w:t>
      </w:r>
    </w:p>
    <w:p w14:paraId="796C6C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【详解】A．由</w:t>
      </w:r>
      <w:r>
        <w:rPr>
          <w:rFonts w:ascii="Times New Roman" w:eastAsia="Times New Roman" w:hAnsi="Times New Roman" w:cs="Times New Roman"/>
          <w:i/>
          <w:sz w:val="21"/>
        </w:rPr>
        <w:t>v</w:t>
      </w:r>
      <w:r>
        <w:rPr>
          <w:sz w:val="21"/>
        </w:rPr>
        <w:t>﹣</w:t>
      </w:r>
      <w:r>
        <w:rPr>
          <w:rFonts w:ascii="Times New Roman" w:eastAsia="Times New Roman" w:hAnsi="Times New Roman" w:cs="Times New Roman"/>
          <w:i/>
          <w:sz w:val="21"/>
        </w:rPr>
        <w:t>t</w:t>
      </w:r>
      <w:r>
        <w:rPr>
          <w:sz w:val="21"/>
        </w:rPr>
        <w:t>图象可知，0～4s内物体运动的速度为0，处于静止状态，由</w:t>
      </w:r>
      <w:r>
        <w:rPr>
          <w:rFonts w:ascii="Times New Roman" w:eastAsia="Times New Roman" w:hAnsi="Times New Roman" w:cs="Times New Roman"/>
          <w:i/>
          <w:sz w:val="21"/>
        </w:rPr>
        <w:t>F</w:t>
      </w:r>
      <w:r>
        <w:rPr>
          <w:sz w:val="21"/>
        </w:rPr>
        <w:t>﹣</w:t>
      </w:r>
      <w:r>
        <w:rPr>
          <w:rFonts w:ascii="Times New Roman" w:eastAsia="Times New Roman" w:hAnsi="Times New Roman" w:cs="Times New Roman"/>
          <w:i/>
          <w:sz w:val="21"/>
        </w:rPr>
        <w:t>t</w:t>
      </w:r>
      <w:r>
        <w:rPr>
          <w:sz w:val="21"/>
        </w:rPr>
        <w:t>图象可知，0～4s内物体受到的拉力为3N，由二力平衡条件可知，物体受到的静摩擦力为3N，故A错误；</w:t>
      </w:r>
    </w:p>
    <w:p w14:paraId="126C7C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CD．由</w:t>
      </w:r>
      <w:r>
        <w:rPr>
          <w:rFonts w:ascii="Times New Roman" w:eastAsia="Times New Roman" w:hAnsi="Times New Roman" w:cs="Times New Roman"/>
          <w:i/>
          <w:sz w:val="21"/>
        </w:rPr>
        <w:t>v</w:t>
      </w:r>
      <w:r>
        <w:rPr>
          <w:sz w:val="21"/>
        </w:rPr>
        <w:t>﹣</w:t>
      </w:r>
      <w:r>
        <w:rPr>
          <w:rFonts w:ascii="Times New Roman" w:eastAsia="Times New Roman" w:hAnsi="Times New Roman" w:cs="Times New Roman"/>
          <w:i/>
          <w:sz w:val="21"/>
        </w:rPr>
        <w:t>t</w:t>
      </w:r>
      <w:r>
        <w:rPr>
          <w:sz w:val="21"/>
        </w:rPr>
        <w:t>图象可知，6～10s内物体做匀速直线运动，处于平衡状态，受到的滑动摩擦力和拉力是一对平衡力，由</w:t>
      </w:r>
      <w:r>
        <w:rPr>
          <w:rFonts w:ascii="Times New Roman" w:eastAsia="Times New Roman" w:hAnsi="Times New Roman" w:cs="Times New Roman"/>
          <w:i/>
          <w:sz w:val="21"/>
        </w:rPr>
        <w:t>F</w:t>
      </w:r>
      <w:r>
        <w:rPr>
          <w:sz w:val="21"/>
        </w:rPr>
        <w:t>﹣</w:t>
      </w:r>
      <w:r>
        <w:rPr>
          <w:rFonts w:ascii="Times New Roman" w:eastAsia="Times New Roman" w:hAnsi="Times New Roman" w:cs="Times New Roman"/>
          <w:i/>
          <w:sz w:val="21"/>
        </w:rPr>
        <w:t>t</w:t>
      </w:r>
      <w:r>
        <w:rPr>
          <w:sz w:val="21"/>
        </w:rPr>
        <w:t>图象可知，6～10s内物体受到的拉力为6N，则物体受到的滑动摩擦力6N，故C正确，D错误；</w:t>
      </w:r>
    </w:p>
    <w:p w14:paraId="3097921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B．因滑动摩擦力的大小与接触面的粗糙程度和压力的大小有关，与物体运动的速度无关，所以，4～6s内物体受到的摩擦力也为6N，故B错误。</w:t>
      </w:r>
    </w:p>
    <w:p w14:paraId="18DBBE9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676E71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     水     变大     不变     汽车安全带可以减小惯性带来的危害</w:t>
      </w:r>
    </w:p>
    <w:p w14:paraId="5C735FE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【详解】[1]洗衣机中衣服脱水时，水与衣服高速转动，衣服被滚桶挡住，而水由于惯性保持原来的运动状态，离开了衣服。故洗衣机中衣服脱水时，是利用水具有惯性。</w:t>
      </w:r>
    </w:p>
    <w:p w14:paraId="304CCFA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[2][3]惯性大小仅与质量有关，与货车的速度无关，货车超载会使货车的惯性变大，降低车的灵活性；但是货车超速不会影响货车惯性的大小。</w:t>
      </w:r>
    </w:p>
    <w:p w14:paraId="1A12AA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[4]行驶中的汽车急停时，由于人有惯性要保持原来的运动状态，向前运动，安全带可以阻止人向前运动，减少由此带来的危害。</w:t>
      </w:r>
    </w:p>
    <w:p w14:paraId="1B5188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     等于     不变</w:t>
      </w:r>
    </w:p>
    <w:p w14:paraId="54FE858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[2]因为冰壶在粗糙的冰面上做匀速直线运动，处于平衡状态，冰壶受力平衡所以在水平方向上人对冰壶的推力等于冰壶受到的摩擦力；滑动摩擦力大小与压力的大小和接触面的粗糙程度有关，与受不受推力无关，所以撤去推力后，冰壶所受摩擦力大小不变。</w:t>
      </w:r>
    </w:p>
    <w:p w14:paraId="3855555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     平衡力     摩擦</w:t>
      </w:r>
    </w:p>
    <w:p w14:paraId="158FE34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【详解】[1]在跳板上准备起跳时，运动员是静止状态，受力平衡，重力与她所受跳板的支持力是一对平衡力。</w:t>
      </w:r>
    </w:p>
    <w:p w14:paraId="57427CD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[2]跳板表面比较粗糙是增大接触面粗糙程度来增大摩擦。</w:t>
      </w:r>
    </w:p>
    <w:p w14:paraId="51A5B76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     乙     物体受到氢气球的拉力与物体的重力是一对平衡力</w:t>
      </w:r>
    </w:p>
    <w:p w14:paraId="700F764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6C555EA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【详解】[1][2]小重物在空中沿</w:t>
      </w:r>
      <w:r>
        <w:rPr>
          <w:rFonts w:ascii="Times New Roman" w:eastAsia="Times New Roman" w:hAnsi="Times New Roman" w:cs="Times New Roman"/>
          <w:i/>
          <w:sz w:val="21"/>
        </w:rPr>
        <w:t>MN</w:t>
      </w:r>
      <w:r>
        <w:rPr>
          <w:sz w:val="21"/>
        </w:rPr>
        <w:t>斜向上做匀速直线运动时，如果不计空气阻力和风力影响，重物只受竖直向下的重力和氢气球向上的拉力作用，由二力平衡条件可知，拉力方向与重力方向相反，所以氢气球对重物的拉力方向是竖直向上，则氢气球和重物应该在竖直直线上，故乙图正确。</w:t>
      </w:r>
    </w:p>
    <w:p w14:paraId="5BC34D6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     右     小于</w:t>
      </w:r>
    </w:p>
    <w:p w14:paraId="4F63A9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【详解】[1]当他推动沙发向左运动时，沙发相对地面向左运动，地面对沙发的摩擦力方向是向右的。</w:t>
      </w:r>
    </w:p>
    <w:p w14:paraId="756BE68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[2]小文觉得如果给沙发装上轮子，变滑动为滚动，推起来会更省力，他这样思考的依据是：在一般情况下，滚动摩擦小于滑动摩擦。</w:t>
      </w:r>
    </w:p>
    <w:p w14:paraId="178FF6D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     右     见解析</w:t>
      </w:r>
    </w:p>
    <w:p w14:paraId="146159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【详解】[1][2]当车向右开动时，液体由于惯性要保持原来的静止状态，故液体相对车向后</w:t>
      </w:r>
      <w:r>
        <w:object>
          <v:shape id="_x0000_i1044" type="#_x0000_t75" alt="eqIdde629ae869e25cbd394121fc990d2f85" style="width:7pt;height:12.1pt" o:ole="" coordsize="21600,21600" o:preferrelative="t" filled="f" stroked="f">
            <v:stroke joinstyle="miter"/>
            <v:imagedata r:id="rId56" o:title="eqIdde629ae869e25cbd394121fc990d2f85"/>
            <o:lock v:ext="edit" aspectratio="t"/>
            <w10:anchorlock/>
          </v:shape>
          <o:OLEObject Type="Embed" ProgID="Equation.DSMT4" ShapeID="_x0000_i1044" DrawAspect="Content" ObjectID="_1468075744" r:id="rId57"/>
        </w:object>
      </w:r>
      <w:r>
        <w:rPr>
          <w:sz w:val="21"/>
        </w:rPr>
        <w:t>左</w:t>
      </w:r>
      <w:r>
        <w:object>
          <v:shape id="_x0000_i1045" type="#_x0000_t75" alt="eqIdf0ef244e9cd295656496929fbb46a9a5" style="width:7pt;height:12.75pt" o:ole="" coordsize="21600,21600" o:preferrelative="t" filled="f" stroked="f">
            <v:stroke joinstyle="miter"/>
            <v:imagedata r:id="rId58" o:title="eqIdf0ef244e9cd295656496929fbb46a9a5"/>
            <o:lock v:ext="edit" aspectratio="t"/>
            <w10:anchorlock/>
          </v:shape>
          <o:OLEObject Type="Embed" ProgID="Equation.DSMT4" ShapeID="_x0000_i1045" DrawAspect="Content" ObjectID="_1468075745" r:id="rId59"/>
        </w:object>
      </w:r>
      <w:r>
        <w:rPr>
          <w:sz w:val="21"/>
        </w:rPr>
        <w:t>运动，故会将气泡挤向前</w:t>
      </w:r>
      <w:r>
        <w:object>
          <v:shape id="_x0000_i1046" type="#_x0000_t75" alt="eqIdde629ae869e25cbd394121fc990d2f85" style="width:7pt;height:12.1pt" o:ole="" coordsize="21600,21600" o:preferrelative="t" filled="f" stroked="f">
            <v:stroke joinstyle="miter"/>
            <v:imagedata r:id="rId56" o:title="eqIdde629ae869e25cbd394121fc990d2f85"/>
            <o:lock v:ext="edit" aspectratio="t"/>
            <w10:anchorlock/>
          </v:shape>
          <o:OLEObject Type="Embed" ProgID="Equation.DSMT4" ShapeID="_x0000_i1046" DrawAspect="Content" ObjectID="_1468075746" r:id="rId60"/>
        </w:object>
      </w:r>
      <w:r>
        <w:rPr>
          <w:sz w:val="21"/>
        </w:rPr>
        <w:t>右</w:t>
      </w:r>
      <w:r>
        <w:object>
          <v:shape id="_x0000_i1047" type="#_x0000_t75" alt="eqIdf0ef244e9cd295656496929fbb46a9a5" style="width:7pt;height:12.75pt" o:ole="" coordsize="21600,21600" o:preferrelative="t" filled="f" stroked="f">
            <v:stroke joinstyle="miter"/>
            <v:imagedata r:id="rId58" o:title="eqIdf0ef244e9cd295656496929fbb46a9a5"/>
            <o:lock v:ext="edit" aspectratio="t"/>
            <w10:anchorlock/>
          </v:shape>
          <o:OLEObject Type="Embed" ProgID="Equation.DSMT4" ShapeID="_x0000_i1047" DrawAspect="Content" ObjectID="_1468075747" r:id="rId61"/>
        </w:object>
      </w:r>
      <w:r>
        <w:rPr>
          <w:sz w:val="21"/>
        </w:rPr>
        <w:t>方。</w:t>
      </w:r>
    </w:p>
    <w:p w14:paraId="036457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     2     左     2</w:t>
      </w:r>
    </w:p>
    <w:p w14:paraId="3F0BFD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【详解】[1][2]由于铁块匀速运动，此时平板对铁块的摩擦力与拉力二力平衡，大小相等，即摩擦力为2N，方向与物体相对运动方向相反，即向左。</w:t>
      </w:r>
    </w:p>
    <w:p w14:paraId="2DFA4B6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[3]用3N的水平力拉铁块前进了0.5m，滑动摩擦力的大小与压力和接触面的粗糙程度有关，压力的大小不变，接触面粗糙程度不变，故铁块受到的摩擦力大小不变，为2N。</w:t>
      </w:r>
    </w:p>
    <w:p w14:paraId="01EA64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w:t>
      </w:r>
      <w:r>
        <w:rPr>
          <w:rFonts w:ascii="Times New Roman" w:eastAsia="Times New Roman" w:hAnsi="Times New Roman" w:cs="Times New Roman"/>
          <w:strike w:val="0"/>
          <w:kern w:val="0"/>
          <w:sz w:val="24"/>
          <w:szCs w:val="24"/>
          <w:u w:val="none"/>
        </w:rPr>
        <w:drawing>
          <wp:inline distT="0" distB="0" distL="114300" distR="114300">
            <wp:extent cx="1000125" cy="1209675"/>
            <wp:effectExtent l="0" t="0" r="9525" b="9525"/>
            <wp:docPr id="1477345269" name="图片 1477345269" descr="@@@d49f0c27-fe98-4c1e-87bb-f2a202513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45269" name="图片 1477345269" descr="@@@d49f0c27-fe98-4c1e-87bb-f2a20251319f"/>
                    <pic:cNvPicPr>
                      <a:picLocks noChangeAspect="1"/>
                    </pic:cNvPicPr>
                  </pic:nvPicPr>
                  <pic:blipFill>
                    <a:blip xmlns:r="http://schemas.openxmlformats.org/officeDocument/2006/relationships" r:embed="rId62"/>
                    <a:stretch>
                      <a:fillRect/>
                    </a:stretch>
                  </pic:blipFill>
                  <pic:spPr>
                    <a:xfrm>
                      <a:off x="0" y="0"/>
                      <a:ext cx="1000125" cy="1209675"/>
                    </a:xfrm>
                    <a:prstGeom prst="rect">
                      <a:avLst/>
                    </a:prstGeom>
                  </pic:spPr>
                </pic:pic>
              </a:graphicData>
            </a:graphic>
          </wp:inline>
        </w:drawing>
      </w:r>
    </w:p>
    <w:p w14:paraId="0E9260E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【详解】擦窗机器人在竖直方向上受竖直向下的重力，由于处于静止状态，机器人在竖直方向上受平衡力，所以还受竖直向上的摩擦力。如图所示：</w:t>
      </w:r>
    </w:p>
    <w:p w14:paraId="3F6AD8C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33475" cy="1371600"/>
            <wp:effectExtent l="0" t="0" r="9525" b="0"/>
            <wp:docPr id="591293592" name="图片 591293592" descr="@@@df1a009b-50f5-4788-92e0-129a32b9f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93592" name="图片 591293592" descr="@@@df1a009b-50f5-4788-92e0-129a32b9fda2"/>
                    <pic:cNvPicPr>
                      <a:picLocks noChangeAspect="1"/>
                    </pic:cNvPicPr>
                  </pic:nvPicPr>
                  <pic:blipFill>
                    <a:blip xmlns:r="http://schemas.openxmlformats.org/officeDocument/2006/relationships" r:embed="rId62"/>
                    <a:stretch>
                      <a:fillRect/>
                    </a:stretch>
                  </pic:blipFill>
                  <pic:spPr>
                    <a:xfrm>
                      <a:off x="0" y="0"/>
                      <a:ext cx="1133475" cy="1371600"/>
                    </a:xfrm>
                    <a:prstGeom prst="rect">
                      <a:avLst/>
                    </a:prstGeom>
                  </pic:spPr>
                </pic:pic>
              </a:graphicData>
            </a:graphic>
          </wp:inline>
        </w:drawing>
      </w:r>
    </w:p>
    <w:p w14:paraId="4B5E189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     相反     相等     等于     小于     作用在同一物体上但不在同一直线上的两个力，能否平衡     相等     改变</w:t>
      </w:r>
    </w:p>
    <w:p w14:paraId="79553B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【详解】(1)[1][2]实验中当左右两端同时个挂两个钩码时，小车静止，此时</w:t>
      </w:r>
      <w:r>
        <w:rPr>
          <w:i/>
          <w:sz w:val="21"/>
        </w:rPr>
        <w:t>F</w:t>
      </w:r>
      <w:r>
        <w:rPr>
          <w:i/>
          <w:sz w:val="21"/>
          <w:vertAlign w:val="subscript"/>
        </w:rPr>
        <w:t>1</w:t>
      </w:r>
      <w:r>
        <w:rPr>
          <w:sz w:val="21"/>
        </w:rPr>
        <w:t>、</w:t>
      </w:r>
      <w:r>
        <w:rPr>
          <w:i/>
          <w:sz w:val="21"/>
        </w:rPr>
        <w:t>F</w:t>
      </w:r>
      <w:r>
        <w:rPr>
          <w:i/>
          <w:sz w:val="21"/>
          <w:vertAlign w:val="subscript"/>
        </w:rPr>
        <w:t>2</w:t>
      </w:r>
      <w:r>
        <w:rPr>
          <w:sz w:val="21"/>
        </w:rPr>
        <w:t>的方向相反，因拉力大小等于钩码重力大小，故大小相等。</w:t>
      </w:r>
    </w:p>
    <w:p w14:paraId="1CF8814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[3]当左右两端同时取下一个钩码时，钩码重力仍相等，故此时</w:t>
      </w:r>
      <w:r>
        <w:rPr>
          <w:i/>
          <w:sz w:val="21"/>
        </w:rPr>
        <w:t>F</w:t>
      </w:r>
      <w:r>
        <w:rPr>
          <w:i/>
          <w:sz w:val="21"/>
          <w:vertAlign w:val="subscript"/>
        </w:rPr>
        <w:t>3</w:t>
      </w:r>
      <w:r>
        <w:rPr>
          <w:sz w:val="21"/>
        </w:rPr>
        <w:t xml:space="preserve">等于 </w:t>
      </w:r>
      <w:r>
        <w:rPr>
          <w:i/>
          <w:sz w:val="21"/>
        </w:rPr>
        <w:t>F</w:t>
      </w:r>
      <w:r>
        <w:rPr>
          <w:i/>
          <w:sz w:val="21"/>
          <w:vertAlign w:val="subscript"/>
        </w:rPr>
        <w:t>4</w:t>
      </w:r>
      <w:r>
        <w:rPr>
          <w:sz w:val="21"/>
        </w:rPr>
        <w:t>。</w:t>
      </w:r>
    </w:p>
    <w:p w14:paraId="2A3CA4B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[4]当右端再挂上一个钩码时，因两个钩码重力大于一个钩码重力，故此时</w:t>
      </w:r>
      <w:r>
        <w:rPr>
          <w:i/>
          <w:sz w:val="21"/>
        </w:rPr>
        <w:t>F</w:t>
      </w:r>
      <w:r>
        <w:rPr>
          <w:i/>
          <w:sz w:val="21"/>
          <w:vertAlign w:val="subscript"/>
        </w:rPr>
        <w:t>5</w:t>
      </w:r>
      <w:r>
        <w:rPr>
          <w:sz w:val="21"/>
        </w:rPr>
        <w:t>小于</w:t>
      </w:r>
      <w:r>
        <w:rPr>
          <w:i/>
          <w:sz w:val="21"/>
        </w:rPr>
        <w:t>F</w:t>
      </w:r>
      <w:r>
        <w:rPr>
          <w:i/>
          <w:sz w:val="21"/>
          <w:vertAlign w:val="subscript"/>
        </w:rPr>
        <w:t>6</w:t>
      </w:r>
      <w:r>
        <w:rPr>
          <w:sz w:val="21"/>
        </w:rPr>
        <w:t>。</w:t>
      </w:r>
    </w:p>
    <w:p w14:paraId="4DCC0A8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(2)[5]在图甲实验的基础上，将小车扭转一个角度，此时两力不在同一直线上，松手后，可以探究同时作用在小车上，不在同一直线上的两个力，能否平衡.</w:t>
      </w:r>
    </w:p>
    <w:p w14:paraId="63D5D67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(3)[6]对比甲、乙、丙三次实验，当小车静止时，水平方向上受到两个力的大小相等。</w:t>
      </w:r>
    </w:p>
    <w:p w14:paraId="2E71770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[7]当小车受到大小不等两个力时，即非平衡力作用时，运动状态将发生改变。</w:t>
      </w:r>
    </w:p>
    <w:p w14:paraId="431C0C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19．(1)     转换法     让小车从同一斜面的同一高度由静止滑下</w:t>
      </w:r>
    </w:p>
    <w:p w14:paraId="700267F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(2)在水平面上先后铺上棉布和毛巾</w:t>
      </w:r>
    </w:p>
    <w:p w14:paraId="3D0C83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     以恒定不变的速度永远运动下去     探究声音的传播是否需要介质</w:t>
      </w:r>
    </w:p>
    <w:p w14:paraId="03DA12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【详解】（1）[1]将阻力对运动的影响通过可以观察的通过的距离显现出来，是转换法。</w:t>
      </w:r>
    </w:p>
    <w:p w14:paraId="10B6AC7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[2]同一物体在同一斜面的同一位置由静止向下自由运动，到达斜面底端时速度是相同的。</w:t>
      </w:r>
    </w:p>
    <w:p w14:paraId="5EC56A5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（2）通过在平面上铺上不同的物体（棉布、毛巾等），改变平面的粗糙程度，从而改变平面对小车的阻力。</w:t>
      </w:r>
    </w:p>
    <w:p w14:paraId="0277D0B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（3）[1]实验现象是：受到的阻力越小，小车通过的距离越长。从而推理得到的结论是：如果运动的物体不受阻力，它将永远运动下去，且速度不变，即做匀速直线运动。</w:t>
      </w:r>
    </w:p>
    <w:p w14:paraId="20AF80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[2]在探究真空是否传声时，用到了科学实验加推理的研究方法：真空罩内空气越少，听到的声音越小。从而推理出：如果没有空气（真空环境），将听不到声音，即真空不能传声。</w:t>
      </w:r>
    </w:p>
    <w:p w14:paraId="1AD07A8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     必须     二力平衡     甲     乙     压力大小     2.5     水平向左     不变     不需要匀速拉动长木板/便于测力计稳定读数</w:t>
      </w:r>
    </w:p>
    <w:p w14:paraId="4937665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【详解】（1）[1][2]在实验过程中，弹簧测力计必须沿水平方向拉着物块做匀速直线运动，此时物块受到的拉力与摩擦力时一对平衡力，根据二力平衡的知识，可间接测量滑动摩擦力的大小。</w:t>
      </w:r>
    </w:p>
    <w:p w14:paraId="59B18DD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[3][4]甲乙实验中，压力大小相同，接触面粗糙程度不同，弹簧测力计的示数不同，则物块受到的摩擦力大小不同，说明滑动摩擦力大小与接触面粗糙程度有关，因此比较甲乙两实验可以探究滑动摩擦力大小与接触面粗糙程度有关。</w:t>
      </w:r>
    </w:p>
    <w:p w14:paraId="6B12A4B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[5]甲丙实验中，压力大小不同，接触面粗糙程度相同，测力计示数不同，说明滑动摩擦力大小不同则比较甲和丙两次实验，可探究滑动摩擦力大小与压力有关。</w:t>
      </w:r>
    </w:p>
    <w:p w14:paraId="4EC7B7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（3）[6]丁图中，长木板滑动时，待弹簧测力计示数稳定后，A相对于地面保持静止，弹簧测力计的示数为2.5N，此时木块A受到的滑动摩擦力与测力计的拉力大小相等，大小为2.5N。</w:t>
      </w:r>
    </w:p>
    <w:p w14:paraId="130CFA2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[7]A相对于长木板水平向右运动，则A受到的摩擦力方向水平向左。</w:t>
      </w:r>
    </w:p>
    <w:p w14:paraId="0EACB2A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[8]若增大拉力</w:t>
      </w:r>
      <w:r>
        <w:object>
          <v:shape id="_x0000_i1048" type="#_x0000_t75" alt="eqId287adcb739a4890d108dd974358345fa" style="width:12.3pt;height:15.8pt" o:ole="" coordsize="21600,21600" o:preferrelative="t" filled="f" stroked="f">
            <v:stroke joinstyle="miter"/>
            <v:imagedata r:id="rId44" o:title="eqId287adcb739a4890d108dd974358345fa"/>
            <o:lock v:ext="edit" aspectratio="t"/>
            <w10:anchorlock/>
          </v:shape>
          <o:OLEObject Type="Embed" ProgID="Equation.DSMT4" ShapeID="_x0000_i1048" DrawAspect="Content" ObjectID="_1468075748" r:id="rId63"/>
        </w:object>
      </w:r>
      <w:r>
        <w:rPr>
          <w:sz w:val="21"/>
        </w:rPr>
        <w:t>，A对长木板的压力大小与接触面粗糙程度不变，因此A受到的滑动摩擦力大小不变，A始终相对于地面保持静止，测力计的拉力与摩擦力始终是平衡力，大小相等，则弹簧测力计的示数将不变。</w:t>
      </w:r>
    </w:p>
    <w:p w14:paraId="22E93C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[9]小红对装置改进后的好处是不用匀速拉动木板，便于操作；测力计示数稳定，便于读数。</w:t>
      </w:r>
    </w:p>
    <w:p w14:paraId="797D14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21．(1)18000N</w:t>
      </w:r>
    </w:p>
    <w:p w14:paraId="07D4D14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(2)18000N，方向竖直向上</w:t>
      </w:r>
    </w:p>
    <w:p w14:paraId="706518E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(3)360N</w:t>
      </w:r>
    </w:p>
    <w:p w14:paraId="21E331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【详解】（1）汽车质量</w:t>
      </w:r>
      <w:r>
        <w:rPr>
          <w:rFonts w:ascii="Times New Roman" w:eastAsia="Times New Roman" w:hAnsi="Times New Roman" w:cs="Times New Roman"/>
          <w:i/>
          <w:sz w:val="21"/>
        </w:rPr>
        <w:t>m</w:t>
      </w:r>
      <w:r>
        <w:rPr>
          <w:sz w:val="21"/>
        </w:rPr>
        <w:t>=1.8t=1800kg，根据</w:t>
      </w:r>
      <w:r>
        <w:rPr>
          <w:rFonts w:ascii="Times New Roman" w:eastAsia="Times New Roman" w:hAnsi="Times New Roman" w:cs="Times New Roman"/>
          <w:i/>
          <w:sz w:val="21"/>
        </w:rPr>
        <w:t>G</w:t>
      </w:r>
      <w:r>
        <w:rPr>
          <w:sz w:val="21"/>
        </w:rPr>
        <w:t>=</w:t>
      </w:r>
      <w:r>
        <w:rPr>
          <w:rFonts w:ascii="Times New Roman" w:eastAsia="Times New Roman" w:hAnsi="Times New Roman" w:cs="Times New Roman"/>
          <w:i/>
          <w:sz w:val="21"/>
        </w:rPr>
        <w:t>mg</w:t>
      </w:r>
      <w:r>
        <w:rPr>
          <w:sz w:val="21"/>
        </w:rPr>
        <w:t>，汽车受到的重力为</w:t>
      </w:r>
      <w:r>
        <w:rPr>
          <w:rFonts w:ascii="Times New Roman" w:eastAsia="Times New Roman" w:hAnsi="Times New Roman" w:cs="Times New Roman"/>
          <w:i/>
          <w:sz w:val="21"/>
        </w:rPr>
        <w:t>G</w:t>
      </w:r>
      <w:r>
        <w:rPr>
          <w:sz w:val="21"/>
        </w:rPr>
        <w:t>=</w:t>
      </w:r>
      <w:r>
        <w:rPr>
          <w:rFonts w:ascii="Times New Roman" w:eastAsia="Times New Roman" w:hAnsi="Times New Roman" w:cs="Times New Roman"/>
          <w:i/>
          <w:sz w:val="21"/>
        </w:rPr>
        <w:t>mg</w:t>
      </w:r>
      <w:r>
        <w:rPr>
          <w:sz w:val="21"/>
        </w:rPr>
        <w:t>=1800kg×10N/kg=18000N</w:t>
      </w:r>
    </w:p>
    <w:p w14:paraId="1B9EBBD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（2）汽车静止在水平地面上，受到的重力和支持力是一对平衡力，所以支持力</w:t>
      </w:r>
      <w:r>
        <w:rPr>
          <w:rFonts w:ascii="Times New Roman" w:eastAsia="Times New Roman" w:hAnsi="Times New Roman" w:cs="Times New Roman"/>
          <w:i/>
          <w:sz w:val="21"/>
        </w:rPr>
        <w:t>F</w:t>
      </w:r>
      <w:r>
        <w:rPr>
          <w:sz w:val="21"/>
        </w:rPr>
        <w:t>=</w:t>
      </w:r>
      <w:r>
        <w:rPr>
          <w:rFonts w:ascii="Times New Roman" w:eastAsia="Times New Roman" w:hAnsi="Times New Roman" w:cs="Times New Roman"/>
          <w:i/>
          <w:sz w:val="21"/>
        </w:rPr>
        <w:t>G</w:t>
      </w:r>
      <w:r>
        <w:rPr>
          <w:sz w:val="21"/>
        </w:rPr>
        <w:t>=18000N，方向竖直向上。</w:t>
      </w:r>
    </w:p>
    <w:p w14:paraId="6F3315C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（3）汽车受到的阻力为</w:t>
      </w:r>
      <w:r>
        <w:rPr>
          <w:rFonts w:ascii="Times New Roman" w:eastAsia="Times New Roman" w:hAnsi="Times New Roman" w:cs="Times New Roman"/>
          <w:i/>
          <w:sz w:val="21"/>
        </w:rPr>
        <w:t>f</w:t>
      </w:r>
      <w:r>
        <w:rPr>
          <w:sz w:val="21"/>
        </w:rPr>
        <w:t>=0.02</w:t>
      </w:r>
      <w:r>
        <w:rPr>
          <w:rFonts w:ascii="Times New Roman" w:eastAsia="Times New Roman" w:hAnsi="Times New Roman" w:cs="Times New Roman"/>
          <w:i/>
          <w:sz w:val="21"/>
        </w:rPr>
        <w:t>G</w:t>
      </w:r>
      <w:r>
        <w:rPr>
          <w:sz w:val="21"/>
        </w:rPr>
        <w:t>=0.02×18000N=360N</w:t>
      </w:r>
    </w:p>
    <w:p w14:paraId="6507AA1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汽车做匀速直线运动时，牵引力和阻力是一对平衡力，因此牵引力为</w:t>
      </w:r>
      <w:r>
        <w:object>
          <v:shape id="_x0000_i1049" type="#_x0000_t75" alt="eqId50000fb4a9d5ecac628adb4127a37053" style="width:68.6pt;height:16.8pt" o:ole="" coordsize="21600,21600" o:preferrelative="t" filled="f" stroked="f">
            <v:stroke joinstyle="miter"/>
            <v:imagedata r:id="rId64" o:title="eqId50000fb4a9d5ecac628adb4127a37053"/>
            <o:lock v:ext="edit" aspectratio="t"/>
            <w10:anchorlock/>
          </v:shape>
          <o:OLEObject Type="Embed" ProgID="Equation.DSMT4" ShapeID="_x0000_i1049" DrawAspect="Content" ObjectID="_1468075749" r:id="rId65"/>
        </w:object>
      </w:r>
    </w:p>
    <w:p w14:paraId="2C19539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22．(1)110N</w:t>
      </w:r>
    </w:p>
    <w:p w14:paraId="15BFCC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(2)56N</w:t>
      </w:r>
    </w:p>
    <w:p w14:paraId="65E0259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【详解】（1）根据重力公式</w:t>
      </w:r>
      <w:r>
        <w:object>
          <v:shape id="_x0000_i1050" type="#_x0000_t75" alt="eqIdae48d09e2b20a354246a2a72637fc39a" style="width:35.15pt;height:13.9pt" o:ole="" coordsize="21600,21600" o:preferrelative="t" filled="f" stroked="f">
            <v:stroke joinstyle="miter"/>
            <v:imagedata r:id="rId66" o:title="eqIdae48d09e2b20a354246a2a72637fc39a"/>
            <o:lock v:ext="edit" aspectratio="t"/>
            <w10:anchorlock/>
          </v:shape>
          <o:OLEObject Type="Embed" ProgID="Equation.DSMT4" ShapeID="_x0000_i1050" DrawAspect="Content" ObjectID="_1468075750" r:id="rId67"/>
        </w:object>
      </w:r>
      <w:r>
        <w:rPr>
          <w:sz w:val="21"/>
        </w:rPr>
        <w:t>，平衡车的重力</w:t>
      </w:r>
      <w:r>
        <w:object>
          <v:shape id="_x0000_i1051" type="#_x0000_t75" alt="eqId40f88ae2d586d0978f76f6748383d615" style="width:151.35pt;height:16.5pt" o:ole="" coordsize="21600,21600" o:preferrelative="t" filled="f" stroked="f">
            <v:stroke joinstyle="miter"/>
            <v:imagedata r:id="rId68" o:title="eqId40f88ae2d586d0978f76f6748383d615"/>
            <o:lock v:ext="edit" aspectratio="t"/>
            <w10:anchorlock/>
          </v:shape>
          <o:OLEObject Type="Embed" ProgID="Equation.DSMT4" ShapeID="_x0000_i1051" DrawAspect="Content" ObjectID="_1468075751" r:id="rId69"/>
        </w:object>
      </w:r>
    </w:p>
    <w:p w14:paraId="157CBAE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（2）小红和平衡车的总质量</w:t>
      </w:r>
      <w:r>
        <w:object>
          <v:shape id="_x0000_i1052" type="#_x0000_t75" alt="eqIdc12fbc0f3c0f3ff1935c9ac5b617c7c5" style="width:160.15pt;height:16.45pt" o:ole="" coordsize="21600,21600" o:preferrelative="t" filled="f" stroked="f">
            <v:stroke joinstyle="miter"/>
            <v:imagedata r:id="rId70" o:title="eqIdc12fbc0f3c0f3ff1935c9ac5b617c7c5"/>
            <o:lock v:ext="edit" aspectratio="t"/>
            <w10:anchorlock/>
          </v:shape>
          <o:OLEObject Type="Embed" ProgID="Equation.DSMT4" ShapeID="_x0000_i1052" DrawAspect="Content" ObjectID="_1468075752" r:id="rId71"/>
        </w:object>
      </w:r>
    </w:p>
    <w:p w14:paraId="1CDFD09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小红和平衡车的总重力</w:t>
      </w:r>
      <w:r>
        <w:object>
          <v:shape id="_x0000_i1053" type="#_x0000_t75" alt="eqId8ceffd0833ce4493f1651248278e8736" style="width:155.75pt;height:15.8pt" o:ole="" coordsize="21600,21600" o:preferrelative="t" filled="f" stroked="f">
            <v:stroke joinstyle="miter"/>
            <v:imagedata r:id="rId72" o:title="eqId8ceffd0833ce4493f1651248278e8736"/>
            <o:lock v:ext="edit" aspectratio="t"/>
            <w10:anchorlock/>
          </v:shape>
          <o:OLEObject Type="Embed" ProgID="Equation.DSMT4" ShapeID="_x0000_i1053" DrawAspect="Content" ObjectID="_1468075753" r:id="rId73"/>
        </w:object>
      </w:r>
    </w:p>
    <w:p w14:paraId="122E0B3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平衡车受到的阻力</w:t>
      </w:r>
      <w:r>
        <w:object>
          <v:shape id="_x0000_i1054" type="#_x0000_t75" alt="eqId5e121d849fb28dba0467d1979506de8b" style="width:139pt;height:15.8pt" o:ole="" coordsize="21600,21600" o:preferrelative="t" filled="f" stroked="f">
            <v:stroke joinstyle="miter"/>
            <v:imagedata r:id="rId74" o:title="eqId5e121d849fb28dba0467d1979506de8b"/>
            <o:lock v:ext="edit" aspectratio="t"/>
            <w10:anchorlock/>
          </v:shape>
          <o:OLEObject Type="Embed" ProgID="Equation.DSMT4" ShapeID="_x0000_i1054" DrawAspect="Content" ObjectID="_1468075754" r:id="rId75"/>
        </w:object>
      </w:r>
    </w:p>
    <w:p w14:paraId="5D96DEF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因为平衡车在平直的路面上匀速直线行驶，所以它处于平衡状态，受到的牵引力与阻力是一对平衡力。根据二力平衡的条件，平衡车受到的牵引力大小等于阻力大小，即</w:t>
      </w:r>
      <w:r>
        <w:object>
          <v:shape id="_x0000_i1055" type="#_x0000_t75" alt="eqId8fe405db7d21287a8d8778644b85c58e" style="width:63.35pt;height:16.5pt" o:ole="" coordsize="21600,21600" o:preferrelative="t" filled="f" stroked="f">
            <v:stroke joinstyle="miter"/>
            <v:imagedata r:id="rId76" o:title="eqId8fe405db7d21287a8d8778644b85c58e"/>
            <o:lock v:ext="edit" aspectratio="t"/>
            <w10:anchorlock/>
          </v:shape>
          <o:OLEObject Type="Embed" ProgID="Equation.DSMT4" ShapeID="_x0000_i1055" DrawAspect="Content" ObjectID="_1468075755" r:id="rId77"/>
        </w:object>
      </w:r>
    </w:p>
    <w:p w14:paraId="1669CB88">
      <w:pPr>
        <w:shd w:val="clear" w:color="auto" w:fill="auto"/>
        <w:spacing w:line="360" w:lineRule="auto"/>
        <w:jc w:val="left"/>
        <w:textAlignment w:val="center"/>
        <w:rPr>
          <w:sz w:val="21"/>
        </w:rPr>
      </w:pPr>
    </w:p>
    <w:sectPr>
      <w:headerReference w:type="even" r:id="rId78"/>
      <w:headerReference w:type="default" r:id="rId79"/>
      <w:footerReference w:type="even" r:id="rId80"/>
      <w:footerReference w:type="default" r:id="rId81"/>
      <w:pgSz w:w="11907" w:h="16839"/>
      <w:pgMar w:top="1440" w:right="1800" w:bottom="1440" w:left="1800" w:header="851" w:footer="992" w:gutter="0"/>
      <w:pgNumType w:start="1"/>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2C01B6B">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4F7B655">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61FC7E9">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22F56F8">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51E49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54467B8"/>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D174BB76"/>
    <w:multiLevelType w:val="singleLevel"/>
    <w:tmpl w:val="D174BB76"/>
    <w:lvl w:ilvl="0">
      <w:start w:val="2"/>
      <w:numFmt w:val="chineseCounting"/>
      <w:suff w:val="nothing"/>
      <w:lvlText w:val="%1、"/>
      <w:lvlJc w:val="left"/>
      <w:rPr>
        <w:rFonts w:hint="eastAsia"/>
      </w:rPr>
    </w:lvl>
  </w:abstractNum>
  <w:abstractNum w:abstractNumId="1">
    <w:nsid w:val="67E211F4"/>
    <w:multiLevelType w:val="singleLevel"/>
    <w:tmpl w:val="67E211F4"/>
    <w:lvl w:ilvl="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4F10589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1" Type="http://schemas.openxmlformats.org/officeDocument/2006/relationships/image" Target="media/image6.wmf" /><Relationship Id="rId12" Type="http://schemas.openxmlformats.org/officeDocument/2006/relationships/oleObject" Target="embeddings/oleObject2.bin" /><Relationship Id="rId13" Type="http://schemas.openxmlformats.org/officeDocument/2006/relationships/image" Target="media/image7.wmf" /><Relationship Id="rId14" Type="http://schemas.openxmlformats.org/officeDocument/2006/relationships/oleObject" Target="embeddings/oleObject3.bin" /><Relationship Id="rId15" Type="http://schemas.openxmlformats.org/officeDocument/2006/relationships/image" Target="media/image8.wmf" /><Relationship Id="rId16" Type="http://schemas.openxmlformats.org/officeDocument/2006/relationships/oleObject" Target="embeddings/oleObject4.bin" /><Relationship Id="rId17" Type="http://schemas.openxmlformats.org/officeDocument/2006/relationships/image" Target="media/image9.wmf" /><Relationship Id="rId18" Type="http://schemas.openxmlformats.org/officeDocument/2006/relationships/oleObject" Target="embeddings/oleObject5.bin"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oleObject" Target="embeddings/oleObject6.bin" /><Relationship Id="rId21" Type="http://schemas.openxmlformats.org/officeDocument/2006/relationships/oleObject" Target="embeddings/oleObject7.bin" /><Relationship Id="rId22" Type="http://schemas.openxmlformats.org/officeDocument/2006/relationships/oleObject" Target="embeddings/oleObject8.bin" /><Relationship Id="rId23" Type="http://schemas.openxmlformats.org/officeDocument/2006/relationships/oleObject" Target="embeddings/oleObject9.bin" /><Relationship Id="rId24" Type="http://schemas.openxmlformats.org/officeDocument/2006/relationships/oleObject" Target="embeddings/oleObject10.bin" /><Relationship Id="rId25" Type="http://schemas.openxmlformats.org/officeDocument/2006/relationships/oleObject" Target="embeddings/oleObject11.bin" /><Relationship Id="rId26" Type="http://schemas.openxmlformats.org/officeDocument/2006/relationships/oleObject" Target="embeddings/oleObject12.bin" /><Relationship Id="rId27" Type="http://schemas.openxmlformats.org/officeDocument/2006/relationships/oleObject" Target="embeddings/oleObject13.bin" /><Relationship Id="rId28" Type="http://schemas.openxmlformats.org/officeDocument/2006/relationships/image" Target="media/image11.png" /><Relationship Id="rId29" Type="http://schemas.openxmlformats.org/officeDocument/2006/relationships/image" Target="media/image12.png" /><Relationship Id="rId3" Type="http://schemas.openxmlformats.org/officeDocument/2006/relationships/fontTable" Target="fontTable.xml" /><Relationship Id="rId30" Type="http://schemas.openxmlformats.org/officeDocument/2006/relationships/image" Target="media/image13.png" /><Relationship Id="rId31" Type="http://schemas.openxmlformats.org/officeDocument/2006/relationships/image" Target="media/image14.png" /><Relationship Id="rId32" Type="http://schemas.openxmlformats.org/officeDocument/2006/relationships/image" Target="media/image15.png" /><Relationship Id="rId33" Type="http://schemas.openxmlformats.org/officeDocument/2006/relationships/image" Target="media/image16.png" /><Relationship Id="rId34" Type="http://schemas.openxmlformats.org/officeDocument/2006/relationships/image" Target="media/image17.png" /><Relationship Id="rId35" Type="http://schemas.openxmlformats.org/officeDocument/2006/relationships/image" Target="media/image18.png" /><Relationship Id="rId36" Type="http://schemas.openxmlformats.org/officeDocument/2006/relationships/image" Target="media/image19.png" /><Relationship Id="rId37" Type="http://schemas.openxmlformats.org/officeDocument/2006/relationships/image" Target="media/image20.png" /><Relationship Id="rId38" Type="http://schemas.openxmlformats.org/officeDocument/2006/relationships/image" Target="media/image21.png" /><Relationship Id="rId39" Type="http://schemas.openxmlformats.org/officeDocument/2006/relationships/image" Target="media/image22.png" /><Relationship Id="rId4" Type="http://schemas.openxmlformats.org/officeDocument/2006/relationships/customXml" Target="../customXml/item1.xml" /><Relationship Id="rId40" Type="http://schemas.openxmlformats.org/officeDocument/2006/relationships/image" Target="media/image23.png" /><Relationship Id="rId41" Type="http://schemas.openxmlformats.org/officeDocument/2006/relationships/image" Target="media/image24.png" /><Relationship Id="rId42" Type="http://schemas.openxmlformats.org/officeDocument/2006/relationships/image" Target="media/image25.wmf" /><Relationship Id="rId43" Type="http://schemas.openxmlformats.org/officeDocument/2006/relationships/oleObject" Target="embeddings/oleObject14.bin" /><Relationship Id="rId44" Type="http://schemas.openxmlformats.org/officeDocument/2006/relationships/image" Target="media/image26.wmf" /><Relationship Id="rId45" Type="http://schemas.openxmlformats.org/officeDocument/2006/relationships/oleObject" Target="embeddings/oleObject15.bin" /><Relationship Id="rId46" Type="http://schemas.openxmlformats.org/officeDocument/2006/relationships/image" Target="media/image27.png" /><Relationship Id="rId47" Type="http://schemas.openxmlformats.org/officeDocument/2006/relationships/image" Target="media/image28.wmf" /><Relationship Id="rId48" Type="http://schemas.openxmlformats.org/officeDocument/2006/relationships/oleObject" Target="embeddings/oleObject16.bin" /><Relationship Id="rId49" Type="http://schemas.openxmlformats.org/officeDocument/2006/relationships/image" Target="media/image29.png" /><Relationship Id="rId5" Type="http://schemas.openxmlformats.org/officeDocument/2006/relationships/image" Target="media/image1.png" /><Relationship Id="rId50" Type="http://schemas.openxmlformats.org/officeDocument/2006/relationships/footer" Target="footer1.xml" /><Relationship Id="rId51" Type="http://schemas.openxmlformats.org/officeDocument/2006/relationships/footer" Target="footer2.xml" /><Relationship Id="rId52" Type="http://schemas.openxmlformats.org/officeDocument/2006/relationships/image" Target="media/image31.wmf" /><Relationship Id="rId53" Type="http://schemas.openxmlformats.org/officeDocument/2006/relationships/oleObject" Target="embeddings/oleObject17.bin" /><Relationship Id="rId54" Type="http://schemas.openxmlformats.org/officeDocument/2006/relationships/oleObject" Target="embeddings/oleObject18.bin" /><Relationship Id="rId55" Type="http://schemas.openxmlformats.org/officeDocument/2006/relationships/oleObject" Target="embeddings/oleObject19.bin" /><Relationship Id="rId56" Type="http://schemas.openxmlformats.org/officeDocument/2006/relationships/image" Target="media/image32.wmf" /><Relationship Id="rId57" Type="http://schemas.openxmlformats.org/officeDocument/2006/relationships/oleObject" Target="embeddings/oleObject20.bin" /><Relationship Id="rId58" Type="http://schemas.openxmlformats.org/officeDocument/2006/relationships/image" Target="media/image33.wmf" /><Relationship Id="rId59" Type="http://schemas.openxmlformats.org/officeDocument/2006/relationships/oleObject" Target="embeddings/oleObject21.bin" /><Relationship Id="rId6" Type="http://schemas.openxmlformats.org/officeDocument/2006/relationships/image" Target="media/image2.png" /><Relationship Id="rId60" Type="http://schemas.openxmlformats.org/officeDocument/2006/relationships/oleObject" Target="embeddings/oleObject22.bin" /><Relationship Id="rId61" Type="http://schemas.openxmlformats.org/officeDocument/2006/relationships/oleObject" Target="embeddings/oleObject23.bin" /><Relationship Id="rId62" Type="http://schemas.openxmlformats.org/officeDocument/2006/relationships/image" Target="media/image34.png" /><Relationship Id="rId63" Type="http://schemas.openxmlformats.org/officeDocument/2006/relationships/oleObject" Target="embeddings/oleObject24.bin" /><Relationship Id="rId64" Type="http://schemas.openxmlformats.org/officeDocument/2006/relationships/image" Target="media/image35.wmf" /><Relationship Id="rId65" Type="http://schemas.openxmlformats.org/officeDocument/2006/relationships/oleObject" Target="embeddings/oleObject25.bin" /><Relationship Id="rId66" Type="http://schemas.openxmlformats.org/officeDocument/2006/relationships/image" Target="media/image36.wmf" /><Relationship Id="rId67" Type="http://schemas.openxmlformats.org/officeDocument/2006/relationships/oleObject" Target="embeddings/oleObject26.bin" /><Relationship Id="rId68" Type="http://schemas.openxmlformats.org/officeDocument/2006/relationships/image" Target="media/image37.wmf" /><Relationship Id="rId69" Type="http://schemas.openxmlformats.org/officeDocument/2006/relationships/oleObject" Target="embeddings/oleObject27.bin" /><Relationship Id="rId7" Type="http://schemas.openxmlformats.org/officeDocument/2006/relationships/image" Target="media/image3.png" /><Relationship Id="rId70" Type="http://schemas.openxmlformats.org/officeDocument/2006/relationships/image" Target="media/image38.wmf" /><Relationship Id="rId71" Type="http://schemas.openxmlformats.org/officeDocument/2006/relationships/oleObject" Target="embeddings/oleObject28.bin" /><Relationship Id="rId72" Type="http://schemas.openxmlformats.org/officeDocument/2006/relationships/image" Target="media/image39.wmf" /><Relationship Id="rId73" Type="http://schemas.openxmlformats.org/officeDocument/2006/relationships/oleObject" Target="embeddings/oleObject29.bin" /><Relationship Id="rId74" Type="http://schemas.openxmlformats.org/officeDocument/2006/relationships/image" Target="media/image40.wmf" /><Relationship Id="rId75" Type="http://schemas.openxmlformats.org/officeDocument/2006/relationships/oleObject" Target="embeddings/oleObject30.bin" /><Relationship Id="rId76" Type="http://schemas.openxmlformats.org/officeDocument/2006/relationships/image" Target="media/image41.wmf" /><Relationship Id="rId77" Type="http://schemas.openxmlformats.org/officeDocument/2006/relationships/oleObject" Target="embeddings/oleObject31.bin" /><Relationship Id="rId78" Type="http://schemas.openxmlformats.org/officeDocument/2006/relationships/header" Target="header1.xml" /><Relationship Id="rId79" Type="http://schemas.openxmlformats.org/officeDocument/2006/relationships/header" Target="header2.xml" /><Relationship Id="rId8" Type="http://schemas.openxmlformats.org/officeDocument/2006/relationships/image" Target="media/image4.png" /><Relationship Id="rId80" Type="http://schemas.openxmlformats.org/officeDocument/2006/relationships/footer" Target="footer3.xml" /><Relationship Id="rId81" Type="http://schemas.openxmlformats.org/officeDocument/2006/relationships/footer" Target="footer4.xml" /><Relationship Id="rId82" Type="http://schemas.openxmlformats.org/officeDocument/2006/relationships/theme" Target="theme/theme1.xml" /><Relationship Id="rId83" Type="http://schemas.openxmlformats.org/officeDocument/2006/relationships/numbering" Target="numbering.xml" /><Relationship Id="rId84" Type="http://schemas.openxmlformats.org/officeDocument/2006/relationships/styles" Target="styles.xml" /><Relationship Id="rId9" Type="http://schemas.openxmlformats.org/officeDocument/2006/relationships/image" Target="media/image5.wmf" /></Relationships>
</file>

<file path=word/_rels/footer2.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1215</Words>
  <Characters>1283</Characters>
  <DocSecurity>0</DocSecurity>
  <Lines>0</Lines>
  <Paragraphs>0</Paragraphs>
  <ScaleCrop>false</ScaleCrop>
  <Company/>
  <LinksUpToDate>false</LinksUpToDate>
  <CharactersWithSpaces>1307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2026-05-06T10:26:35Z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