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50E405" w14:textId="77777777" w:rsidR="00C80BF8" w:rsidRDefault="00000000">
      <w:pPr>
        <w:adjustRightInd w:val="0"/>
        <w:spacing w:line="360" w:lineRule="auto"/>
        <w:ind w:left="315"/>
        <w:jc w:val="center"/>
        <w:textAlignment w:val="center"/>
        <w:rPr>
          <w:b/>
          <w:bCs/>
          <w:color w:val="000000"/>
          <w:sz w:val="36"/>
          <w:szCs w:val="36"/>
        </w:rPr>
      </w:pPr>
      <w:r>
        <w:rPr>
          <w:b/>
          <w:bCs/>
          <w:noProof/>
          <w:color w:val="000000"/>
          <w:sz w:val="36"/>
          <w:szCs w:val="36"/>
        </w:rPr>
        <w:drawing>
          <wp:anchor distT="0" distB="0" distL="114300" distR="114300" simplePos="0" relativeHeight="251658240" behindDoc="0" locked="0" layoutInCell="1" allowOverlap="1" wp14:anchorId="31F5A9B7" wp14:editId="387C9152">
            <wp:simplePos x="0" y="0"/>
            <wp:positionH relativeFrom="page">
              <wp:posOffset>11239500</wp:posOffset>
            </wp:positionH>
            <wp:positionV relativeFrom="topMargin">
              <wp:posOffset>10426700</wp:posOffset>
            </wp:positionV>
            <wp:extent cx="482600" cy="495300"/>
            <wp:effectExtent l="0" t="0" r="0" b="0"/>
            <wp:wrapNone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bCs/>
          <w:color w:val="000000"/>
          <w:sz w:val="36"/>
          <w:szCs w:val="36"/>
        </w:rPr>
        <w:t>2024-2025</w:t>
      </w:r>
      <w:proofErr w:type="gramStart"/>
      <w:r>
        <w:rPr>
          <w:b/>
          <w:bCs/>
          <w:color w:val="000000"/>
          <w:sz w:val="36"/>
          <w:szCs w:val="36"/>
        </w:rPr>
        <w:t>学年八</w:t>
      </w:r>
      <w:proofErr w:type="gramEnd"/>
      <w:r>
        <w:rPr>
          <w:b/>
          <w:bCs/>
          <w:color w:val="000000"/>
          <w:sz w:val="36"/>
          <w:szCs w:val="36"/>
        </w:rPr>
        <w:t>年级物理上学期</w:t>
      </w:r>
      <w:r>
        <w:rPr>
          <w:rFonts w:hint="eastAsia"/>
          <w:b/>
          <w:bCs/>
          <w:color w:val="000000"/>
          <w:sz w:val="36"/>
          <w:szCs w:val="36"/>
        </w:rPr>
        <w:t>期中模拟卷</w:t>
      </w:r>
    </w:p>
    <w:p w14:paraId="13486006" w14:textId="77777777" w:rsidR="00C80BF8" w:rsidRDefault="00000000">
      <w:pPr>
        <w:adjustRightInd w:val="0"/>
        <w:spacing w:line="360" w:lineRule="auto"/>
        <w:ind w:left="315"/>
        <w:jc w:val="center"/>
        <w:textAlignment w:val="center"/>
        <w:rPr>
          <w:rFonts w:eastAsia="楷体"/>
          <w:szCs w:val="21"/>
        </w:rPr>
      </w:pPr>
      <w:r>
        <w:rPr>
          <w:rFonts w:eastAsia="楷体"/>
          <w:szCs w:val="21"/>
        </w:rPr>
        <w:t>（考试时间：</w:t>
      </w:r>
      <w:r>
        <w:rPr>
          <w:rFonts w:eastAsia="楷体"/>
          <w:szCs w:val="21"/>
        </w:rPr>
        <w:t>100</w:t>
      </w:r>
      <w:r>
        <w:rPr>
          <w:rFonts w:eastAsia="楷体"/>
          <w:szCs w:val="21"/>
        </w:rPr>
        <w:t>分钟</w:t>
      </w:r>
      <w:r>
        <w:rPr>
          <w:rFonts w:eastAsia="楷体"/>
          <w:szCs w:val="21"/>
        </w:rPr>
        <w:t xml:space="preserve"> </w:t>
      </w:r>
      <w:r>
        <w:rPr>
          <w:rFonts w:eastAsia="楷体"/>
          <w:szCs w:val="21"/>
        </w:rPr>
        <w:t>试卷满分：</w:t>
      </w:r>
      <w:r>
        <w:rPr>
          <w:rFonts w:eastAsia="楷体"/>
          <w:szCs w:val="21"/>
        </w:rPr>
        <w:t>100</w:t>
      </w:r>
      <w:r>
        <w:rPr>
          <w:rFonts w:eastAsia="楷体"/>
          <w:szCs w:val="21"/>
        </w:rPr>
        <w:t>分）</w:t>
      </w:r>
    </w:p>
    <w:p w14:paraId="5A986F3D" w14:textId="77777777" w:rsidR="00C80BF8" w:rsidRDefault="00000000">
      <w:pPr>
        <w:widowControl/>
        <w:spacing w:line="360" w:lineRule="auto"/>
        <w:ind w:left="315"/>
        <w:textAlignment w:val="center"/>
        <w:rPr>
          <w:rFonts w:eastAsia="黑体"/>
          <w:szCs w:val="21"/>
        </w:rPr>
      </w:pPr>
      <w:r>
        <w:rPr>
          <w:rFonts w:eastAsia="黑体"/>
          <w:szCs w:val="21"/>
        </w:rPr>
        <w:t>注意事项：</w:t>
      </w:r>
    </w:p>
    <w:p w14:paraId="24F065AE" w14:textId="77777777" w:rsidR="00C80BF8" w:rsidRDefault="00000000">
      <w:pPr>
        <w:widowControl/>
        <w:spacing w:line="360" w:lineRule="auto"/>
        <w:ind w:left="315" w:firstLineChars="200" w:firstLine="420"/>
        <w:textAlignment w:val="center"/>
        <w:rPr>
          <w:szCs w:val="21"/>
        </w:rPr>
      </w:pPr>
      <w:r>
        <w:rPr>
          <w:szCs w:val="21"/>
        </w:rPr>
        <w:t>1</w:t>
      </w:r>
      <w:r>
        <w:rPr>
          <w:szCs w:val="21"/>
        </w:rPr>
        <w:t>．本试卷分选择题非选择题两部分。答卷前，考生务必将自己的姓名、准考证号用</w:t>
      </w:r>
      <w:r>
        <w:rPr>
          <w:szCs w:val="21"/>
        </w:rPr>
        <w:t>0</w:t>
      </w:r>
      <w:r>
        <w:rPr>
          <w:szCs w:val="21"/>
        </w:rPr>
        <w:t>．</w:t>
      </w:r>
      <w:r>
        <w:rPr>
          <w:szCs w:val="21"/>
        </w:rPr>
        <w:t>5</w:t>
      </w:r>
      <w:r>
        <w:rPr>
          <w:szCs w:val="21"/>
        </w:rPr>
        <w:t>毫米黑色墨水的签字笔填写在答题卡上。</w:t>
      </w:r>
    </w:p>
    <w:p w14:paraId="35799AFB" w14:textId="77777777" w:rsidR="00C80BF8" w:rsidRDefault="00000000">
      <w:pPr>
        <w:widowControl/>
        <w:spacing w:line="360" w:lineRule="auto"/>
        <w:ind w:left="315" w:firstLineChars="200" w:firstLine="420"/>
        <w:textAlignment w:val="center"/>
        <w:rPr>
          <w:szCs w:val="21"/>
        </w:rPr>
      </w:pPr>
      <w:r>
        <w:rPr>
          <w:szCs w:val="21"/>
        </w:rPr>
        <w:t>2</w:t>
      </w:r>
      <w:r>
        <w:rPr>
          <w:szCs w:val="21"/>
        </w:rPr>
        <w:t>．作答选择题，必须用</w:t>
      </w:r>
      <w:r>
        <w:rPr>
          <w:szCs w:val="21"/>
        </w:rPr>
        <w:t>2B</w:t>
      </w:r>
      <w:r>
        <w:rPr>
          <w:szCs w:val="21"/>
        </w:rPr>
        <w:t>铅笔将答题卡上对应选项的方框涂满、涂黑；如需改动，请用橡皮擦干净后，再选</w:t>
      </w:r>
      <w:proofErr w:type="gramStart"/>
      <w:r>
        <w:rPr>
          <w:szCs w:val="21"/>
        </w:rPr>
        <w:t>涂其他</w:t>
      </w:r>
      <w:proofErr w:type="gramEnd"/>
      <w:r>
        <w:rPr>
          <w:szCs w:val="21"/>
        </w:rPr>
        <w:t>答案。</w:t>
      </w:r>
      <w:proofErr w:type="gramStart"/>
      <w:r>
        <w:rPr>
          <w:szCs w:val="21"/>
        </w:rPr>
        <w:t>作答非</w:t>
      </w:r>
      <w:proofErr w:type="gramEnd"/>
      <w:r>
        <w:rPr>
          <w:szCs w:val="21"/>
        </w:rPr>
        <w:t>选择题，必须用</w:t>
      </w:r>
      <w:r>
        <w:rPr>
          <w:szCs w:val="21"/>
        </w:rPr>
        <w:t>0</w:t>
      </w:r>
      <w:r>
        <w:rPr>
          <w:szCs w:val="21"/>
        </w:rPr>
        <w:t>．</w:t>
      </w:r>
      <w:r>
        <w:rPr>
          <w:szCs w:val="21"/>
        </w:rPr>
        <w:t>5</w:t>
      </w:r>
      <w:r>
        <w:rPr>
          <w:szCs w:val="21"/>
        </w:rPr>
        <w:t>毫米黑色墨水的签字笔在答题卡上的指定位置作答，在其他位置作答一律无效。</w:t>
      </w:r>
    </w:p>
    <w:p w14:paraId="153B4FB3" w14:textId="77777777" w:rsidR="00C80BF8" w:rsidRDefault="00000000">
      <w:pPr>
        <w:widowControl/>
        <w:spacing w:line="360" w:lineRule="auto"/>
        <w:ind w:left="315" w:firstLineChars="200" w:firstLine="420"/>
        <w:textAlignment w:val="center"/>
        <w:rPr>
          <w:szCs w:val="21"/>
        </w:rPr>
      </w:pPr>
      <w:r>
        <w:rPr>
          <w:szCs w:val="21"/>
        </w:rPr>
        <w:t>3</w:t>
      </w:r>
      <w:r>
        <w:rPr>
          <w:szCs w:val="21"/>
        </w:rPr>
        <w:t>．如</w:t>
      </w:r>
      <w:r>
        <w:rPr>
          <w:bCs/>
          <w:szCs w:val="21"/>
          <w:lang w:bidi="ar"/>
        </w:rPr>
        <w:t>需作图，必须用</w:t>
      </w:r>
      <w:r>
        <w:rPr>
          <w:bCs/>
          <w:szCs w:val="21"/>
          <w:lang w:bidi="ar"/>
        </w:rPr>
        <w:t>2</w:t>
      </w:r>
      <w:r>
        <w:rPr>
          <w:bCs/>
          <w:iCs/>
          <w:szCs w:val="21"/>
          <w:lang w:bidi="ar"/>
        </w:rPr>
        <w:t>B</w:t>
      </w:r>
      <w:r>
        <w:rPr>
          <w:bCs/>
          <w:szCs w:val="21"/>
          <w:lang w:bidi="ar"/>
        </w:rPr>
        <w:t>铅笔绘、写清楚，线条、符号等须加黑、加粗。</w:t>
      </w:r>
    </w:p>
    <w:p w14:paraId="1F6D4891" w14:textId="77777777" w:rsidR="00C80BF8" w:rsidRDefault="00000000">
      <w:pPr>
        <w:widowControl/>
        <w:spacing w:line="360" w:lineRule="auto"/>
        <w:ind w:left="315" w:firstLineChars="200" w:firstLine="420"/>
        <w:textAlignment w:val="center"/>
        <w:rPr>
          <w:szCs w:val="21"/>
        </w:rPr>
      </w:pPr>
      <w:r>
        <w:rPr>
          <w:szCs w:val="21"/>
        </w:rPr>
        <w:t>4</w:t>
      </w:r>
      <w:r>
        <w:rPr>
          <w:szCs w:val="21"/>
        </w:rPr>
        <w:t>．难度系数：</w:t>
      </w:r>
      <w:r>
        <w:rPr>
          <w:szCs w:val="21"/>
        </w:rPr>
        <w:t>0</w:t>
      </w:r>
      <w:r>
        <w:rPr>
          <w:szCs w:val="21"/>
        </w:rPr>
        <w:t>．</w:t>
      </w:r>
      <w:r>
        <w:rPr>
          <w:szCs w:val="21"/>
        </w:rPr>
        <w:t>8</w:t>
      </w:r>
    </w:p>
    <w:p w14:paraId="3E85A18B" w14:textId="77777777" w:rsidR="00C80BF8" w:rsidRDefault="00000000">
      <w:pPr>
        <w:widowControl/>
        <w:spacing w:line="360" w:lineRule="auto"/>
        <w:ind w:left="315" w:firstLineChars="200" w:firstLine="420"/>
        <w:textAlignment w:val="center"/>
        <w:rPr>
          <w:szCs w:val="21"/>
        </w:rPr>
      </w:pPr>
      <w:r>
        <w:rPr>
          <w:szCs w:val="21"/>
        </w:rPr>
        <w:t>5</w:t>
      </w:r>
      <w:r>
        <w:rPr>
          <w:szCs w:val="21"/>
        </w:rPr>
        <w:t>．测试范围：</w:t>
      </w:r>
      <w:r w:rsidRPr="002A7457">
        <w:rPr>
          <w:b/>
          <w:szCs w:val="21"/>
        </w:rPr>
        <w:t>第一</w:t>
      </w:r>
      <w:r w:rsidRPr="002A7457">
        <w:rPr>
          <w:b/>
          <w:szCs w:val="21"/>
        </w:rPr>
        <w:t>~</w:t>
      </w:r>
      <w:r w:rsidRPr="002A7457">
        <w:rPr>
          <w:rFonts w:hint="eastAsia"/>
          <w:b/>
          <w:szCs w:val="21"/>
        </w:rPr>
        <w:t>三</w:t>
      </w:r>
      <w:r w:rsidRPr="002A7457">
        <w:rPr>
          <w:b/>
          <w:szCs w:val="21"/>
        </w:rPr>
        <w:t>章（</w:t>
      </w:r>
      <w:proofErr w:type="gramStart"/>
      <w:r w:rsidRPr="002A7457">
        <w:rPr>
          <w:b/>
          <w:szCs w:val="21"/>
        </w:rPr>
        <w:t>苏科版</w:t>
      </w:r>
      <w:proofErr w:type="gramEnd"/>
      <w:r w:rsidRPr="002A7457">
        <w:rPr>
          <w:b/>
          <w:szCs w:val="21"/>
        </w:rPr>
        <w:t>2024</w:t>
      </w:r>
      <w:proofErr w:type="gramStart"/>
      <w:r w:rsidRPr="002A7457">
        <w:rPr>
          <w:b/>
          <w:szCs w:val="21"/>
        </w:rPr>
        <w:t>八</w:t>
      </w:r>
      <w:proofErr w:type="gramEnd"/>
      <w:r w:rsidRPr="002A7457">
        <w:rPr>
          <w:b/>
          <w:szCs w:val="21"/>
        </w:rPr>
        <w:t>年级上册）</w:t>
      </w:r>
      <w:r w:rsidRPr="002A7457">
        <w:rPr>
          <w:szCs w:val="21"/>
        </w:rPr>
        <w:t>。</w:t>
      </w:r>
    </w:p>
    <w:p w14:paraId="2793142F" w14:textId="77777777" w:rsidR="00C80BF8" w:rsidRDefault="00C80BF8">
      <w:pPr>
        <w:jc w:val="left"/>
        <w:textAlignment w:val="center"/>
        <w:rPr>
          <w:rFonts w:ascii="宋体" w:hAnsi="宋体" w:cs="宋体" w:hint="eastAsia"/>
          <w:b/>
          <w:color w:val="000000"/>
        </w:rPr>
      </w:pPr>
    </w:p>
    <w:p w14:paraId="507A1BE0" w14:textId="77777777" w:rsidR="00C80BF8" w:rsidRDefault="00000000">
      <w:pPr>
        <w:jc w:val="left"/>
        <w:textAlignment w:val="center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一、单选题</w:t>
      </w:r>
      <w:r>
        <w:rPr>
          <w:rFonts w:eastAsia="楷体"/>
          <w:bCs/>
          <w:spacing w:val="-6"/>
          <w:szCs w:val="21"/>
          <w:lang w:bidi="ar"/>
        </w:rPr>
        <w:t>（本题共</w:t>
      </w:r>
      <w:r>
        <w:rPr>
          <w:rFonts w:eastAsia="楷体"/>
          <w:bCs/>
          <w:spacing w:val="-6"/>
          <w:szCs w:val="21"/>
          <w:lang w:bidi="ar"/>
        </w:rPr>
        <w:t>1</w:t>
      </w:r>
      <w:r>
        <w:rPr>
          <w:rFonts w:eastAsia="楷体" w:hint="eastAsia"/>
          <w:bCs/>
          <w:spacing w:val="-6"/>
          <w:szCs w:val="21"/>
          <w:lang w:bidi="ar"/>
        </w:rPr>
        <w:t>2</w:t>
      </w:r>
      <w:r>
        <w:rPr>
          <w:rFonts w:eastAsia="楷体"/>
          <w:bCs/>
          <w:spacing w:val="-6"/>
          <w:szCs w:val="21"/>
          <w:lang w:bidi="ar"/>
        </w:rPr>
        <w:t>小题，每小题</w:t>
      </w:r>
      <w:r>
        <w:rPr>
          <w:rFonts w:eastAsia="楷体"/>
          <w:bCs/>
          <w:spacing w:val="-6"/>
          <w:szCs w:val="21"/>
          <w:lang w:bidi="ar"/>
        </w:rPr>
        <w:t>2</w:t>
      </w:r>
      <w:r>
        <w:rPr>
          <w:rFonts w:eastAsia="楷体"/>
          <w:bCs/>
          <w:spacing w:val="-6"/>
          <w:szCs w:val="21"/>
          <w:lang w:bidi="ar"/>
        </w:rPr>
        <w:t>分，共</w:t>
      </w:r>
      <w:r>
        <w:rPr>
          <w:rFonts w:eastAsia="楷体"/>
          <w:bCs/>
          <w:spacing w:val="-6"/>
          <w:szCs w:val="21"/>
          <w:lang w:bidi="ar"/>
        </w:rPr>
        <w:t>2</w:t>
      </w:r>
      <w:r>
        <w:rPr>
          <w:rFonts w:eastAsia="楷体" w:hint="eastAsia"/>
          <w:bCs/>
          <w:spacing w:val="-6"/>
          <w:szCs w:val="21"/>
          <w:lang w:bidi="ar"/>
        </w:rPr>
        <w:t>4</w:t>
      </w:r>
      <w:r>
        <w:rPr>
          <w:rFonts w:eastAsia="楷体"/>
          <w:bCs/>
          <w:spacing w:val="-6"/>
          <w:szCs w:val="21"/>
          <w:lang w:bidi="ar"/>
        </w:rPr>
        <w:t>分．每小题只有一个</w:t>
      </w:r>
      <w:r>
        <w:rPr>
          <w:rFonts w:eastAsia="楷体" w:hint="eastAsia"/>
          <w:bCs/>
          <w:spacing w:val="-6"/>
          <w:szCs w:val="21"/>
          <w:lang w:bidi="ar"/>
        </w:rPr>
        <w:t>选项符合题意</w:t>
      </w:r>
      <w:r>
        <w:rPr>
          <w:rFonts w:eastAsia="楷体"/>
          <w:bCs/>
          <w:spacing w:val="-6"/>
          <w:szCs w:val="21"/>
          <w:lang w:bidi="ar"/>
        </w:rPr>
        <w:t>）</w:t>
      </w:r>
    </w:p>
    <w:p w14:paraId="778C412E" w14:textId="77777777" w:rsidR="00C80BF8" w:rsidRDefault="00000000">
      <w:pPr>
        <w:spacing w:line="360" w:lineRule="auto"/>
        <w:jc w:val="left"/>
        <w:textAlignment w:val="center"/>
      </w:pPr>
      <w:r>
        <w:t>1</w:t>
      </w:r>
      <w:r>
        <w:t>．用力敲铜锣，铜锣发出声音，停止敲击，铜锣</w:t>
      </w:r>
      <w:r>
        <w:t>“</w:t>
      </w:r>
      <w:r>
        <w:t>余音未止</w:t>
      </w:r>
      <w:r>
        <w:t>”</w:t>
      </w:r>
      <w:r>
        <w:t>。下列关于</w:t>
      </w:r>
      <w:r>
        <w:t>“</w:t>
      </w:r>
      <w:r>
        <w:t>余音未止</w:t>
      </w:r>
      <w:r>
        <w:t>”</w:t>
      </w:r>
      <w:r>
        <w:t>的说法中正确的是（　　）</w:t>
      </w:r>
    </w:p>
    <w:p w14:paraId="5AAD75A0" w14:textId="77777777" w:rsidR="00C80BF8" w:rsidRDefault="00000000">
      <w:pPr>
        <w:tabs>
          <w:tab w:val="left" w:pos="4156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t>“</w:t>
      </w:r>
      <w:r>
        <w:t>余音未止</w:t>
      </w:r>
      <w:r>
        <w:t>”</w:t>
      </w:r>
      <w:r>
        <w:t>是回声现象</w:t>
      </w:r>
      <w:r>
        <w:tab/>
        <w:t>B</w:t>
      </w:r>
      <w:r>
        <w:t>．有余音是因为人的听觉发生</w:t>
      </w:r>
      <w:r>
        <w:t>“</w:t>
      </w:r>
      <w:r>
        <w:t>延长</w:t>
      </w:r>
      <w:r>
        <w:t>”</w:t>
      </w:r>
    </w:p>
    <w:p w14:paraId="4B8654F7" w14:textId="77777777" w:rsidR="00C80BF8" w:rsidRDefault="00000000">
      <w:pPr>
        <w:tabs>
          <w:tab w:val="left" w:pos="4156"/>
        </w:tabs>
        <w:spacing w:line="360" w:lineRule="auto"/>
        <w:ind w:left="300"/>
        <w:jc w:val="left"/>
        <w:textAlignment w:val="center"/>
      </w:pPr>
      <w:r>
        <w:t>C</w:t>
      </w:r>
      <w:r>
        <w:t>．铜锣虽已停止振动，但空气仍在振动</w:t>
      </w:r>
      <w:r>
        <w:tab/>
        <w:t>D</w:t>
      </w:r>
      <w:r>
        <w:t>．</w:t>
      </w:r>
      <w:r>
        <w:t>“</w:t>
      </w:r>
      <w:r>
        <w:t>余音未止</w:t>
      </w:r>
      <w:r>
        <w:t>”</w:t>
      </w:r>
      <w:r>
        <w:t>说明铜锣仍在振动</w:t>
      </w:r>
    </w:p>
    <w:p w14:paraId="7B765966" w14:textId="77777777" w:rsidR="00C80BF8" w:rsidRDefault="00000000">
      <w:pPr>
        <w:spacing w:line="360" w:lineRule="auto"/>
        <w:jc w:val="left"/>
        <w:textAlignment w:val="center"/>
      </w:pPr>
      <w:r>
        <w:t>2</w:t>
      </w:r>
      <w:r>
        <w:t>．老师把正在发声的音乐芯片用塑料袋包好没入水中（如图），在空气中还可以听到音乐芯片发出的声音，这属于科学探究中的要素是（　　）</w:t>
      </w:r>
    </w:p>
    <w:p w14:paraId="06509DD0" w14:textId="77777777" w:rsidR="00C80BF8" w:rsidRDefault="00000000">
      <w:pPr>
        <w:spacing w:line="360" w:lineRule="auto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1DDFC757" wp14:editId="2CEF1233">
            <wp:extent cx="1209675" cy="1047750"/>
            <wp:effectExtent l="0" t="0" r="9525" b="3810"/>
            <wp:docPr id="100003" name="图片 100003" descr="@@@47fc1756-9a5b-4b5b-9bd9-d0a73c699e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47fc1756-9a5b-4b5b-9bd9-d0a73c699e0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2DC7F" w14:textId="77777777" w:rsidR="00C80BF8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．问题</w:t>
      </w:r>
      <w:r>
        <w:tab/>
        <w:t>B</w:t>
      </w:r>
      <w:r>
        <w:t>．证据</w:t>
      </w:r>
      <w:r>
        <w:tab/>
        <w:t>C</w:t>
      </w:r>
      <w:r>
        <w:t>．解释</w:t>
      </w:r>
      <w:r>
        <w:tab/>
        <w:t>D</w:t>
      </w:r>
      <w:r>
        <w:t>．交流</w:t>
      </w:r>
    </w:p>
    <w:p w14:paraId="1791ED39" w14:textId="77777777" w:rsidR="00C80BF8" w:rsidRDefault="00000000">
      <w:pPr>
        <w:spacing w:line="360" w:lineRule="auto"/>
        <w:jc w:val="left"/>
        <w:textAlignment w:val="center"/>
      </w:pPr>
      <w:r>
        <w:t>3</w:t>
      </w:r>
      <w:r>
        <w:t>．下列有一个光现象不是由于光的直线传播形成的，请选出对应的选项（　　）</w:t>
      </w:r>
    </w:p>
    <w:p w14:paraId="54466B90" w14:textId="77777777" w:rsidR="00C80BF8" w:rsidRDefault="00000000">
      <w:pPr>
        <w:tabs>
          <w:tab w:val="left" w:pos="4156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6A99EDD7" wp14:editId="2E463D9A">
            <wp:extent cx="1085850" cy="819150"/>
            <wp:effectExtent l="0" t="0" r="11430" b="3810"/>
            <wp:docPr id="100005" name="图片 100005" descr="@@@ec147a1c-b4c0-4f8c-82d7-c05c8bd9b4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ec147a1c-b4c0-4f8c-82d7-c05c8bd9b48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小孔成像</w:t>
      </w:r>
      <w:r>
        <w:tab/>
        <w:t>B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7B61762" wp14:editId="7FABEDA7">
            <wp:extent cx="1047750" cy="790575"/>
            <wp:effectExtent l="0" t="0" r="3810" b="1905"/>
            <wp:docPr id="100007" name="图片 100007" descr="@@@4ce3fee3-9949-4aeb-af6d-7e6cab8daf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4ce3fee3-9949-4aeb-af6d-7e6cab8daff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水中倒影</w:t>
      </w:r>
    </w:p>
    <w:p w14:paraId="2C995492" w14:textId="77777777" w:rsidR="00C80BF8" w:rsidRDefault="00000000">
      <w:pPr>
        <w:tabs>
          <w:tab w:val="left" w:pos="4156"/>
        </w:tabs>
        <w:spacing w:line="360" w:lineRule="auto"/>
        <w:ind w:left="300"/>
        <w:jc w:val="left"/>
        <w:textAlignment w:val="center"/>
      </w:pPr>
      <w:r>
        <w:t>C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01C924D2" wp14:editId="1C96373A">
            <wp:extent cx="1628775" cy="819150"/>
            <wp:effectExtent l="0" t="0" r="1905" b="3810"/>
            <wp:docPr id="100009" name="图片 100009" descr="@@@3bd71852-7b08-4ad9-b2a7-6c62a3e9a0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3bd71852-7b08-4ad9-b2a7-6c62a3e9a06a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手影游戏</w:t>
      </w:r>
      <w:r>
        <w:tab/>
        <w:t>D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49D1629F" wp14:editId="00C1413C">
            <wp:extent cx="1200150" cy="762000"/>
            <wp:effectExtent l="0" t="0" r="3810" b="0"/>
            <wp:docPr id="100011" name="图片 100011" descr="@@@9c7d6ec5-fd68-47ec-8a48-241cca47e4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9c7d6ec5-fd68-47ec-8a48-241cca47e47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树下阴影</w:t>
      </w:r>
    </w:p>
    <w:p w14:paraId="114E360A" w14:textId="77777777" w:rsidR="00C80BF8" w:rsidRDefault="00000000">
      <w:pPr>
        <w:spacing w:line="360" w:lineRule="auto"/>
        <w:jc w:val="left"/>
        <w:textAlignment w:val="center"/>
      </w:pPr>
      <w:r>
        <w:t>4</w:t>
      </w:r>
      <w:r>
        <w:t>．如图，一束太阳光通过三棱镜后，在光屏上形成一条彩色的光带，正确的是（　　）</w:t>
      </w:r>
    </w:p>
    <w:p w14:paraId="007BDEAD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lastRenderedPageBreak/>
        <w:drawing>
          <wp:inline distT="0" distB="0" distL="114300" distR="114300" wp14:anchorId="10F05B9D" wp14:editId="6FF74E15">
            <wp:extent cx="1990725" cy="1257300"/>
            <wp:effectExtent l="0" t="0" r="5715" b="7620"/>
            <wp:docPr id="100013" name="图片 100013" descr="@@@8f3b0640-bf8d-4807-b6d7-f635463e3c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8f3b0640-bf8d-4807-b6d7-f635463e3c2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A3970" w14:textId="77777777" w:rsidR="00C80BF8" w:rsidRDefault="00000000">
      <w:pPr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t>A</w:t>
      </w:r>
      <w:r>
        <w:t>处是紫光</w:t>
      </w:r>
    </w:p>
    <w:p w14:paraId="281A4612" w14:textId="77777777" w:rsidR="00C80BF8" w:rsidRDefault="00000000">
      <w:pPr>
        <w:spacing w:line="360" w:lineRule="auto"/>
        <w:ind w:left="300"/>
        <w:jc w:val="left"/>
        <w:textAlignment w:val="center"/>
      </w:pPr>
      <w:r>
        <w:t>B</w:t>
      </w:r>
      <w:r>
        <w:t>．其中的红黄蓝为光的三原色</w:t>
      </w:r>
    </w:p>
    <w:p w14:paraId="12FEF15A" w14:textId="77777777" w:rsidR="00C80BF8" w:rsidRDefault="00000000">
      <w:pPr>
        <w:spacing w:line="360" w:lineRule="auto"/>
        <w:ind w:left="300"/>
        <w:jc w:val="left"/>
        <w:textAlignment w:val="center"/>
      </w:pPr>
      <w:r>
        <w:t>C</w:t>
      </w:r>
      <w:r>
        <w:t>．光屏的颜色为深色的好</w:t>
      </w:r>
    </w:p>
    <w:p w14:paraId="597DCC7E" w14:textId="77777777" w:rsidR="00C80BF8" w:rsidRDefault="00000000">
      <w:pPr>
        <w:spacing w:line="360" w:lineRule="auto"/>
        <w:ind w:left="300"/>
        <w:jc w:val="left"/>
        <w:textAlignment w:val="center"/>
      </w:pPr>
      <w:r>
        <w:t>D</w:t>
      </w:r>
      <w:r>
        <w:t>．这是由于光的折射形成的</w:t>
      </w:r>
    </w:p>
    <w:p w14:paraId="4A1AE835" w14:textId="77777777" w:rsidR="00C80BF8" w:rsidRDefault="00000000">
      <w:pPr>
        <w:spacing w:line="360" w:lineRule="auto"/>
        <w:jc w:val="left"/>
        <w:textAlignment w:val="center"/>
      </w:pPr>
      <w:r>
        <w:t>5</w:t>
      </w:r>
      <w:r>
        <w:t>．张同学在做</w:t>
      </w:r>
      <w:r>
        <w:t>“</w:t>
      </w:r>
      <w:r>
        <w:t>研究凸透镜成像规律</w:t>
      </w:r>
      <w:r>
        <w:t>”</w:t>
      </w:r>
      <w:r>
        <w:t>实验时，如图甲所示，先测量了凸透镜的焦距，将点燃的蜡烛、凸透镜、光屏调试到如图乙所示的位置，光屏中心正好出现清晰的像（未画出）。下列说法正确的是（　　）</w:t>
      </w:r>
    </w:p>
    <w:p w14:paraId="054B271A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7D7B5BDF" wp14:editId="00807353">
            <wp:extent cx="4733925" cy="1238250"/>
            <wp:effectExtent l="0" t="0" r="5715" b="11430"/>
            <wp:docPr id="100015" name="图片 100015" descr="@@@e043c507-4255-473d-af47-4ba68da6e7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e043c507-4255-473d-af47-4ba68da6e7eb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7CEDD" w14:textId="77777777" w:rsidR="00C80BF8" w:rsidRDefault="00000000">
      <w:pPr>
        <w:tabs>
          <w:tab w:val="left" w:pos="4156"/>
        </w:tabs>
        <w:spacing w:line="360" w:lineRule="auto"/>
        <w:ind w:left="300"/>
        <w:jc w:val="left"/>
        <w:textAlignment w:val="center"/>
      </w:pPr>
      <w:r>
        <w:t>A</w:t>
      </w:r>
      <w:r>
        <w:t>．凸透镜焦距为</w:t>
      </w:r>
      <w:r>
        <w:t>20cm</w:t>
      </w:r>
      <w:r>
        <w:tab/>
        <w:t>B</w:t>
      </w:r>
      <w:r>
        <w:t>．光屏上的像是倒立、缩小的实像</w:t>
      </w:r>
    </w:p>
    <w:p w14:paraId="2537B387" w14:textId="77777777" w:rsidR="00C80BF8" w:rsidRDefault="00000000">
      <w:pPr>
        <w:tabs>
          <w:tab w:val="left" w:pos="4156"/>
        </w:tabs>
        <w:spacing w:line="360" w:lineRule="auto"/>
        <w:ind w:left="300"/>
        <w:jc w:val="left"/>
        <w:textAlignment w:val="center"/>
      </w:pPr>
      <w:r>
        <w:t>C</w:t>
      </w:r>
      <w:r>
        <w:t>．焟烛燃烧变短，屏上像的位置会下降</w:t>
      </w:r>
      <w:r>
        <w:tab/>
        <w:t>D</w:t>
      </w:r>
      <w:r>
        <w:t>．</w:t>
      </w:r>
      <w:proofErr w:type="gramStart"/>
      <w:r>
        <w:t>取走光</w:t>
      </w:r>
      <w:proofErr w:type="gramEnd"/>
      <w:r>
        <w:t>屏，则凸透镜</w:t>
      </w:r>
      <w:proofErr w:type="gramStart"/>
      <w:r>
        <w:t>不</w:t>
      </w:r>
      <w:proofErr w:type="gramEnd"/>
      <w:r>
        <w:t>成像</w:t>
      </w:r>
    </w:p>
    <w:p w14:paraId="64EF0135" w14:textId="77777777" w:rsidR="00C80BF8" w:rsidRDefault="00000000">
      <w:pPr>
        <w:spacing w:line="360" w:lineRule="auto"/>
        <w:jc w:val="left"/>
        <w:textAlignment w:val="center"/>
      </w:pPr>
      <w:r>
        <w:t>6</w:t>
      </w:r>
      <w:r>
        <w:t>．如图所示为检测视力的情景，下列说法不正确的是（　　）</w:t>
      </w:r>
    </w:p>
    <w:p w14:paraId="400E2CD0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AD4EDA0" wp14:editId="35ACEEFD">
            <wp:extent cx="2495550" cy="1057275"/>
            <wp:effectExtent l="0" t="0" r="3810" b="9525"/>
            <wp:docPr id="100017" name="图片 100017" descr="@@@fb79e5d4-47b6-451f-8fb8-dc71bbb1cb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fb79e5d4-47b6-451f-8fb8-dc71bbb1cba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A0A3D" w14:textId="77777777" w:rsidR="00C80BF8" w:rsidRDefault="00000000">
      <w:pPr>
        <w:spacing w:line="360" w:lineRule="auto"/>
        <w:ind w:left="300"/>
        <w:jc w:val="left"/>
        <w:textAlignment w:val="center"/>
      </w:pPr>
      <w:r>
        <w:t>A</w:t>
      </w:r>
      <w:r>
        <w:t>．平面镜中的</w:t>
      </w:r>
      <w:r>
        <w:t>“</w:t>
      </w:r>
      <w:r>
        <w:t>视力表</w:t>
      </w:r>
      <w:r>
        <w:t>”</w:t>
      </w:r>
      <w:r>
        <w:t>与身后的视力表等大。</w:t>
      </w:r>
    </w:p>
    <w:p w14:paraId="19C7CED5" w14:textId="77777777" w:rsidR="00C80BF8" w:rsidRDefault="00000000">
      <w:pPr>
        <w:spacing w:line="360" w:lineRule="auto"/>
        <w:ind w:left="300"/>
        <w:jc w:val="left"/>
        <w:textAlignment w:val="center"/>
      </w:pPr>
      <w:r>
        <w:t>B</w:t>
      </w:r>
      <w:r>
        <w:t>．测试时该同学看到平面镜中的</w:t>
      </w:r>
      <w:r>
        <w:t>“</w:t>
      </w:r>
      <w:r>
        <w:t>视力表</w:t>
      </w:r>
      <w:r>
        <w:t>”</w:t>
      </w:r>
      <w:r>
        <w:t>实际上是身后视力表的虚像。</w:t>
      </w:r>
    </w:p>
    <w:p w14:paraId="215680D8" w14:textId="77777777" w:rsidR="00C80BF8" w:rsidRDefault="00000000">
      <w:pPr>
        <w:spacing w:line="360" w:lineRule="auto"/>
        <w:ind w:left="300"/>
        <w:jc w:val="left"/>
        <w:textAlignment w:val="center"/>
      </w:pPr>
      <w:r>
        <w:t>C</w:t>
      </w:r>
      <w:r>
        <w:t>．测试时该同学眼睛到平面镜中</w:t>
      </w:r>
      <w:r>
        <w:t>“</w:t>
      </w:r>
      <w:r>
        <w:t>视力表</w:t>
      </w:r>
      <w:r>
        <w:t>”</w:t>
      </w:r>
      <w:r>
        <w:t>的水平距离大约是</w:t>
      </w:r>
      <w:r>
        <w:t>5.4m</w:t>
      </w:r>
      <w:r>
        <w:t>。</w:t>
      </w:r>
    </w:p>
    <w:p w14:paraId="0E99B28B" w14:textId="77777777" w:rsidR="00C80BF8" w:rsidRDefault="00000000">
      <w:pPr>
        <w:spacing w:line="360" w:lineRule="auto"/>
        <w:ind w:left="300"/>
        <w:jc w:val="left"/>
        <w:textAlignment w:val="center"/>
      </w:pPr>
      <w:r>
        <w:t>D</w:t>
      </w:r>
      <w:r>
        <w:t>．为了让学生看清平面镜中的</w:t>
      </w:r>
      <w:r>
        <w:t>“</w:t>
      </w:r>
      <w:r>
        <w:t>视力表</w:t>
      </w:r>
      <w:r>
        <w:t>”</w:t>
      </w:r>
      <w:r>
        <w:t>，应用灯光照亮身后的视力表。</w:t>
      </w:r>
    </w:p>
    <w:p w14:paraId="39632A54" w14:textId="77777777" w:rsidR="00C80BF8" w:rsidRDefault="00000000">
      <w:pPr>
        <w:spacing w:line="360" w:lineRule="auto"/>
        <w:jc w:val="left"/>
        <w:textAlignment w:val="center"/>
      </w:pPr>
      <w:r>
        <w:t>7</w:t>
      </w:r>
      <w:r>
        <w:t>．如图所示，在</w:t>
      </w:r>
      <w:r>
        <w:t>“</w:t>
      </w:r>
      <w:r>
        <w:t>探究平面镜成像特点</w:t>
      </w:r>
      <w:r>
        <w:t>”</w:t>
      </w:r>
      <w:r>
        <w:t>的实验中，下列说法正确的是（　　）</w:t>
      </w:r>
    </w:p>
    <w:p w14:paraId="2C5BBC52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lastRenderedPageBreak/>
        <w:drawing>
          <wp:inline distT="0" distB="0" distL="114300" distR="114300" wp14:anchorId="46593960" wp14:editId="67FAED11">
            <wp:extent cx="1619250" cy="1285875"/>
            <wp:effectExtent l="0" t="0" r="11430" b="9525"/>
            <wp:docPr id="100019" name="图片 100019" descr="@@@6b5e0988-79df-4f7f-8186-dabed056c3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6b5e0988-79df-4f7f-8186-dabed056c3b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46D87" w14:textId="77777777" w:rsidR="00C80BF8" w:rsidRDefault="00000000">
      <w:pPr>
        <w:spacing w:line="360" w:lineRule="auto"/>
        <w:ind w:left="300"/>
        <w:jc w:val="left"/>
        <w:textAlignment w:val="center"/>
      </w:pPr>
      <w:r>
        <w:t>A</w:t>
      </w:r>
      <w:r>
        <w:t>．为了便于观察找到像的位置，该实验最好选平面镜进行实验</w:t>
      </w:r>
    </w:p>
    <w:p w14:paraId="7FFAC8C7" w14:textId="77777777" w:rsidR="00C80BF8" w:rsidRDefault="00000000">
      <w:pPr>
        <w:spacing w:line="360" w:lineRule="auto"/>
        <w:ind w:left="300"/>
        <w:jc w:val="left"/>
        <w:textAlignment w:val="center"/>
      </w:pPr>
      <w:r>
        <w:t>B</w:t>
      </w:r>
      <w:r>
        <w:t>．为了便于观察找到像的位置，该实验最好将蜡烛</w:t>
      </w:r>
      <w:r>
        <w:t>A</w:t>
      </w:r>
      <w:r>
        <w:t>和</w:t>
      </w:r>
      <w:r>
        <w:t>B</w:t>
      </w:r>
      <w:r>
        <w:t>都点燃</w:t>
      </w:r>
    </w:p>
    <w:p w14:paraId="52F57A58" w14:textId="77777777" w:rsidR="00C80BF8" w:rsidRDefault="00000000">
      <w:pPr>
        <w:spacing w:line="360" w:lineRule="auto"/>
        <w:ind w:left="300"/>
        <w:jc w:val="left"/>
        <w:textAlignment w:val="center"/>
      </w:pPr>
      <w:r>
        <w:t>C</w:t>
      </w:r>
      <w:r>
        <w:t>．移去后面的蜡烛</w:t>
      </w:r>
      <w:r>
        <w:t>B</w:t>
      </w:r>
      <w:r>
        <w:t>，并在该处上放一光屏，发现光屏上能成正立的像</w:t>
      </w:r>
    </w:p>
    <w:p w14:paraId="2E636C25" w14:textId="77777777" w:rsidR="00C80BF8" w:rsidRDefault="00000000">
      <w:pPr>
        <w:spacing w:line="360" w:lineRule="auto"/>
        <w:ind w:left="300"/>
        <w:jc w:val="left"/>
        <w:textAlignment w:val="center"/>
      </w:pPr>
      <w:r>
        <w:t>D</w:t>
      </w:r>
      <w:r>
        <w:t>．如果将蜡烛</w:t>
      </w:r>
      <w:r>
        <w:t>A</w:t>
      </w:r>
      <w:r>
        <w:t>向玻璃板靠近，像的大小不变</w:t>
      </w:r>
    </w:p>
    <w:p w14:paraId="373889AE" w14:textId="77777777" w:rsidR="00C80BF8" w:rsidRDefault="00000000">
      <w:pPr>
        <w:spacing w:line="360" w:lineRule="auto"/>
        <w:jc w:val="left"/>
        <w:textAlignment w:val="center"/>
      </w:pPr>
      <w:r>
        <w:t>8</w:t>
      </w:r>
      <w:r>
        <w:t>．人眼看到斜插入水中的筷子发生弯折如图甲，能正确说明这一现象产生原因的是图乙中的（　　）</w:t>
      </w:r>
    </w:p>
    <w:p w14:paraId="0F06A192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2065932C" wp14:editId="73CBCB55">
            <wp:extent cx="4819650" cy="1104900"/>
            <wp:effectExtent l="0" t="0" r="11430" b="7620"/>
            <wp:docPr id="100021" name="图片 100021" descr="@@@63ed5188-4587-4c36-8119-881e47a936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63ed5188-4587-4c36-8119-881e47a9360c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10ADA" w14:textId="77777777" w:rsidR="00C80BF8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t>A</w:t>
      </w:r>
      <w:r>
        <w:tab/>
        <w:t>B</w:t>
      </w:r>
      <w:r>
        <w:t>．</w:t>
      </w:r>
      <w:r>
        <w:t>B</w:t>
      </w:r>
      <w:r>
        <w:tab/>
        <w:t>C</w:t>
      </w:r>
      <w:r>
        <w:t>．</w:t>
      </w:r>
      <w:r>
        <w:t>C</w:t>
      </w:r>
      <w:r>
        <w:tab/>
        <w:t>D</w:t>
      </w:r>
      <w:r>
        <w:t>．</w:t>
      </w:r>
      <w:r>
        <w:t>D</w:t>
      </w:r>
    </w:p>
    <w:p w14:paraId="67B9F222" w14:textId="77777777" w:rsidR="00C80BF8" w:rsidRDefault="00000000">
      <w:pPr>
        <w:spacing w:line="360" w:lineRule="auto"/>
        <w:jc w:val="left"/>
        <w:textAlignment w:val="center"/>
      </w:pPr>
      <w:r>
        <w:t>9</w:t>
      </w:r>
      <w:r>
        <w:t>．如图所示，入射光线与平面镜成</w:t>
      </w:r>
      <w:r>
        <w:t>30°</w:t>
      </w:r>
      <w:r>
        <w:t>角，则（　　）</w:t>
      </w:r>
    </w:p>
    <w:p w14:paraId="638AF13E" w14:textId="77777777" w:rsidR="00C80BF8" w:rsidRDefault="00000000">
      <w:pPr>
        <w:spacing w:line="360" w:lineRule="auto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6C447F9A" wp14:editId="1AE01D60">
            <wp:extent cx="1571625" cy="876300"/>
            <wp:effectExtent l="0" t="0" r="13335" b="7620"/>
            <wp:docPr id="100023" name="图片 100023" descr="@@@d136c0b8-7ed8-45a4-8631-6995c41bc7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d136c0b8-7ed8-45a4-8631-6995c41bc70b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5D121" w14:textId="77777777" w:rsidR="00C80BF8" w:rsidRDefault="00000000">
      <w:pPr>
        <w:spacing w:line="360" w:lineRule="auto"/>
        <w:ind w:left="300"/>
        <w:jc w:val="left"/>
        <w:textAlignment w:val="center"/>
      </w:pPr>
      <w:r>
        <w:t>A</w:t>
      </w:r>
      <w:r>
        <w:t>．入射角是</w:t>
      </w:r>
      <w:r>
        <w:t>30°</w:t>
      </w:r>
    </w:p>
    <w:p w14:paraId="4B44D79F" w14:textId="77777777" w:rsidR="00C80BF8" w:rsidRDefault="00000000">
      <w:pPr>
        <w:spacing w:line="360" w:lineRule="auto"/>
        <w:ind w:left="300"/>
        <w:jc w:val="left"/>
        <w:textAlignment w:val="center"/>
      </w:pPr>
      <w:r>
        <w:t>B</w:t>
      </w:r>
      <w:r>
        <w:t>．反射光线与镜面的夹角是</w:t>
      </w:r>
      <w:r>
        <w:t>60°</w:t>
      </w:r>
    </w:p>
    <w:p w14:paraId="2B10D989" w14:textId="77777777" w:rsidR="00C80BF8" w:rsidRDefault="00000000">
      <w:pPr>
        <w:spacing w:line="360" w:lineRule="auto"/>
        <w:ind w:left="300"/>
        <w:jc w:val="left"/>
        <w:textAlignment w:val="center"/>
      </w:pPr>
      <w:r>
        <w:t>C</w:t>
      </w:r>
      <w:r>
        <w:t>．入射角增大</w:t>
      </w:r>
      <w:r>
        <w:t>5°</w:t>
      </w:r>
      <w:r>
        <w:t>，反射角增大</w:t>
      </w:r>
      <w:r>
        <w:t>10°</w:t>
      </w:r>
    </w:p>
    <w:p w14:paraId="40763064" w14:textId="77777777" w:rsidR="00C80BF8" w:rsidRDefault="00000000">
      <w:pPr>
        <w:spacing w:line="360" w:lineRule="auto"/>
        <w:ind w:left="300"/>
        <w:jc w:val="left"/>
        <w:textAlignment w:val="center"/>
      </w:pPr>
      <w:r>
        <w:t>D</w:t>
      </w:r>
      <w:r>
        <w:t>．入射光线不变，平面镜顺时针转过</w:t>
      </w:r>
      <w:r>
        <w:t>15°</w:t>
      </w:r>
      <w:r>
        <w:t>，此时反射角是</w:t>
      </w:r>
      <w:r>
        <w:t>75°</w:t>
      </w:r>
    </w:p>
    <w:p w14:paraId="112B3B15" w14:textId="77777777" w:rsidR="00C80BF8" w:rsidRDefault="00000000">
      <w:pPr>
        <w:spacing w:line="360" w:lineRule="auto"/>
        <w:jc w:val="left"/>
        <w:textAlignment w:val="center"/>
      </w:pPr>
      <w:r>
        <w:t>10</w:t>
      </w:r>
      <w:r>
        <w:t>．如图所示是小明探究</w:t>
      </w:r>
      <w:r>
        <w:t>“</w:t>
      </w:r>
      <w:r>
        <w:t>看</w:t>
      </w:r>
      <w:r>
        <w:t>”</w:t>
      </w:r>
      <w:r>
        <w:t>到自己的声音的实验。把两个纸杯底部用细棉线连接起来，固定其中一个纸杯，在纸杯口上蒙上胶膜，膜上粘一片小平面镜，拉紧棉线，将激光</w:t>
      </w:r>
      <w:proofErr w:type="gramStart"/>
      <w:r>
        <w:t>笔发出</w:t>
      </w:r>
      <w:proofErr w:type="gramEnd"/>
      <w:r>
        <w:t>的光照射在平面镜上，小明对另一纸杯说话（不接触纸杯），会看到墙上反射的光点在晃动。则下列说法错误的是（　　）</w:t>
      </w:r>
    </w:p>
    <w:p w14:paraId="4286446F" w14:textId="77777777" w:rsidR="00C80BF8" w:rsidRDefault="00000000">
      <w:pPr>
        <w:spacing w:line="360" w:lineRule="auto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22D3AB0B" wp14:editId="2D557D32">
            <wp:extent cx="2743200" cy="1228725"/>
            <wp:effectExtent l="0" t="0" r="0" b="5715"/>
            <wp:docPr id="100025" name="图片 100025" descr="@@@a283168b-060a-434b-866c-7d8eef910d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a283168b-060a-434b-866c-7d8eef910dac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C2BD2" w14:textId="77777777" w:rsidR="00C80BF8" w:rsidRDefault="00000000">
      <w:pPr>
        <w:spacing w:line="360" w:lineRule="auto"/>
        <w:ind w:left="380"/>
        <w:jc w:val="left"/>
        <w:textAlignment w:val="center"/>
      </w:pPr>
      <w:r>
        <w:lastRenderedPageBreak/>
        <w:t>A</w:t>
      </w:r>
      <w:r>
        <w:t>．</w:t>
      </w:r>
      <w:proofErr w:type="gramStart"/>
      <w:r>
        <w:t>说话声越大</w:t>
      </w:r>
      <w:proofErr w:type="gramEnd"/>
      <w:r>
        <w:t>，光点晃动幅度越大</w:t>
      </w:r>
    </w:p>
    <w:p w14:paraId="6C29D46E" w14:textId="77777777" w:rsidR="00C80BF8" w:rsidRDefault="00000000">
      <w:pPr>
        <w:spacing w:line="360" w:lineRule="auto"/>
        <w:ind w:left="380"/>
        <w:jc w:val="left"/>
        <w:textAlignment w:val="center"/>
      </w:pPr>
      <w:r>
        <w:t>B</w:t>
      </w:r>
      <w:r>
        <w:t>．声音在两个纸杯间主要通过固体棉线传播</w:t>
      </w:r>
    </w:p>
    <w:p w14:paraId="1BC76232" w14:textId="77777777" w:rsidR="00C80BF8" w:rsidRDefault="00000000">
      <w:pPr>
        <w:spacing w:line="360" w:lineRule="auto"/>
        <w:ind w:left="380"/>
        <w:jc w:val="left"/>
        <w:textAlignment w:val="center"/>
      </w:pPr>
      <w:r>
        <w:t>C</w:t>
      </w:r>
      <w:r>
        <w:t>．在月球上做该实验不能看到光点的晃动</w:t>
      </w:r>
    </w:p>
    <w:p w14:paraId="4B0ED0BC" w14:textId="77777777" w:rsidR="00C80BF8" w:rsidRDefault="00000000">
      <w:pPr>
        <w:spacing w:line="360" w:lineRule="auto"/>
        <w:ind w:left="380"/>
        <w:jc w:val="left"/>
        <w:textAlignment w:val="center"/>
      </w:pPr>
      <w:r>
        <w:t>D</w:t>
      </w:r>
      <w:r>
        <w:t>．光点晃动时，光线与镜面的反射角和入射角不相等</w:t>
      </w:r>
    </w:p>
    <w:p w14:paraId="126A9B75" w14:textId="77777777" w:rsidR="00C80BF8" w:rsidRDefault="00000000">
      <w:pPr>
        <w:spacing w:line="360" w:lineRule="auto"/>
        <w:jc w:val="left"/>
        <w:textAlignment w:val="center"/>
      </w:pPr>
      <w:r>
        <w:t>11</w:t>
      </w:r>
      <w:r>
        <w:t>．如图所示，甲、乙两人分别站立于一面矮墙的两边，若要在天花板上固定</w:t>
      </w:r>
      <w:proofErr w:type="gramStart"/>
      <w:r>
        <w:t>一</w:t>
      </w:r>
      <w:proofErr w:type="gramEnd"/>
      <w:r>
        <w:t>平面镜使两人在图示位置彼此都能看到对方的全身，则所需的最小平面镜的位置为（　　）</w:t>
      </w:r>
    </w:p>
    <w:p w14:paraId="1EDAA535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43B0A37B" wp14:editId="6A7C87FD">
            <wp:extent cx="2809875" cy="1076325"/>
            <wp:effectExtent l="0" t="0" r="9525" b="5715"/>
            <wp:docPr id="100027" name="图片 100027" descr="@@@c6e337bd-566f-4dd5-a4e1-efa78d03de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c6e337bd-566f-4dd5-a4e1-efa78d03de5c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0A397" w14:textId="77777777" w:rsidR="00C80BF8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</w:t>
      </w:r>
      <w:r>
        <w:t>．</w:t>
      </w:r>
      <w:proofErr w:type="spellStart"/>
      <w:r>
        <w:t>bc</w:t>
      </w:r>
      <w:proofErr w:type="spellEnd"/>
      <w:r>
        <w:tab/>
        <w:t>B</w:t>
      </w:r>
      <w:r>
        <w:t>．</w:t>
      </w:r>
      <w:r>
        <w:t>bd</w:t>
      </w:r>
      <w:r>
        <w:tab/>
        <w:t>C</w:t>
      </w:r>
      <w:r>
        <w:t>．</w:t>
      </w:r>
      <w:r>
        <w:t>cd</w:t>
      </w:r>
      <w:r>
        <w:tab/>
        <w:t>D</w:t>
      </w:r>
      <w:r>
        <w:t>．</w:t>
      </w:r>
      <w:proofErr w:type="spellStart"/>
      <w:r>
        <w:t>ce</w:t>
      </w:r>
      <w:proofErr w:type="spellEnd"/>
    </w:p>
    <w:p w14:paraId="4490C0AE" w14:textId="77777777" w:rsidR="00C80BF8" w:rsidRDefault="00000000">
      <w:pPr>
        <w:spacing w:line="360" w:lineRule="auto"/>
        <w:jc w:val="left"/>
        <w:textAlignment w:val="center"/>
      </w:pPr>
      <w:r>
        <w:rPr>
          <w:rFonts w:hint="eastAsia"/>
        </w:rPr>
        <w:t>12.</w:t>
      </w:r>
      <w:r>
        <w:t>如图所示，小</w:t>
      </w:r>
      <w:proofErr w:type="gramStart"/>
      <w:r>
        <w:t>明同学</w:t>
      </w:r>
      <w:proofErr w:type="gramEnd"/>
      <w:r>
        <w:t>在</w:t>
      </w:r>
      <w:r>
        <w:t>“</w:t>
      </w:r>
      <w:r>
        <w:t>探究凸透镜成像的规律</w:t>
      </w:r>
      <w:r>
        <w:t>”</w:t>
      </w:r>
      <w:r>
        <w:t>时，记录并绘制了物距</w:t>
      </w:r>
      <w:r>
        <w:rPr>
          <w:rFonts w:eastAsia="Times New Roman"/>
          <w:i/>
        </w:rPr>
        <w:t>u</w:t>
      </w:r>
      <w:r>
        <w:t>和像距</w:t>
      </w:r>
      <w:r>
        <w:rPr>
          <w:rFonts w:eastAsia="Times New Roman"/>
          <w:i/>
        </w:rPr>
        <w:t>v</w:t>
      </w:r>
      <w:r>
        <w:t>之间的关系图像。下列说法正确的是（　　）</w:t>
      </w:r>
    </w:p>
    <w:p w14:paraId="003CB17A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4679DABD" wp14:editId="4BC958BB">
            <wp:extent cx="1647825" cy="1266825"/>
            <wp:effectExtent l="0" t="0" r="13335" b="13335"/>
            <wp:docPr id="1" name="图片 1" descr="@@@334b1ca8-1f1c-4fb6-924e-ca4a0f73bd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@@@334b1ca8-1f1c-4fb6-924e-ca4a0f73bd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135C4" w14:textId="77777777" w:rsidR="00C80BF8" w:rsidRDefault="00000000">
      <w:pPr>
        <w:spacing w:line="360" w:lineRule="auto"/>
        <w:ind w:left="380"/>
        <w:jc w:val="left"/>
        <w:textAlignment w:val="center"/>
      </w:pPr>
      <w:r>
        <w:t>A</w:t>
      </w:r>
      <w:r>
        <w:t>．凸透镜焦距为</w:t>
      </w:r>
      <w:r>
        <w:t>20cm</w:t>
      </w:r>
    </w:p>
    <w:p w14:paraId="19286CA2" w14:textId="77777777" w:rsidR="00C80BF8" w:rsidRDefault="00000000">
      <w:pPr>
        <w:spacing w:line="360" w:lineRule="auto"/>
        <w:ind w:left="380"/>
        <w:jc w:val="left"/>
        <w:textAlignment w:val="center"/>
      </w:pPr>
      <w:r>
        <w:t>B</w:t>
      </w:r>
      <w:r>
        <w:t>．当</w:t>
      </w:r>
      <w:r>
        <w:rPr>
          <w:rFonts w:eastAsia="Times New Roman"/>
          <w:i/>
        </w:rPr>
        <w:t>u</w:t>
      </w:r>
      <w:r>
        <w:t>=12cm</w:t>
      </w:r>
      <w:r>
        <w:t>时，在光屏上能得到一个缩小的像</w:t>
      </w:r>
    </w:p>
    <w:p w14:paraId="3EDC4F34" w14:textId="77777777" w:rsidR="00C80BF8" w:rsidRDefault="00000000">
      <w:pPr>
        <w:spacing w:line="360" w:lineRule="auto"/>
        <w:ind w:left="380"/>
        <w:jc w:val="left"/>
        <w:textAlignment w:val="center"/>
      </w:pPr>
      <w:r>
        <w:t>C</w:t>
      </w:r>
      <w:r>
        <w:t>．当</w:t>
      </w:r>
      <w:r>
        <w:rPr>
          <w:rFonts w:eastAsia="Times New Roman"/>
          <w:i/>
        </w:rPr>
        <w:t>u</w:t>
      </w:r>
      <w:r>
        <w:t>=25cm</w:t>
      </w:r>
      <w:r>
        <w:t>时，在光屏上能得到一个缩小的像</w:t>
      </w:r>
    </w:p>
    <w:p w14:paraId="24D75B41" w14:textId="77777777" w:rsidR="00C80BF8" w:rsidRDefault="00000000">
      <w:pPr>
        <w:spacing w:line="360" w:lineRule="auto"/>
        <w:ind w:left="380"/>
        <w:jc w:val="left"/>
        <w:textAlignment w:val="center"/>
        <w:rPr>
          <w:rFonts w:ascii="黑体" w:eastAsia="黑体" w:hAnsi="黑体" w:cs="黑体" w:hint="eastAsia"/>
          <w:b/>
          <w:color w:val="000000"/>
          <w:sz w:val="30"/>
        </w:rPr>
      </w:pPr>
      <w:r>
        <w:t>D</w:t>
      </w:r>
      <w:r>
        <w:t>．把物体从距凸透镜</w:t>
      </w:r>
      <w:r>
        <w:t>25cm</w:t>
      </w:r>
      <w:r>
        <w:t>处移动到</w:t>
      </w:r>
      <w:r>
        <w:t>12cm</w:t>
      </w:r>
      <w:r>
        <w:t>的过程中像变小</w:t>
      </w:r>
    </w:p>
    <w:p w14:paraId="74D48C86" w14:textId="77777777" w:rsidR="00C80BF8" w:rsidRDefault="00000000">
      <w:pPr>
        <w:spacing w:line="360" w:lineRule="auto"/>
        <w:ind w:left="316" w:hangingChars="150" w:hanging="316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二、填空题</w:t>
      </w:r>
      <w:r>
        <w:rPr>
          <w:rFonts w:eastAsia="楷体"/>
          <w:bCs/>
          <w:spacing w:val="-6"/>
          <w:szCs w:val="21"/>
          <w:lang w:bidi="ar"/>
        </w:rPr>
        <w:t>（本题共</w:t>
      </w:r>
      <w:r>
        <w:rPr>
          <w:rFonts w:eastAsia="楷体" w:hint="eastAsia"/>
          <w:bCs/>
          <w:spacing w:val="-6"/>
          <w:szCs w:val="21"/>
          <w:lang w:bidi="ar"/>
        </w:rPr>
        <w:t>9</w:t>
      </w:r>
      <w:r>
        <w:rPr>
          <w:rFonts w:eastAsia="楷体"/>
          <w:bCs/>
          <w:spacing w:val="-6"/>
          <w:szCs w:val="21"/>
          <w:lang w:bidi="ar"/>
        </w:rPr>
        <w:t>小题，每空</w:t>
      </w:r>
      <w:r>
        <w:rPr>
          <w:rFonts w:eastAsia="楷体"/>
          <w:bCs/>
          <w:spacing w:val="-6"/>
          <w:szCs w:val="21"/>
          <w:lang w:bidi="ar"/>
        </w:rPr>
        <w:t>1</w:t>
      </w:r>
      <w:r>
        <w:rPr>
          <w:rFonts w:eastAsia="楷体"/>
          <w:bCs/>
          <w:spacing w:val="-6"/>
          <w:szCs w:val="21"/>
          <w:lang w:bidi="ar"/>
        </w:rPr>
        <w:t>分，共</w:t>
      </w:r>
      <w:r>
        <w:rPr>
          <w:rFonts w:eastAsia="楷体" w:hint="eastAsia"/>
          <w:bCs/>
          <w:spacing w:val="-6"/>
          <w:szCs w:val="21"/>
          <w:lang w:bidi="ar"/>
        </w:rPr>
        <w:t>29</w:t>
      </w:r>
      <w:r>
        <w:rPr>
          <w:rFonts w:eastAsia="楷体"/>
          <w:bCs/>
          <w:spacing w:val="-6"/>
          <w:szCs w:val="21"/>
          <w:lang w:bidi="ar"/>
        </w:rPr>
        <w:t>分）</w:t>
      </w:r>
    </w:p>
    <w:p w14:paraId="191FEE90" w14:textId="77777777" w:rsidR="00C80BF8" w:rsidRDefault="00000000">
      <w:pPr>
        <w:spacing w:line="360" w:lineRule="auto"/>
        <w:jc w:val="left"/>
        <w:textAlignment w:val="center"/>
      </w:pPr>
      <w:r>
        <w:t>1</w:t>
      </w:r>
      <w:r>
        <w:rPr>
          <w:rFonts w:hint="eastAsia"/>
        </w:rPr>
        <w:t>3</w:t>
      </w:r>
      <w:r>
        <w:t>．如图（</w:t>
      </w:r>
      <w:r>
        <w:t>a</w:t>
      </w:r>
      <w:r>
        <w:t>）小明将衣架悬挂在细绳的中央，当同伴小华用铅笔轻轻敲击衣架时，小</w:t>
      </w:r>
      <w:proofErr w:type="gramStart"/>
      <w:r>
        <w:t>明听到</w:t>
      </w:r>
      <w:proofErr w:type="gramEnd"/>
      <w:r>
        <w:t>了声音。小明又将细绳的两端分别绕在两只手的食指上，再用食指堵住双耳，如图（</w:t>
      </w:r>
      <w:r>
        <w:t>b</w:t>
      </w:r>
      <w:r>
        <w:t>）所示，当同伴再次用相同的力度敲击时，小</w:t>
      </w:r>
      <w:proofErr w:type="gramStart"/>
      <w:r>
        <w:t>明听到</w:t>
      </w:r>
      <w:proofErr w:type="gramEnd"/>
      <w:r>
        <w:t>衣架发出的声音变大，说明</w:t>
      </w:r>
      <w:r>
        <w:rPr>
          <w:rFonts w:eastAsia="Times New Roman"/>
          <w:u w:val="single"/>
        </w:rPr>
        <w:t xml:space="preserve">      </w:t>
      </w:r>
      <w:r>
        <w:t>。小华向着远处的山崖大喊一声，约</w:t>
      </w:r>
      <w:r>
        <w:t>3s</w:t>
      </w:r>
      <w:r>
        <w:t>后听到回声，则小华距山崖大约</w:t>
      </w:r>
      <w:r>
        <w:rPr>
          <w:rFonts w:eastAsia="Times New Roman"/>
          <w:u w:val="single"/>
        </w:rPr>
        <w:t xml:space="preserve">      </w:t>
      </w:r>
      <w:r>
        <w:t>m</w:t>
      </w:r>
      <w:r>
        <w:t>。</w:t>
      </w:r>
    </w:p>
    <w:p w14:paraId="790FC3C8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065DD022" wp14:editId="580665CB">
            <wp:extent cx="1676400" cy="1666875"/>
            <wp:effectExtent l="0" t="0" r="0" b="9525"/>
            <wp:docPr id="100031" name="图片 100031" descr="@@@77b5da85-5503-4da4-ba21-09259a36d0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77b5da85-5503-4da4-ba21-09259a36d07d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6B5B5" w14:textId="77777777" w:rsidR="00C80BF8" w:rsidRDefault="00000000">
      <w:pPr>
        <w:spacing w:line="360" w:lineRule="auto"/>
        <w:jc w:val="left"/>
        <w:textAlignment w:val="center"/>
      </w:pPr>
      <w:r>
        <w:lastRenderedPageBreak/>
        <w:t>1</w:t>
      </w:r>
      <w:r>
        <w:rPr>
          <w:rFonts w:hint="eastAsia"/>
        </w:rPr>
        <w:t>4</w:t>
      </w:r>
      <w:r>
        <w:t>．如图所示，身高</w:t>
      </w:r>
      <w:r>
        <w:t>1.6m</w:t>
      </w:r>
      <w:r>
        <w:t>的小红同学站在平面镜前</w:t>
      </w:r>
      <w:r>
        <w:t>2m</w:t>
      </w:r>
      <w:r>
        <w:t>处，她看到镜中自己的像，此时镜中的像距她</w:t>
      </w:r>
      <w:r>
        <w:rPr>
          <w:rFonts w:eastAsia="Times New Roman"/>
          <w:u w:val="single"/>
        </w:rPr>
        <w:t xml:space="preserve">      </w:t>
      </w:r>
      <w:r>
        <w:t>m</w:t>
      </w:r>
      <w:r>
        <w:t>。若她以</w:t>
      </w:r>
      <w:r>
        <w:t>0.5m/s</w:t>
      </w:r>
      <w:r>
        <w:t>的速度垂直向平面镜靠近时，镜中像的大小将</w:t>
      </w:r>
      <w:r>
        <w:rPr>
          <w:rFonts w:eastAsia="Times New Roman"/>
          <w:u w:val="single"/>
        </w:rPr>
        <w:t xml:space="preserve">      </w:t>
      </w:r>
      <w:r>
        <w:t>（选填</w:t>
      </w:r>
      <w:r>
        <w:t>“</w:t>
      </w:r>
      <w:r>
        <w:t>变大</w:t>
      </w:r>
      <w:r>
        <w:t>”“</w:t>
      </w:r>
      <w:r>
        <w:t>变小</w:t>
      </w:r>
      <w:r>
        <w:t>”</w:t>
      </w:r>
      <w:r>
        <w:t>或</w:t>
      </w:r>
      <w:r>
        <w:t>“</w:t>
      </w:r>
      <w:r>
        <w:t>不变</w:t>
      </w:r>
      <w:r>
        <w:t>”</w:t>
      </w:r>
      <w:r>
        <w:t>），经</w:t>
      </w:r>
      <w:r>
        <w:t>1s</w:t>
      </w:r>
      <w:r>
        <w:t>以后，小</w:t>
      </w:r>
      <w:proofErr w:type="gramStart"/>
      <w:r>
        <w:t>明同学</w:t>
      </w:r>
      <w:proofErr w:type="gramEnd"/>
      <w:r>
        <w:t>的像距平面镜为</w:t>
      </w:r>
      <w:r>
        <w:rPr>
          <w:rFonts w:eastAsia="Times New Roman"/>
          <w:u w:val="single"/>
        </w:rPr>
        <w:t xml:space="preserve">      </w:t>
      </w:r>
      <w:r>
        <w:t>。现将一块和镜面一般大的木板放在镜子后面</w:t>
      </w:r>
      <w:r>
        <w:t>1m</w:t>
      </w:r>
      <w:r>
        <w:t>处，这时她</w:t>
      </w:r>
      <w:r>
        <w:rPr>
          <w:rFonts w:eastAsia="Times New Roman"/>
          <w:u w:val="single"/>
        </w:rPr>
        <w:t xml:space="preserve">      </w:t>
      </w:r>
      <w:r>
        <w:t>（选填</w:t>
      </w:r>
      <w:r>
        <w:t>“</w:t>
      </w:r>
      <w:r>
        <w:t>仍能</w:t>
      </w:r>
      <w:r>
        <w:t>”</w:t>
      </w:r>
      <w:r>
        <w:t>或</w:t>
      </w:r>
      <w:r>
        <w:t>“</w:t>
      </w:r>
      <w:r>
        <w:t>不能</w:t>
      </w:r>
      <w:r>
        <w:t>”</w:t>
      </w:r>
      <w:r>
        <w:t>）在镜中看到自己的像。</w:t>
      </w:r>
    </w:p>
    <w:p w14:paraId="0405C9E2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087BF47E" wp14:editId="165F2DCA">
            <wp:extent cx="1371600" cy="876300"/>
            <wp:effectExtent l="0" t="0" r="0" b="7620"/>
            <wp:docPr id="100033" name="图片 100033" descr="@@@9a346b7f-e8df-4c00-b359-18bec85945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9a346b7f-e8df-4c00-b359-18bec85945a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E9095" w14:textId="77777777" w:rsidR="00C80BF8" w:rsidRDefault="00000000">
      <w:pPr>
        <w:spacing w:line="360" w:lineRule="auto"/>
        <w:jc w:val="left"/>
        <w:textAlignment w:val="center"/>
      </w:pPr>
      <w:r>
        <w:t>1</w:t>
      </w:r>
      <w:r>
        <w:rPr>
          <w:rFonts w:hint="eastAsia"/>
        </w:rPr>
        <w:t>5</w:t>
      </w:r>
      <w:r>
        <w:t>．《新噪声法》中禁止夜间室内装修噪声扰民，这是从</w:t>
      </w:r>
      <w:r>
        <w:rPr>
          <w:rFonts w:eastAsia="Times New Roman"/>
          <w:u w:val="single"/>
        </w:rPr>
        <w:t xml:space="preserve">        </w:t>
      </w:r>
      <w:r>
        <w:t>减弱噪声；城区步行街上安装的噪声监测装置（如图所示），显示了噪声的</w:t>
      </w:r>
      <w:r>
        <w:rPr>
          <w:rFonts w:eastAsia="Times New Roman"/>
          <w:u w:val="single"/>
        </w:rPr>
        <w:t xml:space="preserve">        </w:t>
      </w:r>
      <w:r>
        <w:t>（填音调</w:t>
      </w:r>
      <w:r>
        <w:t>/</w:t>
      </w:r>
      <w:r>
        <w:t>响度</w:t>
      </w:r>
      <w:r>
        <w:t>/</w:t>
      </w:r>
      <w:r>
        <w:t>音色），请你替它补上单位：</w:t>
      </w:r>
      <w:r>
        <w:t>55</w:t>
      </w:r>
      <w:r>
        <w:rPr>
          <w:rFonts w:eastAsia="Times New Roman"/>
          <w:u w:val="single"/>
        </w:rPr>
        <w:t xml:space="preserve">        </w:t>
      </w:r>
      <w:r>
        <w:t>，利用噪声监测仪</w:t>
      </w:r>
      <w:r>
        <w:rPr>
          <w:rFonts w:eastAsia="Times New Roman"/>
          <w:u w:val="single"/>
        </w:rPr>
        <w:t xml:space="preserve">         </w:t>
      </w:r>
      <w:r>
        <w:t>（能</w:t>
      </w:r>
      <w:r>
        <w:t>/</w:t>
      </w:r>
      <w:r>
        <w:t>不能）减弱噪声。</w:t>
      </w:r>
    </w:p>
    <w:p w14:paraId="489D87C9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C6C51B5" wp14:editId="428776DA">
            <wp:extent cx="1028700" cy="1390650"/>
            <wp:effectExtent l="0" t="0" r="7620" b="11430"/>
            <wp:docPr id="100035" name="图片 100035" descr="@@@b4b9be48-fb88-46ed-bfca-b09d12247c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b4b9be48-fb88-46ed-bfca-b09d12247cf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EF3F9" w14:textId="77777777" w:rsidR="00C80BF8" w:rsidRDefault="00000000">
      <w:pPr>
        <w:spacing w:line="360" w:lineRule="auto"/>
        <w:jc w:val="left"/>
        <w:textAlignment w:val="center"/>
      </w:pPr>
      <w:r>
        <w:t>1</w:t>
      </w:r>
      <w:r>
        <w:rPr>
          <w:rFonts w:hint="eastAsia"/>
        </w:rPr>
        <w:t>6</w:t>
      </w:r>
      <w:r>
        <w:t>．如图所示，塑料</w:t>
      </w:r>
      <w:proofErr w:type="gramStart"/>
      <w:r>
        <w:t>尺</w:t>
      </w:r>
      <w:proofErr w:type="gramEnd"/>
      <w:r>
        <w:rPr>
          <w:rFonts w:eastAsia="Times New Roman"/>
          <w:u w:val="single"/>
        </w:rPr>
        <w:t xml:space="preserve">              </w:t>
      </w:r>
      <w:r>
        <w:t>发出声音；改变塑料</w:t>
      </w:r>
      <w:proofErr w:type="gramStart"/>
      <w:r>
        <w:t>尺</w:t>
      </w:r>
      <w:proofErr w:type="gramEnd"/>
      <w:r>
        <w:t>伸出桌面的长度，人听到声音的</w:t>
      </w:r>
      <w:r>
        <w:rPr>
          <w:rFonts w:eastAsia="Times New Roman"/>
          <w:u w:val="single"/>
        </w:rPr>
        <w:t xml:space="preserve">              </w:t>
      </w:r>
      <w:r>
        <w:t>发生改变。（选填</w:t>
      </w:r>
      <w:r>
        <w:t>“</w:t>
      </w:r>
      <w:r>
        <w:t>响度</w:t>
      </w:r>
      <w:r>
        <w:t>”</w:t>
      </w:r>
      <w:r>
        <w:t>、</w:t>
      </w:r>
      <w:r>
        <w:t>“</w:t>
      </w:r>
      <w:r>
        <w:t>音调</w:t>
      </w:r>
      <w:r>
        <w:t>”</w:t>
      </w:r>
      <w:r>
        <w:t>或</w:t>
      </w:r>
      <w:r>
        <w:t>“</w:t>
      </w:r>
      <w:r>
        <w:t>音色</w:t>
      </w:r>
      <w:r>
        <w:t>”</w:t>
      </w:r>
      <w:r>
        <w:t>），当钢尺伸出桌面超过一定长度时，虽然用同样的力拨动钢尺振动，却听不到声音，原因是钢尺振动的频率低于</w:t>
      </w:r>
      <w:r>
        <w:rPr>
          <w:rFonts w:eastAsia="Times New Roman"/>
          <w:u w:val="single"/>
        </w:rPr>
        <w:t xml:space="preserve">         </w:t>
      </w:r>
      <w:r>
        <w:t>Hz</w:t>
      </w:r>
      <w:r>
        <w:t>。</w:t>
      </w:r>
    </w:p>
    <w:p w14:paraId="61927C02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61E76AD3" wp14:editId="05FA147F">
            <wp:extent cx="1685925" cy="914400"/>
            <wp:effectExtent l="0" t="0" r="5715" b="0"/>
            <wp:docPr id="100037" name="图片 100037" descr="@@@8846f760-40c5-4a62-aa2a-1851396e1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8846f760-40c5-4a62-aa2a-1851396e165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C4FCA" w14:textId="77777777" w:rsidR="00C80BF8" w:rsidRDefault="00000000">
      <w:pPr>
        <w:spacing w:line="360" w:lineRule="auto"/>
        <w:jc w:val="left"/>
        <w:textAlignment w:val="center"/>
      </w:pPr>
      <w:r>
        <w:t>1</w:t>
      </w:r>
      <w:r>
        <w:rPr>
          <w:rFonts w:hint="eastAsia"/>
        </w:rPr>
        <w:t>7</w:t>
      </w:r>
      <w:r>
        <w:t>．如图将红、绿、</w:t>
      </w:r>
      <w:r>
        <w:rPr>
          <w:rFonts w:eastAsia="Times New Roman"/>
          <w:u w:val="single"/>
        </w:rPr>
        <w:t xml:space="preserve">          </w:t>
      </w:r>
      <w:r>
        <w:t>三种色光照在</w:t>
      </w:r>
      <w:r>
        <w:rPr>
          <w:rFonts w:eastAsia="Times New Roman"/>
          <w:u w:val="single"/>
        </w:rPr>
        <w:t xml:space="preserve">          </w:t>
      </w:r>
      <w:r>
        <w:t>（选填</w:t>
      </w:r>
      <w:r>
        <w:t>“</w:t>
      </w:r>
      <w:r>
        <w:t>红</w:t>
      </w:r>
      <w:r>
        <w:t>”</w:t>
      </w:r>
      <w:r>
        <w:t>、</w:t>
      </w:r>
      <w:r>
        <w:t>“</w:t>
      </w:r>
      <w:r>
        <w:t>白</w:t>
      </w:r>
      <w:r>
        <w:t>”</w:t>
      </w:r>
      <w:r>
        <w:t>或</w:t>
      </w:r>
      <w:r>
        <w:t>“</w:t>
      </w:r>
      <w:r>
        <w:t>黑</w:t>
      </w:r>
      <w:r>
        <w:t>”</w:t>
      </w:r>
      <w:r>
        <w:t>）纸上，中间相互重叠区域会出现白色。春日，花红柳绿，人看见桃花呈红色，是因为桃花</w:t>
      </w:r>
      <w:r>
        <w:rPr>
          <w:rFonts w:eastAsia="Times New Roman"/>
          <w:u w:val="single"/>
        </w:rPr>
        <w:t xml:space="preserve">          </w:t>
      </w:r>
      <w:r>
        <w:t>（选填</w:t>
      </w:r>
      <w:r>
        <w:t>“</w:t>
      </w:r>
      <w:r>
        <w:t>发出</w:t>
      </w:r>
      <w:r>
        <w:t>”</w:t>
      </w:r>
      <w:r>
        <w:t>、</w:t>
      </w:r>
      <w:r>
        <w:t>“</w:t>
      </w:r>
      <w:r>
        <w:t>吸收</w:t>
      </w:r>
      <w:r>
        <w:t>”</w:t>
      </w:r>
      <w:r>
        <w:t>或</w:t>
      </w:r>
      <w:r>
        <w:t>“</w:t>
      </w:r>
      <w:r>
        <w:t>反射</w:t>
      </w:r>
      <w:r>
        <w:t>”</w:t>
      </w:r>
      <w:r>
        <w:t>）了红色光；植物光合作用过程是将</w:t>
      </w:r>
      <w:r>
        <w:rPr>
          <w:rFonts w:eastAsia="Times New Roman"/>
          <w:u w:val="single"/>
        </w:rPr>
        <w:t xml:space="preserve">          </w:t>
      </w:r>
      <w:r>
        <w:t>能转化为化学能。</w:t>
      </w:r>
    </w:p>
    <w:p w14:paraId="2C7DC3E9" w14:textId="77777777" w:rsidR="00C80BF8" w:rsidRDefault="00000000">
      <w:pPr>
        <w:spacing w:line="360" w:lineRule="auto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65F0F891" wp14:editId="687CC7DD">
            <wp:extent cx="1266825" cy="1190625"/>
            <wp:effectExtent l="0" t="0" r="13335" b="13335"/>
            <wp:docPr id="100039" name="图片 100039" descr="@@@893b0024-143c-44aa-99ae-8f16ed8ae8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893b0024-143c-44aa-99ae-8f16ed8ae8fd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160C466D" wp14:editId="6FF66E9B">
            <wp:extent cx="1428750" cy="904875"/>
            <wp:effectExtent l="0" t="0" r="3810" b="9525"/>
            <wp:docPr id="100041" name="图片 100041" descr="@@@c319faba-e730-40f5-bd29-3a80649390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c319faba-e730-40f5-bd29-3a806493901c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19F14" w14:textId="77777777" w:rsidR="00C80BF8" w:rsidRDefault="00000000">
      <w:pPr>
        <w:spacing w:line="360" w:lineRule="auto"/>
        <w:jc w:val="left"/>
        <w:textAlignment w:val="center"/>
      </w:pPr>
      <w:r>
        <w:t>1</w:t>
      </w:r>
      <w:r>
        <w:rPr>
          <w:rFonts w:hint="eastAsia"/>
        </w:rPr>
        <w:t>8</w:t>
      </w:r>
      <w:r>
        <w:t>．小明为判别直径相同的两透镜的类型，分别将它们正对太阳，把一张纸放在它的下方，在纸上得到相应的光斑，</w:t>
      </w:r>
      <w:r>
        <w:lastRenderedPageBreak/>
        <w:t>透镜与光斑的大小如图所示（</w:t>
      </w:r>
      <w:r>
        <w:rPr>
          <w:rFonts w:eastAsia="Times New Roman"/>
          <w:i/>
        </w:rPr>
        <w:t>d</w:t>
      </w:r>
      <w:r>
        <w:rPr>
          <w:rFonts w:eastAsia="Times New Roman"/>
          <w:i/>
          <w:vertAlign w:val="subscript"/>
        </w:rPr>
        <w:t>1</w:t>
      </w:r>
      <w:r>
        <w:t>&lt;</w:t>
      </w:r>
      <w:r>
        <w:rPr>
          <w:rFonts w:eastAsia="Times New Roman"/>
          <w:i/>
        </w:rPr>
        <w:t>d</w:t>
      </w:r>
      <w:r>
        <w:t>&lt;</w:t>
      </w:r>
      <w:r>
        <w:rPr>
          <w:rFonts w:eastAsia="Times New Roman"/>
          <w:i/>
        </w:rPr>
        <w:t>d</w:t>
      </w:r>
      <w:r>
        <w:rPr>
          <w:rFonts w:eastAsia="Times New Roman"/>
          <w:i/>
          <w:vertAlign w:val="subscript"/>
        </w:rPr>
        <w:t>2</w:t>
      </w:r>
      <w:r>
        <w:t>）。其中形成甲光斑的是</w:t>
      </w:r>
      <w:r>
        <w:rPr>
          <w:rFonts w:eastAsia="Times New Roman"/>
          <w:u w:val="single"/>
        </w:rPr>
        <w:t xml:space="preserve">      </w:t>
      </w:r>
      <w:r>
        <w:t>（</w:t>
      </w:r>
      <w:proofErr w:type="gramStart"/>
      <w:r>
        <w:t>凸</w:t>
      </w:r>
      <w:proofErr w:type="gramEnd"/>
      <w:r>
        <w:t>／</w:t>
      </w:r>
      <w:proofErr w:type="gramStart"/>
      <w:r>
        <w:t>凹</w:t>
      </w:r>
      <w:proofErr w:type="gramEnd"/>
      <w:r>
        <w:t>）透镜，形成乙光斑的</w:t>
      </w:r>
      <w:r>
        <w:rPr>
          <w:rFonts w:eastAsia="Times New Roman"/>
          <w:u w:val="single"/>
        </w:rPr>
        <w:t xml:space="preserve">      </w:t>
      </w:r>
      <w:r>
        <w:t>（一定／可能／一定不）是凹透镜。</w:t>
      </w:r>
    </w:p>
    <w:p w14:paraId="57D0AF83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BFE1430" wp14:editId="3D595439">
            <wp:extent cx="1781175" cy="1019175"/>
            <wp:effectExtent l="0" t="0" r="1905" b="1905"/>
            <wp:docPr id="100043" name="图片 100043" descr="@@@60763279-d8e2-4ee9-9042-732162f118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60763279-d8e2-4ee9-9042-732162f1184b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A0822" w14:textId="77777777" w:rsidR="00C80BF8" w:rsidRDefault="00000000">
      <w:pPr>
        <w:spacing w:line="360" w:lineRule="auto"/>
        <w:jc w:val="left"/>
        <w:textAlignment w:val="center"/>
      </w:pPr>
      <w:r>
        <w:t>1</w:t>
      </w:r>
      <w:r>
        <w:rPr>
          <w:rFonts w:hint="eastAsia"/>
        </w:rPr>
        <w:t>9</w:t>
      </w:r>
      <w:r>
        <w:t>．如图所示为中国空间站的太空授课情景，王亚平老师在水球中注入一个气泡，通过水球和气泡观察到两个不同的像，此时大水球中出现</w:t>
      </w:r>
      <w:proofErr w:type="gramStart"/>
      <w:r>
        <w:t>了倒</w:t>
      </w:r>
      <w:proofErr w:type="gramEnd"/>
      <w:r>
        <w:t>立的像，该像的成像原理为光的</w:t>
      </w:r>
      <w:r>
        <w:rPr>
          <w:rFonts w:eastAsia="Times New Roman"/>
          <w:u w:val="single"/>
        </w:rPr>
        <w:t xml:space="preserve">           </w:t>
      </w:r>
      <w:r>
        <w:t>（选填</w:t>
      </w:r>
      <w:r>
        <w:t>“</w:t>
      </w:r>
      <w:r>
        <w:t>直线传播</w:t>
      </w:r>
      <w:r>
        <w:t>”“</w:t>
      </w:r>
      <w:r>
        <w:t>折射</w:t>
      </w:r>
      <w:r>
        <w:t>”</w:t>
      </w:r>
      <w:r>
        <w:t>或</w:t>
      </w:r>
      <w:r>
        <w:t>“</w:t>
      </w:r>
      <w:r>
        <w:t>反射</w:t>
      </w:r>
      <w:r>
        <w:t>”</w:t>
      </w:r>
      <w:r>
        <w:t>），而气泡中却显示出正立缩小的像，这是因为带气泡的水球相当于</w:t>
      </w:r>
      <w:r>
        <w:rPr>
          <w:rFonts w:eastAsia="Times New Roman"/>
          <w:u w:val="single"/>
        </w:rPr>
        <w:t xml:space="preserve">           </w:t>
      </w:r>
      <w:r>
        <w:t>，对光有</w:t>
      </w:r>
      <w:r>
        <w:rPr>
          <w:rFonts w:eastAsia="Times New Roman"/>
          <w:u w:val="single"/>
        </w:rPr>
        <w:t xml:space="preserve">           </w:t>
      </w:r>
      <w:r>
        <w:t>（选填</w:t>
      </w:r>
      <w:r>
        <w:t>“</w:t>
      </w:r>
      <w:r>
        <w:t>发散</w:t>
      </w:r>
      <w:r>
        <w:t>”</w:t>
      </w:r>
      <w:r>
        <w:t>或</w:t>
      </w:r>
      <w:r>
        <w:t>“</w:t>
      </w:r>
      <w:r>
        <w:t>会聚</w:t>
      </w:r>
      <w:r>
        <w:t>”</w:t>
      </w:r>
      <w:r>
        <w:t>）作用。</w:t>
      </w:r>
    </w:p>
    <w:p w14:paraId="5C46EE7F" w14:textId="77777777" w:rsidR="00C80BF8" w:rsidRDefault="00000000">
      <w:pPr>
        <w:spacing w:line="360" w:lineRule="auto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2700DFEE" wp14:editId="679B8367">
            <wp:extent cx="1257300" cy="1190625"/>
            <wp:effectExtent l="0" t="0" r="7620" b="13335"/>
            <wp:docPr id="957035241" name="图片 100045" descr="@@@2979e509-863c-4e04-be92-7ed38a0014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035241" name="图片 100045" descr="@@@2979e509-863c-4e04-be92-7ed38a00146c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85894" w14:textId="77777777" w:rsidR="00C80BF8" w:rsidRDefault="00000000">
      <w:pPr>
        <w:spacing w:line="360" w:lineRule="auto"/>
        <w:jc w:val="left"/>
        <w:textAlignment w:val="center"/>
      </w:pPr>
      <w:r>
        <w:rPr>
          <w:rFonts w:hint="eastAsia"/>
        </w:rPr>
        <w:t>20</w:t>
      </w:r>
      <w:r>
        <w:t>．在</w:t>
      </w:r>
      <w:r>
        <w:t>“</w:t>
      </w:r>
      <w:r>
        <w:t>研究凸透镜成像</w:t>
      </w:r>
      <w:r>
        <w:t>”</w:t>
      </w:r>
      <w:r>
        <w:t>的实验中，点燃的蜡烛分别放在</w:t>
      </w:r>
      <w:r>
        <w:rPr>
          <w:rFonts w:eastAsia="Times New Roman"/>
          <w:i/>
        </w:rPr>
        <w:t>a</w:t>
      </w:r>
      <w:r>
        <w:rPr>
          <w:i/>
        </w:rPr>
        <w:t>、</w:t>
      </w:r>
      <w:r>
        <w:rPr>
          <w:rFonts w:eastAsia="Times New Roman"/>
          <w:i/>
        </w:rPr>
        <w:t>b</w:t>
      </w:r>
      <w:r>
        <w:rPr>
          <w:i/>
        </w:rPr>
        <w:t>、</w:t>
      </w:r>
      <w:r>
        <w:rPr>
          <w:rFonts w:eastAsia="Times New Roman"/>
          <w:i/>
        </w:rPr>
        <w:t>c</w:t>
      </w:r>
      <w:r>
        <w:rPr>
          <w:i/>
        </w:rPr>
        <w:t>、</w:t>
      </w:r>
      <w:r>
        <w:rPr>
          <w:rFonts w:eastAsia="Times New Roman"/>
          <w:i/>
        </w:rPr>
        <w:t>d</w:t>
      </w:r>
      <w:r>
        <w:rPr>
          <w:i/>
        </w:rPr>
        <w:t>、</w:t>
      </w:r>
      <w:r>
        <w:rPr>
          <w:rFonts w:eastAsia="Times New Roman"/>
          <w:i/>
        </w:rPr>
        <w:t>e</w:t>
      </w:r>
      <w:r>
        <w:t>五个位置，如图所示，其中蜡烛放在</w:t>
      </w:r>
      <w:r>
        <w:rPr>
          <w:rFonts w:eastAsia="Times New Roman"/>
          <w:u w:val="single"/>
        </w:rPr>
        <w:t xml:space="preserve">      </w:t>
      </w:r>
      <w:r>
        <w:t>处所得的实像最小；放在</w:t>
      </w:r>
      <w:r>
        <w:rPr>
          <w:rFonts w:eastAsia="Times New Roman"/>
          <w:u w:val="single"/>
        </w:rPr>
        <w:t xml:space="preserve">      </w:t>
      </w:r>
      <w:r>
        <w:t>处所得的实像与烛焰大小相同；放在</w:t>
      </w:r>
      <w:r>
        <w:rPr>
          <w:rFonts w:eastAsia="Times New Roman"/>
          <w:u w:val="single"/>
        </w:rPr>
        <w:t xml:space="preserve">      </w:t>
      </w:r>
      <w:r>
        <w:t>处所得的实像比烛焰大；放在</w:t>
      </w:r>
      <w:r>
        <w:rPr>
          <w:rFonts w:eastAsia="Times New Roman"/>
          <w:u w:val="single"/>
        </w:rPr>
        <w:t xml:space="preserve">      </w:t>
      </w:r>
      <w:r>
        <w:t>处能看到放大的虚像。若在实验中发现光屏上所成的像偏下，为了使烛焰的像能成在光屏中央，应向</w:t>
      </w:r>
      <w:r>
        <w:rPr>
          <w:rFonts w:eastAsia="Times New Roman"/>
          <w:u w:val="single"/>
        </w:rPr>
        <w:t xml:space="preserve">      </w:t>
      </w:r>
      <w:r>
        <w:t>调烛焰的位置。</w:t>
      </w:r>
      <w:r>
        <w:rPr>
          <w:rFonts w:eastAsia="Times New Roman"/>
          <w:kern w:val="0"/>
          <w:sz w:val="24"/>
          <w:szCs w:val="24"/>
        </w:rPr>
        <w:t>       </w:t>
      </w:r>
    </w:p>
    <w:p w14:paraId="14AAE276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40CED5E" wp14:editId="0EFB1F05">
            <wp:extent cx="3486150" cy="1047750"/>
            <wp:effectExtent l="0" t="0" r="3810" b="3810"/>
            <wp:docPr id="100047" name="图片 100047" descr="@@@e1cda3bb-46ea-4308-950d-9f75935b8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e1cda3bb-46ea-4308-950d-9f75935b81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E8149" w14:textId="77777777" w:rsidR="00C80BF8" w:rsidRDefault="00000000">
      <w:pPr>
        <w:spacing w:line="360" w:lineRule="auto"/>
        <w:jc w:val="left"/>
        <w:textAlignment w:val="center"/>
      </w:pPr>
      <w:r>
        <w:t>2</w:t>
      </w:r>
      <w:r>
        <w:rPr>
          <w:rFonts w:hint="eastAsia"/>
        </w:rPr>
        <w:t>1</w:t>
      </w:r>
      <w:r>
        <w:t>．小明在南禅寺街上发现了米粒般大小的精致工艺品。为看清工艺品上的文字和图像，小明应利用如图甲所示透镜中的</w:t>
      </w:r>
      <w:r>
        <w:t xml:space="preserve"> </w:t>
      </w:r>
      <w:r>
        <w:rPr>
          <w:rFonts w:eastAsia="Times New Roman"/>
          <w:u w:val="single"/>
        </w:rPr>
        <w:t xml:space="preserve">      </w:t>
      </w:r>
      <w:r>
        <w:t>（选填序号）进行观察；正确选择透镜后，小明利用太阳光测得透镜的焦距为</w:t>
      </w:r>
      <w:r>
        <w:t>5cm</w:t>
      </w:r>
      <w:r>
        <w:t>；透过透镜观察工艺品，小明看清了像如图乙所示，此时透镜到工艺品的距离</w:t>
      </w:r>
      <w:r>
        <w:rPr>
          <w:rFonts w:eastAsia="Times New Roman"/>
          <w:i/>
        </w:rPr>
        <w:t>d</w:t>
      </w:r>
      <w:r>
        <w:t>满足</w:t>
      </w:r>
      <w:r>
        <w:t xml:space="preserve"> </w:t>
      </w:r>
      <w:r>
        <w:rPr>
          <w:rFonts w:eastAsia="Times New Roman"/>
          <w:u w:val="single"/>
        </w:rPr>
        <w:t xml:space="preserve">      </w:t>
      </w:r>
      <w:r>
        <w:t>的条件。</w:t>
      </w:r>
    </w:p>
    <w:p w14:paraId="7972C51A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2E1BD8F" wp14:editId="39320060">
            <wp:extent cx="2876550" cy="1400175"/>
            <wp:effectExtent l="0" t="0" r="3810" b="1905"/>
            <wp:docPr id="100049" name="图片 100049" descr="@@@37ad2cfb-41ee-40db-9ee3-c6c6ef78f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37ad2cfb-41ee-40db-9ee3-c6c6ef78f29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072C0" w14:textId="77777777" w:rsidR="00C80BF8" w:rsidRDefault="00C80BF8">
      <w:pPr>
        <w:jc w:val="center"/>
        <w:textAlignment w:val="center"/>
        <w:rPr>
          <w:rFonts w:ascii="黑体" w:eastAsia="黑体" w:hAnsi="黑体" w:cs="黑体" w:hint="eastAsia"/>
          <w:b/>
          <w:color w:val="000000"/>
          <w:sz w:val="30"/>
        </w:rPr>
      </w:pPr>
    </w:p>
    <w:p w14:paraId="033F16C8" w14:textId="77777777" w:rsidR="00C80BF8" w:rsidRDefault="00000000">
      <w:pPr>
        <w:jc w:val="left"/>
        <w:textAlignment w:val="center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lastRenderedPageBreak/>
        <w:t>三、作图题</w:t>
      </w:r>
      <w:r>
        <w:rPr>
          <w:rFonts w:eastAsia="楷体"/>
          <w:bCs/>
          <w:spacing w:val="-6"/>
          <w:szCs w:val="21"/>
          <w:lang w:bidi="ar"/>
        </w:rPr>
        <w:t>（本题共</w:t>
      </w:r>
      <w:r>
        <w:rPr>
          <w:rFonts w:eastAsia="楷体" w:hint="eastAsia"/>
          <w:bCs/>
          <w:spacing w:val="-6"/>
          <w:szCs w:val="21"/>
          <w:lang w:bidi="ar"/>
        </w:rPr>
        <w:t>2</w:t>
      </w:r>
      <w:r>
        <w:rPr>
          <w:rFonts w:eastAsia="楷体"/>
          <w:bCs/>
          <w:spacing w:val="-6"/>
          <w:szCs w:val="21"/>
          <w:lang w:bidi="ar"/>
        </w:rPr>
        <w:t>小题，</w:t>
      </w:r>
      <w:r>
        <w:rPr>
          <w:rFonts w:eastAsia="楷体" w:hint="eastAsia"/>
          <w:bCs/>
          <w:spacing w:val="-6"/>
          <w:szCs w:val="21"/>
          <w:lang w:bidi="ar"/>
        </w:rPr>
        <w:t>21</w:t>
      </w:r>
      <w:r>
        <w:rPr>
          <w:rFonts w:eastAsia="楷体" w:hint="eastAsia"/>
          <w:bCs/>
          <w:spacing w:val="-6"/>
          <w:szCs w:val="21"/>
          <w:lang w:bidi="ar"/>
        </w:rPr>
        <w:t>题</w:t>
      </w:r>
      <w:r>
        <w:rPr>
          <w:rFonts w:eastAsia="楷体"/>
          <w:bCs/>
          <w:spacing w:val="-6"/>
          <w:szCs w:val="21"/>
          <w:lang w:bidi="ar"/>
        </w:rPr>
        <w:t>2</w:t>
      </w:r>
      <w:r>
        <w:rPr>
          <w:rFonts w:eastAsia="楷体"/>
          <w:bCs/>
          <w:spacing w:val="-6"/>
          <w:szCs w:val="21"/>
          <w:lang w:bidi="ar"/>
        </w:rPr>
        <w:t>分，</w:t>
      </w:r>
      <w:r>
        <w:rPr>
          <w:rFonts w:eastAsia="楷体" w:hint="eastAsia"/>
          <w:bCs/>
          <w:spacing w:val="-6"/>
          <w:szCs w:val="21"/>
          <w:lang w:bidi="ar"/>
        </w:rPr>
        <w:t>22</w:t>
      </w:r>
      <w:r>
        <w:rPr>
          <w:rFonts w:eastAsia="楷体" w:hint="eastAsia"/>
          <w:bCs/>
          <w:spacing w:val="-6"/>
          <w:szCs w:val="21"/>
          <w:lang w:bidi="ar"/>
        </w:rPr>
        <w:t>题</w:t>
      </w:r>
      <w:r>
        <w:rPr>
          <w:rFonts w:eastAsia="楷体"/>
          <w:bCs/>
          <w:spacing w:val="-6"/>
          <w:szCs w:val="21"/>
          <w:lang w:bidi="ar"/>
        </w:rPr>
        <w:t>每</w:t>
      </w:r>
      <w:r>
        <w:rPr>
          <w:rFonts w:eastAsia="楷体" w:hint="eastAsia"/>
          <w:bCs/>
          <w:spacing w:val="-6"/>
          <w:szCs w:val="21"/>
          <w:lang w:bidi="ar"/>
        </w:rPr>
        <w:t>题</w:t>
      </w:r>
      <w:r>
        <w:rPr>
          <w:rFonts w:eastAsia="楷体"/>
          <w:bCs/>
          <w:spacing w:val="-6"/>
          <w:szCs w:val="21"/>
          <w:lang w:bidi="ar"/>
        </w:rPr>
        <w:t>1</w:t>
      </w:r>
      <w:r>
        <w:rPr>
          <w:rFonts w:eastAsia="楷体"/>
          <w:bCs/>
          <w:spacing w:val="-6"/>
          <w:szCs w:val="21"/>
          <w:lang w:bidi="ar"/>
        </w:rPr>
        <w:t>分，共</w:t>
      </w:r>
      <w:r>
        <w:rPr>
          <w:rFonts w:eastAsia="楷体" w:hint="eastAsia"/>
          <w:bCs/>
          <w:spacing w:val="-6"/>
          <w:szCs w:val="21"/>
          <w:lang w:bidi="ar"/>
        </w:rPr>
        <w:t>6</w:t>
      </w:r>
      <w:r>
        <w:rPr>
          <w:rFonts w:eastAsia="楷体"/>
          <w:bCs/>
          <w:spacing w:val="-6"/>
          <w:szCs w:val="21"/>
          <w:lang w:bidi="ar"/>
        </w:rPr>
        <w:t>分）</w:t>
      </w:r>
    </w:p>
    <w:p w14:paraId="2659A0C5" w14:textId="77777777" w:rsidR="00C80BF8" w:rsidRDefault="00000000">
      <w:pPr>
        <w:spacing w:line="360" w:lineRule="auto"/>
        <w:jc w:val="left"/>
        <w:textAlignment w:val="center"/>
      </w:pPr>
      <w:r>
        <w:t>2</w:t>
      </w:r>
      <w:r>
        <w:rPr>
          <w:rFonts w:hint="eastAsia"/>
        </w:rPr>
        <w:t>2</w:t>
      </w:r>
      <w:r>
        <w:t>．如图所示是小明做小孔成像实验的情景，请在图中</w:t>
      </w:r>
      <w:proofErr w:type="gramStart"/>
      <w:r>
        <w:t>作出</w:t>
      </w:r>
      <w:proofErr w:type="gramEnd"/>
      <w:r>
        <w:t>烛焰在塑料膜上成的像及光路图并标上相应的字母。</w:t>
      </w:r>
    </w:p>
    <w:p w14:paraId="57795C31" w14:textId="77777777" w:rsidR="00C80BF8" w:rsidRDefault="00000000">
      <w:pPr>
        <w:spacing w:line="360" w:lineRule="auto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4E452C28" wp14:editId="4EBBC6BC">
            <wp:extent cx="2847975" cy="1343025"/>
            <wp:effectExtent l="0" t="0" r="1905" b="13335"/>
            <wp:docPr id="100051" name="图片 100051" descr="@@@ba23a43883914ba9aa46a37c9a439c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@@@ba23a43883914ba9aa46a37c9a439c2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29E3D" w14:textId="77777777" w:rsidR="00C80BF8" w:rsidRDefault="00000000">
      <w:pPr>
        <w:spacing w:line="360" w:lineRule="auto"/>
        <w:jc w:val="left"/>
        <w:textAlignment w:val="center"/>
      </w:pPr>
      <w:r>
        <w:t>2</w:t>
      </w:r>
      <w:r>
        <w:rPr>
          <w:rFonts w:hint="eastAsia"/>
        </w:rPr>
        <w:t>3</w:t>
      </w:r>
      <w:r>
        <w:t>．作图题：</w:t>
      </w:r>
    </w:p>
    <w:p w14:paraId="5C0D6D37" w14:textId="77777777" w:rsidR="00C80BF8" w:rsidRDefault="00000000">
      <w:pPr>
        <w:spacing w:line="360" w:lineRule="auto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14C3E9B9" wp14:editId="3AEA265D">
            <wp:extent cx="5172075" cy="1057275"/>
            <wp:effectExtent l="0" t="0" r="9525" b="9525"/>
            <wp:docPr id="100057" name="图片 100057" descr="@@@711a7476-4259-4ffb-ae43-ce2397b76a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@@@711a7476-4259-4ffb-ae43-ce2397b76aa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3B5C5" w14:textId="77777777" w:rsidR="00C80BF8" w:rsidRDefault="00000000">
      <w:pPr>
        <w:spacing w:line="360" w:lineRule="auto"/>
        <w:jc w:val="left"/>
        <w:textAlignment w:val="center"/>
      </w:pPr>
      <w:r>
        <w:t>(1)</w:t>
      </w:r>
      <w:r>
        <w:t>根据平面镜成像特点，在图甲中画出物体</w:t>
      </w:r>
      <w:r>
        <w:rPr>
          <w:rFonts w:eastAsia="Times New Roman"/>
          <w:i/>
        </w:rPr>
        <w:t>AB</w:t>
      </w:r>
      <w:r>
        <w:t>所成的像</w:t>
      </w:r>
      <w:r>
        <w:rPr>
          <w:rFonts w:eastAsia="Times New Roman"/>
          <w:i/>
        </w:rPr>
        <w:t>A</w:t>
      </w:r>
      <w:r>
        <w:t>'</w:t>
      </w:r>
      <w:r>
        <w:rPr>
          <w:rFonts w:eastAsia="Times New Roman"/>
          <w:i/>
        </w:rPr>
        <w:t>B</w:t>
      </w:r>
      <w:r>
        <w:t>'</w:t>
      </w:r>
      <w:r>
        <w:t>；</w:t>
      </w:r>
    </w:p>
    <w:p w14:paraId="1700F16E" w14:textId="77777777" w:rsidR="00C80BF8" w:rsidRDefault="00000000">
      <w:pPr>
        <w:spacing w:line="360" w:lineRule="auto"/>
        <w:jc w:val="left"/>
        <w:textAlignment w:val="center"/>
      </w:pPr>
      <w:r>
        <w:t>(2)</w:t>
      </w:r>
      <w:r>
        <w:t>完成图丙中凹透镜的光路图；</w:t>
      </w:r>
    </w:p>
    <w:p w14:paraId="1A3AB88B" w14:textId="77777777" w:rsidR="00C80BF8" w:rsidRDefault="00000000">
      <w:pPr>
        <w:spacing w:line="360" w:lineRule="auto"/>
        <w:jc w:val="left"/>
        <w:textAlignment w:val="center"/>
      </w:pPr>
      <w:r>
        <w:t>(3)</w:t>
      </w:r>
      <w:r>
        <w:t>如图，从</w:t>
      </w:r>
      <w:r>
        <w:rPr>
          <w:rFonts w:eastAsia="Times New Roman"/>
          <w:i/>
        </w:rPr>
        <w:t>A</w:t>
      </w:r>
      <w:r>
        <w:t>点发出的一束光射向水面，在水面同时发生反射和折射，反射光线在天花板</w:t>
      </w:r>
      <w:r>
        <w:rPr>
          <w:rFonts w:eastAsia="Times New Roman"/>
          <w:i/>
        </w:rPr>
        <w:t>MN</w:t>
      </w:r>
      <w:r>
        <w:t>上形成一个光斑</w:t>
      </w:r>
      <w:r>
        <w:rPr>
          <w:rFonts w:eastAsia="Times New Roman"/>
          <w:i/>
        </w:rPr>
        <w:t>B</w:t>
      </w:r>
      <w:r>
        <w:t>请根据平面镜成像的特点</w:t>
      </w:r>
      <w:proofErr w:type="gramStart"/>
      <w:r>
        <w:t>作出</w:t>
      </w:r>
      <w:proofErr w:type="gramEnd"/>
      <w:r>
        <w:t>射向</w:t>
      </w:r>
      <w:r>
        <w:rPr>
          <w:rFonts w:eastAsia="Times New Roman"/>
          <w:i/>
        </w:rPr>
        <w:t>B</w:t>
      </w:r>
      <w:r>
        <w:t>点的反射光线和进入水中的折射光线；（保留作图痕迹）</w:t>
      </w:r>
    </w:p>
    <w:p w14:paraId="59C66D15" w14:textId="77777777" w:rsidR="00C80BF8" w:rsidRDefault="00000000">
      <w:pPr>
        <w:spacing w:line="360" w:lineRule="auto"/>
        <w:jc w:val="left"/>
        <w:textAlignment w:val="center"/>
      </w:pPr>
      <w:r>
        <w:t>(4)</w:t>
      </w:r>
      <w:r>
        <w:t>如图，在</w:t>
      </w:r>
      <w:r>
        <w:rPr>
          <w:rFonts w:eastAsia="Times New Roman"/>
          <w:i/>
        </w:rPr>
        <w:t>A</w:t>
      </w:r>
      <w:r>
        <w:t>点看到水中物体</w:t>
      </w:r>
      <w:r>
        <w:rPr>
          <w:rFonts w:eastAsia="Times New Roman"/>
          <w:i/>
        </w:rPr>
        <w:t>S</w:t>
      </w:r>
      <w:r>
        <w:t>的像在</w:t>
      </w:r>
      <w:r>
        <w:rPr>
          <w:rFonts w:eastAsia="Times New Roman"/>
          <w:i/>
        </w:rPr>
        <w:t>S</w:t>
      </w:r>
      <w:r>
        <w:t>'</w:t>
      </w:r>
      <w:r>
        <w:t>，画出一条在</w:t>
      </w:r>
      <w:r>
        <w:rPr>
          <w:rFonts w:eastAsia="Times New Roman"/>
          <w:i/>
        </w:rPr>
        <w:t>A</w:t>
      </w:r>
      <w:r>
        <w:t>点看到物体像</w:t>
      </w:r>
      <w:r>
        <w:rPr>
          <w:rFonts w:eastAsia="Times New Roman"/>
          <w:i/>
        </w:rPr>
        <w:t>S</w:t>
      </w:r>
      <w:r>
        <w:t>的光路图。</w:t>
      </w:r>
    </w:p>
    <w:p w14:paraId="2C53AE80" w14:textId="77777777" w:rsidR="00C80BF8" w:rsidRDefault="00C80BF8">
      <w:pPr>
        <w:jc w:val="center"/>
        <w:textAlignment w:val="center"/>
        <w:rPr>
          <w:rFonts w:ascii="黑体" w:eastAsia="黑体" w:hAnsi="黑体" w:cs="黑体" w:hint="eastAsia"/>
          <w:b/>
          <w:color w:val="000000"/>
          <w:sz w:val="30"/>
        </w:rPr>
      </w:pPr>
    </w:p>
    <w:p w14:paraId="215A1F3F" w14:textId="77777777" w:rsidR="00C80BF8" w:rsidRDefault="00000000">
      <w:pPr>
        <w:jc w:val="left"/>
        <w:textAlignment w:val="center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四、实验题</w:t>
      </w:r>
      <w:r>
        <w:rPr>
          <w:rFonts w:eastAsia="楷体"/>
          <w:bCs/>
          <w:spacing w:val="-6"/>
          <w:szCs w:val="21"/>
          <w:lang w:bidi="ar"/>
        </w:rPr>
        <w:t>（本题共</w:t>
      </w:r>
      <w:r>
        <w:rPr>
          <w:rFonts w:eastAsia="楷体" w:hint="eastAsia"/>
          <w:bCs/>
          <w:spacing w:val="-6"/>
          <w:szCs w:val="21"/>
          <w:lang w:bidi="ar"/>
        </w:rPr>
        <w:t>4</w:t>
      </w:r>
      <w:r>
        <w:rPr>
          <w:rFonts w:eastAsia="楷体"/>
          <w:bCs/>
          <w:spacing w:val="-6"/>
          <w:szCs w:val="21"/>
          <w:lang w:bidi="ar"/>
        </w:rPr>
        <w:t>小题，每空</w:t>
      </w:r>
      <w:r>
        <w:rPr>
          <w:rFonts w:eastAsia="楷体"/>
          <w:bCs/>
          <w:spacing w:val="-6"/>
          <w:szCs w:val="21"/>
          <w:lang w:bidi="ar"/>
        </w:rPr>
        <w:t>1</w:t>
      </w:r>
      <w:r>
        <w:rPr>
          <w:rFonts w:eastAsia="楷体"/>
          <w:bCs/>
          <w:spacing w:val="-6"/>
          <w:szCs w:val="21"/>
          <w:lang w:bidi="ar"/>
        </w:rPr>
        <w:t>分，共</w:t>
      </w:r>
      <w:r>
        <w:rPr>
          <w:rFonts w:eastAsia="楷体" w:hint="eastAsia"/>
          <w:bCs/>
          <w:spacing w:val="-6"/>
          <w:szCs w:val="21"/>
          <w:lang w:bidi="ar"/>
        </w:rPr>
        <w:t>36</w:t>
      </w:r>
      <w:r>
        <w:rPr>
          <w:rFonts w:eastAsia="楷体"/>
          <w:bCs/>
          <w:spacing w:val="-6"/>
          <w:szCs w:val="21"/>
          <w:lang w:bidi="ar"/>
        </w:rPr>
        <w:t>分）</w:t>
      </w:r>
    </w:p>
    <w:p w14:paraId="196D76F3" w14:textId="77777777" w:rsidR="00C80BF8" w:rsidRDefault="00000000">
      <w:pPr>
        <w:spacing w:line="360" w:lineRule="auto"/>
        <w:jc w:val="left"/>
        <w:textAlignment w:val="center"/>
      </w:pPr>
      <w:r>
        <w:t>2</w:t>
      </w:r>
      <w:r>
        <w:rPr>
          <w:rFonts w:hint="eastAsia"/>
        </w:rPr>
        <w:t>4</w:t>
      </w:r>
      <w:r>
        <w:t>．</w:t>
      </w:r>
      <w:proofErr w:type="gramStart"/>
      <w:r>
        <w:t>某小组</w:t>
      </w:r>
      <w:proofErr w:type="gramEnd"/>
      <w:r>
        <w:t>同学利用一些长短、粗细、材料不同的琴弦，进行探究</w:t>
      </w:r>
      <w:r>
        <w:t>“</w:t>
      </w:r>
      <w:r>
        <w:t>音调与哪些因素有关</w:t>
      </w:r>
      <w:r>
        <w:t>”</w:t>
      </w:r>
      <w:r>
        <w:t>的活动。他们选用的琴弦长度、粗细、材料在图（</w:t>
      </w:r>
      <w:r>
        <w:t>a</w:t>
      </w:r>
      <w:r>
        <w:t>）中已标出（其中琴弦</w:t>
      </w:r>
      <w:r>
        <w:t>a</w:t>
      </w:r>
      <w:r>
        <w:t>、</w:t>
      </w:r>
      <w:r>
        <w:t>c</w:t>
      </w:r>
      <w:r>
        <w:t>、</w:t>
      </w:r>
      <w:r>
        <w:t>d</w:t>
      </w:r>
      <w:r>
        <w:t>的粗细相同，琴弦</w:t>
      </w:r>
      <w:r>
        <w:t>b</w:t>
      </w:r>
      <w:r>
        <w:t>最粗；琴弦</w:t>
      </w:r>
      <w:r>
        <w:t>a</w:t>
      </w:r>
      <w:r>
        <w:t>、</w:t>
      </w:r>
      <w:r>
        <w:t>b</w:t>
      </w:r>
      <w:r>
        <w:t>、</w:t>
      </w:r>
      <w:r>
        <w:t>c</w:t>
      </w:r>
      <w:r>
        <w:t>的长度相同，琴弦</w:t>
      </w:r>
      <w:r>
        <w:t>d</w:t>
      </w:r>
      <w:r>
        <w:t>最短），并且每根琴弦固定在</w:t>
      </w:r>
      <w:r>
        <w:t>“</w:t>
      </w:r>
      <w:r>
        <w:t>音箱</w:t>
      </w:r>
      <w:r>
        <w:t>”</w:t>
      </w:r>
      <w:r>
        <w:t>上的松紧程度一致。</w:t>
      </w:r>
    </w:p>
    <w:p w14:paraId="1779118F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43CE948D" wp14:editId="6725CC19">
            <wp:extent cx="5143500" cy="1152525"/>
            <wp:effectExtent l="0" t="0" r="7620" b="5715"/>
            <wp:docPr id="100075" name="图片 100075" descr="@@@10ec55c8-9ddc-4fba-a9f2-3bd4658c47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@@@10ec55c8-9ddc-4fba-a9f2-3bd4658c47b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36727" w14:textId="77777777" w:rsidR="00C80BF8" w:rsidRDefault="00000000">
      <w:pPr>
        <w:spacing w:line="360" w:lineRule="auto"/>
        <w:jc w:val="left"/>
        <w:textAlignment w:val="center"/>
      </w:pPr>
      <w:r>
        <w:t>(1)</w:t>
      </w:r>
      <w:r>
        <w:t>他们想研究</w:t>
      </w:r>
      <w:r>
        <w:t>“</w:t>
      </w:r>
      <w:r>
        <w:t>音调的高低与琴弦长度的关系</w:t>
      </w:r>
      <w:r>
        <w:t>”</w:t>
      </w:r>
      <w:r>
        <w:t>应选择琴弦</w:t>
      </w:r>
      <w:r>
        <w:rPr>
          <w:rFonts w:eastAsia="Times New Roman"/>
          <w:u w:val="single"/>
        </w:rPr>
        <w:t xml:space="preserve">      </w:t>
      </w:r>
      <w:r>
        <w:t>（选填</w:t>
      </w:r>
      <w:r>
        <w:t>“a”</w:t>
      </w:r>
      <w:r>
        <w:t>、</w:t>
      </w:r>
      <w:r>
        <w:t>“b”</w:t>
      </w:r>
      <w:r>
        <w:t>、</w:t>
      </w:r>
      <w:r>
        <w:t>“c”</w:t>
      </w:r>
      <w:r>
        <w:t>或</w:t>
      </w:r>
      <w:r>
        <w:t>“d”</w:t>
      </w:r>
      <w:r>
        <w:t>）；</w:t>
      </w:r>
    </w:p>
    <w:p w14:paraId="09B91298" w14:textId="77777777" w:rsidR="00C80BF8" w:rsidRDefault="00000000">
      <w:pPr>
        <w:spacing w:line="360" w:lineRule="auto"/>
        <w:jc w:val="left"/>
        <w:textAlignment w:val="center"/>
      </w:pPr>
      <w:r>
        <w:t>(2)</w:t>
      </w:r>
      <w:r>
        <w:t>为研究</w:t>
      </w:r>
      <w:r>
        <w:t>“</w:t>
      </w:r>
      <w:r>
        <w:t>琴弦音调高低与琴弦粗细的关系</w:t>
      </w:r>
      <w:r>
        <w:t>”</w:t>
      </w:r>
      <w:r>
        <w:t>，某同学选择琴弦</w:t>
      </w:r>
      <w:r>
        <w:t>b</w:t>
      </w:r>
      <w:r>
        <w:t>和</w:t>
      </w:r>
      <w:r>
        <w:t>c</w:t>
      </w:r>
      <w:r>
        <w:t>进行研究，此选择</w:t>
      </w:r>
      <w:r>
        <w:rPr>
          <w:rFonts w:eastAsia="Times New Roman"/>
          <w:u w:val="single"/>
        </w:rPr>
        <w:t xml:space="preserve">      </w:t>
      </w:r>
      <w:r>
        <w:t>（选填</w:t>
      </w:r>
      <w:r>
        <w:t>“</w:t>
      </w:r>
      <w:r>
        <w:t>可行</w:t>
      </w:r>
      <w:r>
        <w:t>”</w:t>
      </w:r>
      <w:r>
        <w:t>或</w:t>
      </w:r>
      <w:r>
        <w:t>“</w:t>
      </w:r>
      <w:r>
        <w:t>不可行</w:t>
      </w:r>
      <w:r>
        <w:t>”</w:t>
      </w:r>
      <w:r>
        <w:t>），原因是</w:t>
      </w:r>
      <w:r>
        <w:rPr>
          <w:rFonts w:eastAsia="Times New Roman"/>
          <w:u w:val="single"/>
        </w:rPr>
        <w:t xml:space="preserve">      </w:t>
      </w:r>
      <w:r>
        <w:t>；</w:t>
      </w:r>
    </w:p>
    <w:p w14:paraId="1C0B1961" w14:textId="77777777" w:rsidR="00C80BF8" w:rsidRDefault="00000000">
      <w:pPr>
        <w:spacing w:line="360" w:lineRule="auto"/>
        <w:jc w:val="left"/>
        <w:textAlignment w:val="center"/>
      </w:pPr>
      <w:r>
        <w:t>(3)</w:t>
      </w:r>
      <w:r>
        <w:t>如果要研究</w:t>
      </w:r>
      <w:r>
        <w:t>“</w:t>
      </w:r>
      <w:r>
        <w:t>琴弦音调高低与材料的关系</w:t>
      </w:r>
      <w:r>
        <w:t>”</w:t>
      </w:r>
      <w:r>
        <w:t>选择琴弦</w:t>
      </w:r>
      <w:r>
        <w:rPr>
          <w:rFonts w:eastAsia="Times New Roman"/>
          <w:u w:val="single"/>
        </w:rPr>
        <w:t xml:space="preserve">      </w:t>
      </w:r>
      <w:r>
        <w:t>（选填符号</w:t>
      </w:r>
      <w:r>
        <w:t>a</w:t>
      </w:r>
      <w:r>
        <w:t>、</w:t>
      </w:r>
      <w:r>
        <w:t>b</w:t>
      </w:r>
      <w:r>
        <w:t>、</w:t>
      </w:r>
      <w:r>
        <w:t>c</w:t>
      </w:r>
      <w:r>
        <w:t>或</w:t>
      </w:r>
      <w:r>
        <w:t>d</w:t>
      </w:r>
      <w:r>
        <w:t>），这种研究方法叫</w:t>
      </w:r>
      <w:r>
        <w:rPr>
          <w:rFonts w:eastAsia="Times New Roman"/>
          <w:u w:val="single"/>
        </w:rPr>
        <w:t xml:space="preserve">      </w:t>
      </w:r>
      <w:r>
        <w:t>法；</w:t>
      </w:r>
    </w:p>
    <w:p w14:paraId="70D94EA4" w14:textId="77777777" w:rsidR="00C80BF8" w:rsidRDefault="00000000">
      <w:pPr>
        <w:spacing w:line="360" w:lineRule="auto"/>
        <w:jc w:val="left"/>
        <w:textAlignment w:val="center"/>
      </w:pPr>
      <w:r>
        <w:t>(4)</w:t>
      </w:r>
      <w:r>
        <w:t>如图（</w:t>
      </w:r>
      <w:r>
        <w:t>b</w:t>
      </w:r>
      <w:r>
        <w:t>）所示，是声音输入到示波器上时显示振幅与时间关系的波形，其中声音音调相同的图是</w:t>
      </w:r>
      <w:r>
        <w:rPr>
          <w:rFonts w:eastAsia="Times New Roman"/>
          <w:u w:val="single"/>
        </w:rPr>
        <w:t xml:space="preserve">      </w:t>
      </w:r>
      <w:r>
        <w:t>，响度相同的图是</w:t>
      </w:r>
      <w:r>
        <w:rPr>
          <w:rFonts w:eastAsia="Times New Roman"/>
          <w:u w:val="single"/>
        </w:rPr>
        <w:t xml:space="preserve">      </w:t>
      </w:r>
      <w:r>
        <w:t>，属于噪音的图是</w:t>
      </w:r>
      <w:r>
        <w:rPr>
          <w:rFonts w:eastAsia="Times New Roman"/>
          <w:u w:val="single"/>
        </w:rPr>
        <w:t xml:space="preserve">      </w:t>
      </w:r>
      <w:r>
        <w:t>。</w:t>
      </w:r>
    </w:p>
    <w:p w14:paraId="5BAAD074" w14:textId="77777777" w:rsidR="00C80BF8" w:rsidRDefault="00000000">
      <w:pPr>
        <w:spacing w:line="360" w:lineRule="auto"/>
        <w:jc w:val="left"/>
        <w:textAlignment w:val="center"/>
      </w:pPr>
      <w:r>
        <w:lastRenderedPageBreak/>
        <w:t>2</w:t>
      </w:r>
      <w:r>
        <w:rPr>
          <w:rFonts w:hint="eastAsia"/>
        </w:rPr>
        <w:t>5</w:t>
      </w:r>
      <w:r>
        <w:t>．小任和小泓一起</w:t>
      </w:r>
      <w:r>
        <w:t>“</w:t>
      </w:r>
      <w:r>
        <w:t>探究光的反射定律</w:t>
      </w:r>
      <w:r>
        <w:t>”</w:t>
      </w:r>
      <w:r>
        <w:t>。</w:t>
      </w:r>
    </w:p>
    <w:p w14:paraId="430BDB1E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3013C3FC" wp14:editId="0152596A">
            <wp:extent cx="3181350" cy="1457325"/>
            <wp:effectExtent l="0" t="0" r="3810" b="5715"/>
            <wp:docPr id="100077" name="图片 100077" descr="@@@150358bb-5aa5-498c-8afb-0e4c52f44e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@@@150358bb-5aa5-498c-8afb-0e4c52f44e6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1D3BB" w14:textId="77777777" w:rsidR="00C80BF8" w:rsidRDefault="00000000">
      <w:pPr>
        <w:spacing w:line="360" w:lineRule="auto"/>
        <w:jc w:val="left"/>
        <w:textAlignment w:val="center"/>
      </w:pPr>
      <w:r>
        <w:t>(1)</w:t>
      </w:r>
      <w:r>
        <w:t>如图甲所示，</w:t>
      </w:r>
      <w:proofErr w:type="gramStart"/>
      <w:r>
        <w:t>小泓使一束</w:t>
      </w:r>
      <w:proofErr w:type="gramEnd"/>
      <w:r>
        <w:t>光贴着纸板</w:t>
      </w:r>
      <w:r>
        <w:t>A</w:t>
      </w:r>
      <w:r>
        <w:t>入射到</w:t>
      </w:r>
      <w:r>
        <w:rPr>
          <w:rFonts w:eastAsia="Times New Roman"/>
          <w:i/>
        </w:rPr>
        <w:t>O</w:t>
      </w:r>
      <w:r>
        <w:t>点，小任从不同方向都能在纸板</w:t>
      </w:r>
      <w:r>
        <w:t>B</w:t>
      </w:r>
      <w:r>
        <w:t>上看到反射光，是因为光在纸板</w:t>
      </w:r>
      <w:r>
        <w:t>B</w:t>
      </w:r>
      <w:r>
        <w:t>上发生了</w:t>
      </w:r>
      <w:r>
        <w:rPr>
          <w:rFonts w:eastAsia="Times New Roman"/>
          <w:u w:val="single"/>
        </w:rPr>
        <w:t xml:space="preserve">          </w:t>
      </w:r>
      <w:r>
        <w:t>反射。</w:t>
      </w:r>
    </w:p>
    <w:p w14:paraId="4A8491DD" w14:textId="77777777" w:rsidR="00C80BF8" w:rsidRDefault="00000000">
      <w:pPr>
        <w:spacing w:line="360" w:lineRule="auto"/>
        <w:jc w:val="left"/>
        <w:textAlignment w:val="center"/>
      </w:pPr>
      <w:r>
        <w:t>(2)</w:t>
      </w:r>
      <w:r>
        <w:t>如图甲所示，若在探究的过程中，将入射角增大</w:t>
      </w:r>
      <w:r>
        <w:t>5°</w:t>
      </w:r>
      <w:r>
        <w:t>，则光线</w:t>
      </w:r>
      <w:r>
        <w:rPr>
          <w:rFonts w:eastAsia="Times New Roman"/>
          <w:i/>
        </w:rPr>
        <w:t>OF</w:t>
      </w:r>
      <w:r>
        <w:t>将</w:t>
      </w:r>
      <w:r>
        <w:rPr>
          <w:rFonts w:eastAsia="Times New Roman"/>
          <w:u w:val="single"/>
        </w:rPr>
        <w:t xml:space="preserve">          </w:t>
      </w:r>
      <w:r>
        <w:t>（选填</w:t>
      </w:r>
      <w:r>
        <w:t>“</w:t>
      </w:r>
      <w:r>
        <w:t>靠近</w:t>
      </w:r>
      <w:r>
        <w:t>”</w:t>
      </w:r>
      <w:r>
        <w:t>或</w:t>
      </w:r>
      <w:r>
        <w:t>“</w:t>
      </w:r>
      <w:r>
        <w:t>远离</w:t>
      </w:r>
      <w:r>
        <w:t>”</w:t>
      </w:r>
      <w:r>
        <w:t>）法线。</w:t>
      </w:r>
    </w:p>
    <w:p w14:paraId="5ADC9876" w14:textId="77777777" w:rsidR="00C80BF8" w:rsidRDefault="00000000">
      <w:pPr>
        <w:spacing w:line="360" w:lineRule="auto"/>
        <w:jc w:val="left"/>
        <w:textAlignment w:val="center"/>
      </w:pPr>
      <w:r>
        <w:t>(3)</w:t>
      </w:r>
      <w:r>
        <w:t>在图乙中，</w:t>
      </w:r>
      <w:proofErr w:type="gramStart"/>
      <w:r>
        <w:t>小泓将纸板</w:t>
      </w:r>
      <w:proofErr w:type="gramEnd"/>
      <w:r>
        <w:t>B</w:t>
      </w:r>
      <w:r>
        <w:t>沿</w:t>
      </w:r>
      <w:r>
        <w:t>PQ</w:t>
      </w:r>
      <w:r>
        <w:t>剪开，把纸板</w:t>
      </w:r>
      <w:r>
        <w:t>B</w:t>
      </w:r>
      <w:r>
        <w:t>的上半部分向后折。实验时在纸板</w:t>
      </w:r>
      <w:r>
        <w:t>B</w:t>
      </w:r>
      <w:r>
        <w:t>的上半部分</w:t>
      </w:r>
      <w:r>
        <w:rPr>
          <w:rFonts w:eastAsia="Times New Roman"/>
          <w:u w:val="single"/>
        </w:rPr>
        <w:t xml:space="preserve">          </w:t>
      </w:r>
      <w:r>
        <w:t>（选填</w:t>
      </w:r>
      <w:r>
        <w:t>“</w:t>
      </w:r>
      <w:r>
        <w:t>能</w:t>
      </w:r>
      <w:r>
        <w:t>”</w:t>
      </w:r>
      <w:r>
        <w:t>或</w:t>
      </w:r>
      <w:r>
        <w:t>“</w:t>
      </w:r>
      <w:r>
        <w:t>不能</w:t>
      </w:r>
      <w:r>
        <w:t>”</w:t>
      </w:r>
      <w:r>
        <w:t>）看到反射光线，在纸板</w:t>
      </w:r>
      <w:r>
        <w:t>B</w:t>
      </w:r>
      <w:r>
        <w:t>的下半部分</w:t>
      </w:r>
      <w:r>
        <w:rPr>
          <w:rFonts w:eastAsia="Times New Roman"/>
          <w:u w:val="single"/>
        </w:rPr>
        <w:t xml:space="preserve">          </w:t>
      </w:r>
      <w:r>
        <w:t>（选填</w:t>
      </w:r>
      <w:r>
        <w:t>“</w:t>
      </w:r>
      <w:r>
        <w:t>能</w:t>
      </w:r>
      <w:r>
        <w:t>”</w:t>
      </w:r>
      <w:r>
        <w:t>或</w:t>
      </w:r>
      <w:r>
        <w:t>“</w:t>
      </w:r>
      <w:r>
        <w:t>不能</w:t>
      </w:r>
      <w:r>
        <w:t>”</w:t>
      </w:r>
      <w:r>
        <w:t>）看到反射光线，表明反射光线、入射光线和法线在同一平面内。</w:t>
      </w:r>
    </w:p>
    <w:p w14:paraId="5BD1C427" w14:textId="77777777" w:rsidR="00C80BF8" w:rsidRDefault="00000000">
      <w:pPr>
        <w:spacing w:line="360" w:lineRule="auto"/>
        <w:jc w:val="left"/>
        <w:textAlignment w:val="center"/>
      </w:pPr>
      <w:r>
        <w:t>(4)</w:t>
      </w:r>
      <w:r>
        <w:t>在图甲中，如果让光沿着</w:t>
      </w:r>
      <w:r>
        <w:rPr>
          <w:rFonts w:eastAsia="Times New Roman"/>
          <w:i/>
        </w:rPr>
        <w:t>FO</w:t>
      </w:r>
      <w:r>
        <w:t>的方向射向平面镜，会看到反射光沿着</w:t>
      </w:r>
      <w:r>
        <w:rPr>
          <w:rFonts w:eastAsia="Times New Roman"/>
          <w:u w:val="single"/>
        </w:rPr>
        <w:t xml:space="preserve">          </w:t>
      </w:r>
      <w:r>
        <w:t>方向射出。这表明，在反射现象中，光路是</w:t>
      </w:r>
      <w:r>
        <w:rPr>
          <w:rFonts w:eastAsia="Times New Roman"/>
          <w:u w:val="single"/>
        </w:rPr>
        <w:t xml:space="preserve">          </w:t>
      </w:r>
      <w:r>
        <w:t>的。</w:t>
      </w:r>
    </w:p>
    <w:p w14:paraId="195EEB7B" w14:textId="77777777" w:rsidR="00C80BF8" w:rsidRDefault="00000000">
      <w:pPr>
        <w:spacing w:line="360" w:lineRule="auto"/>
        <w:jc w:val="left"/>
        <w:textAlignment w:val="center"/>
      </w:pPr>
      <w:r>
        <w:t>2</w:t>
      </w:r>
      <w:r>
        <w:rPr>
          <w:rFonts w:hint="eastAsia"/>
        </w:rPr>
        <w:t>6</w:t>
      </w:r>
      <w:r>
        <w:t>．如图所示，用钉子在易拉罐底部的中央敲一个小孔，将易拉罐的顶部剪去后，蒙上一层塑料薄膜，这样就制成了一个针孔照相机，其实就是小孔成像的实验装置．将点燃的蜡烛置于小孔前的适当位置，观察并研究小孔成像的特点：</w:t>
      </w:r>
    </w:p>
    <w:p w14:paraId="697C82F5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4F3CFA32" wp14:editId="71571CF7">
            <wp:extent cx="2305050" cy="666750"/>
            <wp:effectExtent l="0" t="0" r="11430" b="3810"/>
            <wp:docPr id="100079" name="图片 100079" descr="@@@2d0ec654-e23f-41a4-ab4f-0d15a917a1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@@@2d0ec654-e23f-41a4-ab4f-0d15a917a11e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8D076" w14:textId="77777777" w:rsidR="00C80BF8" w:rsidRDefault="00000000">
      <w:pPr>
        <w:spacing w:line="360" w:lineRule="auto"/>
        <w:jc w:val="left"/>
        <w:textAlignment w:val="center"/>
      </w:pPr>
      <w:r>
        <w:t>(1)</w:t>
      </w:r>
      <w:r>
        <w:t>烛焰在塑料薄膜上所成的像是</w:t>
      </w:r>
      <w:r>
        <w:rPr>
          <w:rFonts w:eastAsia="Times New Roman"/>
          <w:u w:val="single"/>
        </w:rPr>
        <w:t xml:space="preserve">        </w:t>
      </w:r>
      <w:r>
        <w:t>（填</w:t>
      </w:r>
      <w:r>
        <w:t>“</w:t>
      </w:r>
      <w:r>
        <w:t>实像</w:t>
      </w:r>
      <w:r>
        <w:t>”</w:t>
      </w:r>
      <w:r>
        <w:t>或</w:t>
      </w:r>
      <w:r>
        <w:t>“</w:t>
      </w:r>
      <w:r>
        <w:t>虚像</w:t>
      </w:r>
      <w:r>
        <w:t>”</w:t>
      </w:r>
      <w:r>
        <w:t>）；其成像的原理</w:t>
      </w:r>
      <w:r>
        <w:rPr>
          <w:rFonts w:eastAsia="Times New Roman"/>
          <w:u w:val="single"/>
        </w:rPr>
        <w:t xml:space="preserve">        </w:t>
      </w:r>
      <w:r>
        <w:t>；</w:t>
      </w:r>
    </w:p>
    <w:p w14:paraId="15222872" w14:textId="77777777" w:rsidR="00C80BF8" w:rsidRDefault="00000000">
      <w:pPr>
        <w:spacing w:line="360" w:lineRule="auto"/>
        <w:jc w:val="left"/>
        <w:textAlignment w:val="center"/>
      </w:pPr>
      <w:r>
        <w:t>(2)</w:t>
      </w:r>
      <w:r>
        <w:t>如果易拉罐底部小孔是三角形，则他在半透明纸上看到的像是</w:t>
      </w:r>
      <w:r>
        <w:rPr>
          <w:u w:val="single"/>
        </w:rPr>
        <w:t xml:space="preserve"> </w:t>
      </w:r>
      <w:r>
        <w:t>；</w:t>
      </w:r>
    </w:p>
    <w:p w14:paraId="5A764E44" w14:textId="77777777" w:rsidR="00C80BF8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</w:t>
      </w:r>
      <w:r>
        <w:t>．三角形光斑</w:t>
      </w:r>
      <w:r>
        <w:tab/>
        <w:t>B</w:t>
      </w:r>
      <w:r>
        <w:t>．圆形光斑</w:t>
      </w:r>
      <w:r>
        <w:tab/>
        <w:t>C</w:t>
      </w:r>
      <w:r>
        <w:t>．烛焰的正立像</w:t>
      </w:r>
      <w:r>
        <w:tab/>
        <w:t>D</w:t>
      </w:r>
      <w:r>
        <w:t>．烛焰的倒立像</w:t>
      </w:r>
    </w:p>
    <w:p w14:paraId="07A57108" w14:textId="77777777" w:rsidR="00C80BF8" w:rsidRDefault="00000000">
      <w:pPr>
        <w:spacing w:line="360" w:lineRule="auto"/>
        <w:jc w:val="left"/>
        <w:textAlignment w:val="center"/>
      </w:pPr>
      <w:r>
        <w:t>(3)</w:t>
      </w:r>
      <w:r>
        <w:t>为了增大烛焰所成的像，可采取的办法是：</w:t>
      </w:r>
      <w:r>
        <w:rPr>
          <w:rFonts w:eastAsia="Times New Roman"/>
          <w:u w:val="single"/>
        </w:rPr>
        <w:t xml:space="preserve">        </w:t>
      </w:r>
      <w:r>
        <w:t>；</w:t>
      </w:r>
    </w:p>
    <w:p w14:paraId="70EDE9B7" w14:textId="77777777" w:rsidR="00C80BF8" w:rsidRDefault="00000000">
      <w:pPr>
        <w:spacing w:line="360" w:lineRule="auto"/>
        <w:jc w:val="left"/>
        <w:textAlignment w:val="center"/>
      </w:pPr>
      <w:r>
        <w:t>(4)</w:t>
      </w:r>
      <w:r>
        <w:t>蜡烛燃烧一段时间后，则它在薄膜上的像将向</w:t>
      </w:r>
      <w:r>
        <w:rPr>
          <w:rFonts w:eastAsia="Times New Roman"/>
          <w:u w:val="single"/>
        </w:rPr>
        <w:t xml:space="preserve">        </w:t>
      </w:r>
      <w:r>
        <w:t>（选填</w:t>
      </w:r>
      <w:r>
        <w:t>“</w:t>
      </w:r>
      <w:r>
        <w:t>上</w:t>
      </w:r>
      <w:r>
        <w:t>”</w:t>
      </w:r>
      <w:r>
        <w:t>或</w:t>
      </w:r>
      <w:r>
        <w:t>“</w:t>
      </w:r>
      <w:r>
        <w:t>下</w:t>
      </w:r>
      <w:r>
        <w:t>”</w:t>
      </w:r>
      <w:r>
        <w:t>）；从右侧眼睛看过去，将蜡烛在孔前绕顺时针旋转，则人眼看到的塑料薄膜上的像是</w:t>
      </w:r>
      <w:r>
        <w:rPr>
          <w:rFonts w:eastAsia="Times New Roman"/>
          <w:u w:val="single"/>
        </w:rPr>
        <w:t xml:space="preserve">        </w:t>
      </w:r>
      <w:r>
        <w:t>（选填</w:t>
      </w:r>
      <w:r>
        <w:t>“</w:t>
      </w:r>
      <w:r>
        <w:t>顺</w:t>
      </w:r>
      <w:r>
        <w:t>”</w:t>
      </w:r>
      <w:r>
        <w:t>或</w:t>
      </w:r>
      <w:r>
        <w:t>“</w:t>
      </w:r>
      <w:r>
        <w:t>逆</w:t>
      </w:r>
      <w:r>
        <w:t>”</w:t>
      </w:r>
      <w:r>
        <w:t>）时针旋转的；</w:t>
      </w:r>
    </w:p>
    <w:p w14:paraId="722BF8F4" w14:textId="77777777" w:rsidR="00C80BF8" w:rsidRDefault="00000000">
      <w:pPr>
        <w:spacing w:line="360" w:lineRule="auto"/>
        <w:jc w:val="left"/>
        <w:textAlignment w:val="center"/>
      </w:pPr>
      <w:r>
        <w:t>(5)</w:t>
      </w:r>
      <w:r>
        <w:t>晴天的正午时分，走在八星湖湖畔茂密的树林下，会看到阳光透过树叶的缝隙而在地上留下许多大小不同的圆形光斑（如图所示）与上述原理相同，其实质是</w:t>
      </w:r>
      <w:r>
        <w:rPr>
          <w:rFonts w:eastAsia="Times New Roman"/>
          <w:u w:val="single"/>
        </w:rPr>
        <w:t xml:space="preserve">        </w:t>
      </w:r>
      <w:r>
        <w:t>透过树叶缝隙所成的像，圆形光斑大小不一的原因是</w:t>
      </w:r>
      <w:r>
        <w:rPr>
          <w:rFonts w:eastAsia="Times New Roman"/>
          <w:u w:val="single"/>
        </w:rPr>
        <w:t xml:space="preserve">    </w:t>
      </w:r>
      <w:r>
        <w:t>。</w:t>
      </w:r>
    </w:p>
    <w:p w14:paraId="1BFAA300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lastRenderedPageBreak/>
        <w:drawing>
          <wp:inline distT="0" distB="0" distL="114300" distR="114300" wp14:anchorId="35FF1C01" wp14:editId="16E217F9">
            <wp:extent cx="2400300" cy="1323975"/>
            <wp:effectExtent l="0" t="0" r="7620" b="1905"/>
            <wp:docPr id="100081" name="图片 100081" descr="@@@00cf62c7-ce9f-46d1-ad09-e7025e243a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@@@00cf62c7-ce9f-46d1-ad09-e7025e243ad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C024D" w14:textId="77777777" w:rsidR="00C80BF8" w:rsidRDefault="00000000">
      <w:pPr>
        <w:spacing w:line="360" w:lineRule="auto"/>
        <w:jc w:val="left"/>
        <w:textAlignment w:val="center"/>
      </w:pPr>
      <w:r>
        <w:t>(6)</w:t>
      </w:r>
      <w:r>
        <w:t>在探究光斑的形状与孔的大小关系时，在地面上铺一张白纸，将刻有边长为</w:t>
      </w:r>
      <w:r>
        <w:t>2cm</w:t>
      </w:r>
      <w:r>
        <w:t>等边三角形孔的纸板正对太阳，保持纸板与地面距离为</w:t>
      </w:r>
      <w:r>
        <w:t>1m</w:t>
      </w:r>
      <w:r>
        <w:t>不变，用另一张卡片覆盖在三角形孔上，遮住孔的一部分，如图乙所示，让太阳光透过小孔，向左移动覆盖的卡片，使孔逐渐变小，刚开始</w:t>
      </w:r>
      <w:proofErr w:type="gramStart"/>
      <w:r>
        <w:t>使孔变小时</w:t>
      </w:r>
      <w:proofErr w:type="gramEnd"/>
      <w:r>
        <w:t>，光斑呈</w:t>
      </w:r>
      <w:r>
        <w:rPr>
          <w:rFonts w:eastAsia="Times New Roman"/>
          <w:u w:val="single"/>
        </w:rPr>
        <w:t xml:space="preserve">        </w:t>
      </w:r>
      <w:r>
        <w:t>形，白纸上光斑亮度会</w:t>
      </w:r>
      <w:r>
        <w:rPr>
          <w:rFonts w:eastAsia="Times New Roman"/>
          <w:u w:val="single"/>
        </w:rPr>
        <w:t xml:space="preserve">        </w:t>
      </w:r>
      <w:r>
        <w:t>（</w:t>
      </w:r>
      <w:r>
        <w:t>“</w:t>
      </w:r>
      <w:r>
        <w:t>增强</w:t>
      </w:r>
      <w:r>
        <w:t>”</w:t>
      </w:r>
      <w:r>
        <w:t>、</w:t>
      </w:r>
      <w:r>
        <w:t>“</w:t>
      </w:r>
      <w:r>
        <w:t>不变</w:t>
      </w:r>
      <w:r>
        <w:t>”</w:t>
      </w:r>
      <w:r>
        <w:t>或</w:t>
      </w:r>
      <w:r>
        <w:t>“</w:t>
      </w:r>
      <w:r>
        <w:t>减弱</w:t>
      </w:r>
      <w:r>
        <w:t>”</w:t>
      </w:r>
      <w:r>
        <w:t>），当小孔足够小时，光斑变为</w:t>
      </w:r>
      <w:r>
        <w:rPr>
          <w:rFonts w:eastAsia="Times New Roman"/>
          <w:u w:val="single"/>
        </w:rPr>
        <w:t xml:space="preserve">        </w:t>
      </w:r>
      <w:r>
        <w:t>形，继续减小孔的大小，白纸上光斑亮度</w:t>
      </w:r>
      <w:r>
        <w:rPr>
          <w:rFonts w:eastAsia="Times New Roman"/>
          <w:u w:val="single"/>
        </w:rPr>
        <w:t xml:space="preserve">        </w:t>
      </w:r>
      <w:r>
        <w:t>（</w:t>
      </w:r>
      <w:r>
        <w:t>“</w:t>
      </w:r>
      <w:r>
        <w:t>增强</w:t>
      </w:r>
      <w:r>
        <w:t>”</w:t>
      </w:r>
      <w:r>
        <w:t>、</w:t>
      </w:r>
      <w:r>
        <w:t>“</w:t>
      </w:r>
      <w:r>
        <w:t>不变</w:t>
      </w:r>
      <w:r>
        <w:t>”</w:t>
      </w:r>
      <w:r>
        <w:t>或</w:t>
      </w:r>
      <w:r>
        <w:t>“</w:t>
      </w:r>
      <w:r>
        <w:t>减弱</w:t>
      </w:r>
      <w:r>
        <w:t>”</w:t>
      </w:r>
      <w:r>
        <w:t>）。</w:t>
      </w:r>
    </w:p>
    <w:p w14:paraId="740132DD" w14:textId="77777777" w:rsidR="00C80BF8" w:rsidRDefault="00000000">
      <w:pPr>
        <w:spacing w:line="360" w:lineRule="auto"/>
        <w:jc w:val="left"/>
        <w:textAlignment w:val="center"/>
      </w:pPr>
      <w:r>
        <w:t>2</w:t>
      </w:r>
      <w:r>
        <w:rPr>
          <w:rFonts w:hint="eastAsia"/>
        </w:rPr>
        <w:t>7</w:t>
      </w:r>
      <w:r>
        <w:t>．在</w:t>
      </w:r>
      <w:r>
        <w:t>“</w:t>
      </w:r>
      <w:r>
        <w:t>探究凸透镜成像规律</w:t>
      </w:r>
      <w:r>
        <w:t>”</w:t>
      </w:r>
      <w:r>
        <w:t>的实验中：</w:t>
      </w:r>
    </w:p>
    <w:p w14:paraId="6D0941E4" w14:textId="77777777" w:rsidR="00C80BF8" w:rsidRDefault="00000000">
      <w:pPr>
        <w:spacing w:line="360" w:lineRule="auto"/>
        <w:jc w:val="left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7ABE7B7A" wp14:editId="7893F738">
            <wp:extent cx="5276215" cy="989965"/>
            <wp:effectExtent l="0" t="0" r="12065" b="635"/>
            <wp:docPr id="100083" name="图片 100083" descr="@@@d8f76693-3dd8-4b5f-a9ec-50fb011932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 descr="@@@d8f76693-3dd8-4b5f-a9ec-50fb0119326c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989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1C08A" w14:textId="77777777" w:rsidR="00C80BF8" w:rsidRDefault="00000000">
      <w:pPr>
        <w:spacing w:line="360" w:lineRule="auto"/>
        <w:jc w:val="left"/>
        <w:textAlignment w:val="center"/>
      </w:pPr>
      <w:r>
        <w:t>(1)</w:t>
      </w:r>
      <w:r>
        <w:t>实验时应调节烛焰的中心、光屏的中心、透镜的中心位于</w:t>
      </w:r>
      <w:r>
        <w:rPr>
          <w:rFonts w:eastAsia="Times New Roman"/>
          <w:u w:val="single"/>
        </w:rPr>
        <w:t xml:space="preserve">      </w:t>
      </w:r>
      <w:r>
        <w:t>；</w:t>
      </w:r>
    </w:p>
    <w:p w14:paraId="6AB43995" w14:textId="77777777" w:rsidR="00C80BF8" w:rsidRDefault="00000000">
      <w:pPr>
        <w:spacing w:line="360" w:lineRule="auto"/>
        <w:jc w:val="left"/>
        <w:textAlignment w:val="center"/>
      </w:pPr>
      <w:r>
        <w:t>(2)</w:t>
      </w:r>
      <w:r>
        <w:t>小明将点燃的蜡烛、凸透镜固定在</w:t>
      </w:r>
      <w:r>
        <w:rPr>
          <w:rFonts w:eastAsia="Times New Roman"/>
          <w:i/>
        </w:rPr>
        <w:t>A</w:t>
      </w:r>
      <w:r>
        <w:t>、</w:t>
      </w:r>
      <w:r>
        <w:rPr>
          <w:rFonts w:eastAsia="Times New Roman"/>
          <w:i/>
        </w:rPr>
        <w:t>B</w:t>
      </w:r>
      <w:r>
        <w:t>位置如图甲所示，无论怎样移动光屏，在光屏中心都只能看到一个大小不变的圆形光斑，可能的原因是</w:t>
      </w:r>
      <w:r>
        <w:rPr>
          <w:rFonts w:eastAsia="Times New Roman"/>
          <w:u w:val="single"/>
        </w:rPr>
        <w:t xml:space="preserve">      </w:t>
      </w:r>
      <w:r>
        <w:t>，凸透镜固定在</w:t>
      </w:r>
      <w:r>
        <w:rPr>
          <w:rFonts w:eastAsia="Times New Roman"/>
          <w:i/>
        </w:rPr>
        <w:t>B</w:t>
      </w:r>
      <w:r>
        <w:t>不动，蜡烛从</w:t>
      </w:r>
      <w:r>
        <w:rPr>
          <w:rFonts w:eastAsia="Times New Roman"/>
          <w:i/>
        </w:rPr>
        <w:t>A</w:t>
      </w:r>
      <w:r>
        <w:t>向左移一格，如图甲所示，为在屏上成清晰的像，光屏应向</w:t>
      </w:r>
      <w:r>
        <w:rPr>
          <w:rFonts w:eastAsia="Times New Roman"/>
          <w:u w:val="single"/>
        </w:rPr>
        <w:t xml:space="preserve">      </w:t>
      </w:r>
      <w:r>
        <w:t>（选填</w:t>
      </w:r>
      <w:r>
        <w:t>“</w:t>
      </w:r>
      <w:r>
        <w:t>左</w:t>
      </w:r>
      <w:r>
        <w:t>”</w:t>
      </w:r>
      <w:r>
        <w:t>或</w:t>
      </w:r>
      <w:r>
        <w:t>“</w:t>
      </w:r>
      <w:r>
        <w:t>右</w:t>
      </w:r>
      <w:r>
        <w:t>”</w:t>
      </w:r>
      <w:r>
        <w:t>）移动；</w:t>
      </w:r>
    </w:p>
    <w:p w14:paraId="1F1205F6" w14:textId="77777777" w:rsidR="00C80BF8" w:rsidRDefault="00000000">
      <w:pPr>
        <w:spacing w:line="360" w:lineRule="auto"/>
        <w:jc w:val="left"/>
        <w:textAlignment w:val="center"/>
      </w:pPr>
      <w:r>
        <w:t>(3)</w:t>
      </w:r>
      <w:r>
        <w:t>如图乙所示，当蜡烛、凸透镜在图示位置，光屏上可得到一个清晰的像，该像应是倒立、</w:t>
      </w:r>
      <w:r>
        <w:rPr>
          <w:rFonts w:eastAsia="Times New Roman"/>
          <w:u w:val="single"/>
        </w:rPr>
        <w:t xml:space="preserve">      </w:t>
      </w:r>
      <w:r>
        <w:t>的实像，生活中利用这个规律制成的光学仪器是</w:t>
      </w:r>
      <w:r>
        <w:rPr>
          <w:rFonts w:eastAsia="Times New Roman"/>
          <w:u w:val="single"/>
        </w:rPr>
        <w:t xml:space="preserve">      </w:t>
      </w:r>
      <w:r>
        <w:t>；</w:t>
      </w:r>
    </w:p>
    <w:p w14:paraId="117B7960" w14:textId="77777777" w:rsidR="00C80BF8" w:rsidRDefault="00000000">
      <w:pPr>
        <w:spacing w:line="360" w:lineRule="auto"/>
        <w:jc w:val="left"/>
        <w:textAlignment w:val="center"/>
      </w:pPr>
      <w:r>
        <w:t>(4)</w:t>
      </w:r>
      <w:r>
        <w:t>实验时，由于实验时间较长，蜡烛变短，烛焰的像在光屏上的位置会向</w:t>
      </w:r>
      <w:r>
        <w:rPr>
          <w:rFonts w:eastAsia="Times New Roman"/>
          <w:u w:val="single"/>
        </w:rPr>
        <w:t xml:space="preserve">      </w:t>
      </w:r>
      <w:r>
        <w:t>方移动（选填</w:t>
      </w:r>
      <w:r>
        <w:t>“</w:t>
      </w:r>
      <w:r>
        <w:t>上</w:t>
      </w:r>
      <w:r>
        <w:t>”</w:t>
      </w:r>
      <w:r>
        <w:t>或</w:t>
      </w:r>
      <w:r>
        <w:t>“</w:t>
      </w:r>
      <w:r>
        <w:t>下</w:t>
      </w:r>
      <w:r>
        <w:t>”</w:t>
      </w:r>
      <w:r>
        <w:t>），为了重新让像成在光屏的中间，我们可以将凸透镜</w:t>
      </w:r>
      <w:r>
        <w:rPr>
          <w:rFonts w:eastAsia="Times New Roman"/>
          <w:u w:val="single"/>
        </w:rPr>
        <w:t xml:space="preserve">      </w:t>
      </w:r>
      <w:r>
        <w:t>（上移</w:t>
      </w:r>
      <w:r>
        <w:t>/</w:t>
      </w:r>
      <w:r>
        <w:t>下移）；</w:t>
      </w:r>
    </w:p>
    <w:p w14:paraId="48EC0488" w14:textId="77777777" w:rsidR="00C80BF8" w:rsidRDefault="00000000">
      <w:pPr>
        <w:spacing w:line="360" w:lineRule="auto"/>
        <w:jc w:val="left"/>
        <w:textAlignment w:val="center"/>
      </w:pPr>
      <w:r>
        <w:t>(5)</w:t>
      </w:r>
      <w:proofErr w:type="gramStart"/>
      <w:r>
        <w:t>小明想利用</w:t>
      </w:r>
      <w:proofErr w:type="gramEnd"/>
      <w:r>
        <w:t>下列</w:t>
      </w:r>
      <w:r>
        <w:t>LED</w:t>
      </w:r>
      <w:r>
        <w:t>发光字来研究凸透镜成像上下、左右位置关系，下列汉字适合做</w:t>
      </w:r>
      <w:r>
        <w:t>LED</w:t>
      </w:r>
      <w:r>
        <w:t>光源的是</w:t>
      </w:r>
      <w:r>
        <w:t>______</w:t>
      </w:r>
      <w:r>
        <w:t>；</w:t>
      </w:r>
    </w:p>
    <w:p w14:paraId="2176B923" w14:textId="77777777" w:rsidR="00C80BF8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</w:t>
      </w:r>
      <w:r>
        <w:t>．甲</w:t>
      </w:r>
      <w:r>
        <w:tab/>
        <w:t>B</w:t>
      </w:r>
      <w:r>
        <w:t>．旧</w:t>
      </w:r>
      <w:r>
        <w:tab/>
        <w:t>C</w:t>
      </w:r>
      <w:r>
        <w:t>．上</w:t>
      </w:r>
      <w:r>
        <w:tab/>
        <w:t>D</w:t>
      </w:r>
      <w:r>
        <w:t>．王</w:t>
      </w:r>
    </w:p>
    <w:p w14:paraId="62A9447C" w14:textId="77777777" w:rsidR="00C80BF8" w:rsidRDefault="00000000">
      <w:pPr>
        <w:spacing w:line="360" w:lineRule="auto"/>
        <w:jc w:val="left"/>
        <w:textAlignment w:val="center"/>
      </w:pPr>
      <w:r>
        <w:t>(6)</w:t>
      </w:r>
      <w:r>
        <w:t>小明将凸透镜换为焦距为</w:t>
      </w:r>
      <w:r>
        <w:t>20cm</w:t>
      </w:r>
      <w:r>
        <w:t>的凸透镜</w:t>
      </w:r>
      <w:proofErr w:type="gramStart"/>
      <w:r>
        <w:t>乙继续</w:t>
      </w:r>
      <w:proofErr w:type="gramEnd"/>
      <w:r>
        <w:t>实验，并将凸透镜乙和光</w:t>
      </w:r>
      <w:proofErr w:type="gramStart"/>
      <w:r>
        <w:t>屏分别</w:t>
      </w:r>
      <w:proofErr w:type="gramEnd"/>
      <w:r>
        <w:t>固定在</w:t>
      </w:r>
      <w:r>
        <w:t>70cm</w:t>
      </w:r>
      <w:r>
        <w:t>和</w:t>
      </w:r>
      <w:r>
        <w:t>85cm</w:t>
      </w:r>
      <w:r>
        <w:t>刻度线处，再将点燃的蜡烛从</w:t>
      </w:r>
      <w:r>
        <w:t>15cm</w:t>
      </w:r>
      <w:r>
        <w:t>刻度线处缓慢地向右移动到</w:t>
      </w:r>
      <w:r>
        <w:t>50cm</w:t>
      </w:r>
      <w:r>
        <w:t>刻度线处，在光屏上得到</w:t>
      </w:r>
      <w:r>
        <w:rPr>
          <w:rFonts w:eastAsia="Times New Roman"/>
          <w:u w:val="single"/>
        </w:rPr>
        <w:t xml:space="preserve">      </w:t>
      </w:r>
      <w:r>
        <w:t>次烛焰清晰像；</w:t>
      </w:r>
    </w:p>
    <w:p w14:paraId="12B541E9" w14:textId="77777777" w:rsidR="00C80BF8" w:rsidRDefault="00000000">
      <w:pPr>
        <w:spacing w:line="360" w:lineRule="auto"/>
        <w:jc w:val="left"/>
        <w:textAlignment w:val="center"/>
      </w:pPr>
      <w:r>
        <w:t>(7)</w:t>
      </w:r>
      <w:r>
        <w:t>小明继续探究</w:t>
      </w:r>
      <w:r>
        <w:t>“</w:t>
      </w:r>
      <w:r>
        <w:t>视力的矫正</w:t>
      </w:r>
      <w:r>
        <w:t>”</w:t>
      </w:r>
      <w:r>
        <w:t>，他用凸透镜模拟人眼的晶状体，用光屏模拟人眼的视网膜如图丙，小明先固定蜡烛，拿一个近视眼镜给</w:t>
      </w:r>
      <w:r>
        <w:t>“</w:t>
      </w:r>
      <w:r>
        <w:t>眼睛</w:t>
      </w:r>
      <w:r>
        <w:t>”</w:t>
      </w:r>
      <w:r>
        <w:t>戴上，光屏上出现烛焰清晰的像，如图丙所示。撤掉眼镜后，光屏上的像变模糊，为了使像重新清晰，应将蜡烛</w:t>
      </w:r>
      <w:r>
        <w:rPr>
          <w:rFonts w:eastAsia="Times New Roman"/>
          <w:u w:val="single"/>
        </w:rPr>
        <w:t xml:space="preserve">      </w:t>
      </w:r>
      <w:r>
        <w:t>（选填</w:t>
      </w:r>
      <w:r>
        <w:t>“</w:t>
      </w:r>
      <w:r>
        <w:t>靠近</w:t>
      </w:r>
      <w:r>
        <w:t>”</w:t>
      </w:r>
      <w:r>
        <w:t>或</w:t>
      </w:r>
      <w:r>
        <w:t>“</w:t>
      </w:r>
      <w:r>
        <w:t>远离</w:t>
      </w:r>
      <w:r>
        <w:t>”</w:t>
      </w:r>
      <w:r>
        <w:t>）透镜；得到清晰的像后可以发现，该像的大小与原来的像相比</w:t>
      </w:r>
      <w:r>
        <w:rPr>
          <w:rFonts w:eastAsia="Times New Roman"/>
          <w:u w:val="single"/>
        </w:rPr>
        <w:t xml:space="preserve">      </w:t>
      </w:r>
      <w:r>
        <w:t>（选填</w:t>
      </w:r>
      <w:r>
        <w:t>“</w:t>
      </w:r>
      <w:r>
        <w:t>变大</w:t>
      </w:r>
      <w:r>
        <w:t>”“</w:t>
      </w:r>
      <w:r>
        <w:t>变小</w:t>
      </w:r>
      <w:r>
        <w:t>”</w:t>
      </w:r>
      <w:r>
        <w:t>或</w:t>
      </w:r>
      <w:r>
        <w:t>“</w:t>
      </w:r>
      <w:r>
        <w:t>不变</w:t>
      </w:r>
      <w:r>
        <w:t>”</w:t>
      </w:r>
      <w:r>
        <w:t>）。</w:t>
      </w:r>
    </w:p>
    <w:p w14:paraId="4EAE3A98" w14:textId="77777777" w:rsidR="00C80BF8" w:rsidRDefault="00C80BF8">
      <w:pPr>
        <w:jc w:val="center"/>
        <w:textAlignment w:val="center"/>
        <w:rPr>
          <w:rFonts w:ascii="黑体" w:eastAsia="黑体" w:hAnsi="黑体" w:cs="黑体" w:hint="eastAsia"/>
          <w:b/>
          <w:color w:val="000000"/>
          <w:sz w:val="30"/>
        </w:rPr>
      </w:pPr>
    </w:p>
    <w:p w14:paraId="0D0AC6D8" w14:textId="77777777" w:rsidR="00C80BF8" w:rsidRDefault="00000000">
      <w:pPr>
        <w:jc w:val="left"/>
        <w:textAlignment w:val="center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五、科普阅读题</w:t>
      </w:r>
      <w:r>
        <w:rPr>
          <w:rFonts w:eastAsia="楷体"/>
          <w:bCs/>
          <w:spacing w:val="-6"/>
          <w:szCs w:val="21"/>
          <w:lang w:bidi="ar"/>
        </w:rPr>
        <w:t>（每空</w:t>
      </w:r>
      <w:r>
        <w:rPr>
          <w:rFonts w:eastAsia="楷体"/>
          <w:bCs/>
          <w:spacing w:val="-6"/>
          <w:szCs w:val="21"/>
          <w:lang w:bidi="ar"/>
        </w:rPr>
        <w:t>1</w:t>
      </w:r>
      <w:r>
        <w:rPr>
          <w:rFonts w:eastAsia="楷体"/>
          <w:bCs/>
          <w:spacing w:val="-6"/>
          <w:szCs w:val="21"/>
          <w:lang w:bidi="ar"/>
        </w:rPr>
        <w:t>分，共</w:t>
      </w:r>
      <w:r>
        <w:rPr>
          <w:rFonts w:eastAsia="楷体" w:hint="eastAsia"/>
          <w:bCs/>
          <w:spacing w:val="-6"/>
          <w:szCs w:val="21"/>
          <w:lang w:bidi="ar"/>
        </w:rPr>
        <w:t>5</w:t>
      </w:r>
      <w:r>
        <w:rPr>
          <w:rFonts w:eastAsia="楷体"/>
          <w:bCs/>
          <w:spacing w:val="-6"/>
          <w:szCs w:val="21"/>
          <w:lang w:bidi="ar"/>
        </w:rPr>
        <w:t>分）</w:t>
      </w:r>
    </w:p>
    <w:p w14:paraId="717AF5FA" w14:textId="77777777" w:rsidR="00C80BF8" w:rsidRDefault="00000000">
      <w:pPr>
        <w:spacing w:line="360" w:lineRule="auto"/>
        <w:jc w:val="left"/>
        <w:textAlignment w:val="center"/>
      </w:pPr>
      <w:r>
        <w:t>2</w:t>
      </w:r>
      <w:r>
        <w:rPr>
          <w:rFonts w:hint="eastAsia"/>
        </w:rPr>
        <w:t>8</w:t>
      </w:r>
      <w:r>
        <w:t>．阅读短文，回答问题。</w:t>
      </w:r>
    </w:p>
    <w:p w14:paraId="153B69CA" w14:textId="77777777" w:rsidR="00C80BF8" w:rsidRDefault="00000000">
      <w:pPr>
        <w:spacing w:line="360" w:lineRule="auto"/>
        <w:jc w:val="center"/>
        <w:textAlignment w:val="center"/>
      </w:pPr>
      <w:r>
        <w:t>菲</w:t>
      </w:r>
      <w:proofErr w:type="gramStart"/>
      <w:r>
        <w:t>涅</w:t>
      </w:r>
      <w:proofErr w:type="gramEnd"/>
      <w:r>
        <w:t>尔透镜</w:t>
      </w:r>
    </w:p>
    <w:p w14:paraId="23562880" w14:textId="77777777" w:rsidR="00C80BF8" w:rsidRDefault="00000000">
      <w:pPr>
        <w:spacing w:line="360" w:lineRule="auto"/>
        <w:jc w:val="left"/>
        <w:textAlignment w:val="center"/>
      </w:pPr>
      <w:r>
        <w:t>甲图中图</w:t>
      </w:r>
      <w:r>
        <w:t>1</w:t>
      </w:r>
      <w:r>
        <w:t>是平凸透镜的截面图，由光学知识可知，平行光由平凸透镜左侧垂直入射，在透镜中传播方向不变，只有经透镜另一侧曲面时才会发生偏折，并会聚于焦点。若在图</w:t>
      </w:r>
      <w:r>
        <w:t>2</w:t>
      </w:r>
      <w:r>
        <w:t>中将平凸透镜阴影部分去掉，保留图中曲面的白色部分并将其向左平移到透镜平面处，即为图</w:t>
      </w:r>
      <w:r>
        <w:t>3</w:t>
      </w:r>
      <w:r>
        <w:t>，这样的透镜叫做菲</w:t>
      </w:r>
      <w:proofErr w:type="gramStart"/>
      <w:r>
        <w:t>涅</w:t>
      </w:r>
      <w:proofErr w:type="gramEnd"/>
      <w:r>
        <w:t>尔透镜（又称螺纹透镜）。菲</w:t>
      </w:r>
      <w:proofErr w:type="gramStart"/>
      <w:r>
        <w:t>涅</w:t>
      </w:r>
      <w:proofErr w:type="gramEnd"/>
      <w:r>
        <w:t>尔透镜与平凸透镜一样，都能将平行于主光轴的光线会聚于焦点。与平凸透镜相比，菲</w:t>
      </w:r>
      <w:proofErr w:type="gramStart"/>
      <w:r>
        <w:t>涅</w:t>
      </w:r>
      <w:proofErr w:type="gramEnd"/>
      <w:r>
        <w:t>尔透镜减少了光在透镜中直</w:t>
      </w:r>
      <w:proofErr w:type="gramStart"/>
      <w:r>
        <w:t>线传播</w:t>
      </w:r>
      <w:proofErr w:type="gramEnd"/>
      <w:r>
        <w:t>的部分，只保留透镜发生折射的曲面，在节省透镜材料的同时也减少了光在透镜中传播的光能损失。菲</w:t>
      </w:r>
      <w:proofErr w:type="gramStart"/>
      <w:r>
        <w:t>涅</w:t>
      </w:r>
      <w:proofErr w:type="gramEnd"/>
      <w:r>
        <w:t>尔透镜有着广泛的应用，如图乙为手机闪光灯上用到的菲</w:t>
      </w:r>
      <w:proofErr w:type="gramStart"/>
      <w:r>
        <w:t>涅</w:t>
      </w:r>
      <w:proofErr w:type="gramEnd"/>
      <w:r>
        <w:t>尔透镜，从上方俯视，它由数个同心圆纹路的玻璃组成。大型菲</w:t>
      </w:r>
      <w:proofErr w:type="gramStart"/>
      <w:r>
        <w:t>涅</w:t>
      </w:r>
      <w:proofErr w:type="gramEnd"/>
      <w:r>
        <w:t>尔透镜是聚光太阳能系统中重要的光学部件之一，它能提高太阳能板上单位面积获得的光能，如图丙所示，从上方垂直菲</w:t>
      </w:r>
      <w:proofErr w:type="gramStart"/>
      <w:r>
        <w:t>涅</w:t>
      </w:r>
      <w:proofErr w:type="gramEnd"/>
      <w:r>
        <w:t>尔透镜的光束，在一半焦距处面积只有原来的四分之一，请回答：</w:t>
      </w:r>
    </w:p>
    <w:p w14:paraId="3B5C803B" w14:textId="77777777" w:rsidR="00C80BF8" w:rsidRDefault="00000000">
      <w:pPr>
        <w:spacing w:line="360" w:lineRule="auto"/>
        <w:textAlignment w:val="center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F8021F1" wp14:editId="51A30B78">
            <wp:extent cx="5276215" cy="1417320"/>
            <wp:effectExtent l="0" t="0" r="12065" b="0"/>
            <wp:docPr id="100085" name="图片 100085" descr="@@@ba36fef2-94de-4c38-ac74-e1ac14cdc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 descr="@@@ba36fef2-94de-4c38-ac74-e1ac14cdc41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417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02715" w14:textId="77777777" w:rsidR="00C80BF8" w:rsidRDefault="00000000">
      <w:pPr>
        <w:spacing w:line="360" w:lineRule="auto"/>
        <w:jc w:val="left"/>
        <w:textAlignment w:val="center"/>
      </w:pPr>
      <w:r>
        <w:t>（</w:t>
      </w:r>
      <w:r>
        <w:t>1</w:t>
      </w:r>
      <w:r>
        <w:t>）菲</w:t>
      </w:r>
      <w:proofErr w:type="gramStart"/>
      <w:r>
        <w:t>涅</w:t>
      </w:r>
      <w:proofErr w:type="gramEnd"/>
      <w:r>
        <w:t>尔透镜与平凸透镜对光都有</w:t>
      </w:r>
      <w:r>
        <w:t xml:space="preserve"> </w:t>
      </w:r>
      <w:r>
        <w:rPr>
          <w:rFonts w:eastAsia="Times New Roman"/>
          <w:u w:val="single"/>
        </w:rPr>
        <w:t xml:space="preserve">           </w:t>
      </w:r>
      <w:r>
        <w:t>（会聚</w:t>
      </w:r>
      <w:r>
        <w:t>/</w:t>
      </w:r>
      <w:r>
        <w:t>发散）作用；</w:t>
      </w:r>
    </w:p>
    <w:p w14:paraId="0ED82DB1" w14:textId="77777777" w:rsidR="00C80BF8" w:rsidRDefault="00000000">
      <w:pPr>
        <w:spacing w:line="360" w:lineRule="auto"/>
        <w:jc w:val="left"/>
        <w:textAlignment w:val="center"/>
      </w:pPr>
      <w:r>
        <w:t>（</w:t>
      </w:r>
      <w:r>
        <w:t>2</w:t>
      </w:r>
      <w:r>
        <w:t>）下面关于菲</w:t>
      </w:r>
      <w:proofErr w:type="gramStart"/>
      <w:r>
        <w:t>涅</w:t>
      </w:r>
      <w:proofErr w:type="gramEnd"/>
      <w:r>
        <w:t>尔透镜的说法，正确的是</w:t>
      </w:r>
      <w:r>
        <w:t xml:space="preserve"> </w:t>
      </w:r>
      <w:r>
        <w:rPr>
          <w:rFonts w:eastAsia="Times New Roman"/>
          <w:u w:val="single"/>
        </w:rPr>
        <w:t xml:space="preserve">           </w:t>
      </w:r>
      <w:r>
        <w:t>；（填字母序号）</w:t>
      </w:r>
    </w:p>
    <w:p w14:paraId="165DA9B5" w14:textId="77777777" w:rsidR="00C80BF8" w:rsidRDefault="00000000">
      <w:pPr>
        <w:spacing w:line="360" w:lineRule="auto"/>
        <w:jc w:val="left"/>
        <w:textAlignment w:val="center"/>
      </w:pPr>
      <w:r>
        <w:t>A</w:t>
      </w:r>
      <w:r>
        <w:t>．使用菲</w:t>
      </w:r>
      <w:proofErr w:type="gramStart"/>
      <w:r>
        <w:t>涅</w:t>
      </w:r>
      <w:proofErr w:type="gramEnd"/>
      <w:r>
        <w:t>尔透镜的手机，闪光灯部分可以做得更厚</w:t>
      </w:r>
    </w:p>
    <w:p w14:paraId="22444665" w14:textId="77777777" w:rsidR="00C80BF8" w:rsidRDefault="00000000">
      <w:pPr>
        <w:spacing w:line="360" w:lineRule="auto"/>
        <w:jc w:val="left"/>
        <w:textAlignment w:val="center"/>
      </w:pPr>
      <w:r>
        <w:t>B</w:t>
      </w:r>
      <w:r>
        <w:t>．与相同直径的平凸透镜相比，所用材料减少</w:t>
      </w:r>
    </w:p>
    <w:p w14:paraId="304D48AA" w14:textId="77777777" w:rsidR="00C80BF8" w:rsidRDefault="00000000">
      <w:pPr>
        <w:spacing w:line="360" w:lineRule="auto"/>
        <w:jc w:val="left"/>
        <w:textAlignment w:val="center"/>
      </w:pPr>
      <w:r>
        <w:t>C</w:t>
      </w:r>
      <w:r>
        <w:t>．菲</w:t>
      </w:r>
      <w:proofErr w:type="gramStart"/>
      <w:r>
        <w:t>涅</w:t>
      </w:r>
      <w:proofErr w:type="gramEnd"/>
      <w:r>
        <w:t>尔透镜是由一圈圈凸透镜和凹透镜组成</w:t>
      </w:r>
    </w:p>
    <w:p w14:paraId="1FE96F89" w14:textId="77777777" w:rsidR="00C80BF8" w:rsidRDefault="00000000">
      <w:pPr>
        <w:spacing w:line="360" w:lineRule="auto"/>
        <w:jc w:val="left"/>
        <w:textAlignment w:val="center"/>
      </w:pPr>
      <w:r>
        <w:t>D</w:t>
      </w:r>
      <w:r>
        <w:t>．与相同直径的平凸透镜相比，要损失更多的光能</w:t>
      </w:r>
    </w:p>
    <w:p w14:paraId="5968A313" w14:textId="77777777" w:rsidR="00C80BF8" w:rsidRDefault="00000000">
      <w:pPr>
        <w:spacing w:line="360" w:lineRule="auto"/>
        <w:jc w:val="left"/>
        <w:textAlignment w:val="center"/>
      </w:pPr>
      <w:r>
        <w:t>（</w:t>
      </w:r>
      <w:r>
        <w:t>3</w:t>
      </w:r>
      <w:r>
        <w:t>）不考虑光传播过程中的能量损失，如题中图丙所示，</w:t>
      </w:r>
      <w:proofErr w:type="gramStart"/>
      <w:r>
        <w:t>一</w:t>
      </w:r>
      <w:proofErr w:type="gramEnd"/>
      <w:r>
        <w:t>太阳能板置于菲</w:t>
      </w:r>
      <w:proofErr w:type="gramStart"/>
      <w:r>
        <w:t>涅</w:t>
      </w:r>
      <w:proofErr w:type="gramEnd"/>
      <w:r>
        <w:t>尔透镜下方的一半焦距处，则与不放置菲</w:t>
      </w:r>
      <w:proofErr w:type="gramStart"/>
      <w:r>
        <w:t>涅</w:t>
      </w:r>
      <w:proofErr w:type="gramEnd"/>
      <w:r>
        <w:t>尔透镜相比，</w:t>
      </w:r>
      <w:proofErr w:type="gramStart"/>
      <w:r>
        <w:t>太阳能板受光</w:t>
      </w:r>
      <w:proofErr w:type="gramEnd"/>
      <w:r>
        <w:t>部分单位面积上的光能提高约为原来的</w:t>
      </w:r>
      <w:r>
        <w:t xml:space="preserve"> </w:t>
      </w:r>
      <w:r>
        <w:rPr>
          <w:rFonts w:eastAsia="Times New Roman"/>
          <w:u w:val="single"/>
        </w:rPr>
        <w:t xml:space="preserve">           </w:t>
      </w:r>
      <w:proofErr w:type="gramStart"/>
      <w:r>
        <w:t>倍</w:t>
      </w:r>
      <w:proofErr w:type="gramEnd"/>
      <w:r>
        <w:t>。为了更好地接受太阳能，</w:t>
      </w:r>
      <w:proofErr w:type="gramStart"/>
      <w:r>
        <w:t>太阳能板受光面</w:t>
      </w:r>
      <w:proofErr w:type="gramEnd"/>
      <w:r>
        <w:t>应涂上</w:t>
      </w:r>
      <w:r>
        <w:t xml:space="preserve"> </w:t>
      </w:r>
      <w:r>
        <w:rPr>
          <w:rFonts w:eastAsia="Times New Roman"/>
          <w:u w:val="single"/>
        </w:rPr>
        <w:t xml:space="preserve">           </w:t>
      </w:r>
      <w:r>
        <w:t>（黑色</w:t>
      </w:r>
      <w:r>
        <w:t>/</w:t>
      </w:r>
      <w:r>
        <w:t>白色）；</w:t>
      </w:r>
    </w:p>
    <w:p w14:paraId="1E44F49C" w14:textId="77777777" w:rsidR="00C80BF8" w:rsidRDefault="00000000">
      <w:pPr>
        <w:spacing w:line="360" w:lineRule="auto"/>
        <w:jc w:val="left"/>
        <w:textAlignment w:val="center"/>
      </w:pPr>
      <w:r>
        <w:t>（</w:t>
      </w:r>
      <w:r>
        <w:t>4</w:t>
      </w:r>
      <w:r>
        <w:t>）将菲</w:t>
      </w:r>
      <w:proofErr w:type="gramStart"/>
      <w:r>
        <w:t>涅</w:t>
      </w:r>
      <w:proofErr w:type="gramEnd"/>
      <w:r>
        <w:t>尔透镜放置在阳光下从而将光集中在太阳能板上，为保证最佳的聚光效果，图中，正确的放置方法是</w:t>
      </w:r>
      <w:r>
        <w:t xml:space="preserve"> </w:t>
      </w:r>
      <w:r>
        <w:rPr>
          <w:rFonts w:eastAsia="Times New Roman"/>
          <w:u w:val="single"/>
        </w:rPr>
        <w:t xml:space="preserve">           </w:t>
      </w:r>
      <w:r>
        <w:t>。（填字母序号）</w:t>
      </w:r>
    </w:p>
    <w:p w14:paraId="5668BCF1" w14:textId="77777777" w:rsidR="00C80BF8" w:rsidRDefault="00000000">
      <w:pPr>
        <w:spacing w:line="360" w:lineRule="auto"/>
        <w:textAlignment w:val="center"/>
      </w:pPr>
      <w:r>
        <w:lastRenderedPageBreak/>
        <w:t>A</w:t>
      </w:r>
      <w:r>
        <w:t>．</w:t>
      </w:r>
      <w:r>
        <w:rPr>
          <w:rFonts w:eastAsia="Times New Roman"/>
          <w:kern w:val="0"/>
          <w:sz w:val="24"/>
          <w:szCs w:val="24"/>
        </w:rPr>
        <w:t>  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76FBCA2A" wp14:editId="3487A9B7">
            <wp:extent cx="1628775" cy="1362075"/>
            <wp:effectExtent l="0" t="0" r="1905" b="9525"/>
            <wp:docPr id="100087" name="图片 100087" descr="@@@5f3cf6cc-8271-4530-b939-ed9e7047ab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 descr="@@@5f3cf6cc-8271-4530-b939-ed9e7047ab7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     </w:t>
      </w:r>
      <w:r>
        <w:t>B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386A014" wp14:editId="6EB80DDB">
            <wp:extent cx="1647825" cy="1390650"/>
            <wp:effectExtent l="0" t="0" r="13335" b="11430"/>
            <wp:docPr id="100089" name="图片 100089" descr="@@@9b80eaa6-c5bf-418c-b08d-af9df59a2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 descr="@@@9b80eaa6-c5bf-418c-b08d-af9df59a297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55334" w14:textId="77777777" w:rsidR="00C80BF8" w:rsidRDefault="00000000">
      <w:pPr>
        <w:spacing w:line="360" w:lineRule="auto"/>
        <w:textAlignment w:val="center"/>
      </w:pPr>
      <w:r>
        <w:t>C</w:t>
      </w:r>
      <w:r>
        <w:t>．</w:t>
      </w:r>
      <w:r>
        <w:rPr>
          <w:rFonts w:eastAsia="Times New Roman"/>
          <w:kern w:val="0"/>
          <w:sz w:val="24"/>
          <w:szCs w:val="24"/>
        </w:rPr>
        <w:t>   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25F88EA9" wp14:editId="4B85A5DC">
            <wp:extent cx="1657350" cy="1381125"/>
            <wp:effectExtent l="0" t="0" r="3810" b="5715"/>
            <wp:docPr id="100091" name="图片 100091" descr="@@@54ca4cf1-c1e9-4c5c-9e29-8b241c8e17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图片 100091" descr="@@@54ca4cf1-c1e9-4c5c-9e29-8b241c8e17c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    </w:t>
      </w:r>
      <w:r>
        <w:t>D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6138D92A" wp14:editId="5CEFFDD8">
            <wp:extent cx="1638300" cy="1381125"/>
            <wp:effectExtent l="0" t="0" r="7620" b="5715"/>
            <wp:docPr id="100093" name="图片 100093" descr="@@@44bbe7d4-710c-4db0-b9db-fc6cef8d2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3" name="图片 100093" descr="@@@44bbe7d4-710c-4db0-b9db-fc6cef8d298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80BF8">
      <w:headerReference w:type="default" r:id="rId44"/>
      <w:footerReference w:type="even" r:id="rId45"/>
      <w:footerReference w:type="default" r:id="rId46"/>
      <w:pgSz w:w="11907" w:h="16839"/>
      <w:pgMar w:top="720" w:right="720" w:bottom="720" w:left="720" w:header="851" w:footer="992" w:gutter="0"/>
      <w:cols w:sep="1"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9D6BE7F" w14:textId="77777777" w:rsidR="003C5B9F" w:rsidRDefault="003C5B9F">
      <w:r>
        <w:separator/>
      </w:r>
    </w:p>
  </w:endnote>
  <w:endnote w:type="continuationSeparator" w:id="0">
    <w:p w14:paraId="07AC4C62" w14:textId="77777777" w:rsidR="003C5B9F" w:rsidRDefault="003C5B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2D4B07" w14:textId="4D44554A" w:rsidR="00C80BF8" w:rsidRDefault="00000000">
    <w:pPr>
      <w:jc w:val="center"/>
    </w:pPr>
    <w:proofErr w:type="gramStart"/>
    <w:r>
      <w:rPr>
        <w:rFonts w:hint="eastAsia"/>
      </w:rPr>
      <w:t>试卷第</w:t>
    </w:r>
    <w:proofErr w:type="gramEnd"/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 w:rsidR="002A7457">
      <w:rPr>
        <w:noProof/>
      </w:rPr>
      <w:instrText>2</w:instrText>
    </w:r>
    <w:r>
      <w:fldChar w:fldCharType="end"/>
    </w:r>
    <w:r>
      <w:instrText xml:space="preserve"> </w:instrText>
    </w:r>
    <w:r>
      <w:fldChar w:fldCharType="separate"/>
    </w:r>
    <w:r w:rsidR="002A7457">
      <w:rPr>
        <w:noProof/>
      </w:rPr>
      <w:t>2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 w:rsidR="002A7457">
      <w:rPr>
        <w:noProof/>
      </w:rPr>
      <w:instrText>11</w:instrText>
    </w:r>
    <w:r>
      <w:fldChar w:fldCharType="end"/>
    </w:r>
    <w:r>
      <w:instrText xml:space="preserve"> </w:instrText>
    </w:r>
    <w:r>
      <w:fldChar w:fldCharType="separate"/>
    </w:r>
    <w:r w:rsidR="002A7457">
      <w:rPr>
        <w:noProof/>
      </w:rPr>
      <w:t>11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D14519" w14:textId="4172BF15" w:rsidR="00C80BF8" w:rsidRDefault="00000000">
    <w:pPr>
      <w:jc w:val="center"/>
    </w:pPr>
    <w:proofErr w:type="gramStart"/>
    <w:r>
      <w:rPr>
        <w:rFonts w:hint="eastAsia"/>
      </w:rPr>
      <w:t>试卷第</w:t>
    </w:r>
    <w:proofErr w:type="gramEnd"/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 w:rsidR="002A7457">
      <w:rPr>
        <w:noProof/>
      </w:rPr>
      <w:instrText>1</w:instrText>
    </w:r>
    <w:r>
      <w:fldChar w:fldCharType="end"/>
    </w:r>
    <w:r>
      <w:instrText xml:space="preserve"> </w:instrText>
    </w:r>
    <w:r>
      <w:fldChar w:fldCharType="separate"/>
    </w:r>
    <w:r w:rsidR="002A7457">
      <w:rPr>
        <w:noProof/>
      </w:rP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 w:rsidR="002A7457">
      <w:rPr>
        <w:noProof/>
      </w:rPr>
      <w:instrText>11</w:instrText>
    </w:r>
    <w:r>
      <w:fldChar w:fldCharType="end"/>
    </w:r>
    <w:r>
      <w:instrText xml:space="preserve"> </w:instrText>
    </w:r>
    <w:r>
      <w:fldChar w:fldCharType="separate"/>
    </w:r>
    <w:r w:rsidR="002A7457">
      <w:rPr>
        <w:noProof/>
      </w:rPr>
      <w:t>11</w:t>
    </w:r>
    <w:r>
      <w:fldChar w:fldCharType="end"/>
    </w:r>
    <w:r>
      <w:rPr>
        <w:rFonts w:hint="eastAsia"/>
      </w:rPr>
      <w:t>页</w:t>
    </w:r>
  </w:p>
  <w:p w14:paraId="6354B1C9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1BE2E58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6A8C9A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6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B34801B" w14:textId="77777777" w:rsidR="003C5B9F" w:rsidRDefault="003C5B9F">
      <w:r>
        <w:separator/>
      </w:r>
    </w:p>
  </w:footnote>
  <w:footnote w:type="continuationSeparator" w:id="0">
    <w:p w14:paraId="0F981325" w14:textId="77777777" w:rsidR="003C5B9F" w:rsidRDefault="003C5B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A65082" w14:textId="77777777" w:rsidR="004151FC" w:rsidRDefault="00000000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pict w14:anchorId="6365D2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5449523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mirrorMargins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7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jE1NWM4NjA3NjliMDI0ZjJlMjA2OWI5YzQ0ZTIxOWQifQ=="/>
  </w:docVars>
  <w:rsids>
    <w:rsidRoot w:val="00C806B0"/>
    <w:rsid w:val="00043B54"/>
    <w:rsid w:val="001108B6"/>
    <w:rsid w:val="001D7A06"/>
    <w:rsid w:val="00284433"/>
    <w:rsid w:val="002A1EC6"/>
    <w:rsid w:val="002A7457"/>
    <w:rsid w:val="002E035E"/>
    <w:rsid w:val="003C5B9F"/>
    <w:rsid w:val="004151FC"/>
    <w:rsid w:val="006B16C5"/>
    <w:rsid w:val="00776133"/>
    <w:rsid w:val="00855687"/>
    <w:rsid w:val="008C07DE"/>
    <w:rsid w:val="00A30CCE"/>
    <w:rsid w:val="00AC3E9C"/>
    <w:rsid w:val="00BC4F14"/>
    <w:rsid w:val="00BC62FB"/>
    <w:rsid w:val="00BF535F"/>
    <w:rsid w:val="00C02FC6"/>
    <w:rsid w:val="00C806B0"/>
    <w:rsid w:val="00C80BF8"/>
    <w:rsid w:val="00E476EE"/>
    <w:rsid w:val="00EF035E"/>
    <w:rsid w:val="3994518C"/>
    <w:rsid w:val="7C351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7"/>
    <o:shapelayout v:ext="edit">
      <o:idmap v:ext="edit" data="2"/>
    </o:shapelayout>
  </w:shapeDefaults>
  <w:decimalSymbol w:val="."/>
  <w:listSeparator w:val=","/>
  <w14:docId w14:val="016FD9FE"/>
  <w15:docId w15:val="{4CAE0B9E-23FF-4B3D-B431-60EC4A48D3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qFormat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next w:val="a0"/>
    <w:qFormat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lock Text"/>
    <w:basedOn w:val="a"/>
    <w:uiPriority w:val="99"/>
    <w:semiHidden/>
    <w:qFormat/>
    <w:pPr>
      <w:spacing w:after="120"/>
      <w:ind w:leftChars="700" w:left="1440" w:rightChars="700" w:right="700"/>
    </w:pPr>
  </w:style>
  <w:style w:type="paragraph" w:styleId="a4">
    <w:name w:val="footer"/>
    <w:basedOn w:val="a"/>
    <w:link w:val="a5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1"/>
    <w:link w:val="a6"/>
    <w:uiPriority w:val="99"/>
    <w:qFormat/>
    <w:rPr>
      <w:sz w:val="18"/>
      <w:szCs w:val="18"/>
    </w:rPr>
  </w:style>
  <w:style w:type="character" w:customStyle="1" w:styleId="a5">
    <w:name w:val="页脚 字符"/>
    <w:basedOn w:val="a1"/>
    <w:link w:val="a4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footer" Target="footer2.xml"/><Relationship Id="rId20" Type="http://schemas.openxmlformats.org/officeDocument/2006/relationships/image" Target="media/image14.png"/><Relationship Id="rId41" Type="http://schemas.openxmlformats.org/officeDocument/2006/relationships/image" Target="media/image3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8CE314-9BAF-4030-8F04-159C3E31C4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991</Words>
  <Characters>5651</Characters>
  <Application>Microsoft Office Word</Application>
  <DocSecurity>0</DocSecurity>
  <Lines>47</Lines>
  <Paragraphs>13</Paragraphs>
  <ScaleCrop>false</ScaleCrop>
  <Company/>
  <LinksUpToDate>false</LinksUpToDate>
  <CharactersWithSpaces>6629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2017-07-19T12:07:00Z</dcterms:created>
  <dcterms:modified xsi:type="dcterms:W3CDTF">2024-09-28T02:28:00Z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