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0FC9" w14:textId="3AB5D8FB" w:rsidR="00D94A7A" w:rsidRPr="00374425" w:rsidRDefault="00D94A7A" w:rsidP="00D94A7A">
      <w:pPr>
        <w:spacing w:line="360" w:lineRule="auto"/>
        <w:jc w:val="center"/>
        <w:rPr>
          <w:rFonts w:ascii="Times New Roman" w:eastAsia="新宋体" w:hAnsi="Times New Roman"/>
          <w:b/>
          <w:color w:val="FF0000"/>
          <w:sz w:val="30"/>
          <w:szCs w:val="30"/>
        </w:rPr>
      </w:pPr>
      <w:r w:rsidRPr="00374425">
        <w:rPr>
          <w:rFonts w:ascii="Times New Roman" w:eastAsia="新宋体" w:hAnsi="Times New Roman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EF0D7B0" wp14:editId="088F6D48">
            <wp:simplePos x="0" y="0"/>
            <wp:positionH relativeFrom="page">
              <wp:posOffset>10337800</wp:posOffset>
            </wp:positionH>
            <wp:positionV relativeFrom="topMargin">
              <wp:posOffset>10998200</wp:posOffset>
            </wp:positionV>
            <wp:extent cx="406400" cy="3937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425">
        <w:rPr>
          <w:rFonts w:ascii="Times New Roman" w:eastAsia="新宋体" w:hAnsi="Times New Roman" w:hint="eastAsia"/>
          <w:b/>
          <w:color w:val="FF0000"/>
          <w:sz w:val="30"/>
          <w:szCs w:val="30"/>
        </w:rPr>
        <w:t>2023-2024</w:t>
      </w:r>
      <w:r w:rsidRPr="00374425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</w:t>
      </w:r>
      <w:r w:rsidR="00374425" w:rsidRPr="00374425">
        <w:rPr>
          <w:rFonts w:ascii="Times New Roman" w:eastAsia="新宋体" w:hAnsi="Times New Roman" w:hint="eastAsia"/>
          <w:b/>
          <w:color w:val="FF0000"/>
          <w:sz w:val="30"/>
          <w:szCs w:val="30"/>
        </w:rPr>
        <w:t>四川省广安市岳池县</w:t>
      </w:r>
      <w:r w:rsidRPr="00374425">
        <w:rPr>
          <w:rFonts w:ascii="Times New Roman" w:eastAsia="新宋体" w:hAnsi="Times New Roman" w:hint="eastAsia"/>
          <w:b/>
          <w:color w:val="FF0000"/>
          <w:sz w:val="30"/>
          <w:szCs w:val="30"/>
        </w:rPr>
        <w:t>八年级（上）期中物理试卷及答案</w:t>
      </w:r>
    </w:p>
    <w:p w14:paraId="5FF03B90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一、单项选择题：（每小题只有一个选项符合题意，请将这选项的字母代号填入对应题后的括号内；每小题</w:t>
      </w:r>
      <w:r>
        <w:rPr>
          <w:rFonts w:ascii="Times New Roman" w:eastAsia="新宋体" w:hAnsi="Times New Roman"/>
          <w:b/>
          <w:szCs w:val="21"/>
        </w:rPr>
        <w:t>2.5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个小题，共</w:t>
      </w:r>
      <w:r>
        <w:rPr>
          <w:rFonts w:ascii="Times New Roman" w:eastAsia="新宋体" w:hAnsi="Times New Roman"/>
          <w:b/>
          <w:szCs w:val="21"/>
        </w:rPr>
        <w:t>30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1E29DE5A" w14:textId="33B2534F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．下列有关中学生某些特征的描述，其中最符合实际情况的是（　　）</w:t>
      </w:r>
    </w:p>
    <w:p w14:paraId="4743F0C5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．一般中学生的身高在</w:t>
      </w:r>
      <w:r>
        <w:rPr>
          <w:rFonts w:ascii="Times New Roman" w:eastAsia="新宋体" w:hAnsi="Times New Roman"/>
          <w:szCs w:val="21"/>
        </w:rPr>
        <w:t>1.6dm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/>
          <w:szCs w:val="21"/>
        </w:rPr>
        <w:t>1.8dm</w:t>
      </w:r>
      <w:r>
        <w:rPr>
          <w:rFonts w:ascii="Times New Roman" w:eastAsia="新宋体" w:hAnsi="Times New Roman" w:hint="eastAsia"/>
          <w:szCs w:val="21"/>
        </w:rPr>
        <w:t>左右</w:t>
      </w:r>
      <w:r>
        <w:tab/>
      </w:r>
    </w:p>
    <w:p w14:paraId="147899C0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．你百米赛跑的速度约为</w:t>
      </w:r>
      <w:r>
        <w:rPr>
          <w:rFonts w:ascii="Times New Roman" w:eastAsia="新宋体" w:hAnsi="Times New Roman"/>
          <w:szCs w:val="21"/>
        </w:rPr>
        <w:t>15m/s</w:t>
      </w:r>
      <w:r>
        <w:tab/>
      </w:r>
    </w:p>
    <w:p w14:paraId="71AF089A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．你步行的速度约为</w:t>
      </w:r>
      <w:r>
        <w:rPr>
          <w:rFonts w:ascii="Times New Roman" w:eastAsia="新宋体" w:hAnsi="Times New Roman"/>
          <w:szCs w:val="21"/>
        </w:rPr>
        <w:t>1.1m/s</w:t>
      </w:r>
      <w:r>
        <w:tab/>
      </w:r>
    </w:p>
    <w:p w14:paraId="62EA0271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．你在校园楼道上行走速度合适的是</w:t>
      </w:r>
      <w:r>
        <w:rPr>
          <w:rFonts w:ascii="Times New Roman" w:eastAsia="新宋体" w:hAnsi="Times New Roman"/>
          <w:szCs w:val="21"/>
        </w:rPr>
        <w:t>10m/s</w:t>
      </w:r>
    </w:p>
    <w:p w14:paraId="466C84B0" w14:textId="5B32CFAB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．关于误差，下列说法正确的是（　　）</w:t>
      </w:r>
    </w:p>
    <w:p w14:paraId="4C2B3365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．误差只能尽量减小，而不能消除</w:t>
      </w:r>
      <w:r>
        <w:tab/>
      </w:r>
    </w:p>
    <w:p w14:paraId="305F9344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．测量可以做到没有误差</w:t>
      </w:r>
      <w:r>
        <w:tab/>
      </w:r>
    </w:p>
    <w:p w14:paraId="5DA16EEB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．误差是由于错误造成的，是可以避免的</w:t>
      </w:r>
      <w:r>
        <w:tab/>
      </w:r>
    </w:p>
    <w:p w14:paraId="152917B3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．采用多次测量求平均值的方法，可以消除误差</w:t>
      </w:r>
    </w:p>
    <w:p w14:paraId="647ED7D6" w14:textId="4755C862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．下列现象中不是机械运动的是（　　）</w:t>
      </w:r>
    </w:p>
    <w:p w14:paraId="712B1437" w14:textId="77777777" w:rsidR="00374425" w:rsidRDefault="00374425" w:rsidP="0037442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．植物开花结果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．奔驰的骏马</w:t>
      </w:r>
      <w:r>
        <w:tab/>
      </w:r>
    </w:p>
    <w:p w14:paraId="1CB37C44" w14:textId="77777777" w:rsidR="00374425" w:rsidRDefault="00374425" w:rsidP="0037442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．划破夜空的流星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．地球绕太阳公转</w:t>
      </w:r>
    </w:p>
    <w:p w14:paraId="2CB300F7" w14:textId="1B3464C0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．小宇今年体检发现自己又长高了，如图所示，这一年，他长高了（　　）</w:t>
      </w:r>
    </w:p>
    <w:p w14:paraId="6A38C969" w14:textId="35A19359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561EA98" wp14:editId="707E3AC5">
            <wp:extent cx="3596640" cy="1821180"/>
            <wp:effectExtent l="0" t="0" r="3810" b="7620"/>
            <wp:docPr id="1910931313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3BE80" w14:textId="77777777" w:rsidR="00374425" w:rsidRDefault="00374425" w:rsidP="0037442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5mm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5.0mm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5cm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5.0cm</w:t>
      </w:r>
    </w:p>
    <w:p w14:paraId="020009EC" w14:textId="21C87D3A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．两物体做匀速直线运动，甲、乙的速度之比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，甲、</w:t>
      </w:r>
      <w:proofErr w:type="gramStart"/>
      <w:r>
        <w:rPr>
          <w:rFonts w:ascii="Times New Roman" w:eastAsia="新宋体" w:hAnsi="Times New Roman" w:hint="eastAsia"/>
          <w:szCs w:val="21"/>
        </w:rPr>
        <w:t>乙通过</w:t>
      </w:r>
      <w:proofErr w:type="gramEnd"/>
      <w:r>
        <w:rPr>
          <w:rFonts w:ascii="Times New Roman" w:eastAsia="新宋体" w:hAnsi="Times New Roman" w:hint="eastAsia"/>
          <w:szCs w:val="21"/>
        </w:rPr>
        <w:t>的路程之比为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，则它们所用的时间之比为（　　）</w:t>
      </w:r>
    </w:p>
    <w:p w14:paraId="568958E8" w14:textId="77777777" w:rsidR="00374425" w:rsidRDefault="00374425" w:rsidP="0037442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/>
          <w:szCs w:val="21"/>
        </w:rPr>
        <w:t>4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/>
          <w:szCs w:val="21"/>
        </w:rPr>
        <w:t>9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/>
          <w:szCs w:val="21"/>
        </w:rPr>
        <w:t>1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/>
          <w:szCs w:val="21"/>
        </w:rPr>
        <w:t>3</w:t>
      </w:r>
    </w:p>
    <w:p w14:paraId="6E24A2A2" w14:textId="7542D72A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lastRenderedPageBreak/>
        <w:t>6</w:t>
      </w:r>
      <w:r>
        <w:rPr>
          <w:rFonts w:ascii="Times New Roman" w:eastAsia="新宋体" w:hAnsi="Times New Roman" w:hint="eastAsia"/>
          <w:szCs w:val="21"/>
        </w:rPr>
        <w:t>．如图所示，图甲是小车甲运动的</w:t>
      </w:r>
      <w:r>
        <w:rPr>
          <w:rFonts w:ascii="Times New Roman" w:eastAsia="新宋体" w:hAnsi="Times New Roman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/>
          <w:szCs w:val="21"/>
        </w:rPr>
        <w:t>t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，图乙是小车乙运动的</w:t>
      </w:r>
      <w:r>
        <w:rPr>
          <w:rFonts w:ascii="Times New Roman" w:eastAsia="新宋体" w:hAnsi="Times New Roman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/>
          <w:szCs w:val="21"/>
        </w:rPr>
        <w:t>t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可知（　　）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8719951" wp14:editId="017DF523">
            <wp:extent cx="2735580" cy="1440180"/>
            <wp:effectExtent l="0" t="0" r="7620" b="7620"/>
            <wp:docPr id="19118868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01658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．甲车速度大于乙车速度</w:t>
      </w:r>
      <w:r>
        <w:tab/>
      </w:r>
    </w:p>
    <w:p w14:paraId="62E5DA40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．甲、乙两车都由静止开始运动</w:t>
      </w:r>
      <w:r>
        <w:tab/>
      </w:r>
    </w:p>
    <w:p w14:paraId="26F2B081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．甲、乙两车经过</w:t>
      </w:r>
      <w:r>
        <w:rPr>
          <w:rFonts w:ascii="Times New Roman" w:eastAsia="新宋体" w:hAnsi="Times New Roman"/>
          <w:szCs w:val="21"/>
        </w:rPr>
        <w:t>5s</w:t>
      </w:r>
      <w:r>
        <w:rPr>
          <w:rFonts w:ascii="Times New Roman" w:eastAsia="新宋体" w:hAnsi="Times New Roman" w:hint="eastAsia"/>
          <w:szCs w:val="21"/>
        </w:rPr>
        <w:t>通过的路程都是</w:t>
      </w:r>
      <w:r>
        <w:rPr>
          <w:rFonts w:ascii="Times New Roman" w:eastAsia="新宋体" w:hAnsi="Times New Roman"/>
          <w:szCs w:val="21"/>
        </w:rPr>
        <w:t>10m</w:t>
      </w:r>
      <w:r>
        <w:tab/>
      </w:r>
    </w:p>
    <w:p w14:paraId="476A03E1" w14:textId="77777777" w:rsidR="00374425" w:rsidRDefault="00374425" w:rsidP="0037442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．甲、乙两车都以</w:t>
      </w:r>
      <w:r>
        <w:rPr>
          <w:rFonts w:ascii="Times New Roman" w:eastAsia="新宋体" w:hAnsi="Times New Roman"/>
          <w:szCs w:val="21"/>
        </w:rPr>
        <w:t>10m/s</w:t>
      </w:r>
      <w:r>
        <w:rPr>
          <w:rFonts w:ascii="Times New Roman" w:eastAsia="新宋体" w:hAnsi="Times New Roman" w:hint="eastAsia"/>
          <w:szCs w:val="21"/>
        </w:rPr>
        <w:t>匀速运动</w:t>
      </w:r>
    </w:p>
    <w:p w14:paraId="49239F5C" w14:textId="711BA422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．疫情期间，冬天早上出门戴上口罩我们的眼镜上面看起来雾蒙蒙的，仔细观察这是一些小水珠，这些水珠的形成过程属于（　　）</w:t>
      </w:r>
    </w:p>
    <w:p w14:paraId="76A57757" w14:textId="77777777" w:rsidR="00374425" w:rsidRDefault="00374425" w:rsidP="0037442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．液化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．熔化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．汽化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．凝固</w:t>
      </w:r>
    </w:p>
    <w:p w14:paraId="44E04C87" w14:textId="52CAC601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．一种新型保险柜安装有声纹锁，只有主人说出事先设定的暗语才能打开，别人即使说出暗语也打</w:t>
      </w:r>
      <w:proofErr w:type="gramStart"/>
      <w:r>
        <w:rPr>
          <w:rFonts w:ascii="Times New Roman" w:eastAsia="新宋体" w:hAnsi="Times New Roman" w:hint="eastAsia"/>
          <w:szCs w:val="21"/>
        </w:rPr>
        <w:t>不</w:t>
      </w:r>
      <w:proofErr w:type="gramEnd"/>
      <w:r>
        <w:rPr>
          <w:rFonts w:ascii="Times New Roman" w:eastAsia="新宋体" w:hAnsi="Times New Roman" w:hint="eastAsia"/>
          <w:szCs w:val="21"/>
        </w:rPr>
        <w:t>开锁。这种声纹锁辨别主人声音的依据是（　　）</w:t>
      </w:r>
    </w:p>
    <w:p w14:paraId="6BE49DB3" w14:textId="77777777" w:rsidR="00374425" w:rsidRDefault="00374425" w:rsidP="0037442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．音调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．响度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．音色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．声速</w:t>
      </w:r>
    </w:p>
    <w:p w14:paraId="3C82C0E2" w14:textId="41D6DCF7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．如图所示，为保障藏羚羊顺利迁徙，在三江源国家自然保护区某路段设有“禁止鸣笛”的警示牌。“禁止鸣笛”是通过什么途径控制噪声的（　　）</w:t>
      </w:r>
    </w:p>
    <w:p w14:paraId="7F2E6475" w14:textId="1B655ABC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91398EE" wp14:editId="6089A3FF">
            <wp:extent cx="1775460" cy="1135380"/>
            <wp:effectExtent l="0" t="0" r="0" b="7620"/>
            <wp:docPr id="153698909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0CBD9" w14:textId="77777777" w:rsidR="00374425" w:rsidRDefault="00374425" w:rsidP="0037442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．防止噪声进入耳朵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．阻断噪声传播</w:t>
      </w:r>
      <w:r>
        <w:tab/>
      </w:r>
    </w:p>
    <w:p w14:paraId="32291AAD" w14:textId="77777777" w:rsidR="00374425" w:rsidRDefault="00374425" w:rsidP="0037442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．防止噪声产生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．以上都不符合</w:t>
      </w:r>
    </w:p>
    <w:p w14:paraId="6DF12654" w14:textId="650B689A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．“二十四节气”是中国农耕文明的智慧结晶，下列描述中由凝华形成的是（　　）</w:t>
      </w:r>
    </w:p>
    <w:p w14:paraId="5758494B" w14:textId="4BF63CA3" w:rsidR="00374425" w:rsidRDefault="00374425" w:rsidP="0037442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FDEE0DD" wp14:editId="6A2C98FE">
            <wp:extent cx="662940" cy="662940"/>
            <wp:effectExtent l="0" t="0" r="3810" b="3810"/>
            <wp:docPr id="211360909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雨水：河水破冰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465689C" wp14:editId="76CCEAD5">
            <wp:extent cx="640080" cy="662940"/>
            <wp:effectExtent l="0" t="0" r="7620" b="3810"/>
            <wp:docPr id="206860018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白露：露似珍珠</w:t>
      </w:r>
      <w:r>
        <w:tab/>
      </w:r>
    </w:p>
    <w:p w14:paraId="7100A7EC" w14:textId="47DCFB77" w:rsidR="00374425" w:rsidRDefault="00374425" w:rsidP="0037442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16AF8EB" wp14:editId="4E059975">
            <wp:extent cx="640080" cy="662940"/>
            <wp:effectExtent l="0" t="0" r="7620" b="3810"/>
            <wp:docPr id="159366295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霜降：霜满枝头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FDC3DD0" wp14:editId="32657231">
            <wp:extent cx="662940" cy="678180"/>
            <wp:effectExtent l="0" t="0" r="3810" b="7620"/>
            <wp:docPr id="186510826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大寒：冰封万里</w:t>
      </w:r>
    </w:p>
    <w:p w14:paraId="4136F53B" w14:textId="6BFE6F30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．以下描述中“变多”“变少”的过程，吸热的是（　　）</w:t>
      </w:r>
    </w:p>
    <w:p w14:paraId="746AB2DF" w14:textId="5B773A7E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F3C4ABA" wp14:editId="5674D75F">
            <wp:extent cx="5274310" cy="2038350"/>
            <wp:effectExtent l="0" t="0" r="2540" b="0"/>
            <wp:docPr id="78628824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F811" w14:textId="77777777" w:rsidR="00374425" w:rsidRDefault="00374425" w:rsidP="0037442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①③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①④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②③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②④</w:t>
      </w:r>
    </w:p>
    <w:p w14:paraId="55A5831C" w14:textId="1A4160CB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为了使我县城市道路更加畅通无阻，交通部门对县城九龙大街路面重新铺设了沥青。沥青属于非晶体材料，下列表示沥青熔化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的是（　　）</w:t>
      </w:r>
    </w:p>
    <w:p w14:paraId="49A3A855" w14:textId="0B98121C" w:rsidR="00374425" w:rsidRDefault="00374425" w:rsidP="0037442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70B8634" wp14:editId="5F6117A6">
            <wp:extent cx="1287780" cy="1188720"/>
            <wp:effectExtent l="0" t="0" r="7620" b="0"/>
            <wp:docPr id="18825606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028616A" wp14:editId="5EFE5DCB">
            <wp:extent cx="1287780" cy="1089660"/>
            <wp:effectExtent l="0" t="0" r="7620" b="0"/>
            <wp:docPr id="18001122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267D9295" w14:textId="4599FF08" w:rsidR="00374425" w:rsidRDefault="00374425" w:rsidP="00374425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82E0841" wp14:editId="322F6339">
            <wp:extent cx="1287780" cy="1089660"/>
            <wp:effectExtent l="0" t="0" r="7620" b="0"/>
            <wp:docPr id="38760980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8FFA345" wp14:editId="6E64F59C">
            <wp:extent cx="1287780" cy="1089660"/>
            <wp:effectExtent l="0" t="0" r="7620" b="0"/>
            <wp:docPr id="20092598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1F78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二、填空题：（请在对应位置上填空。每空</w:t>
      </w:r>
      <w:r>
        <w:rPr>
          <w:rFonts w:ascii="Times New Roman" w:eastAsia="新宋体" w:hAnsi="Times New Roman"/>
          <w:b/>
          <w:szCs w:val="21"/>
        </w:rPr>
        <w:t>1.5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/>
          <w:b/>
          <w:szCs w:val="21"/>
        </w:rPr>
        <w:t>30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075D010F" w14:textId="03FA6989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．如图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所示是某同学测体温时体温计的一部分，它的示数是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℃，它的分度是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℃．如图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的秒表的读数为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5FE5459" w14:textId="1ED41D8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122758FF" wp14:editId="6021090C">
            <wp:extent cx="4038600" cy="1935480"/>
            <wp:effectExtent l="0" t="0" r="0" b="7620"/>
            <wp:docPr id="79449954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6A123" w14:textId="402FDDB2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．冬天，汽车玻璃上会有一层小水珠，这是由于水蒸气遇冷后发生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形成的。这层水珠出现在车玻璃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（选填“内”“外”）侧。</w:t>
      </w:r>
    </w:p>
    <w:p w14:paraId="0890AE82" w14:textId="3EB5256A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．声音的频率范围很宽，但是一般只有在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Hz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Hz</w:t>
      </w:r>
      <w:r>
        <w:rPr>
          <w:rFonts w:ascii="Times New Roman" w:eastAsia="新宋体" w:hAnsi="Times New Roman" w:hint="eastAsia"/>
          <w:szCs w:val="21"/>
        </w:rPr>
        <w:t>范围内的声音能引起人的听觉，低于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Hz</w:t>
      </w:r>
      <w:r>
        <w:rPr>
          <w:rFonts w:ascii="Times New Roman" w:eastAsia="新宋体" w:hAnsi="Times New Roman" w:hint="eastAsia"/>
          <w:szCs w:val="21"/>
        </w:rPr>
        <w:t>的声波称为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1836F32" w14:textId="41B7EB39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．测量结果包括数字和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。某同学用一把刻度尺测量物理课本的</w:t>
      </w:r>
      <w:proofErr w:type="gramStart"/>
      <w:r>
        <w:rPr>
          <w:rFonts w:ascii="Times New Roman" w:eastAsia="新宋体" w:hAnsi="Times New Roman" w:hint="eastAsia"/>
          <w:szCs w:val="21"/>
        </w:rPr>
        <w:t>宽记录</w:t>
      </w:r>
      <w:proofErr w:type="gramEnd"/>
      <w:r>
        <w:rPr>
          <w:rFonts w:ascii="Times New Roman" w:eastAsia="新宋体" w:hAnsi="Times New Roman" w:hint="eastAsia"/>
          <w:szCs w:val="21"/>
        </w:rPr>
        <w:t>为：</w:t>
      </w:r>
      <w:r>
        <w:rPr>
          <w:rFonts w:ascii="Times New Roman" w:eastAsia="新宋体" w:hAnsi="Times New Roman"/>
          <w:szCs w:val="21"/>
        </w:rPr>
        <w:t>17.82cm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/>
          <w:szCs w:val="21"/>
        </w:rPr>
        <w:t>17.81cm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/>
          <w:szCs w:val="21"/>
        </w:rPr>
        <w:t>17.81cm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/>
          <w:szCs w:val="21"/>
        </w:rPr>
        <w:t>17.28m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/>
          <w:szCs w:val="21"/>
        </w:rPr>
        <w:t>17.81cm</w:t>
      </w:r>
      <w:r>
        <w:rPr>
          <w:rFonts w:ascii="Times New Roman" w:eastAsia="新宋体" w:hAnsi="Times New Roman" w:hint="eastAsia"/>
          <w:szCs w:val="21"/>
        </w:rPr>
        <w:t>，则物理课本的宽应为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A4D8CF6" w14:textId="3668A191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．某同学测量了一些物体的长度，得到数值，但忘记单位，请你帮他补上合适的单位：</w:t>
      </w:r>
    </w:p>
    <w:p w14:paraId="2C256AE5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）一支圆珠笔的长度约为</w:t>
      </w:r>
      <w:r>
        <w:rPr>
          <w:rFonts w:ascii="Times New Roman" w:eastAsia="新宋体" w:hAnsi="Times New Roman"/>
          <w:szCs w:val="21"/>
        </w:rPr>
        <w:t xml:space="preserve">13.6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3282AF81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）我们的教室宽约</w:t>
      </w:r>
      <w:r>
        <w:rPr>
          <w:rFonts w:ascii="Times New Roman" w:eastAsia="新宋体" w:hAnsi="Times New Roman"/>
          <w:szCs w:val="21"/>
        </w:rPr>
        <w:t xml:space="preserve">7000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5A93B94F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）一张纸的厚度约为</w:t>
      </w:r>
      <w:r>
        <w:rPr>
          <w:rFonts w:ascii="Times New Roman" w:eastAsia="新宋体" w:hAnsi="Times New Roman"/>
          <w:szCs w:val="21"/>
        </w:rPr>
        <w:t xml:space="preserve">75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038F68B" w14:textId="480A56C1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．生活中常用“高”“低”来形容声音，如“女高音，男低音”“引吭高歌，低声细语”。这两句词中，前一句的“高”“低”指的是声音特性中的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，后一句的“高”“低”指的是声音特性中的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。（选填：音调、响度、音色）</w:t>
      </w:r>
    </w:p>
    <w:p w14:paraId="54573372" w14:textId="3E010E26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．期中考试进入考场的铃声响了，考生都自觉的走进考场，说明声音可以传递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，小明和小华并肩走向考场，以小华为参照物，小明是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的。</w:t>
      </w:r>
    </w:p>
    <w:p w14:paraId="305D8D7B" w14:textId="3125BEE2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．列车以</w:t>
      </w:r>
      <w:r>
        <w:rPr>
          <w:rFonts w:ascii="Times New Roman" w:eastAsia="新宋体" w:hAnsi="Times New Roman"/>
          <w:szCs w:val="21"/>
        </w:rPr>
        <w:t>15m/s</w:t>
      </w:r>
      <w:r>
        <w:rPr>
          <w:rFonts w:ascii="Times New Roman" w:eastAsia="新宋体" w:hAnsi="Times New Roman" w:hint="eastAsia"/>
          <w:szCs w:val="21"/>
        </w:rPr>
        <w:t>的速度在一段笔直的铁轨上向前行驶，其中有一节宽为</w:t>
      </w:r>
      <w:r>
        <w:rPr>
          <w:rFonts w:ascii="Times New Roman" w:eastAsia="新宋体" w:hAnsi="Times New Roman"/>
          <w:szCs w:val="21"/>
        </w:rPr>
        <w:t>2.4m</w:t>
      </w:r>
      <w:r>
        <w:rPr>
          <w:rFonts w:ascii="Times New Roman" w:eastAsia="新宋体" w:hAnsi="Times New Roman" w:hint="eastAsia"/>
          <w:szCs w:val="21"/>
        </w:rPr>
        <w:t>的车厢，被从垂直于车厢移动的方向飞来一颗子弹击穿，车厢两侧壁上留下的两个弹孔沿列车行驶方向间隔的距离为</w:t>
      </w:r>
      <w:r>
        <w:rPr>
          <w:rFonts w:ascii="Times New Roman" w:eastAsia="新宋体" w:hAnsi="Times New Roman"/>
          <w:szCs w:val="21"/>
        </w:rPr>
        <w:t>6cm</w:t>
      </w:r>
      <w:r>
        <w:rPr>
          <w:rFonts w:ascii="Times New Roman" w:eastAsia="新宋体" w:hAnsi="Times New Roman" w:hint="eastAsia"/>
          <w:szCs w:val="21"/>
        </w:rPr>
        <w:t>，则子弹运动的时间为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，速度为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0098533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三、实验探究题：（共</w:t>
      </w:r>
      <w:r>
        <w:rPr>
          <w:rFonts w:ascii="Times New Roman" w:eastAsia="新宋体" w:hAnsi="Times New Roman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个小题，每空</w:t>
      </w:r>
      <w:r>
        <w:rPr>
          <w:rFonts w:ascii="Times New Roman" w:eastAsia="新宋体" w:hAnsi="Times New Roman"/>
          <w:b/>
          <w:szCs w:val="21"/>
        </w:rPr>
        <w:t>1.5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58479D03" w14:textId="08EFE518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．小明在做“测量小车运动的平均速度”的实验中，设计了如图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所示的实验装置；小车从带刻度（分度值为</w:t>
      </w:r>
      <w:r>
        <w:rPr>
          <w:rFonts w:ascii="Times New Roman" w:eastAsia="新宋体" w:hAnsi="Times New Roman"/>
          <w:szCs w:val="21"/>
        </w:rPr>
        <w:t>1cm</w:t>
      </w:r>
      <w:r>
        <w:rPr>
          <w:rFonts w:ascii="Times New Roman" w:eastAsia="新宋体" w:hAnsi="Times New Roman" w:hint="eastAsia"/>
          <w:szCs w:val="21"/>
        </w:rPr>
        <w:t>）的斜面顶端由静止下滑，图中的圆圈是小车到达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三处时电子表的显示（数字分别表示“小时：分：秒”），那么：</w:t>
      </w:r>
    </w:p>
    <w:p w14:paraId="4E5F71BA" w14:textId="264B99EA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0A8DFAB1" wp14:editId="4648563C">
            <wp:extent cx="4221480" cy="2377440"/>
            <wp:effectExtent l="0" t="0" r="7620" b="3810"/>
            <wp:docPr id="19856139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CD27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）该实验测小车平均速度的原理是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3BD302D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）实验中为了方便计时，应使斜面的坡度较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（选填“大”或“小”）。</w:t>
      </w:r>
    </w:p>
    <w:p w14:paraId="1BEE147A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）请根据图中信息回答：</w:t>
      </w:r>
      <w:proofErr w:type="spellStart"/>
      <w:r>
        <w:rPr>
          <w:rFonts w:ascii="Times New Roman" w:eastAsia="新宋体" w:hAnsi="Times New Roman"/>
          <w:szCs w:val="21"/>
        </w:rPr>
        <w:t>s</w:t>
      </w:r>
      <w:r>
        <w:rPr>
          <w:rFonts w:ascii="Times New Roman" w:eastAsia="新宋体" w:hAnsi="Times New Roman"/>
          <w:sz w:val="24"/>
          <w:szCs w:val="24"/>
          <w:vertAlign w:val="subscript"/>
        </w:rPr>
        <w:t>AB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，</w:t>
      </w:r>
      <w:proofErr w:type="spellStart"/>
      <w:r>
        <w:rPr>
          <w:rFonts w:ascii="Times New Roman" w:eastAsia="新宋体" w:hAnsi="Times New Roman"/>
          <w:szCs w:val="21"/>
        </w:rPr>
        <w:t>t</w:t>
      </w:r>
      <w:r>
        <w:rPr>
          <w:rFonts w:ascii="Times New Roman" w:eastAsia="新宋体" w:hAnsi="Times New Roman"/>
          <w:sz w:val="24"/>
          <w:szCs w:val="24"/>
          <w:vertAlign w:val="subscript"/>
        </w:rPr>
        <w:t>Bc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</w:t>
      </w:r>
      <w:proofErr w:type="spellStart"/>
      <w:r>
        <w:rPr>
          <w:rFonts w:ascii="Times New Roman" w:eastAsia="新宋体" w:hAnsi="Times New Roman"/>
          <w:szCs w:val="21"/>
        </w:rPr>
        <w:t>v</w:t>
      </w:r>
      <w:r>
        <w:rPr>
          <w:rFonts w:ascii="Times New Roman" w:eastAsia="新宋体" w:hAnsi="Times New Roman"/>
          <w:sz w:val="24"/>
          <w:szCs w:val="24"/>
          <w:vertAlign w:val="subscript"/>
        </w:rPr>
        <w:t>AC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79455E7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）实验前必须学会熟练使用电子表，如果让小车过了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点后才开始计时，则会使所测</w:t>
      </w:r>
      <w:r>
        <w:rPr>
          <w:rFonts w:ascii="Times New Roman" w:eastAsia="新宋体" w:hAnsi="Times New Roman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段的平均速度</w:t>
      </w:r>
      <w:proofErr w:type="spellStart"/>
      <w:r>
        <w:rPr>
          <w:rFonts w:ascii="Times New Roman" w:eastAsia="新宋体" w:hAnsi="Times New Roman"/>
          <w:szCs w:val="21"/>
        </w:rPr>
        <w:t>vc</w:t>
      </w:r>
      <w:proofErr w:type="spellEnd"/>
      <w:r>
        <w:rPr>
          <w:rFonts w:ascii="Times New Roman" w:eastAsia="新宋体" w:hAnsi="Times New Roman" w:hint="eastAsia"/>
          <w:szCs w:val="21"/>
        </w:rPr>
        <w:t>偏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（选填“大”或“小”）。</w:t>
      </w:r>
    </w:p>
    <w:p w14:paraId="30B040A2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所示的四个速度随时间的关系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，能反映出小车下滑运动的是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。（选填图中的选项字母）</w:t>
      </w:r>
    </w:p>
    <w:p w14:paraId="74AC45CA" w14:textId="0176ABB9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3D719CB" wp14:editId="336BB696">
            <wp:extent cx="3779520" cy="937260"/>
            <wp:effectExtent l="0" t="0" r="0" b="0"/>
            <wp:docPr id="181823589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4667" w14:textId="71975035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．某实验小组用如图甲所示的装置“探究水的沸腾实验”。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E052AC7" wp14:editId="2487E938">
            <wp:extent cx="4251960" cy="1630680"/>
            <wp:effectExtent l="0" t="0" r="0" b="7620"/>
            <wp:docPr id="13456073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FA62D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）常用温度计测温物质属性如下表所示，由表格内容可知，本次实验应选用测温物质为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的温度计；</w:t>
      </w:r>
    </w:p>
    <w:p w14:paraId="26F6CE23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）实验小组观察到水沸腾前和水沸腾时水中气泡的情况如图乙、丙所示，则水沸腾时的情况是图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54EDA9F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</w:t>
      </w:r>
      <w:proofErr w:type="gramStart"/>
      <w:r>
        <w:rPr>
          <w:rFonts w:ascii="Times New Roman" w:eastAsia="新宋体" w:hAnsi="Times New Roman" w:hint="eastAsia"/>
          <w:szCs w:val="21"/>
        </w:rPr>
        <w:t>图丁</w:t>
      </w:r>
      <w:proofErr w:type="gramEnd"/>
      <w:r>
        <w:rPr>
          <w:rFonts w:ascii="Times New Roman" w:eastAsia="新宋体" w:hAnsi="Times New Roman" w:hint="eastAsia"/>
          <w:szCs w:val="21"/>
        </w:rPr>
        <w:t>所示，其中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是两个实验小组分别绘制的水沸腾实验中温度与时间关系图像，请分析造成这两个组实验不同的原因可能是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；水的沸点是</w:t>
      </w:r>
      <w:r>
        <w:rPr>
          <w:rFonts w:ascii="Times New Roman" w:eastAsia="新宋体" w:hAnsi="Times New Roman"/>
          <w:szCs w:val="21"/>
        </w:rPr>
        <w:t>98</w:t>
      </w:r>
      <w:r>
        <w:rPr>
          <w:rFonts w:ascii="Times New Roman" w:eastAsia="新宋体" w:hAnsi="Times New Roman" w:hint="eastAsia"/>
          <w:szCs w:val="21"/>
        </w:rPr>
        <w:t>℃，为了把水的沸点提高到</w:t>
      </w:r>
      <w:r>
        <w:rPr>
          <w:rFonts w:ascii="Times New Roman" w:eastAsia="新宋体" w:hAnsi="Times New Roman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℃，换用火力更大的酒精灯加热，这种做法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（可行</w:t>
      </w:r>
      <w:r>
        <w:rPr>
          <w:rFonts w:ascii="Times New Roman" w:eastAsia="新宋体" w:hAnsi="Times New Roman"/>
          <w:szCs w:val="21"/>
        </w:rPr>
        <w:t>/</w:t>
      </w:r>
      <w:r>
        <w:rPr>
          <w:rFonts w:ascii="Times New Roman" w:eastAsia="新宋体" w:hAnsi="Times New Roman" w:hint="eastAsia"/>
          <w:szCs w:val="21"/>
        </w:rPr>
        <w:t>不可行），原因是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0"/>
        <w:gridCol w:w="1170"/>
        <w:gridCol w:w="975"/>
      </w:tblGrid>
      <w:tr w:rsidR="00374425" w14:paraId="1D606A7A" w14:textId="77777777" w:rsidTr="0037442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25F1A9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测温物质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B4A973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凝固点</w:t>
            </w:r>
            <w:r>
              <w:rPr>
                <w:rFonts w:ascii="Times New Roman" w:eastAsia="新宋体" w:hAnsi="Times New Roman"/>
                <w:szCs w:val="21"/>
              </w:rPr>
              <w:t>/</w:t>
            </w:r>
            <w:r>
              <w:rPr>
                <w:rFonts w:ascii="Times New Roman" w:eastAsia="新宋体" w:hAnsi="Times New Roman" w:hint="eastAsia"/>
                <w:szCs w:val="21"/>
              </w:rPr>
              <w:t>℃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D57E70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沸点</w:t>
            </w:r>
            <w:r>
              <w:rPr>
                <w:rFonts w:ascii="Times New Roman" w:eastAsia="新宋体" w:hAnsi="Times New Roman"/>
                <w:szCs w:val="21"/>
              </w:rPr>
              <w:t>/</w:t>
            </w:r>
            <w:r>
              <w:rPr>
                <w:rFonts w:ascii="Times New Roman" w:eastAsia="新宋体" w:hAnsi="Times New Roman" w:hint="eastAsia"/>
                <w:szCs w:val="21"/>
              </w:rPr>
              <w:t>℃</w:t>
            </w:r>
          </w:p>
        </w:tc>
      </w:tr>
      <w:tr w:rsidR="00374425" w14:paraId="0ECDD583" w14:textId="77777777" w:rsidTr="0037442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1915B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水银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920B06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/>
                <w:szCs w:val="21"/>
              </w:rPr>
              <w:t>39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DE383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357</w:t>
            </w:r>
          </w:p>
        </w:tc>
      </w:tr>
      <w:tr w:rsidR="00374425" w14:paraId="693CC011" w14:textId="77777777" w:rsidTr="0037442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4A98E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酒精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697172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/>
                <w:szCs w:val="21"/>
              </w:rPr>
              <w:t>117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31F97C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78</w:t>
            </w:r>
          </w:p>
        </w:tc>
      </w:tr>
    </w:tbl>
    <w:p w14:paraId="5AA14AF4" w14:textId="77777777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分）教师演示探究“声音的产生”的实验装置如图所示，将系在细线上的乒乓球靠近音叉。</w:t>
      </w:r>
    </w:p>
    <w:p w14:paraId="78C5595D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）当教师用锤敲击音叉的时候，听到音叉发出声音，同时又观察到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，该实验可以得出的结论是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602461D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）在实验中，乒乓球将音叉微小的振动放大，这种研究方法叫做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（填“等效法”、“转换法”或“控制变量法”）</w:t>
      </w:r>
    </w:p>
    <w:p w14:paraId="60488DCA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）甲同学正在一端敲击一根足够长且装满水的自来水管，另一端的乙同学最多可以听到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次敲击声。</w:t>
      </w:r>
    </w:p>
    <w:p w14:paraId="5A74749E" w14:textId="3C8A5B95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74710AC" wp14:editId="284A1167">
            <wp:extent cx="1074420" cy="1043940"/>
            <wp:effectExtent l="0" t="0" r="0" b="3810"/>
            <wp:docPr id="12566845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C35D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四、综合应用题：（</w:t>
      </w:r>
      <w:r>
        <w:rPr>
          <w:rFonts w:ascii="Times New Roman" w:eastAsia="新宋体" w:hAnsi="Times New Roman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/>
          <w:b/>
          <w:szCs w:val="21"/>
        </w:rPr>
        <w:t>25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215AB30" w14:textId="77777777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分）一辆汽车在平直公路上行驶，在前</w:t>
      </w:r>
      <w:r>
        <w:rPr>
          <w:rFonts w:ascii="Times New Roman" w:eastAsia="新宋体" w:hAnsi="Times New Roman"/>
          <w:szCs w:val="21"/>
        </w:rPr>
        <w:t>5min</w:t>
      </w:r>
      <w:r>
        <w:rPr>
          <w:rFonts w:ascii="Times New Roman" w:eastAsia="新宋体" w:hAnsi="Times New Roman" w:hint="eastAsia"/>
          <w:szCs w:val="21"/>
        </w:rPr>
        <w:t>内运动的路程</w:t>
      </w:r>
      <w:r>
        <w:rPr>
          <w:rFonts w:ascii="Times New Roman" w:eastAsia="新宋体" w:hAnsi="Times New Roman"/>
          <w:szCs w:val="21"/>
        </w:rPr>
        <w:t>s</w:t>
      </w:r>
      <w:r>
        <w:rPr>
          <w:rFonts w:ascii="Times New Roman" w:eastAsia="新宋体" w:hAnsi="Times New Roman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3km</w:t>
      </w:r>
      <w:r>
        <w:rPr>
          <w:rFonts w:ascii="Times New Roman" w:eastAsia="新宋体" w:hAnsi="Times New Roman" w:hint="eastAsia"/>
          <w:szCs w:val="21"/>
        </w:rPr>
        <w:t>，停车</w:t>
      </w:r>
      <w:r>
        <w:rPr>
          <w:rFonts w:ascii="Times New Roman" w:eastAsia="新宋体" w:hAnsi="Times New Roman"/>
          <w:szCs w:val="21"/>
        </w:rPr>
        <w:t>5min</w:t>
      </w:r>
      <w:r>
        <w:rPr>
          <w:rFonts w:ascii="Times New Roman" w:eastAsia="新宋体" w:hAnsi="Times New Roman" w:hint="eastAsia"/>
          <w:szCs w:val="21"/>
        </w:rPr>
        <w:t>后又以</w:t>
      </w:r>
      <w:r>
        <w:rPr>
          <w:rFonts w:ascii="Times New Roman" w:eastAsia="新宋体" w:hAnsi="Times New Roman"/>
          <w:szCs w:val="21"/>
        </w:rPr>
        <w:t>20m/s</w:t>
      </w:r>
      <w:r>
        <w:rPr>
          <w:rFonts w:ascii="Times New Roman" w:eastAsia="新宋体" w:hAnsi="Times New Roman" w:hint="eastAsia"/>
          <w:szCs w:val="21"/>
        </w:rPr>
        <w:t>的速度匀速行驶</w:t>
      </w:r>
      <w:r>
        <w:rPr>
          <w:rFonts w:ascii="Times New Roman" w:eastAsia="新宋体" w:hAnsi="Times New Roman"/>
          <w:szCs w:val="21"/>
        </w:rPr>
        <w:t>10min</w:t>
      </w:r>
      <w:r>
        <w:rPr>
          <w:rFonts w:ascii="Times New Roman" w:eastAsia="新宋体" w:hAnsi="Times New Roman" w:hint="eastAsia"/>
          <w:szCs w:val="21"/>
        </w:rPr>
        <w:t>。求：</w:t>
      </w:r>
    </w:p>
    <w:p w14:paraId="44553990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）汽车在后</w:t>
      </w:r>
      <w:r>
        <w:rPr>
          <w:rFonts w:ascii="Times New Roman" w:eastAsia="新宋体" w:hAnsi="Times New Roman"/>
          <w:szCs w:val="21"/>
        </w:rPr>
        <w:t>10min</w:t>
      </w:r>
      <w:r>
        <w:rPr>
          <w:rFonts w:ascii="Times New Roman" w:eastAsia="新宋体" w:hAnsi="Times New Roman" w:hint="eastAsia"/>
          <w:szCs w:val="21"/>
        </w:rPr>
        <w:t>内运动的路程</w:t>
      </w:r>
      <w:r>
        <w:rPr>
          <w:rFonts w:ascii="Times New Roman" w:eastAsia="新宋体" w:hAnsi="Times New Roman"/>
          <w:szCs w:val="21"/>
        </w:rPr>
        <w:t>s</w:t>
      </w:r>
      <w:r>
        <w:rPr>
          <w:rFonts w:ascii="Times New Roman" w:eastAsia="新宋体" w:hAnsi="Times New Roman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48E1D29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）汽车在全程中的平均速度</w:t>
      </w:r>
      <w:r>
        <w:rPr>
          <w:rFonts w:ascii="Times New Roman" w:eastAsia="新宋体" w:hAnsi="Times New Roman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B016B30" w14:textId="77777777" w:rsidR="00374425" w:rsidRDefault="00374425" w:rsidP="00374425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次列车由北京开往上海，自北京到上海铁路长</w:t>
      </w:r>
      <w:r>
        <w:rPr>
          <w:rFonts w:ascii="Times New Roman" w:eastAsia="新宋体" w:hAnsi="Times New Roman"/>
          <w:szCs w:val="21"/>
        </w:rPr>
        <w:t>1458km</w:t>
      </w:r>
      <w:r>
        <w:rPr>
          <w:rFonts w:ascii="Times New Roman" w:eastAsia="新宋体" w:hAnsi="Times New Roman" w:hint="eastAsia"/>
          <w:szCs w:val="21"/>
        </w:rPr>
        <w:t>，根据列车运行时刻表回答问题：</w:t>
      </w:r>
    </w:p>
    <w:p w14:paraId="7079DA3D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次列车的运行时刻表如下：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1470"/>
        <w:gridCol w:w="1335"/>
        <w:gridCol w:w="1335"/>
        <w:gridCol w:w="1335"/>
        <w:gridCol w:w="1335"/>
      </w:tblGrid>
      <w:tr w:rsidR="00374425" w14:paraId="64E82A93" w14:textId="77777777" w:rsidTr="0037442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65325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车次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A06505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到、发站时间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503B98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北京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B1AB3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天津西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C0ED5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济南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1D800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上海</w:t>
            </w:r>
          </w:p>
        </w:tc>
      </w:tr>
      <w:tr w:rsidR="00374425" w14:paraId="08AA4957" w14:textId="77777777" w:rsidTr="00374425"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B63A8B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0CAFA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到站时间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7A28D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﹣﹣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13CADF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16</w:t>
            </w:r>
            <w:r>
              <w:rPr>
                <w:rFonts w:ascii="Times New Roman" w:eastAsia="新宋体" w:hAnsi="Times New Roman" w:hint="eastAsia"/>
                <w:szCs w:val="21"/>
              </w:rPr>
              <w:t>：</w:t>
            </w:r>
            <w:r>
              <w:rPr>
                <w:rFonts w:ascii="Times New Roman" w:eastAsia="新宋体" w:hAnsi="Times New Roman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AAA12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20</w:t>
            </w:r>
            <w:r>
              <w:rPr>
                <w:rFonts w:ascii="Times New Roman" w:eastAsia="新宋体" w:hAnsi="Times New Roman" w:hint="eastAsia"/>
                <w:szCs w:val="21"/>
              </w:rPr>
              <w:t>：</w:t>
            </w:r>
            <w:r>
              <w:rPr>
                <w:rFonts w:ascii="Times New Roman" w:eastAsia="新宋体" w:hAnsi="Times New Roman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3B654F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次日</w:t>
            </w:r>
            <w:r>
              <w:rPr>
                <w:rFonts w:ascii="Times New Roman" w:eastAsia="新宋体" w:hAnsi="Times New Roman"/>
                <w:szCs w:val="21"/>
              </w:rPr>
              <w:t>8</w:t>
            </w:r>
            <w:r>
              <w:rPr>
                <w:rFonts w:ascii="Times New Roman" w:eastAsia="新宋体" w:hAnsi="Times New Roman" w:hint="eastAsia"/>
                <w:szCs w:val="21"/>
              </w:rPr>
              <w:t>：</w:t>
            </w:r>
            <w:r>
              <w:rPr>
                <w:rFonts w:ascii="Times New Roman" w:eastAsia="新宋体" w:hAnsi="Times New Roman"/>
                <w:szCs w:val="21"/>
              </w:rPr>
              <w:t>20</w:t>
            </w:r>
          </w:p>
        </w:tc>
      </w:tr>
      <w:tr w:rsidR="00374425" w14:paraId="4E3C95B7" w14:textId="77777777" w:rsidTr="00374425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CC4695" w14:textId="77777777" w:rsidR="00374425" w:rsidRDefault="00374425"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C698B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发车时间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9C1CD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14</w:t>
            </w:r>
            <w:r>
              <w:rPr>
                <w:rFonts w:ascii="Times New Roman" w:eastAsia="新宋体" w:hAnsi="Times New Roman" w:hint="eastAsia"/>
                <w:szCs w:val="21"/>
              </w:rPr>
              <w:t>：</w:t>
            </w:r>
            <w:r>
              <w:rPr>
                <w:rFonts w:ascii="Times New Roman" w:eastAsia="新宋体" w:hAnsi="Times New Roman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CBA2D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16</w:t>
            </w:r>
            <w:r>
              <w:rPr>
                <w:rFonts w:ascii="Times New Roman" w:eastAsia="新宋体" w:hAnsi="Times New Roman" w:hint="eastAsia"/>
                <w:szCs w:val="21"/>
              </w:rPr>
              <w:t>：</w:t>
            </w:r>
            <w:r>
              <w:rPr>
                <w:rFonts w:ascii="Times New Roman" w:eastAsia="新宋体" w:hAnsi="Times New Roman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F2EFB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/>
                <w:szCs w:val="21"/>
              </w:rPr>
              <w:t>20</w:t>
            </w:r>
            <w:r>
              <w:rPr>
                <w:rFonts w:ascii="Times New Roman" w:eastAsia="新宋体" w:hAnsi="Times New Roman" w:hint="eastAsia"/>
                <w:szCs w:val="21"/>
              </w:rPr>
              <w:t>：</w:t>
            </w:r>
            <w:r>
              <w:rPr>
                <w:rFonts w:ascii="Times New Roman" w:eastAsia="新宋体" w:hAnsi="Times New Roman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A3CD5" w14:textId="77777777" w:rsidR="00374425" w:rsidRDefault="00374425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﹣﹣</w:t>
            </w:r>
          </w:p>
        </w:tc>
      </w:tr>
    </w:tbl>
    <w:p w14:paraId="05485B43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次列车由天津西到济南所用的时间；</w:t>
      </w:r>
    </w:p>
    <w:p w14:paraId="43E1BB48" w14:textId="77777777" w:rsidR="00374425" w:rsidRDefault="00374425" w:rsidP="00374425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次列车由北京到达上海的平均速度；</w:t>
      </w:r>
    </w:p>
    <w:p w14:paraId="45DA9DDC" w14:textId="77777777" w:rsidR="00374425" w:rsidRDefault="00374425" w:rsidP="00374425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中途</w:t>
      </w: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次列车以</w:t>
      </w:r>
      <w:r>
        <w:rPr>
          <w:rFonts w:ascii="Times New Roman" w:eastAsia="新宋体" w:hAnsi="Times New Roman"/>
          <w:szCs w:val="21"/>
        </w:rPr>
        <w:t>36km/h</w:t>
      </w:r>
      <w:r>
        <w:rPr>
          <w:rFonts w:ascii="Times New Roman" w:eastAsia="新宋体" w:hAnsi="Times New Roman" w:hint="eastAsia"/>
          <w:szCs w:val="21"/>
        </w:rPr>
        <w:t>的速度穿越长度为</w:t>
      </w:r>
      <w:r>
        <w:rPr>
          <w:rFonts w:ascii="Times New Roman" w:eastAsia="新宋体" w:hAnsi="Times New Roman"/>
          <w:szCs w:val="21"/>
        </w:rPr>
        <w:t>1600m</w:t>
      </w:r>
      <w:r>
        <w:rPr>
          <w:rFonts w:ascii="Times New Roman" w:eastAsia="新宋体" w:hAnsi="Times New Roman" w:hint="eastAsia"/>
          <w:szCs w:val="21"/>
        </w:rPr>
        <w:t>的一个隧道，列车全部在隧道中行驶的时间是</w:t>
      </w:r>
      <w:r>
        <w:rPr>
          <w:rFonts w:ascii="Times New Roman" w:eastAsia="新宋体" w:hAnsi="Times New Roman"/>
          <w:szCs w:val="21"/>
        </w:rPr>
        <w:t>150s</w:t>
      </w:r>
      <w:r>
        <w:rPr>
          <w:rFonts w:ascii="Times New Roman" w:eastAsia="新宋体" w:hAnsi="Times New Roman" w:hint="eastAsia"/>
          <w:szCs w:val="21"/>
        </w:rPr>
        <w:t>，那么这列火车的长度是多少？</w:t>
      </w:r>
    </w:p>
    <w:p w14:paraId="6EE6DF8E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2A1B343D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70AFC021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216AA621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13740872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6574C9B0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4C6A61B1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2832ADB3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3B3E832B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683AEBF9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377BAA1E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1E3A01A4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325DA1A8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4D0F82E5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671D755D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702C5962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706DF451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4542C109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2CF4489E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3292A0C7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3E2EC1CB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22CD57DF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3AB0D8A9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2D748C49" w14:textId="77777777" w:rsidR="00374425" w:rsidRDefault="00374425" w:rsidP="00374425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</w:p>
    <w:p w14:paraId="2693D765" w14:textId="77777777" w:rsidR="00374425" w:rsidRPr="00374425" w:rsidRDefault="00374425" w:rsidP="00374425">
      <w:pPr>
        <w:spacing w:line="360" w:lineRule="auto"/>
        <w:jc w:val="center"/>
        <w:rPr>
          <w:color w:val="FF0000"/>
          <w:sz w:val="32"/>
          <w:szCs w:val="32"/>
        </w:rPr>
      </w:pPr>
      <w:r w:rsidRPr="00374425">
        <w:rPr>
          <w:rFonts w:ascii="Times New Roman" w:eastAsia="新宋体" w:hAnsi="Times New Roman" w:hint="eastAsia"/>
          <w:b/>
          <w:color w:val="FF0000"/>
          <w:sz w:val="32"/>
          <w:szCs w:val="32"/>
        </w:rPr>
        <w:lastRenderedPageBreak/>
        <w:t>参考答案</w:t>
      </w:r>
    </w:p>
    <w:p w14:paraId="10BB0241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一、单项选择题：（每小题只有一个选项符合题意，请将这选项的字母代号填入对应题后的括号内；每小题</w:t>
      </w:r>
      <w:r>
        <w:rPr>
          <w:rFonts w:ascii="Times New Roman" w:eastAsia="新宋体" w:hAnsi="Times New Roman"/>
          <w:b/>
          <w:szCs w:val="21"/>
        </w:rPr>
        <w:t>2.5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个小题，共</w:t>
      </w:r>
      <w:r>
        <w:rPr>
          <w:rFonts w:ascii="Times New Roman" w:eastAsia="新宋体" w:hAnsi="Times New Roman"/>
          <w:b/>
          <w:szCs w:val="21"/>
        </w:rPr>
        <w:t>30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15232CE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6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</w:p>
    <w:p w14:paraId="7973F5B4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二、填空题：（请在对应位置上填空。每空</w:t>
      </w:r>
      <w:r>
        <w:rPr>
          <w:rFonts w:ascii="Times New Roman" w:eastAsia="新宋体" w:hAnsi="Times New Roman"/>
          <w:b/>
          <w:szCs w:val="21"/>
        </w:rPr>
        <w:t>1.5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/>
          <w:b/>
          <w:szCs w:val="21"/>
        </w:rPr>
        <w:t>30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0A5F7BE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  <w:u w:val="single"/>
        </w:rPr>
        <w:t>38.5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0.1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217.5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液化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内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  <w:u w:val="single"/>
        </w:rPr>
        <w:t>20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20000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20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次声波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16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单位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17.81cm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  <w:u w:val="single"/>
        </w:rPr>
        <w:t>cm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mm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proofErr w:type="spellStart"/>
      <w:r>
        <w:rPr>
          <w:rFonts w:ascii="Cambria Math" w:eastAsia="Cambria Math" w:hAnsi="Cambria Math"/>
          <w:szCs w:val="21"/>
          <w:u w:val="single"/>
        </w:rPr>
        <w:t>μ</w:t>
      </w:r>
      <w:r>
        <w:rPr>
          <w:rFonts w:ascii="Times New Roman" w:eastAsia="新宋体" w:hAnsi="Times New Roman"/>
          <w:szCs w:val="21"/>
          <w:u w:val="single"/>
        </w:rPr>
        <w:t>m</w:t>
      </w:r>
      <w:proofErr w:type="spellEnd"/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音调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响度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19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信息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静止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20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  <w:u w:val="single"/>
        </w:rPr>
        <w:t>0.004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600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</w:p>
    <w:p w14:paraId="2A1E2FE2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三、实验探究题：（共</w:t>
      </w:r>
      <w:r>
        <w:rPr>
          <w:rFonts w:ascii="Times New Roman" w:eastAsia="新宋体" w:hAnsi="Times New Roman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个小题，每空</w:t>
      </w:r>
      <w:r>
        <w:rPr>
          <w:rFonts w:ascii="Times New Roman" w:eastAsia="新宋体" w:hAnsi="Times New Roman"/>
          <w:b/>
          <w:szCs w:val="21"/>
        </w:rPr>
        <w:t>1.5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631FAE51" w14:textId="0040842A" w:rsidR="00374425" w:rsidRDefault="00374425" w:rsidP="00374425">
      <w:pPr>
        <w:spacing w:line="360" w:lineRule="auto"/>
      </w:pPr>
      <w:r>
        <w:rPr>
          <w:rFonts w:ascii="Times New Roman" w:eastAsia="新宋体" w:hAnsi="Times New Roman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  <w:u w:val="single"/>
        </w:rPr>
        <w:t>v</w:t>
      </w:r>
      <w:r>
        <w:rPr>
          <w:rFonts w:ascii="Times New Roman" w:eastAsia="新宋体" w:hAnsi="Times New Roman" w:hint="eastAsia"/>
          <w:szCs w:val="21"/>
          <w:u w:val="single"/>
        </w:rPr>
        <w:t>＝</w:t>
      </w:r>
      <w:r>
        <w:rPr>
          <w:noProof/>
          <w:position w:val="-22"/>
        </w:rPr>
        <w:drawing>
          <wp:inline distT="0" distB="0" distL="0" distR="0" wp14:anchorId="5C578467" wp14:editId="576607A7">
            <wp:extent cx="121920" cy="335280"/>
            <wp:effectExtent l="0" t="0" r="0" b="7620"/>
            <wp:docPr id="6468526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40.0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0.3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大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22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水银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乙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水的质量不同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不可行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水的沸点与液面上方的气压有关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23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乒乓球被弹起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声音是由于物体的振动产生的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转换法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三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</w:p>
    <w:p w14:paraId="516F42A0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四、综合应用题：（</w:t>
      </w:r>
      <w:r>
        <w:rPr>
          <w:rFonts w:ascii="Times New Roman" w:eastAsia="新宋体" w:hAnsi="Times New Roman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/>
          <w:b/>
          <w:szCs w:val="21"/>
        </w:rPr>
        <w:t>25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345BCEDD" w14:textId="77777777" w:rsidR="00374425" w:rsidRDefault="00374425" w:rsidP="00374425">
      <w:pPr>
        <w:spacing w:line="360" w:lineRule="auto"/>
      </w:pPr>
      <w:r>
        <w:rPr>
          <w:rFonts w:ascii="Times New Roman" w:eastAsia="新宋体" w:hAnsi="Times New Roman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/>
          <w:szCs w:val="21"/>
          <w:u w:val="single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）汽车在后</w:t>
      </w:r>
      <w:r>
        <w:rPr>
          <w:rFonts w:ascii="Times New Roman" w:eastAsia="新宋体" w:hAnsi="Times New Roman"/>
          <w:szCs w:val="21"/>
          <w:u w:val="single"/>
        </w:rPr>
        <w:t>10min</w:t>
      </w:r>
      <w:r>
        <w:rPr>
          <w:rFonts w:ascii="Times New Roman" w:eastAsia="新宋体" w:hAnsi="Times New Roman" w:hint="eastAsia"/>
          <w:szCs w:val="21"/>
          <w:u w:val="single"/>
        </w:rPr>
        <w:t>内运动的路程为</w:t>
      </w:r>
      <w:r>
        <w:rPr>
          <w:rFonts w:ascii="Times New Roman" w:eastAsia="新宋体" w:hAnsi="Times New Roman"/>
          <w:szCs w:val="21"/>
          <w:u w:val="single"/>
        </w:rPr>
        <w:t>12000m</w:t>
      </w:r>
      <w:r>
        <w:rPr>
          <w:rFonts w:ascii="Times New Roman" w:eastAsia="新宋体" w:hAnsi="Times New Roman" w:hint="eastAsia"/>
          <w:szCs w:val="21"/>
          <w:u w:val="single"/>
        </w:rPr>
        <w:t>；</w:t>
      </w:r>
    </w:p>
    <w:p w14:paraId="411BCCDA" w14:textId="1385853C" w:rsidR="00374425" w:rsidRDefault="00374425" w:rsidP="00374425">
      <w:pPr>
        <w:spacing w:line="360" w:lineRule="auto"/>
      </w:pPr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/>
          <w:szCs w:val="21"/>
          <w:u w:val="single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>）汽车在全程中的平均速度为</w:t>
      </w:r>
      <w:r>
        <w:rPr>
          <w:rFonts w:ascii="Times New Roman" w:eastAsia="新宋体" w:hAnsi="Times New Roman"/>
          <w:szCs w:val="21"/>
          <w:u w:val="single"/>
        </w:rPr>
        <w:t>12.5m/s</w:t>
      </w:r>
      <w:r>
        <w:rPr>
          <w:rFonts w:ascii="Times New Roman" w:eastAsia="新宋体" w:hAnsi="Times New Roman" w:hint="eastAsia"/>
          <w:szCs w:val="21"/>
          <w:u w:val="single"/>
        </w:rPr>
        <w:t>。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  <w:t>25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ab/>
      </w:r>
      <w:r>
        <w:br w:type="page"/>
      </w:r>
    </w:p>
    <w:p w14:paraId="6BCBE6F0" w14:textId="77777777" w:rsidR="00374425" w:rsidRPr="008B0B67" w:rsidRDefault="00374425" w:rsidP="00D94A7A">
      <w:pPr>
        <w:spacing w:line="360" w:lineRule="auto"/>
        <w:jc w:val="center"/>
        <w:rPr>
          <w:rFonts w:ascii="Times New Roman" w:eastAsia="新宋体" w:hAnsi="Times New Roman" w:hint="eastAsia"/>
          <w:b/>
          <w:color w:val="FF0000"/>
          <w:sz w:val="30"/>
          <w:szCs w:val="30"/>
        </w:rPr>
      </w:pPr>
    </w:p>
    <w:sectPr w:rsidR="00374425" w:rsidRPr="008B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D21A" w14:textId="77777777" w:rsidR="00CE0E72" w:rsidRDefault="00CE0E72" w:rsidP="00D94A7A">
      <w:r>
        <w:separator/>
      </w:r>
    </w:p>
  </w:endnote>
  <w:endnote w:type="continuationSeparator" w:id="0">
    <w:p w14:paraId="70F7FAD4" w14:textId="77777777" w:rsidR="00CE0E72" w:rsidRDefault="00CE0E72" w:rsidP="00D9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2971" w14:textId="77777777" w:rsidR="00CE0E72" w:rsidRDefault="00CE0E72" w:rsidP="00D94A7A">
      <w:r>
        <w:separator/>
      </w:r>
    </w:p>
  </w:footnote>
  <w:footnote w:type="continuationSeparator" w:id="0">
    <w:p w14:paraId="38B3606C" w14:textId="77777777" w:rsidR="00CE0E72" w:rsidRDefault="00CE0E72" w:rsidP="00D9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186284"/>
    <w:multiLevelType w:val="singleLevel"/>
    <w:tmpl w:val="96186284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num w:numId="1" w16cid:durableId="1817725958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EF"/>
    <w:rsid w:val="00374425"/>
    <w:rsid w:val="008B0B67"/>
    <w:rsid w:val="0093607C"/>
    <w:rsid w:val="009F21EF"/>
    <w:rsid w:val="00CE0E72"/>
    <w:rsid w:val="00D77543"/>
    <w:rsid w:val="00D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05440"/>
  <w15:chartTrackingRefBased/>
  <w15:docId w15:val="{BB68DAF8-E48C-48F1-83A0-B02ACB2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7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7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9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94A7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rsid w:val="008B0B67"/>
    <w:pPr>
      <w:ind w:leftChars="2500" w:left="100"/>
    </w:pPr>
    <w:rPr>
      <w:lang w:eastAsia="en-US"/>
    </w:rPr>
  </w:style>
  <w:style w:type="character" w:customStyle="1" w:styleId="a8">
    <w:name w:val="日期 字符"/>
    <w:basedOn w:val="a0"/>
    <w:link w:val="a7"/>
    <w:uiPriority w:val="99"/>
    <w:rsid w:val="008B0B67"/>
    <w:rPr>
      <w:rFonts w:ascii="Calibri" w:eastAsia="宋体" w:hAnsi="Calibri" w:cs="Times New Roman"/>
      <w:lang w:eastAsia="en-US"/>
      <w14:ligatures w14:val="none"/>
    </w:rPr>
  </w:style>
  <w:style w:type="paragraph" w:styleId="a9">
    <w:name w:val="Balloon Text"/>
    <w:basedOn w:val="a"/>
    <w:link w:val="aa"/>
    <w:uiPriority w:val="99"/>
    <w:unhideWhenUsed/>
    <w:rsid w:val="008B0B67"/>
    <w:rPr>
      <w:sz w:val="18"/>
      <w:szCs w:val="18"/>
      <w:lang w:eastAsia="en-US"/>
    </w:rPr>
  </w:style>
  <w:style w:type="character" w:customStyle="1" w:styleId="aa">
    <w:name w:val="批注框文本 字符"/>
    <w:basedOn w:val="a0"/>
    <w:link w:val="a9"/>
    <w:uiPriority w:val="99"/>
    <w:rsid w:val="008B0B67"/>
    <w:rPr>
      <w:rFonts w:ascii="Calibri" w:eastAsia="宋体" w:hAnsi="Calibri" w:cs="Times New Roman"/>
      <w:sz w:val="18"/>
      <w:szCs w:val="18"/>
      <w:lang w:eastAsia="en-US"/>
      <w14:ligatures w14:val="none"/>
    </w:rPr>
  </w:style>
  <w:style w:type="table" w:styleId="ab">
    <w:name w:val="Table Grid"/>
    <w:basedOn w:val="a1"/>
    <w:uiPriority w:val="99"/>
    <w:rsid w:val="008B0B67"/>
    <w:rPr>
      <w:rFonts w:ascii="Calibri" w:eastAsia="宋体" w:hAnsi="Calibri" w:cs="Times New Roman"/>
      <w:kern w:val="0"/>
      <w:sz w:val="20"/>
      <w:szCs w:val="20"/>
      <w:lang w:eastAsia="en-US"/>
      <w14:ligatures w14:val="none"/>
    </w:rPr>
    <w:tblPr>
      <w:tblCellMar>
        <w:left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8B0B67"/>
    <w:rPr>
      <w:color w:val="0000FF"/>
      <w:u w:val="single"/>
    </w:rPr>
  </w:style>
  <w:style w:type="paragraph" w:styleId="ad">
    <w:name w:val="No Spacing"/>
    <w:link w:val="ae"/>
    <w:uiPriority w:val="1"/>
    <w:qFormat/>
    <w:rsid w:val="008B0B67"/>
    <w:rPr>
      <w:rFonts w:ascii="Calibri" w:eastAsia="宋体" w:hAnsi="Calibri" w:cs="Times New Roman"/>
      <w:kern w:val="0"/>
      <w:sz w:val="22"/>
      <w:lang w:eastAsia="en-US"/>
      <w14:ligatures w14:val="none"/>
    </w:rPr>
  </w:style>
  <w:style w:type="character" w:customStyle="1" w:styleId="ae">
    <w:name w:val="无间隔 字符"/>
    <w:basedOn w:val="a0"/>
    <w:link w:val="ad"/>
    <w:uiPriority w:val="1"/>
    <w:rsid w:val="008B0B67"/>
    <w:rPr>
      <w:rFonts w:ascii="Calibri" w:eastAsia="宋体" w:hAnsi="Calibri" w:cs="Times New Roman"/>
      <w:kern w:val="0"/>
      <w:sz w:val="22"/>
      <w:lang w:eastAsia="en-US"/>
      <w14:ligatures w14:val="none"/>
    </w:rPr>
  </w:style>
  <w:style w:type="character" w:styleId="af">
    <w:name w:val="Placeholder Text"/>
    <w:basedOn w:val="a0"/>
    <w:uiPriority w:val="99"/>
    <w:semiHidden/>
    <w:rsid w:val="008B0B67"/>
    <w:rPr>
      <w:color w:val="808080"/>
    </w:rPr>
  </w:style>
  <w:style w:type="paragraph" w:customStyle="1" w:styleId="DefaultParagraph">
    <w:name w:val="DefaultParagraph"/>
    <w:rsid w:val="008B0B67"/>
    <w:rPr>
      <w:rFonts w:ascii="Times New Roman" w:eastAsia="宋体" w:hAnsi="Calibri" w:cs="Times New Roman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2023-11-06T00:30:00Z</dcterms:created>
  <dcterms:modified xsi:type="dcterms:W3CDTF">2023-11-06T00:30:00Z</dcterms:modified>
</cp:coreProperties>
</file>