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5D38" w:rsidRPr="00D70559" w:rsidRDefault="00D549B5">
      <w:pPr>
        <w:pStyle w:val="a3"/>
        <w:jc w:val="center"/>
        <w:rPr>
          <w:rFonts w:ascii="仿宋" w:eastAsia="仿宋" w:hAnsi="仿宋" w:cs="仿宋"/>
          <w:b/>
          <w:color w:val="FF0000"/>
          <w:sz w:val="36"/>
          <w:szCs w:val="24"/>
        </w:rPr>
      </w:pPr>
      <w:r>
        <w:rPr>
          <w:rFonts w:ascii="仿宋" w:eastAsia="仿宋" w:hAnsi="仿宋" w:cs="仿宋"/>
          <w:b/>
          <w:color w:val="FF0000"/>
          <w:sz w:val="36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884pt;margin-top:905pt;width:28pt;height:30pt;z-index:251658240;mso-position-horizontal-relative:page;mso-position-vertical-relative:top-margin-area">
            <v:imagedata r:id="rId9" o:title=""/>
            <w10:wrap anchorx="page"/>
          </v:shape>
        </w:pict>
      </w:r>
      <w:r w:rsidR="00AE32A9" w:rsidRPr="00D70559">
        <w:rPr>
          <w:rFonts w:ascii="仿宋" w:eastAsia="仿宋" w:hAnsi="仿宋" w:cs="仿宋" w:hint="eastAsia"/>
          <w:b/>
          <w:color w:val="FF0000"/>
          <w:sz w:val="36"/>
          <w:szCs w:val="24"/>
        </w:rPr>
        <w:t xml:space="preserve">第十六章单元知识点测试卷  </w:t>
      </w: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415D38" w:rsidRDefault="00AE32A9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选择题（每题3分</w:t>
      </w:r>
      <w:r>
        <w:rPr>
          <w:rFonts w:ascii="仿宋" w:eastAsia="仿宋" w:hAnsi="仿宋" w:cs="仿宋" w:hint="eastAsia"/>
          <w:b/>
          <w:bCs/>
          <w:noProof/>
          <w:sz w:val="24"/>
          <w:szCs w:val="24"/>
        </w:rPr>
        <w:drawing>
          <wp:inline distT="0" distB="0" distL="0" distR="0">
            <wp:extent cx="21590" cy="13970"/>
            <wp:effectExtent l="0" t="0" r="0" b="0"/>
            <wp:docPr id="27" name="图片 2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，共36分）   </w:t>
      </w:r>
    </w:p>
    <w:p w:rsidR="00415D38" w:rsidRDefault="00AE32A9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下列方法不能改变导体电阻的是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改变导体的长度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B.改变导体的横截面积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C.改变导体的材料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D.改变导体两端的电压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答案：D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解析：电阻的大小只决定于导体本身的长度、材料及横截面积，与导体两端电压、通过的电流无关.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电阻</w:t>
      </w:r>
    </w:p>
    <w:p w:rsidR="00415D38" w:rsidRDefault="00AE32A9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导体电阻的大小与下列因素有关的是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加在导体两端的电压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B.通过导体的电流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C.通过导体横截面的电荷量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D.导体的横截面积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答案：D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解析：影响电阻大小的因素是材料、长度、横截面积，以及温度.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电阻</w:t>
      </w:r>
    </w:p>
    <w:p w:rsidR="00415D38" w:rsidRDefault="00AE32A9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下列关于导体电阻大小的比较，判断正确的是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铁的电阻一定比铝的电阻大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B.两根粗细一样的导体，长的一定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15240"/>
            <wp:effectExtent l="0" t="0" r="0" b="0"/>
            <wp:docPr id="41" name="图片 4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比短的电阻大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C.粗的铜导线的电阻一定小于细的铁导线的电阻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D.在其他条件相同的前提下，镍铬合金线的电阻一定大于铜导线的电阻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答案：D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解析：利用控制变量法分析影响电阻大小，包括材料、长度、横截面积和温度因素。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4.某导线长4 m，电阻为5Ω，若把它对折后并起来使用，则它的电阻</w:t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一定大于5Ω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B.一定等于5Ω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C.一定小于5Ω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D.上述三种情况都有可能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解析：导线对折后，长度变短，横截面积变大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6510"/>
            <wp:effectExtent l="0" t="0" r="0" b="0"/>
            <wp:docPr id="38" name="图片 3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，电阻变小.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电阻</w:t>
      </w:r>
    </w:p>
    <w:p w:rsidR="00415D38" w:rsidRDefault="00AE32A9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如图所示，S闭合时，电压表所测的电压是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2391410</wp:posOffset>
            </wp:positionH>
            <wp:positionV relativeFrom="paragraph">
              <wp:posOffset>181610</wp:posOffset>
            </wp:positionV>
            <wp:extent cx="1863090" cy="1009015"/>
            <wp:effectExtent l="0" t="0" r="3810" b="635"/>
            <wp:wrapNone/>
            <wp:docPr id="15" name="图片 7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1" descr="o3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D.电池两端的电压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194310</wp:posOffset>
            </wp:positionV>
            <wp:extent cx="914400" cy="768350"/>
            <wp:effectExtent l="0" t="0" r="0" b="12700"/>
            <wp:wrapNone/>
            <wp:docPr id="19" name="图片 6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9" descr="O31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第5题图                             第6题图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846455</wp:posOffset>
                </wp:positionH>
                <wp:positionV relativeFrom="paragraph">
                  <wp:posOffset>17145</wp:posOffset>
                </wp:positionV>
                <wp:extent cx="116205" cy="156210"/>
                <wp:effectExtent l="7620" t="7620" r="9525" b="26670"/>
                <wp:wrapNone/>
                <wp:docPr id="20" name="椭圆 20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id="_x0000_s1026" o:spid="_x0000_s1026" style="height:12.3pt;margin-left:66.65pt;margin-top:1.35pt;mso-height-relative:page;mso-width-relative:page;position:absolute;width:9.15pt;z-index:251668480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解析：S闭合，  V  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端电压.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知识点：电压</w:t>
      </w:r>
    </w:p>
    <w:p w:rsidR="00415D38" w:rsidRDefault="00AE32A9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如图所示，甲、乙两表的示数分别是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A.0.26 A，2.1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B.0.46 A，10.5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C.2.3 A，2.1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D.2.3 A，10.5 V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解析：甲表示数为33×0.02A=0.46A，乙表示数为21×0.10V=2.1V.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知识点：电压</w:t>
      </w:r>
    </w:p>
    <w:p w:rsidR="00415D38" w:rsidRDefault="00AE32A9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772160</wp:posOffset>
            </wp:positionH>
            <wp:positionV relativeFrom="paragraph">
              <wp:posOffset>184785</wp:posOffset>
            </wp:positionV>
            <wp:extent cx="3557905" cy="1023620"/>
            <wp:effectExtent l="0" t="0" r="4445" b="5080"/>
            <wp:wrapNone/>
            <wp:docPr id="18" name="图片 7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3" descr="o3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57905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如图所示，用电压表测量灯L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两端的电压，正确的电路图是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D549B5">
      <w:pPr>
        <w:pStyle w:val="a3"/>
        <w:rPr>
          <w:rFonts w:ascii="仿宋" w:eastAsia="仿宋" w:hAnsi="仿宋" w:cs="仿宋"/>
          <w:sz w:val="24"/>
          <w:szCs w:val="24"/>
        </w:rPr>
      </w:pP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364490</wp:posOffset>
                </wp:positionH>
                <wp:positionV relativeFrom="paragraph">
                  <wp:posOffset>17145</wp:posOffset>
                </wp:positionV>
                <wp:extent cx="116205" cy="156210"/>
                <wp:effectExtent l="7620" t="7620" r="9525" b="26670"/>
                <wp:wrapNone/>
                <wp:docPr id="21" name="椭圆 21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id="_x0000_s1026" o:spid="_x0000_s1027" style="height:12.3pt;margin-left:28.7pt;margin-top:1.35pt;mso-height-relative:page;mso-width-relative:page;position:absolute;width:9.15pt;z-index:251670528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解析： V 要与L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并联，A错;B和C选项正负接线柱接反.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4833620</wp:posOffset>
            </wp:positionH>
            <wp:positionV relativeFrom="paragraph">
              <wp:posOffset>183515</wp:posOffset>
            </wp:positionV>
            <wp:extent cx="890270" cy="623570"/>
            <wp:effectExtent l="0" t="0" r="5080" b="5080"/>
            <wp:wrapNone/>
            <wp:docPr id="22" name="图片 7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6" descr="o3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62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电压</w:t>
      </w:r>
    </w:p>
    <w:p w:rsidR="00415D38" w:rsidRDefault="00AE32A9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如图所示电路中，电源电压保持不变，闭合开关S后，灯L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都发光，一段时间后，其中一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proofErr w:type="gramStart"/>
      <w:r>
        <w:rPr>
          <w:rFonts w:ascii="仿宋" w:eastAsia="仿宋" w:hAnsi="仿宋" w:cs="仿宋" w:hint="eastAsia"/>
          <w:sz w:val="24"/>
          <w:szCs w:val="24"/>
        </w:rPr>
        <w:t>盏灯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突然熄灭，观察到电压表的示数不变，而电流表的示数变小.产生这一现象的原因是</w:t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短路  </w:t>
      </w:r>
    </w:p>
    <w:p w:rsidR="00415D38" w:rsidRDefault="00AE32A9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断路 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短路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断路，通过L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的电流为0（电流表示数为0），电压表测量等L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两端的电压、示数不变，符合题意，故A正确；灯L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5240"/>
            <wp:effectExtent l="0" t="0" r="0" b="0"/>
            <wp:docPr id="37" name="图片 3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，同时发生电源断路，灯L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也不亮，不符合题意，故B错；灯L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断路，电源电压保持不变，两表的示数不变不符合题意，故C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2700" cy="1397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错；灯L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断路，同时发生电源断路，灯L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也不亮，不符合题意，故D错.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lastRenderedPageBreak/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较难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415D38" w:rsidRDefault="00AE32A9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一根金属丝原来的阻值为5Ω，将其截去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225" w:dyaOrig="615">
          <v:shape id="_x0000_i1025" type="#_x0000_t75" alt="学科网(www.zxxk.com)--教育资源门户，提供试卷、教案、课件、论文、素材及各类教学资源下载，还有大量而丰富的教学相关资讯！" style="width:11.25pt;height:30.75pt" o:ole="">
            <v:imagedata r:id="rId19" o:title=""/>
          </v:shape>
          <o:OLEObject Type="Embed" ProgID="Equation.KSEE3" ShapeID="_x0000_i1025" DrawAspect="Content" ObjectID="_1644585937" r:id="rId20"/>
        </w:object>
      </w:r>
      <w:r>
        <w:rPr>
          <w:rFonts w:ascii="仿宋" w:eastAsia="仿宋" w:hAnsi="仿宋" w:cs="仿宋" w:hint="eastAsia"/>
          <w:sz w:val="24"/>
          <w:szCs w:val="24"/>
        </w:rPr>
        <w:t>后，把余下的金属丝均匀地拉到原长，则当温度不变时，处理后的金属丝的电阻将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A.仍为5Ω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B.小于5Ω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C.大于5Ω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D.无法判断  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解析：把余下的金属丝均匀拉到原长，金属丝的长度不变，横截面积变小，电阻变大.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10.将长度不同的铅笔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芯分别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接入由一只灯泡组成的电路中，发现灯泡的亮度不同，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从而说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明了长度不同的铅笔芯电阻不同，这种研究物理问题的方法叫做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A.控制变量法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B.转换法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C.比较法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D.类比法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解析：把电路中电阻的大小转化为灯泡的亮暗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37465</wp:posOffset>
            </wp:positionV>
            <wp:extent cx="847090" cy="953770"/>
            <wp:effectExtent l="0" t="0" r="10160" b="17780"/>
            <wp:wrapNone/>
            <wp:docPr id="17" name="图片 7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8" descr="o3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11.如图所示，闭合开关后，电压表的示数为3.8 V，灯L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比L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亮，下列分析错误的是（  ）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A.电压表使用的量程是0～15 V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B.电源的电压为3.8 V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两端的电压比灯L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两端的电压大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两端的电压为3.8 V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解析：并联电路两端电压等于各支路两端电压.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探究串、并联电路电压的规律</w:t>
      </w:r>
    </w:p>
    <w:p w:rsidR="00415D38" w:rsidRDefault="00AE32A9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关于电池的电压，以下说法正确的是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415D38" w:rsidRDefault="00AE32A9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只有当干电池接入电路中，它两端的电压才是1.5 V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B.电池不使用时没有电压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C.不论电池是否接入电路，电池两端都有电压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D.以上说法都不对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解析：电源无论接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不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接入电路，两端都有电压.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选择题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知识点：电压</w:t>
      </w:r>
      <w:r w:rsidRPr="004C10CB">
        <w:rPr>
          <w:rFonts w:ascii="仿宋" w:eastAsia="仿宋" w:hAnsi="仿宋" w:cs="仿宋"/>
          <w:color w:val="FFFFFF"/>
          <w:sz w:val="4"/>
          <w:szCs w:val="24"/>
        </w:rPr>
        <w:t>[来源:Z+xx+k.Com]</w:t>
      </w:r>
    </w:p>
    <w:p w:rsidR="00415D38" w:rsidRDefault="00AE32A9">
      <w:pPr>
        <w:pStyle w:val="a3"/>
        <w:numPr>
          <w:ilvl w:val="0"/>
          <w:numId w:val="18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lastRenderedPageBreak/>
        <w:t xml:space="preserve">填空题（每空1分，共22分）   </w:t>
      </w:r>
    </w:p>
    <w:p w:rsidR="00415D38" w:rsidRDefault="00AE32A9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在研究“导体的电阻跟横截面积关系”的实验中，用如图所示的装置把两根电阻 AB和CD分别接入电路，AB比CD的横截面积小.将AB连入电路时，电流表示数为I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;将CD连入电路时，电流表示数为I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，且I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415D38" w:rsidRDefault="00AE32A9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AB和CD两根电阻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丝还要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满足的条件是:①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</w:t>
      </w:r>
      <w:r>
        <w:rPr>
          <w:rFonts w:ascii="仿宋" w:eastAsia="仿宋" w:hAnsi="仿宋" w:cs="仿宋" w:hint="eastAsia"/>
          <w:sz w:val="24"/>
          <w:szCs w:val="24"/>
        </w:rPr>
        <w:t>;②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（2）分析实验结果，得出的结论是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17780" cy="1270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81100" cy="1001395"/>
            <wp:effectExtent l="0" t="0" r="0" b="8255"/>
            <wp:docPr id="13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o3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059180" cy="1243330"/>
            <wp:effectExtent l="0" t="0" r="7620" b="13970"/>
            <wp:docPr id="23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 descr="o3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9825" cy="545465"/>
            <wp:effectExtent l="0" t="0" r="3175" b="6985"/>
            <wp:docPr id="24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 descr="o3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5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    第13题图                第14题图             第15题图</w:t>
      </w:r>
      <w:r w:rsidRPr="004C10CB">
        <w:rPr>
          <w:rFonts w:ascii="仿宋" w:eastAsia="仿宋" w:hAnsi="仿宋" w:cs="仿宋"/>
          <w:color w:val="FFFFFF"/>
          <w:sz w:val="4"/>
          <w:szCs w:val="24"/>
        </w:rPr>
        <w:t>[来源:学,科,网]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答案：（1）①AB和CD的长度相同 ②AB和CD的材料相同 （2）材料和长度相同的导体，细的比粗的电阻大</w:t>
      </w:r>
      <w:r w:rsidRPr="004C10CB">
        <w:rPr>
          <w:rFonts w:ascii="仿宋" w:eastAsia="仿宋" w:hAnsi="仿宋" w:cs="仿宋"/>
          <w:color w:val="FFFFFF"/>
          <w:sz w:val="4"/>
          <w:szCs w:val="24"/>
        </w:rPr>
        <w:t>[来源:</w:t>
      </w:r>
      <w:proofErr w:type="gramStart"/>
      <w:r w:rsidRPr="004C10CB">
        <w:rPr>
          <w:rFonts w:ascii="仿宋" w:eastAsia="仿宋" w:hAnsi="仿宋" w:cs="仿宋"/>
          <w:color w:val="FFFFFF"/>
          <w:sz w:val="4"/>
          <w:szCs w:val="24"/>
        </w:rPr>
        <w:t>学科网</w:t>
      </w:r>
      <w:proofErr w:type="gramEnd"/>
      <w:r w:rsidRPr="004C10CB">
        <w:rPr>
          <w:rFonts w:ascii="仿宋" w:eastAsia="仿宋" w:hAnsi="仿宋" w:cs="仿宋"/>
          <w:color w:val="FFFFFF"/>
          <w:sz w:val="4"/>
          <w:szCs w:val="24"/>
        </w:rPr>
        <w:t>]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解析：想要得出横截面积对电阻的影响，前提必须控制材料和长度相同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在如图所示的电路中，电源是由三节干电池串联组成的.S闭合后，电压表V的示数为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V，电压表V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V，电压表V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V.用电流表测得 A处电流为0.5 A， B处电流为0.2A时，则通过灯L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的电流分别是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1905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4.5  4.5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 4.5  0.3  0.2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解析：并联电路两端电压等于各支路两端电压；并联电路干路电流等于各支路电流之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和</w:t>
      </w:r>
      <w:proofErr w:type="gramEnd"/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探究串、并联电路电压的规律</w:t>
      </w:r>
    </w:p>
    <w:p w:rsidR="00415D38" w:rsidRDefault="00AE32A9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如图是滑动变阻器的结构示意图，若将A，D两接线柱连入电路，当滑片P向右移动时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5240" cy="2032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，滑动变阻器连入电路部分的电阻值将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;若将B，D两接线柱连入电路，当P向右移动时，连入电路部分的电阻值将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.（填“变大”、“变小”或“不变”）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答案：变大 变小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解析：接A，D时，滑片向右移动，电阻丝变长，电阻变大；接B，D时，滑片向右移动，电阻丝变短，电阻变小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知识点：变阻器</w:t>
      </w:r>
    </w:p>
    <w:p w:rsidR="00415D38" w:rsidRDefault="00AE32A9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如图是滑动变阻器的结构示意图，图中表示滑动变阻器接入电路中的一种情况，由图可知，此时滑动变阻器连入电路的电阻是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（填“AP”或“BP”）段.如果要减小电阻，滑片P应向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端移动.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答案：AP    A（或左）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解析：滑动变阻器的下接线柱与滑片的间距，决定连入电路的电阻丝的有效长度。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变阻器</w:t>
      </w:r>
    </w:p>
    <w:p w:rsidR="00415D38" w:rsidRDefault="00AE32A9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如图所示的电路，闭合开关时，两盏灯都不亮，但电压表有示数，可能出现的故障是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90955" cy="788035"/>
            <wp:effectExtent l="0" t="0" r="4445" b="12065"/>
            <wp:docPr id="9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o3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78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48995" cy="982980"/>
            <wp:effectExtent l="0" t="0" r="8255" b="7620"/>
            <wp:docPr id="10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o3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90270" cy="850265"/>
            <wp:effectExtent l="0" t="0" r="5080" b="6985"/>
            <wp:docPr id="11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o3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bookmarkStart w:id="0" w:name="_GoBack"/>
      <w:bookmarkEnd w:id="0"/>
      <w:r>
        <w:rPr>
          <w:rFonts w:ascii="仿宋" w:eastAsia="仿宋" w:hAnsi="仿宋" w:cs="仿宋" w:hint="eastAsia"/>
          <w:sz w:val="24"/>
          <w:szCs w:val="24"/>
        </w:rPr>
        <w:t xml:space="preserve">    第16题图               第17题图              第18题图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解析：电压表并联在断路的地方，相当于电压表串联到电路中了，此时电压表测电源电压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电压</w:t>
      </w:r>
    </w:p>
    <w:p w:rsidR="00415D38" w:rsidRDefault="00AE32A9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如图所示电路中，V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的示数分别为6 V，2.5 V，则灯L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答案：3.5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解析：串联电路中电源电压等于各用电器两端电压之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和</w:t>
      </w:r>
      <w:proofErr w:type="gramEnd"/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知识点：探究串、并联电路电压的规律</w:t>
      </w:r>
    </w:p>
    <w:p w:rsidR="00415D38" w:rsidRDefault="00AE32A9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串联，先用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电压表测灯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两端的电压（如图所示），再测L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端电压时，将电压表接 A的一端改接到C处，这种接法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（填“正确”或“不正确”）.理由是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答案：不正确 电压表“+”、“-”接线柱接反（即电流从电压表负接线柱流入）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解析：电压表在并联到电路中是一定要“+”入“-”出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知识点：电压</w:t>
      </w:r>
    </w:p>
    <w:p w:rsidR="00415D38" w:rsidRDefault="00AE32A9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如图是某电池外壳上的说明.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由说明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可知该电池的电压是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V.电池中含有汞（Hg）、镉（Cd）等多种金属，电池外壳锈蚀腐烂后会污染环境，危害公众健康，在说明左边的图案中打“×”的普通垃圾箱，它告诉我们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注:RECHARGEABLE可再充电池 STANDARD CHARGE标准充电   </w:t>
      </w: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70915" cy="762000"/>
            <wp:effectExtent l="0" t="0" r="635" b="0"/>
            <wp:docPr id="12" name="图片 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o3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548130" cy="930910"/>
            <wp:effectExtent l="0" t="0" r="13970" b="2540"/>
            <wp:docPr id="16" name="图片 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 descr="o3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93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29310" cy="903605"/>
            <wp:effectExtent l="0" t="0" r="8890" b="10795"/>
            <wp:docPr id="14" name="图片 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 descr="o3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931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  第19题图                   第20题图                  第21题图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答案：1.2  废旧电池不能扔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19050"/>
            <wp:effectExtent l="0" t="0" r="0" b="0"/>
            <wp:docPr id="39" name="图片 3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在普通垃圾箱里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解析：电池铭牌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2286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上一般都会标出电压值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知识点：电压</w:t>
      </w:r>
    </w:p>
    <w:p w:rsidR="00415D38" w:rsidRDefault="00AE32A9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在如图所示的电路中，①②③是三个电表（两个电压表、一个电流表）.若闭合开关S，灯L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串联，则电路中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是电流表.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答案：②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解析：串联电路的主要特征是电流从正极出发回到负极只有一条通路，且电流表相当于一条导线，所以②处应连接电流表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知识点：电流,电压</w:t>
      </w:r>
    </w:p>
    <w:p w:rsidR="00415D38" w:rsidRDefault="00AE32A9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在温度一定的条件下，做“研究决定导体电阻大小的因素”的实验，采用了控制变量法.下表给出了实验中所用到的导体情况.选择C，F两根导体进行对比，是为了研究导体电阻大小与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是否有关;选择C和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两根导体进行对比，是为了研究导体电阻与长度的关系;为了研究导体电阻与横截面积的关系，应  选择的两根导体是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.（填写导体的代号）   </w:t>
      </w:r>
    </w:p>
    <w:tbl>
      <w:tblPr>
        <w:tblW w:w="73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850"/>
        <w:gridCol w:w="850"/>
        <w:gridCol w:w="850"/>
        <w:gridCol w:w="850"/>
        <w:gridCol w:w="850"/>
        <w:gridCol w:w="850"/>
        <w:gridCol w:w="850"/>
      </w:tblGrid>
      <w:tr w:rsidR="001F35A8">
        <w:tc>
          <w:tcPr>
            <w:tcW w:w="1417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导体代号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A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inline distT="0" distB="0" distL="0" distR="0">
                  <wp:extent cx="17780" cy="19050"/>
                  <wp:effectExtent l="0" t="0" r="0" b="0"/>
                  <wp:docPr id="31" name="图片 31" descr="学科网(www.zxxk.com)--教育资源门户，提供试卷、教案、课件、论文、素材及各类教学资源下载，还有大量而丰富的教学相关资讯！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" cy="1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B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C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D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E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F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G</w:t>
            </w:r>
          </w:p>
        </w:tc>
      </w:tr>
      <w:tr w:rsidR="001F35A8">
        <w:tc>
          <w:tcPr>
            <w:tcW w:w="1417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长度（m）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0.5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1.5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1.5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0.5</w:t>
            </w:r>
          </w:p>
        </w:tc>
      </w:tr>
      <w:tr w:rsidR="001F35A8">
        <w:tc>
          <w:tcPr>
            <w:tcW w:w="1417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横截面积（mm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perscript"/>
              </w:rPr>
              <w:t>2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）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3.2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0.8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0.8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</w:tr>
      <w:tr w:rsidR="001F35A8">
        <w:tc>
          <w:tcPr>
            <w:tcW w:w="1417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材料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钨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镍铬丝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钨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415D38" w:rsidRDefault="00AE32A9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镍铬丝</w:t>
            </w:r>
          </w:p>
        </w:tc>
      </w:tr>
    </w:tbl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答案：材料  G  AD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解析：研究单一因素对电阻的影响，需要控制其他因素相同（控制变量法）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填空题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三、作图题（每题6分，共12分）   </w:t>
      </w:r>
      <w:r w:rsidRPr="004C10CB">
        <w:rPr>
          <w:rFonts w:ascii="仿宋" w:eastAsia="仿宋" w:hAnsi="仿宋" w:cs="仿宋"/>
          <w:b/>
          <w:bCs/>
          <w:color w:val="FFFFFF"/>
          <w:sz w:val="4"/>
          <w:szCs w:val="24"/>
        </w:rPr>
        <w:t>[来源:</w:t>
      </w:r>
      <w:proofErr w:type="gramStart"/>
      <w:r w:rsidRPr="004C10CB">
        <w:rPr>
          <w:rFonts w:ascii="仿宋" w:eastAsia="仿宋" w:hAnsi="仿宋" w:cs="仿宋"/>
          <w:b/>
          <w:bCs/>
          <w:color w:val="FFFFFF"/>
          <w:sz w:val="4"/>
          <w:szCs w:val="24"/>
        </w:rPr>
        <w:t>学科网</w:t>
      </w:r>
      <w:proofErr w:type="gramEnd"/>
      <w:r w:rsidRPr="004C10CB">
        <w:rPr>
          <w:rFonts w:ascii="仿宋" w:eastAsia="仿宋" w:hAnsi="仿宋" w:cs="仿宋"/>
          <w:b/>
          <w:bCs/>
          <w:color w:val="FFFFFF"/>
          <w:sz w:val="4"/>
          <w:szCs w:val="24"/>
        </w:rPr>
        <w:t>]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2700655</wp:posOffset>
                </wp:positionH>
                <wp:positionV relativeFrom="paragraph">
                  <wp:posOffset>453390</wp:posOffset>
                </wp:positionV>
                <wp:extent cx="1781175" cy="1019175"/>
                <wp:effectExtent l="6350" t="6350" r="22225" b="22225"/>
                <wp:wrapNone/>
                <wp:docPr id="1" name="矩形 1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019175"/>
                        </a:xfrm>
                        <a:prstGeom prst="rect">
                          <a:avLst/>
                        </a:pr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ysDot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_x0000_s1026" o:spid="_x0000_s1029" style="height:80.25pt;margin-left:212.65pt;margin-top:35.7pt;mso-height-relative:page;mso-width-relative:page;position:absolute;width:140.25pt;z-index:251665408" coordsize="21600,21600" filled="f" fillcolor="#9cbee0" stroked="t">
                <v:fill color2="#bbd5f0"/>
                <v:stroke dashstyle="1 1" endcap="round"/>
                <o:lock v:ext="edit" aspectratio="f"/>
              </v:rect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23.如图所示是“滑动变阻器改变电路中的电流”的实物图，请在虚线方框内画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出与实物图相对应的电路图.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037715" cy="1325880"/>
            <wp:effectExtent l="0" t="0" r="635" b="7620"/>
            <wp:docPr id="5" name="图片 1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 descr="O33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答案：如图所示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08685" cy="485140"/>
            <wp:effectExtent l="0" t="0" r="5715" b="10160"/>
            <wp:docPr id="4" name="图片 1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 descr="1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08685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解析：按照实物图的顺序依次画出相应的电路符号即可</w:t>
      </w:r>
    </w:p>
    <w:p w:rsidR="00415D38" w:rsidRDefault="00AE32A9">
      <w:pPr>
        <w:spacing w:line="400" w:lineRule="atLeast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题型： 作图题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知识点：串联与并联</w:t>
      </w:r>
    </w:p>
    <w:p w:rsidR="00415D38" w:rsidRDefault="00AE32A9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请将图中的实物按要求连接成电路图.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2860"/>
            <wp:effectExtent l="0" t="0" r="0" b="0"/>
            <wp:docPr id="36" name="图片 3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要求:两灯泡串联，电压表测L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的电压.   </w:t>
      </w:r>
    </w:p>
    <w:p w:rsidR="00415D38" w:rsidRDefault="00D549B5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90345" cy="1069975"/>
            <wp:effectExtent l="0" t="0" r="14605" b="15875"/>
            <wp:docPr id="6" name="图片 1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 descr="o3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答案：如图所示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59865" cy="875030"/>
            <wp:effectExtent l="0" t="0" r="6985" b="1270"/>
            <wp:docPr id="2" name="图片 1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4" descr="1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解析：先画出串联电路再把电压表并联到L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的两端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难易度：容易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知识点：串联和并联,电压</w:t>
      </w:r>
    </w:p>
    <w:p w:rsidR="00415D38" w:rsidRDefault="00AE32A9">
      <w:pPr>
        <w:pStyle w:val="a3"/>
        <w:numPr>
          <w:ilvl w:val="0"/>
          <w:numId w:val="3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159385</wp:posOffset>
            </wp:positionV>
            <wp:extent cx="1065530" cy="536575"/>
            <wp:effectExtent l="0" t="0" r="1270" b="15875"/>
            <wp:wrapNone/>
            <wp:docPr id="3" name="图片 9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5" descr="o33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5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实验探究题（每题10分，共30分）</w:t>
      </w:r>
    </w:p>
    <w:p w:rsidR="00415D38" w:rsidRDefault="00AE32A9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在“探究影响导体电阻大小的因素”实验中，小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明设计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了如图电路.</w:t>
      </w:r>
    </w:p>
    <w:p w:rsidR="00415D38" w:rsidRDefault="00AE32A9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在连接电路时发现，还缺少一个元件，他应该在电路中再接入的元件是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为粗略判断 a、b两点间导体电阻的大小，可观察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另有甲、乙两位同学分别对小明的电路作了如下的改进:甲把灯泡更换为电流表;乙在原电路中串联接  入电流表，你认为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同学的改进更好一些，理由是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答案：（1）开关 （2）灯泡的亮度 （3）乙  灯泡能保护电路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解析：本题考查探究影响电阻大小的因素.（1）一个完整的闭合电路必须要包含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电源、开关、用电器、导线，分析题图可知电路图中无开关，故缺少的元件为开关.（2）电阻表示导体对电流阻碍作用的大小，电阻越大，导体对电流的阻碍作用越大，灯泡就越暗，故可通过灯泡的亮度反映a、b两点间导体的电阻大小.（3）如果只更换电流表，在电阻过小时，电路中电流过大，可能将电路中的电流表烧坏，故将小灯泡保  留，可起到保护电路的作用.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难易度：中等难度题。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知识点：电阻</w:t>
      </w:r>
    </w:p>
    <w:p w:rsidR="00415D38" w:rsidRDefault="00AE32A9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瑞瑞同学在中考物理实验加试时，对串联电路电压规律进行了探究.</w:t>
      </w:r>
      <w:r w:rsidRPr="004C10CB">
        <w:rPr>
          <w:rFonts w:ascii="仿宋" w:eastAsia="仿宋" w:hAnsi="仿宋" w:cs="仿宋"/>
          <w:color w:val="FFFFFF"/>
          <w:sz w:val="4"/>
          <w:szCs w:val="24"/>
        </w:rPr>
        <w:t>[来源:Zxxk.Com]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【猜想与假设】串联电路两端的总电压等于各用电器两端的电压之和.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【设计与进行实验】  </w:t>
      </w:r>
    </w:p>
    <w:p w:rsidR="00415D38" w:rsidRDefault="00AE32A9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按如图所示的电路图连接电路.  </w:t>
      </w: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12520" cy="819785"/>
            <wp:effectExtent l="0" t="0" r="11430" b="18415"/>
            <wp:docPr id="7" name="图片 1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o33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numPr>
          <w:ilvl w:val="0"/>
          <w:numId w:val="3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闭合开关，用电压表测出L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两端的电压.  </w:t>
      </w:r>
    </w:p>
    <w:p w:rsidR="00415D38" w:rsidRDefault="00AE32A9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两端的电压时，瑞瑞同学为了节省实验时间，采用以下方法:电压表所接的B接点不动，只断开  A接点，并改接到C接点上. </w:t>
      </w:r>
    </w:p>
    <w:p w:rsidR="00415D38" w:rsidRDefault="00AE32A9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测出AC间的电压.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【交流与评估】  </w:t>
      </w:r>
    </w:p>
    <w:p w:rsidR="00415D38" w:rsidRDefault="00AE32A9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proofErr w:type="gramStart"/>
      <w:r>
        <w:rPr>
          <w:rFonts w:ascii="仿宋" w:eastAsia="仿宋" w:hAnsi="仿宋" w:cs="仿宋" w:hint="eastAsia"/>
          <w:sz w:val="24"/>
          <w:szCs w:val="24"/>
        </w:rPr>
        <w:t>在拆接电路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时，开关必须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瑞瑞同学用上面的方法能否测出L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两端的电压?为什么?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numPr>
          <w:ilvl w:val="0"/>
          <w:numId w:val="4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方法改进后，所测出 AB、BC、AC间的电压记录在下面表格中.分析瑞瑞同学的实验数据可以得出的结  论是:串联电路总电压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各用电器两端的电压之和（选填“等于”或“不等于”）.    </w:t>
      </w:r>
    </w:p>
    <w:tbl>
      <w:tblPr>
        <w:tblW w:w="69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07"/>
        <w:gridCol w:w="2307"/>
        <w:gridCol w:w="2307"/>
      </w:tblGrid>
      <w:tr w:rsidR="001F35A8">
        <w:trPr>
          <w:jc w:val="center"/>
        </w:trPr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AB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BC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AC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</w:tr>
      <w:tr w:rsidR="001F35A8">
        <w:trPr>
          <w:jc w:val="center"/>
        </w:trPr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2.4</w:t>
            </w:r>
          </w:p>
        </w:tc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1.4</w:t>
            </w:r>
          </w:p>
        </w:tc>
        <w:tc>
          <w:tcPr>
            <w:tcW w:w="2307" w:type="dxa"/>
            <w:vAlign w:val="center"/>
          </w:tcPr>
          <w:p w:rsidR="00415D38" w:rsidRDefault="00AE32A9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3.75</w:t>
            </w:r>
          </w:p>
        </w:tc>
      </w:tr>
    </w:tbl>
    <w:p w:rsidR="00415D38" w:rsidRDefault="00AE32A9">
      <w:pPr>
        <w:pStyle w:val="a3"/>
        <w:numPr>
          <w:ilvl w:val="0"/>
          <w:numId w:val="4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这个实验在设计方案上还存在的不足之处是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24130" cy="1651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答案：（1）断开 （2）不能，因为电压表正负极接反了  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（3）不等于 （4）以一次实验得出物理规律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解析：（1）在连接电路或改变电路时，必须要断开开关 （2）电压表在并联到被测用电器两端时，一定要电流从正接线柱流入负接线柱流出，否则，指针就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会反偏打坏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电压表（3）在探究规律的实验中，往往要进行多次试验，避免偶然性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题型：实验题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困难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知识点：探究串、并联电路电压的规律</w:t>
      </w:r>
    </w:p>
    <w:p w:rsidR="00415D38" w:rsidRDefault="00AE32A9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小园用滑动变阻器改变电路中的电流时，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2159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正确连接好如图甲所示的实物图，并画出与实物图相对应的电路图（如图乙所示）;在闭合开关前，同伴小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苹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提醒她所画的电路图有不对应之处，请你指出:①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13970" cy="20320"/>
            <wp:effectExtent l="0" t="0" r="0" b="0"/>
            <wp:docPr id="40" name="图片 4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;</w:t>
      </w:r>
    </w:p>
    <w:p w:rsidR="00415D38" w:rsidRDefault="00AE32A9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②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  <w:u w:val="single"/>
        </w:rPr>
        <w:lastRenderedPageBreak/>
        <w:t xml:space="preserve">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753485" cy="1169035"/>
            <wp:effectExtent l="0" t="0" r="18415" b="12065"/>
            <wp:docPr id="8" name="图片 1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6" descr="o3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5348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答案：（1）电源的正负极画反  （2）滑动变阻器没画在阻值最大处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解析：（1）实物图转换成电路图时要一一对应包括电池的正负极，用电器的位置，滑动变阻器的接线柱、电表的量程和接线柱等（2）开关闭合之前，滑动变阻器一定要最大阻值连入电路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题型：实验题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难易度：较难</w:t>
      </w:r>
    </w:p>
    <w:p w:rsidR="00415D38" w:rsidRDefault="00AE32A9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知识点：变阻器</w:t>
      </w:r>
    </w:p>
    <w:p w:rsidR="00415D38" w:rsidRDefault="00D549B5"/>
    <w:sectPr w:rsidR="00415D38">
      <w:headerReference w:type="default" r:id="rId4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49B5" w:rsidRDefault="00D549B5">
      <w:r>
        <w:separator/>
      </w:r>
    </w:p>
  </w:endnote>
  <w:endnote w:type="continuationSeparator" w:id="0">
    <w:p w:rsidR="00D549B5" w:rsidRDefault="00D549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49B5" w:rsidRDefault="00D549B5">
      <w:r>
        <w:separator/>
      </w:r>
    </w:p>
  </w:footnote>
  <w:footnote w:type="continuationSeparator" w:id="0">
    <w:p w:rsidR="00D549B5" w:rsidRDefault="00D549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0CB" w:rsidRPr="004C10CB" w:rsidRDefault="00D70559" w:rsidP="004C10CB">
    <w:pPr>
      <w:pStyle w:val="a4"/>
    </w:pPr>
    <w:r w:rsidRPr="00D70559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82B8"/>
    <w:multiLevelType w:val="singleLevel"/>
    <w:tmpl w:val="539A82B8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82C8"/>
    <w:multiLevelType w:val="singleLevel"/>
    <w:tmpl w:val="539A82C8"/>
    <w:lvl w:ilvl="0">
      <w:start w:val="1"/>
      <w:numFmt w:val="decimal"/>
      <w:suff w:val="nothing"/>
      <w:lvlText w:val="%1."/>
      <w:lvlJc w:val="left"/>
    </w:lvl>
  </w:abstractNum>
  <w:abstractNum w:abstractNumId="2">
    <w:nsid w:val="539A82DB"/>
    <w:multiLevelType w:val="singleLevel"/>
    <w:tmpl w:val="539A82DB"/>
    <w:lvl w:ilvl="0">
      <w:start w:val="1"/>
      <w:numFmt w:val="upperLetter"/>
      <w:suff w:val="nothing"/>
      <w:lvlText w:val="%1."/>
      <w:lvlJc w:val="left"/>
    </w:lvl>
  </w:abstractNum>
  <w:abstractNum w:abstractNumId="3">
    <w:nsid w:val="539A82FD"/>
    <w:multiLevelType w:val="singleLevel"/>
    <w:tmpl w:val="539A82FD"/>
    <w:lvl w:ilvl="0">
      <w:start w:val="2"/>
      <w:numFmt w:val="decimal"/>
      <w:suff w:val="nothing"/>
      <w:lvlText w:val="%1."/>
      <w:lvlJc w:val="left"/>
    </w:lvl>
  </w:abstractNum>
  <w:abstractNum w:abstractNumId="4">
    <w:nsid w:val="539A830D"/>
    <w:multiLevelType w:val="singleLevel"/>
    <w:tmpl w:val="539A830D"/>
    <w:lvl w:ilvl="0">
      <w:start w:val="1"/>
      <w:numFmt w:val="upperLetter"/>
      <w:suff w:val="nothing"/>
      <w:lvlText w:val="%1."/>
      <w:lvlJc w:val="left"/>
    </w:lvl>
  </w:abstractNum>
  <w:abstractNum w:abstractNumId="5">
    <w:nsid w:val="539A8341"/>
    <w:multiLevelType w:val="singleLevel"/>
    <w:tmpl w:val="539A8341"/>
    <w:lvl w:ilvl="0">
      <w:start w:val="3"/>
      <w:numFmt w:val="decimal"/>
      <w:suff w:val="nothing"/>
      <w:lvlText w:val="%1."/>
      <w:lvlJc w:val="left"/>
    </w:lvl>
  </w:abstractNum>
  <w:abstractNum w:abstractNumId="6">
    <w:nsid w:val="539A8353"/>
    <w:multiLevelType w:val="singleLevel"/>
    <w:tmpl w:val="539A8353"/>
    <w:lvl w:ilvl="0">
      <w:start w:val="1"/>
      <w:numFmt w:val="upperLetter"/>
      <w:suff w:val="nothing"/>
      <w:lvlText w:val="%1."/>
      <w:lvlJc w:val="left"/>
    </w:lvl>
  </w:abstractNum>
  <w:abstractNum w:abstractNumId="7">
    <w:nsid w:val="539A8387"/>
    <w:multiLevelType w:val="singleLevel"/>
    <w:tmpl w:val="539A8387"/>
    <w:lvl w:ilvl="0">
      <w:start w:val="1"/>
      <w:numFmt w:val="upperLetter"/>
      <w:suff w:val="nothing"/>
      <w:lvlText w:val="%1."/>
      <w:lvlJc w:val="left"/>
    </w:lvl>
  </w:abstractNum>
  <w:abstractNum w:abstractNumId="8">
    <w:nsid w:val="539A83B6"/>
    <w:multiLevelType w:val="singleLevel"/>
    <w:tmpl w:val="539A83B6"/>
    <w:lvl w:ilvl="0">
      <w:start w:val="5"/>
      <w:numFmt w:val="decimal"/>
      <w:suff w:val="nothing"/>
      <w:lvlText w:val="%1."/>
      <w:lvlJc w:val="left"/>
    </w:lvl>
  </w:abstractNum>
  <w:abstractNum w:abstractNumId="9">
    <w:nsid w:val="539A83DD"/>
    <w:multiLevelType w:val="singleLevel"/>
    <w:tmpl w:val="539A83DD"/>
    <w:lvl w:ilvl="0">
      <w:start w:val="1"/>
      <w:numFmt w:val="upperLetter"/>
      <w:suff w:val="nothing"/>
      <w:lvlText w:val="%1."/>
      <w:lvlJc w:val="left"/>
    </w:lvl>
  </w:abstractNum>
  <w:abstractNum w:abstractNumId="10">
    <w:nsid w:val="539A841E"/>
    <w:multiLevelType w:val="singleLevel"/>
    <w:tmpl w:val="539A841E"/>
    <w:lvl w:ilvl="0">
      <w:start w:val="6"/>
      <w:numFmt w:val="decimal"/>
      <w:suff w:val="nothing"/>
      <w:lvlText w:val="%1."/>
      <w:lvlJc w:val="left"/>
    </w:lvl>
  </w:abstractNum>
  <w:abstractNum w:abstractNumId="11">
    <w:nsid w:val="539A846C"/>
    <w:multiLevelType w:val="singleLevel"/>
    <w:tmpl w:val="539A846C"/>
    <w:lvl w:ilvl="0">
      <w:start w:val="7"/>
      <w:numFmt w:val="decimal"/>
      <w:suff w:val="nothing"/>
      <w:lvlText w:val="%1."/>
      <w:lvlJc w:val="left"/>
    </w:lvl>
  </w:abstractNum>
  <w:abstractNum w:abstractNumId="12">
    <w:nsid w:val="539A8490"/>
    <w:multiLevelType w:val="singleLevel"/>
    <w:tmpl w:val="539A8490"/>
    <w:lvl w:ilvl="0">
      <w:start w:val="8"/>
      <w:numFmt w:val="decimal"/>
      <w:suff w:val="nothing"/>
      <w:lvlText w:val="%1."/>
      <w:lvlJc w:val="left"/>
    </w:lvl>
  </w:abstractNum>
  <w:abstractNum w:abstractNumId="13">
    <w:nsid w:val="539A84B2"/>
    <w:multiLevelType w:val="singleLevel"/>
    <w:tmpl w:val="539A84B2"/>
    <w:lvl w:ilvl="0">
      <w:start w:val="1"/>
      <w:numFmt w:val="upperLetter"/>
      <w:suff w:val="nothing"/>
      <w:lvlText w:val="%1."/>
      <w:lvlJc w:val="left"/>
    </w:lvl>
  </w:abstractNum>
  <w:abstractNum w:abstractNumId="14">
    <w:nsid w:val="539A8507"/>
    <w:multiLevelType w:val="singleLevel"/>
    <w:tmpl w:val="539A8507"/>
    <w:lvl w:ilvl="0">
      <w:start w:val="9"/>
      <w:numFmt w:val="decimal"/>
      <w:suff w:val="nothing"/>
      <w:lvlText w:val="%1."/>
      <w:lvlJc w:val="left"/>
    </w:lvl>
  </w:abstractNum>
  <w:abstractNum w:abstractNumId="15">
    <w:nsid w:val="539A85A0"/>
    <w:multiLevelType w:val="singleLevel"/>
    <w:tmpl w:val="539A85A0"/>
    <w:lvl w:ilvl="0">
      <w:start w:val="12"/>
      <w:numFmt w:val="decimal"/>
      <w:suff w:val="nothing"/>
      <w:lvlText w:val="%1."/>
      <w:lvlJc w:val="left"/>
    </w:lvl>
  </w:abstractNum>
  <w:abstractNum w:abstractNumId="16">
    <w:nsid w:val="539A85AF"/>
    <w:multiLevelType w:val="singleLevel"/>
    <w:tmpl w:val="539A85AF"/>
    <w:lvl w:ilvl="0">
      <w:start w:val="1"/>
      <w:numFmt w:val="upperLetter"/>
      <w:suff w:val="nothing"/>
      <w:lvlText w:val="%1."/>
      <w:lvlJc w:val="left"/>
    </w:lvl>
  </w:abstractNum>
  <w:abstractNum w:abstractNumId="17">
    <w:nsid w:val="539A85CA"/>
    <w:multiLevelType w:val="singleLevel"/>
    <w:tmpl w:val="539A85CA"/>
    <w:lvl w:ilvl="0">
      <w:start w:val="2"/>
      <w:numFmt w:val="chineseCounting"/>
      <w:suff w:val="nothing"/>
      <w:lvlText w:val="%1、"/>
      <w:lvlJc w:val="left"/>
    </w:lvl>
  </w:abstractNum>
  <w:abstractNum w:abstractNumId="18">
    <w:nsid w:val="539A85DF"/>
    <w:multiLevelType w:val="singleLevel"/>
    <w:tmpl w:val="539A85DF"/>
    <w:lvl w:ilvl="0">
      <w:start w:val="13"/>
      <w:numFmt w:val="decimal"/>
      <w:suff w:val="nothing"/>
      <w:lvlText w:val="%1."/>
      <w:lvlJc w:val="left"/>
    </w:lvl>
  </w:abstractNum>
  <w:abstractNum w:abstractNumId="19">
    <w:nsid w:val="539A9116"/>
    <w:multiLevelType w:val="singleLevel"/>
    <w:tmpl w:val="539A9116"/>
    <w:lvl w:ilvl="0">
      <w:start w:val="1"/>
      <w:numFmt w:val="decimal"/>
      <w:suff w:val="space"/>
      <w:lvlText w:val="（%1）"/>
      <w:lvlJc w:val="left"/>
    </w:lvl>
  </w:abstractNum>
  <w:abstractNum w:abstractNumId="20">
    <w:nsid w:val="539A91BE"/>
    <w:multiLevelType w:val="singleLevel"/>
    <w:tmpl w:val="539A91BE"/>
    <w:lvl w:ilvl="0">
      <w:start w:val="14"/>
      <w:numFmt w:val="decimal"/>
      <w:suff w:val="nothing"/>
      <w:lvlText w:val="%1."/>
      <w:lvlJc w:val="left"/>
    </w:lvl>
  </w:abstractNum>
  <w:abstractNum w:abstractNumId="21">
    <w:nsid w:val="539A91DF"/>
    <w:multiLevelType w:val="singleLevel"/>
    <w:tmpl w:val="539A91DF"/>
    <w:lvl w:ilvl="0">
      <w:start w:val="15"/>
      <w:numFmt w:val="decimal"/>
      <w:suff w:val="nothing"/>
      <w:lvlText w:val="%1."/>
      <w:lvlJc w:val="left"/>
    </w:lvl>
  </w:abstractNum>
  <w:abstractNum w:abstractNumId="22">
    <w:nsid w:val="539A9201"/>
    <w:multiLevelType w:val="singleLevel"/>
    <w:tmpl w:val="539A9201"/>
    <w:lvl w:ilvl="0">
      <w:start w:val="16"/>
      <w:numFmt w:val="decimal"/>
      <w:suff w:val="nothing"/>
      <w:lvlText w:val="%1."/>
      <w:lvlJc w:val="left"/>
    </w:lvl>
  </w:abstractNum>
  <w:abstractNum w:abstractNumId="23">
    <w:nsid w:val="539A925A"/>
    <w:multiLevelType w:val="singleLevel"/>
    <w:tmpl w:val="539A925A"/>
    <w:lvl w:ilvl="0">
      <w:start w:val="18"/>
      <w:numFmt w:val="decimal"/>
      <w:suff w:val="nothing"/>
      <w:lvlText w:val="%1."/>
      <w:lvlJc w:val="left"/>
    </w:lvl>
  </w:abstractNum>
  <w:abstractNum w:abstractNumId="24">
    <w:nsid w:val="539A928C"/>
    <w:multiLevelType w:val="singleLevel"/>
    <w:tmpl w:val="539A928C"/>
    <w:lvl w:ilvl="0">
      <w:start w:val="19"/>
      <w:numFmt w:val="decimal"/>
      <w:suff w:val="nothing"/>
      <w:lvlText w:val="%1."/>
      <w:lvlJc w:val="left"/>
    </w:lvl>
  </w:abstractNum>
  <w:abstractNum w:abstractNumId="25">
    <w:nsid w:val="539A929F"/>
    <w:multiLevelType w:val="singleLevel"/>
    <w:tmpl w:val="539A929F"/>
    <w:lvl w:ilvl="0">
      <w:start w:val="17"/>
      <w:numFmt w:val="decimal"/>
      <w:suff w:val="nothing"/>
      <w:lvlText w:val="%1."/>
      <w:lvlJc w:val="left"/>
    </w:lvl>
  </w:abstractNum>
  <w:abstractNum w:abstractNumId="26">
    <w:nsid w:val="539A92CE"/>
    <w:multiLevelType w:val="singleLevel"/>
    <w:tmpl w:val="539A92CE"/>
    <w:lvl w:ilvl="0">
      <w:start w:val="20"/>
      <w:numFmt w:val="decimal"/>
      <w:suff w:val="nothing"/>
      <w:lvlText w:val="%1."/>
      <w:lvlJc w:val="left"/>
    </w:lvl>
  </w:abstractNum>
  <w:abstractNum w:abstractNumId="27">
    <w:nsid w:val="539A931A"/>
    <w:multiLevelType w:val="singleLevel"/>
    <w:tmpl w:val="539A931A"/>
    <w:lvl w:ilvl="0">
      <w:start w:val="21"/>
      <w:numFmt w:val="decimal"/>
      <w:suff w:val="nothing"/>
      <w:lvlText w:val="%1."/>
      <w:lvlJc w:val="left"/>
    </w:lvl>
  </w:abstractNum>
  <w:abstractNum w:abstractNumId="28">
    <w:nsid w:val="539A9338"/>
    <w:multiLevelType w:val="singleLevel"/>
    <w:tmpl w:val="539A9338"/>
    <w:lvl w:ilvl="0">
      <w:start w:val="22"/>
      <w:numFmt w:val="decimal"/>
      <w:suff w:val="nothing"/>
      <w:lvlText w:val="%1."/>
      <w:lvlJc w:val="left"/>
    </w:lvl>
  </w:abstractNum>
  <w:abstractNum w:abstractNumId="29">
    <w:nsid w:val="539A94F4"/>
    <w:multiLevelType w:val="singleLevel"/>
    <w:tmpl w:val="539A94F4"/>
    <w:lvl w:ilvl="0">
      <w:start w:val="24"/>
      <w:numFmt w:val="decimal"/>
      <w:suff w:val="nothing"/>
      <w:lvlText w:val="%1."/>
      <w:lvlJc w:val="left"/>
    </w:lvl>
  </w:abstractNum>
  <w:abstractNum w:abstractNumId="30">
    <w:nsid w:val="539A951A"/>
    <w:multiLevelType w:val="singleLevel"/>
    <w:tmpl w:val="539A951A"/>
    <w:lvl w:ilvl="0">
      <w:start w:val="4"/>
      <w:numFmt w:val="chineseCounting"/>
      <w:suff w:val="nothing"/>
      <w:lvlText w:val="%1、"/>
      <w:lvlJc w:val="left"/>
    </w:lvl>
  </w:abstractNum>
  <w:abstractNum w:abstractNumId="31">
    <w:nsid w:val="539A9534"/>
    <w:multiLevelType w:val="singleLevel"/>
    <w:tmpl w:val="539A9534"/>
    <w:lvl w:ilvl="0">
      <w:start w:val="25"/>
      <w:numFmt w:val="decimal"/>
      <w:suff w:val="nothing"/>
      <w:lvlText w:val="%1."/>
      <w:lvlJc w:val="left"/>
    </w:lvl>
  </w:abstractNum>
  <w:abstractNum w:abstractNumId="32">
    <w:nsid w:val="539A954A"/>
    <w:multiLevelType w:val="singleLevel"/>
    <w:tmpl w:val="539A954A"/>
    <w:lvl w:ilvl="0">
      <w:start w:val="1"/>
      <w:numFmt w:val="decimal"/>
      <w:suff w:val="nothing"/>
      <w:lvlText w:val="（%1）"/>
      <w:lvlJc w:val="left"/>
    </w:lvl>
  </w:abstractNum>
  <w:abstractNum w:abstractNumId="33">
    <w:nsid w:val="539A9566"/>
    <w:multiLevelType w:val="singleLevel"/>
    <w:tmpl w:val="539A9566"/>
    <w:lvl w:ilvl="0">
      <w:start w:val="2"/>
      <w:numFmt w:val="decimal"/>
      <w:suff w:val="nothing"/>
      <w:lvlText w:val="（%1）"/>
      <w:lvlJc w:val="left"/>
    </w:lvl>
  </w:abstractNum>
  <w:abstractNum w:abstractNumId="34">
    <w:nsid w:val="539A95A1"/>
    <w:multiLevelType w:val="singleLevel"/>
    <w:tmpl w:val="539A95A1"/>
    <w:lvl w:ilvl="0">
      <w:start w:val="3"/>
      <w:numFmt w:val="decimal"/>
      <w:suff w:val="nothing"/>
      <w:lvlText w:val="（%1）"/>
      <w:lvlJc w:val="left"/>
    </w:lvl>
  </w:abstractNum>
  <w:abstractNum w:abstractNumId="35">
    <w:nsid w:val="539A95E2"/>
    <w:multiLevelType w:val="singleLevel"/>
    <w:tmpl w:val="539A95E2"/>
    <w:lvl w:ilvl="0">
      <w:start w:val="26"/>
      <w:numFmt w:val="decimal"/>
      <w:suff w:val="nothing"/>
      <w:lvlText w:val="%1."/>
      <w:lvlJc w:val="left"/>
    </w:lvl>
  </w:abstractNum>
  <w:abstractNum w:abstractNumId="36">
    <w:nsid w:val="539A95FF"/>
    <w:multiLevelType w:val="singleLevel"/>
    <w:tmpl w:val="539A95FF"/>
    <w:lvl w:ilvl="0">
      <w:start w:val="1"/>
      <w:numFmt w:val="decimal"/>
      <w:suff w:val="nothing"/>
      <w:lvlText w:val="（%1）"/>
      <w:lvlJc w:val="left"/>
    </w:lvl>
  </w:abstractNum>
  <w:abstractNum w:abstractNumId="37">
    <w:nsid w:val="539A9619"/>
    <w:multiLevelType w:val="singleLevel"/>
    <w:tmpl w:val="539A9619"/>
    <w:lvl w:ilvl="0">
      <w:start w:val="2"/>
      <w:numFmt w:val="decimal"/>
      <w:suff w:val="nothing"/>
      <w:lvlText w:val="（%1）"/>
      <w:lvlJc w:val="left"/>
    </w:lvl>
  </w:abstractNum>
  <w:abstractNum w:abstractNumId="38">
    <w:nsid w:val="539A9637"/>
    <w:multiLevelType w:val="singleLevel"/>
    <w:tmpl w:val="539A9637"/>
    <w:lvl w:ilvl="0">
      <w:start w:val="3"/>
      <w:numFmt w:val="decimal"/>
      <w:suff w:val="nothing"/>
      <w:lvlText w:val="（%1）"/>
      <w:lvlJc w:val="left"/>
    </w:lvl>
  </w:abstractNum>
  <w:abstractNum w:abstractNumId="39">
    <w:nsid w:val="539A964D"/>
    <w:multiLevelType w:val="singleLevel"/>
    <w:tmpl w:val="539A964D"/>
    <w:lvl w:ilvl="0">
      <w:start w:val="4"/>
      <w:numFmt w:val="decimal"/>
      <w:suff w:val="nothing"/>
      <w:lvlText w:val="（%1）"/>
      <w:lvlJc w:val="left"/>
    </w:lvl>
  </w:abstractNum>
  <w:abstractNum w:abstractNumId="40">
    <w:nsid w:val="539A9665"/>
    <w:multiLevelType w:val="singleLevel"/>
    <w:tmpl w:val="539A9665"/>
    <w:lvl w:ilvl="0">
      <w:start w:val="1"/>
      <w:numFmt w:val="decimal"/>
      <w:suff w:val="nothing"/>
      <w:lvlText w:val="（%1）"/>
      <w:lvlJc w:val="left"/>
    </w:lvl>
  </w:abstractNum>
  <w:abstractNum w:abstractNumId="41">
    <w:nsid w:val="539A9680"/>
    <w:multiLevelType w:val="singleLevel"/>
    <w:tmpl w:val="539A9680"/>
    <w:lvl w:ilvl="0">
      <w:start w:val="2"/>
      <w:numFmt w:val="decimal"/>
      <w:suff w:val="nothing"/>
      <w:lvlText w:val="（%1）"/>
      <w:lvlJc w:val="left"/>
    </w:lvl>
  </w:abstractNum>
  <w:abstractNum w:abstractNumId="42">
    <w:nsid w:val="539A96A0"/>
    <w:multiLevelType w:val="singleLevel"/>
    <w:tmpl w:val="539A96A0"/>
    <w:lvl w:ilvl="0">
      <w:start w:val="3"/>
      <w:numFmt w:val="decimal"/>
      <w:suff w:val="nothing"/>
      <w:lvlText w:val="（%1）"/>
      <w:lvlJc w:val="left"/>
    </w:lvl>
  </w:abstractNum>
  <w:abstractNum w:abstractNumId="43">
    <w:nsid w:val="539A9744"/>
    <w:multiLevelType w:val="singleLevel"/>
    <w:tmpl w:val="539A9744"/>
    <w:lvl w:ilvl="0">
      <w:start w:val="4"/>
      <w:numFmt w:val="decimal"/>
      <w:suff w:val="nothing"/>
      <w:lvlText w:val="（%1）"/>
      <w:lvlJc w:val="left"/>
    </w:lvl>
  </w:abstractNum>
  <w:abstractNum w:abstractNumId="44">
    <w:nsid w:val="539A97B5"/>
    <w:multiLevelType w:val="singleLevel"/>
    <w:tmpl w:val="539A97B5"/>
    <w:lvl w:ilvl="0">
      <w:start w:val="27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5"/>
  </w:num>
  <w:num w:numId="25">
    <w:abstractNumId w:val="23"/>
  </w:num>
  <w:num w:numId="26">
    <w:abstractNumId w:val="24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5A8"/>
    <w:rsid w:val="001F35A8"/>
    <w:rsid w:val="00AE32A9"/>
    <w:rsid w:val="00D549B5"/>
    <w:rsid w:val="00D6710D"/>
    <w:rsid w:val="00D70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4C10C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4C10CB"/>
    <w:rPr>
      <w:kern w:val="2"/>
      <w:sz w:val="18"/>
      <w:szCs w:val="18"/>
    </w:rPr>
  </w:style>
  <w:style w:type="paragraph" w:styleId="a5">
    <w:name w:val="footer"/>
    <w:basedOn w:val="a"/>
    <w:link w:val="Char0"/>
    <w:rsid w:val="004C10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4C10CB"/>
    <w:rPr>
      <w:kern w:val="2"/>
      <w:sz w:val="18"/>
      <w:szCs w:val="18"/>
    </w:rPr>
  </w:style>
  <w:style w:type="paragraph" w:styleId="a6">
    <w:name w:val="Balloon Text"/>
    <w:basedOn w:val="a"/>
    <w:link w:val="Char1"/>
    <w:rsid w:val="00D70559"/>
    <w:rPr>
      <w:sz w:val="18"/>
      <w:szCs w:val="18"/>
    </w:rPr>
  </w:style>
  <w:style w:type="character" w:customStyle="1" w:styleId="Char1">
    <w:name w:val="批注框文本 Char"/>
    <w:basedOn w:val="a0"/>
    <w:link w:val="a6"/>
    <w:rsid w:val="00D70559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4C10C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4C10CB"/>
    <w:rPr>
      <w:kern w:val="2"/>
      <w:sz w:val="18"/>
      <w:szCs w:val="18"/>
    </w:rPr>
  </w:style>
  <w:style w:type="paragraph" w:styleId="a5">
    <w:name w:val="footer"/>
    <w:basedOn w:val="a"/>
    <w:link w:val="Char0"/>
    <w:rsid w:val="004C10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4C10CB"/>
    <w:rPr>
      <w:kern w:val="2"/>
      <w:sz w:val="18"/>
      <w:szCs w:val="18"/>
    </w:rPr>
  </w:style>
  <w:style w:type="paragraph" w:styleId="a6">
    <w:name w:val="Balloon Text"/>
    <w:basedOn w:val="a"/>
    <w:link w:val="Char1"/>
    <w:rsid w:val="00D70559"/>
    <w:rPr>
      <w:sz w:val="18"/>
      <w:szCs w:val="18"/>
    </w:rPr>
  </w:style>
  <w:style w:type="character" w:customStyle="1" w:styleId="Char1">
    <w:name w:val="批注框文本 Char"/>
    <w:basedOn w:val="a0"/>
    <w:link w:val="a6"/>
    <w:rsid w:val="00D70559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tif"/><Relationship Id="rId3" Type="http://schemas.openxmlformats.org/officeDocument/2006/relationships/styles" Target="styles.xml"/><Relationship Id="rId21" Type="http://schemas.openxmlformats.org/officeDocument/2006/relationships/image" Target="media/image12.tif"/><Relationship Id="rId34" Type="http://schemas.openxmlformats.org/officeDocument/2006/relationships/image" Target="media/image25.png"/><Relationship Id="rId42" Type="http://schemas.openxmlformats.org/officeDocument/2006/relationships/image" Target="media/image33.tif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oleObject" Target="embeddings/oleObject1.bin"/><Relationship Id="rId29" Type="http://schemas.openxmlformats.org/officeDocument/2006/relationships/image" Target="media/image20.tif"/><Relationship Id="rId41" Type="http://schemas.openxmlformats.org/officeDocument/2006/relationships/image" Target="media/image32.t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image" Target="media/image28.tif"/><Relationship Id="rId40" Type="http://schemas.openxmlformats.org/officeDocument/2006/relationships/image" Target="media/image31.tif"/><Relationship Id="rId45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tif"/><Relationship Id="rId10" Type="http://schemas.openxmlformats.org/officeDocument/2006/relationships/image" Target="media/image2.png"/><Relationship Id="rId19" Type="http://schemas.openxmlformats.org/officeDocument/2006/relationships/image" Target="media/image11.wmf"/><Relationship Id="rId31" Type="http://schemas.openxmlformats.org/officeDocument/2006/relationships/image" Target="media/image22.tif"/><Relationship Id="rId44" Type="http://schemas.openxmlformats.org/officeDocument/2006/relationships/image" Target="media/image35.t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tif"/><Relationship Id="rId35" Type="http://schemas.openxmlformats.org/officeDocument/2006/relationships/image" Target="media/image26.png"/><Relationship Id="rId43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1001</Words>
  <Characters>5706</Characters>
  <Application>Microsoft Office Word</Application>
  <DocSecurity>0</DocSecurity>
  <Lines>47</Lines>
  <Paragraphs>13</Paragraphs>
  <ScaleCrop>false</ScaleCrop>
  <Company>China</Company>
  <LinksUpToDate>false</LinksUpToDate>
  <CharactersWithSpaces>6694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2019-05-04T07:39:00Z</dcterms:created>
  <dcterms:modified xsi:type="dcterms:W3CDTF">2020-03-01T08:39:00Z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