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C6E7" w14:textId="77777777" w:rsidR="002D2AD7" w:rsidRPr="00306B7D" w:rsidRDefault="00000000">
      <w:pPr>
        <w:spacing w:line="360" w:lineRule="auto"/>
        <w:jc w:val="center"/>
        <w:rPr>
          <w:rFonts w:ascii="黑体" w:eastAsia="黑体" w:hAnsi="黑体"/>
          <w:color w:val="EE0000"/>
          <w:sz w:val="40"/>
          <w:szCs w:val="40"/>
        </w:rPr>
      </w:pPr>
      <w:r w:rsidRPr="00306B7D">
        <w:rPr>
          <w:rFonts w:ascii="黑体" w:eastAsia="黑体" w:hAnsi="黑体" w:cs="黑体" w:hint="eastAsia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0DF25371" wp14:editId="2477CBED">
            <wp:simplePos x="0" y="0"/>
            <wp:positionH relativeFrom="page">
              <wp:posOffset>10845800</wp:posOffset>
            </wp:positionH>
            <wp:positionV relativeFrom="topMargin">
              <wp:posOffset>11645900</wp:posOffset>
            </wp:positionV>
            <wp:extent cx="342900" cy="2540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B7D">
        <w:rPr>
          <w:rFonts w:ascii="黑体" w:eastAsia="黑体" w:hAnsi="黑体" w:cs="黑体" w:hint="eastAsia"/>
          <w:b/>
          <w:bCs/>
          <w:color w:val="EE0000"/>
          <w:sz w:val="40"/>
          <w:szCs w:val="40"/>
        </w:rPr>
        <w:t>6.3 测量液体和固体的密度 暑假预习讲义</w:t>
      </w:r>
    </w:p>
    <w:p w14:paraId="69286D66" w14:textId="77777777" w:rsidR="002D2AD7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22D70D94" wp14:editId="2F30AF5F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4EF9C7F5" w14:textId="77777777" w:rsidR="002D2AD7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79C4A9B9" wp14:editId="08B012B9">
            <wp:extent cx="6118225" cy="3919855"/>
            <wp:effectExtent l="0" t="0" r="15875" b="4445"/>
            <wp:docPr id="12" name="1BCC2C28-871D-48CB-8BE0-2867F7803ADB-1" descr="导图3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BCC2C28-871D-48CB-8BE0-2867F7803ADB-1" descr="导图3(1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DD0A" w14:textId="77777777" w:rsidR="002D2AD7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65CB0810" wp14:editId="39014B3E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3AC4BD12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1</w:t>
      </w:r>
      <w:r>
        <w:rPr>
          <w:rFonts w:ascii="Times New Roman" w:eastAsia="宋体" w:hAnsi="Times New Roman" w:cs="宋体"/>
          <w:color w:val="FF0000"/>
        </w:rPr>
        <w:t>：测量原理</w:t>
      </w:r>
    </w:p>
    <w:p w14:paraId="28963FB8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原理</w:t>
      </w:r>
      <w:r>
        <w:rPr>
          <w:rFonts w:ascii="Times New Roman" w:eastAsia="宋体" w:hAnsi="Times New Roman" w:cs="宋体"/>
          <w:sz w:val="24"/>
        </w:rPr>
        <w:t>：依据密度公式</w:t>
      </w:r>
      <w:r>
        <w:rPr>
          <w:rFonts w:ascii="Times New Roman" w:eastAsia="宋体" w:hAnsi="Times New Roman" w:cs="Times New Roman"/>
          <w:sz w:val="24"/>
        </w:rPr>
        <w:t xml:space="preserve"> </w:t>
      </w:r>
      <m:oMath>
        <m:r>
          <m:rPr>
            <m:sty m:val="b"/>
          </m:rPr>
          <w:rPr>
            <w:rFonts w:ascii="Times New Roman" w:eastAsia="宋体" w:hAnsi="Times New Roman" w:cs="Cambria Math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宋体"/>
          <w:sz w:val="24"/>
        </w:rPr>
        <w:t>。要测量物质的密度，需要测出该物质的质量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m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和对应的体积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V</w:t>
      </w:r>
      <w:r>
        <w:rPr>
          <w:rFonts w:ascii="Times New Roman" w:eastAsia="宋体" w:hAnsi="Times New Roman" w:cs="宋体"/>
          <w:sz w:val="24"/>
        </w:rPr>
        <w:t>，然后通过公式计算得出密度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ρ</w:t>
      </w:r>
      <w:r>
        <w:rPr>
          <w:rFonts w:ascii="Times New Roman" w:eastAsia="宋体" w:hAnsi="Times New Roman" w:cs="宋体"/>
          <w:sz w:val="24"/>
        </w:rPr>
        <w:t>。</w:t>
      </w:r>
    </w:p>
    <w:p w14:paraId="27174A11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：误认为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只要测出质量和体积就能得到密度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。忽略了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对应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二字，即所测体积必须是所测质量那部分物质的体积。例如，测量液体密度时，若先测空烧杯质量，再测烧杯和液体总质量，最后将液体全部倒入量筒测体积，由于烧杯内壁会残留液体，导致所测体积偏小，计算出的密度偏大。</w:t>
      </w:r>
    </w:p>
    <w:p w14:paraId="438127F2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2</w:t>
      </w:r>
      <w:r>
        <w:rPr>
          <w:rFonts w:ascii="Times New Roman" w:eastAsia="宋体" w:hAnsi="Times New Roman" w:cs="宋体"/>
          <w:color w:val="FF0000"/>
        </w:rPr>
        <w:t>：测量工具及作用</w:t>
      </w:r>
    </w:p>
    <w:p w14:paraId="4CE64A7A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质量测量</w:t>
      </w:r>
      <w:r>
        <w:rPr>
          <w:rFonts w:ascii="Times New Roman" w:eastAsia="宋体" w:hAnsi="Times New Roman" w:cs="宋体"/>
          <w:sz w:val="24"/>
        </w:rPr>
        <w:t>：托盘天平（及砝码）。</w:t>
      </w:r>
    </w:p>
    <w:p w14:paraId="39C402D0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体积测量</w:t>
      </w:r>
      <w:r>
        <w:rPr>
          <w:rFonts w:ascii="Times New Roman" w:eastAsia="宋体" w:hAnsi="Times New Roman" w:cs="宋体"/>
          <w:sz w:val="24"/>
        </w:rPr>
        <w:t>：</w:t>
      </w:r>
    </w:p>
    <w:p w14:paraId="2FACACE5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液体体积：量筒（或量杯）。</w:t>
      </w:r>
    </w:p>
    <w:p w14:paraId="0E71A409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2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不规则固体体积：量筒（或量杯），利用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排水法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间接测量。</w:t>
      </w:r>
    </w:p>
    <w:p w14:paraId="38AEB4C0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lastRenderedPageBreak/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21590E88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1.</w:t>
      </w:r>
      <w:r>
        <w:rPr>
          <w:rFonts w:ascii="Times New Roman" w:eastAsia="宋体" w:hAnsi="Times New Roman" w:cs="宋体"/>
          <w:sz w:val="24"/>
        </w:rPr>
        <w:t>天平使用前未调平或调平方法错误，导致质量测量不准确。</w:t>
      </w:r>
    </w:p>
    <w:p w14:paraId="708F36A5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2.</w:t>
      </w:r>
      <w:r>
        <w:rPr>
          <w:rFonts w:ascii="Times New Roman" w:eastAsia="宋体" w:hAnsi="Times New Roman" w:cs="宋体"/>
          <w:sz w:val="24"/>
        </w:rPr>
        <w:t>量筒读数时，视线未与</w:t>
      </w:r>
      <w:proofErr w:type="gramStart"/>
      <w:r>
        <w:rPr>
          <w:rFonts w:ascii="Times New Roman" w:eastAsia="宋体" w:hAnsi="Times New Roman" w:cs="宋体"/>
          <w:sz w:val="24"/>
        </w:rPr>
        <w:t>凹</w:t>
      </w:r>
      <w:proofErr w:type="gramEnd"/>
      <w:r>
        <w:rPr>
          <w:rFonts w:ascii="Times New Roman" w:eastAsia="宋体" w:hAnsi="Times New Roman" w:cs="宋体"/>
          <w:sz w:val="24"/>
        </w:rPr>
        <w:t>液面的最低处（或</w:t>
      </w:r>
      <w:proofErr w:type="gramStart"/>
      <w:r>
        <w:rPr>
          <w:rFonts w:ascii="Times New Roman" w:eastAsia="宋体" w:hAnsi="Times New Roman" w:cs="宋体"/>
          <w:sz w:val="24"/>
        </w:rPr>
        <w:t>凸</w:t>
      </w:r>
      <w:proofErr w:type="gramEnd"/>
      <w:r>
        <w:rPr>
          <w:rFonts w:ascii="Times New Roman" w:eastAsia="宋体" w:hAnsi="Times New Roman" w:cs="宋体"/>
          <w:sz w:val="24"/>
        </w:rPr>
        <w:t>液面的最高处，如水银）相平，造成体积读数偏大或偏小。俯视读数偏大，仰视读数偏小。</w:t>
      </w:r>
    </w:p>
    <w:p w14:paraId="41303D78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3.</w:t>
      </w:r>
      <w:r>
        <w:rPr>
          <w:rFonts w:ascii="Times New Roman" w:eastAsia="宋体" w:hAnsi="Times New Roman" w:cs="宋体"/>
          <w:sz w:val="24"/>
        </w:rPr>
        <w:t>忽略量筒的分度值和量程，导致读数不准确或选择仪器不当。</w:t>
      </w:r>
    </w:p>
    <w:p w14:paraId="72B3033A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3</w:t>
      </w:r>
      <w:r>
        <w:rPr>
          <w:rFonts w:ascii="Times New Roman" w:eastAsia="宋体" w:hAnsi="Times New Roman" w:cs="宋体"/>
          <w:color w:val="FF0000"/>
        </w:rPr>
        <w:t>：测量固体密度（以石块等不规则固体为例）</w:t>
      </w:r>
    </w:p>
    <w:p w14:paraId="588FB1B8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实验步骤</w:t>
      </w:r>
      <w:r>
        <w:rPr>
          <w:rFonts w:ascii="Times New Roman" w:eastAsia="宋体" w:hAnsi="Times New Roman" w:cs="宋体"/>
          <w:sz w:val="24"/>
        </w:rPr>
        <w:t>：</w:t>
      </w:r>
    </w:p>
    <w:p w14:paraId="1BA1BE2E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用天平测出固体的质量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m</w:t>
      </w:r>
      <w:r>
        <w:rPr>
          <w:rFonts w:ascii="Times New Roman" w:eastAsia="宋体" w:hAnsi="Times New Roman" w:cs="宋体"/>
          <w:sz w:val="24"/>
        </w:rPr>
        <w:t>。</w:t>
      </w:r>
    </w:p>
    <w:p w14:paraId="2709B87D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在量筒中倒入适量的水，记下水的体积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V₁</w:t>
      </w:r>
      <w:r>
        <w:rPr>
          <w:rFonts w:ascii="Times New Roman" w:eastAsia="宋体" w:hAnsi="Times New Roman" w:cs="宋体"/>
          <w:sz w:val="24"/>
        </w:rPr>
        <w:t>。（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适量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指：能浸没固体，且固体浸没后水面不超过量筒的最大测量值）</w:t>
      </w:r>
    </w:p>
    <w:p w14:paraId="3AF75BB7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用细线系好固体，将其缓慢浸没在量筒的水中，记下此时水和固体的总体积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V₂</w:t>
      </w:r>
      <w:r>
        <w:rPr>
          <w:rFonts w:ascii="Times New Roman" w:eastAsia="宋体" w:hAnsi="Times New Roman" w:cs="宋体"/>
          <w:sz w:val="24"/>
        </w:rPr>
        <w:t>。</w:t>
      </w:r>
    </w:p>
    <w:p w14:paraId="3E86602F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宋体"/>
          <w:b/>
          <w:bCs/>
          <w:sz w:val="24"/>
        </w:rPr>
        <w:t>计算固体的体积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V = V₂ - V₁</w:t>
      </w:r>
      <w:r>
        <w:rPr>
          <w:rFonts w:ascii="Times New Roman" w:eastAsia="宋体" w:hAnsi="Times New Roman" w:cs="宋体"/>
          <w:sz w:val="24"/>
        </w:rPr>
        <w:t>。</w:t>
      </w:r>
    </w:p>
    <w:p w14:paraId="4424C9B5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>
        <w:rPr>
          <w:rFonts w:ascii="Times New Roman" w:eastAsia="宋体" w:hAnsi="Times New Roman" w:cs="宋体"/>
          <w:b/>
          <w:bCs/>
          <w:sz w:val="24"/>
        </w:rPr>
        <w:t>计算固体的密度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ρ =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Times New Roman"/>
          <w:b/>
          <w:bCs/>
          <w:sz w:val="24"/>
        </w:rPr>
        <w:t xml:space="preserve"> =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>(V₂ - V₁)</m:t>
            </m:r>
          </m:den>
        </m:f>
      </m:oMath>
      <w:r>
        <w:rPr>
          <w:rFonts w:ascii="Times New Roman" w:eastAsia="宋体" w:hAnsi="Times New Roman" w:cs="宋体"/>
          <w:sz w:val="24"/>
        </w:rPr>
        <w:t>。</w:t>
      </w:r>
    </w:p>
    <w:p w14:paraId="525B0E67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0A44639B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</w:rPr>
        <w:t>“</w:t>
      </w:r>
      <w:r>
        <w:rPr>
          <w:rFonts w:ascii="Times New Roman" w:eastAsia="宋体" w:hAnsi="Times New Roman" w:cs="宋体"/>
          <w:b/>
          <w:bCs/>
          <w:sz w:val="24"/>
        </w:rPr>
        <w:t>适量水</w:t>
      </w:r>
      <w:r>
        <w:rPr>
          <w:rFonts w:ascii="Times New Roman" w:eastAsia="宋体" w:hAnsi="Times New Roman" w:cs="Times New Roman"/>
          <w:b/>
          <w:bCs/>
          <w:sz w:val="24"/>
        </w:rPr>
        <w:t>”</w:t>
      </w:r>
      <w:r>
        <w:rPr>
          <w:rFonts w:ascii="Times New Roman" w:eastAsia="宋体" w:hAnsi="Times New Roman" w:cs="宋体"/>
          <w:b/>
          <w:bCs/>
          <w:sz w:val="24"/>
        </w:rPr>
        <w:t>的理解</w:t>
      </w:r>
      <w:r>
        <w:rPr>
          <w:rFonts w:ascii="Times New Roman" w:eastAsia="宋体" w:hAnsi="Times New Roman" w:cs="宋体"/>
          <w:sz w:val="24"/>
        </w:rPr>
        <w:t>：水太少，固体不能完全浸没，导致</w:t>
      </w:r>
      <w:r>
        <w:rPr>
          <w:rFonts w:ascii="Times New Roman" w:eastAsia="宋体" w:hAnsi="Times New Roman" w:cs="Times New Roman"/>
          <w:sz w:val="24"/>
        </w:rPr>
        <w:t>V₂ - V₁</w:t>
      </w:r>
      <w:r>
        <w:rPr>
          <w:rFonts w:ascii="Times New Roman" w:eastAsia="宋体" w:hAnsi="Times New Roman" w:cs="宋体"/>
          <w:sz w:val="24"/>
        </w:rPr>
        <w:t>偏小，密度偏大；水太多，放入固体后水面超过量筒量程，无法读数。</w:t>
      </w:r>
    </w:p>
    <w:p w14:paraId="7CADF125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固体吸水</w:t>
      </w:r>
      <w:r>
        <w:rPr>
          <w:rFonts w:ascii="Times New Roman" w:eastAsia="宋体" w:hAnsi="Times New Roman" w:cs="宋体"/>
          <w:sz w:val="24"/>
        </w:rPr>
        <w:t>：若固体（如木块、粉笔）具有吸水性，会导致</w:t>
      </w:r>
      <w:r>
        <w:rPr>
          <w:rFonts w:ascii="Times New Roman" w:eastAsia="宋体" w:hAnsi="Times New Roman" w:cs="Times New Roman"/>
          <w:sz w:val="24"/>
        </w:rPr>
        <w:t>V₂</w:t>
      </w:r>
      <w:r>
        <w:rPr>
          <w:rFonts w:ascii="Times New Roman" w:eastAsia="宋体" w:hAnsi="Times New Roman" w:cs="宋体"/>
          <w:sz w:val="24"/>
        </w:rPr>
        <w:t>偏小，计算出的体积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偏小，密度偏大。改进方法：可先将固体用保鲜膜紧密包裹（不影响体积的情况下）或测量前将其充分浸润。</w:t>
      </w:r>
    </w:p>
    <w:p w14:paraId="38090F5A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固体未完全浸没</w:t>
      </w:r>
      <w:r>
        <w:rPr>
          <w:rFonts w:ascii="Times New Roman" w:eastAsia="宋体" w:hAnsi="Times New Roman" w:cs="宋体"/>
          <w:sz w:val="24"/>
        </w:rPr>
        <w:t>：导致</w:t>
      </w:r>
      <w:r>
        <w:rPr>
          <w:rFonts w:ascii="Times New Roman" w:eastAsia="宋体" w:hAnsi="Times New Roman" w:cs="Times New Roman"/>
          <w:sz w:val="24"/>
        </w:rPr>
        <w:t>V₂ - V₁</w:t>
      </w:r>
      <w:r>
        <w:rPr>
          <w:rFonts w:ascii="Times New Roman" w:eastAsia="宋体" w:hAnsi="Times New Roman" w:cs="宋体"/>
          <w:sz w:val="24"/>
        </w:rPr>
        <w:t>小于实际体积，密度偏大。</w:t>
      </w:r>
    </w:p>
    <w:p w14:paraId="4E9ED3B9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4.</w:t>
      </w:r>
      <w:r>
        <w:rPr>
          <w:rFonts w:ascii="Times New Roman" w:eastAsia="宋体" w:hAnsi="Times New Roman" w:cs="宋体"/>
          <w:b/>
          <w:bCs/>
          <w:sz w:val="24"/>
        </w:rPr>
        <w:t>细线过粗或有气泡</w:t>
      </w:r>
      <w:r>
        <w:rPr>
          <w:rFonts w:ascii="Times New Roman" w:eastAsia="宋体" w:hAnsi="Times New Roman" w:cs="宋体"/>
          <w:sz w:val="24"/>
        </w:rPr>
        <w:t>：细线体积过大或固体表面有气泡附着，会导致</w:t>
      </w:r>
      <w:r>
        <w:rPr>
          <w:rFonts w:ascii="Times New Roman" w:eastAsia="宋体" w:hAnsi="Times New Roman" w:cs="Times New Roman"/>
          <w:sz w:val="24"/>
        </w:rPr>
        <w:t>V₂</w:t>
      </w:r>
      <w:r>
        <w:rPr>
          <w:rFonts w:ascii="Times New Roman" w:eastAsia="宋体" w:hAnsi="Times New Roman" w:cs="宋体"/>
          <w:sz w:val="24"/>
        </w:rPr>
        <w:t>偏大，计算出的体积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偏大，密度偏小。</w:t>
      </w:r>
    </w:p>
    <w:p w14:paraId="3E2D4CDA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5.</w:t>
      </w:r>
      <w:r>
        <w:rPr>
          <w:rFonts w:ascii="Times New Roman" w:eastAsia="宋体" w:hAnsi="Times New Roman" w:cs="宋体"/>
          <w:b/>
          <w:bCs/>
          <w:sz w:val="24"/>
        </w:rPr>
        <w:t>先测体积后测质量</w:t>
      </w:r>
      <w:r>
        <w:rPr>
          <w:rFonts w:ascii="Times New Roman" w:eastAsia="宋体" w:hAnsi="Times New Roman" w:cs="宋体"/>
          <w:sz w:val="24"/>
        </w:rPr>
        <w:t>：若固体沾水后再测质量，会导致质量</w:t>
      </w:r>
      <w:r>
        <w:rPr>
          <w:rFonts w:ascii="Times New Roman" w:eastAsia="宋体" w:hAnsi="Times New Roman" w:cs="Times New Roman"/>
          <w:sz w:val="24"/>
        </w:rPr>
        <w:t>m</w:t>
      </w:r>
      <w:r>
        <w:rPr>
          <w:rFonts w:ascii="Times New Roman" w:eastAsia="宋体" w:hAnsi="Times New Roman" w:cs="宋体"/>
          <w:sz w:val="24"/>
        </w:rPr>
        <w:t>偏大，密度偏大。</w:t>
      </w:r>
    </w:p>
    <w:p w14:paraId="6AEA2F91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4</w:t>
      </w:r>
      <w:r>
        <w:rPr>
          <w:rFonts w:ascii="Times New Roman" w:eastAsia="宋体" w:hAnsi="Times New Roman" w:cs="宋体"/>
          <w:color w:val="FF0000"/>
        </w:rPr>
        <w:t>：测量液体密度（以盐水为例）</w:t>
      </w:r>
    </w:p>
    <w:p w14:paraId="352FCEDA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实验步骤（常规方法）</w:t>
      </w:r>
      <w:r>
        <w:rPr>
          <w:rFonts w:ascii="Times New Roman" w:eastAsia="宋体" w:hAnsi="Times New Roman" w:cs="宋体"/>
          <w:sz w:val="24"/>
        </w:rPr>
        <w:t>：</w:t>
      </w:r>
    </w:p>
    <w:p w14:paraId="061F60BC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用天平测出烧杯和液体的总质量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m₁</w:t>
      </w:r>
      <w:r>
        <w:rPr>
          <w:rFonts w:ascii="Times New Roman" w:eastAsia="宋体" w:hAnsi="Times New Roman" w:cs="宋体"/>
          <w:sz w:val="24"/>
        </w:rPr>
        <w:t>。</w:t>
      </w:r>
    </w:p>
    <w:p w14:paraId="7CCEB01C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将烧杯中的部分液体倒入量筒中，记下量筒中液体的体积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V</w:t>
      </w:r>
      <w:r>
        <w:rPr>
          <w:rFonts w:ascii="Times New Roman" w:eastAsia="宋体" w:hAnsi="Times New Roman" w:cs="宋体"/>
          <w:sz w:val="24"/>
        </w:rPr>
        <w:t>。</w:t>
      </w:r>
    </w:p>
    <w:p w14:paraId="20471BA2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用天平测出烧杯和剩余液体的总质量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m₂</w:t>
      </w:r>
      <w:r>
        <w:rPr>
          <w:rFonts w:ascii="Times New Roman" w:eastAsia="宋体" w:hAnsi="Times New Roman" w:cs="宋体"/>
          <w:sz w:val="24"/>
        </w:rPr>
        <w:t>。</w:t>
      </w:r>
    </w:p>
    <w:p w14:paraId="62FBDA42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宋体"/>
          <w:b/>
          <w:bCs/>
          <w:sz w:val="24"/>
        </w:rPr>
        <w:t>计算量筒中液体的质量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m = m₁ - m₂</w:t>
      </w:r>
      <w:r>
        <w:rPr>
          <w:rFonts w:ascii="Times New Roman" w:eastAsia="宋体" w:hAnsi="Times New Roman" w:cs="宋体"/>
          <w:sz w:val="24"/>
        </w:rPr>
        <w:t>。</w:t>
      </w:r>
    </w:p>
    <w:p w14:paraId="72F10FF5" w14:textId="77777777" w:rsidR="002D2AD7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5.</w:t>
      </w:r>
      <w:r>
        <w:rPr>
          <w:rFonts w:ascii="Times New Roman" w:eastAsia="宋体" w:hAnsi="Times New Roman" w:cs="宋体"/>
          <w:b/>
          <w:bCs/>
          <w:sz w:val="24"/>
        </w:rPr>
        <w:t>计算液体的密度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ρ =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m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Cambria Math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Times New Roman"/>
          <w:b/>
          <w:bCs/>
          <w:sz w:val="24"/>
        </w:rPr>
        <w:t xml:space="preserve"> =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 xml:space="preserve">(m₁ - m₂) 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宋体"/>
          <w:sz w:val="24"/>
        </w:rPr>
        <w:t>。。</w:t>
      </w:r>
    </w:p>
    <w:p w14:paraId="24FE1F1E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43FC9824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顺序错误</w:t>
      </w:r>
      <w:r>
        <w:rPr>
          <w:rFonts w:ascii="Times New Roman" w:eastAsia="宋体" w:hAnsi="Times New Roman" w:cs="宋体"/>
          <w:sz w:val="24"/>
        </w:rPr>
        <w:t>：若先测空烧杯质量</w:t>
      </w:r>
      <w:r>
        <w:rPr>
          <w:rFonts w:ascii="Times New Roman" w:eastAsia="宋体" w:hAnsi="Times New Roman" w:cs="Times New Roman"/>
          <w:sz w:val="24"/>
        </w:rPr>
        <w:t>m₀</w:t>
      </w:r>
      <w:r>
        <w:rPr>
          <w:rFonts w:ascii="Times New Roman" w:eastAsia="宋体" w:hAnsi="Times New Roman" w:cs="宋体"/>
          <w:sz w:val="24"/>
        </w:rPr>
        <w:t>，再将液体倒入</w:t>
      </w:r>
      <w:proofErr w:type="gramStart"/>
      <w:r>
        <w:rPr>
          <w:rFonts w:ascii="Times New Roman" w:eastAsia="宋体" w:hAnsi="Times New Roman" w:cs="宋体"/>
          <w:sz w:val="24"/>
        </w:rPr>
        <w:t>烧杯测总质量</w:t>
      </w:r>
      <w:proofErr w:type="gramEnd"/>
      <w:r>
        <w:rPr>
          <w:rFonts w:ascii="Times New Roman" w:eastAsia="宋体" w:hAnsi="Times New Roman" w:cs="Times New Roman"/>
          <w:sz w:val="24"/>
        </w:rPr>
        <w:t>m₁</w:t>
      </w:r>
      <w:r>
        <w:rPr>
          <w:rFonts w:ascii="Times New Roman" w:eastAsia="宋体" w:hAnsi="Times New Roman" w:cs="宋体"/>
          <w:sz w:val="24"/>
        </w:rPr>
        <w:t>，然后将烧杯中液体全部倒入量筒测体积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。由于烧杯内壁会残留部分液体，导致所测体积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偏小，计算出的密度</w:t>
      </w:r>
      <w:r>
        <w:rPr>
          <w:rFonts w:ascii="Times New Roman" w:eastAsia="宋体" w:hAnsi="Times New Roman" w:cs="Times New Roman"/>
          <w:sz w:val="24"/>
        </w:rPr>
        <w:t xml:space="preserve">ρ =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24"/>
              </w:rPr>
            </m:ctrlPr>
          </m:fPr>
          <m:num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 xml:space="preserve">m₁ - </m:t>
            </m:r>
            <m:r>
              <m:rPr>
                <m:sty m:val="p"/>
              </m:rPr>
              <w:rPr>
                <w:rFonts w:ascii="Times New Roman" w:eastAsia="宋体" w:hAnsi="Times New Roman" w:cs="Times New Roman"/>
                <w:sz w:val="24"/>
              </w:rPr>
              <m:t>m₀</m:t>
            </m:r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>)</m:t>
            </m:r>
          </m:num>
          <m:den>
            <m:r>
              <m:rPr>
                <m:sty m:val="b"/>
              </m:rPr>
              <w:rPr>
                <w:rFonts w:ascii="Times New Roman" w:eastAsia="宋体" w:hAnsi="Times New Roman" w:cs="Times New Roman"/>
                <w:sz w:val="24"/>
              </w:rPr>
              <m:t>V</m:t>
            </m:r>
          </m:den>
        </m:f>
      </m:oMath>
      <w:r>
        <w:rPr>
          <w:rFonts w:ascii="Times New Roman" w:eastAsia="宋体" w:hAnsi="Times New Roman" w:cs="宋体"/>
          <w:sz w:val="24"/>
        </w:rPr>
        <w:t>。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偏大。</w:t>
      </w:r>
      <w:r>
        <w:rPr>
          <w:rFonts w:ascii="Times New Roman" w:eastAsia="宋体" w:hAnsi="Times New Roman" w:cs="Times New Roman"/>
          <w:b/>
          <w:bCs/>
          <w:sz w:val="24"/>
        </w:rPr>
        <w:t>“</w:t>
      </w:r>
      <w:r>
        <w:rPr>
          <w:rFonts w:ascii="Times New Roman" w:eastAsia="宋体" w:hAnsi="Times New Roman" w:cs="宋体"/>
          <w:b/>
          <w:bCs/>
          <w:sz w:val="24"/>
        </w:rPr>
        <w:t>先总后剩</w:t>
      </w:r>
      <w:r>
        <w:rPr>
          <w:rFonts w:ascii="Times New Roman" w:eastAsia="宋体" w:hAnsi="Times New Roman" w:cs="Times New Roman"/>
          <w:b/>
          <w:bCs/>
          <w:sz w:val="24"/>
        </w:rPr>
        <w:t>”</w:t>
      </w:r>
      <w:r>
        <w:rPr>
          <w:rFonts w:ascii="Times New Roman" w:eastAsia="宋体" w:hAnsi="Times New Roman" w:cs="宋体"/>
          <w:b/>
          <w:bCs/>
          <w:sz w:val="24"/>
        </w:rPr>
        <w:t>的方法可有效避免此误差</w:t>
      </w:r>
      <w:r>
        <w:rPr>
          <w:rFonts w:ascii="Times New Roman" w:eastAsia="宋体" w:hAnsi="Times New Roman" w:cs="宋体"/>
          <w:sz w:val="24"/>
        </w:rPr>
        <w:t>。</w:t>
      </w:r>
    </w:p>
    <w:p w14:paraId="4C65798A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量筒壁残留</w:t>
      </w:r>
      <w:r>
        <w:rPr>
          <w:rFonts w:ascii="Times New Roman" w:eastAsia="宋体" w:hAnsi="Times New Roman" w:cs="宋体"/>
          <w:sz w:val="24"/>
        </w:rPr>
        <w:t>：将液体从烧杯倒入量筒时，若量筒壁上残留液体过多，且未等待其流下来就读数，会导致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偏小。</w:t>
      </w:r>
    </w:p>
    <w:p w14:paraId="6BF48284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倒入量筒后液面有气泡</w:t>
      </w:r>
      <w:r>
        <w:rPr>
          <w:rFonts w:ascii="Times New Roman" w:eastAsia="宋体" w:hAnsi="Times New Roman" w:cs="宋体"/>
          <w:sz w:val="24"/>
        </w:rPr>
        <w:t>：会导致</w:t>
      </w:r>
      <w:r>
        <w:rPr>
          <w:rFonts w:ascii="Times New Roman" w:eastAsia="宋体" w:hAnsi="Times New Roman" w:cs="Times New Roman"/>
          <w:sz w:val="24"/>
        </w:rPr>
        <w:t>V</w:t>
      </w:r>
      <w:r>
        <w:rPr>
          <w:rFonts w:ascii="Times New Roman" w:eastAsia="宋体" w:hAnsi="Times New Roman" w:cs="宋体"/>
          <w:sz w:val="24"/>
        </w:rPr>
        <w:t>偏大，密度偏小。</w:t>
      </w:r>
    </w:p>
    <w:p w14:paraId="1E3FE490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5</w:t>
      </w:r>
      <w:r>
        <w:rPr>
          <w:rFonts w:ascii="Times New Roman" w:eastAsia="宋体" w:hAnsi="Times New Roman" w:cs="宋体"/>
          <w:color w:val="FF0000"/>
        </w:rPr>
        <w:t>：实验数据记录与处理</w:t>
      </w:r>
    </w:p>
    <w:p w14:paraId="14301D4A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设计表格</w:t>
      </w:r>
      <w:r>
        <w:rPr>
          <w:rFonts w:ascii="Times New Roman" w:eastAsia="宋体" w:hAnsi="Times New Roman" w:cs="宋体"/>
          <w:sz w:val="24"/>
        </w:rPr>
        <w:t>：清晰记录每次测量的物理量（质量、体积）及对应的单位。</w:t>
      </w:r>
    </w:p>
    <w:p w14:paraId="14E06379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单位统一</w:t>
      </w:r>
      <w:r>
        <w:rPr>
          <w:rFonts w:ascii="Times New Roman" w:eastAsia="宋体" w:hAnsi="Times New Roman" w:cs="宋体"/>
          <w:sz w:val="24"/>
        </w:rPr>
        <w:t>：计算时注意单位统一，若质量单位用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宋体"/>
          <w:sz w:val="24"/>
        </w:rPr>
        <w:t>，体积单位用</w:t>
      </w:r>
      <w:r>
        <w:rPr>
          <w:rFonts w:ascii="Times New Roman" w:eastAsia="宋体" w:hAnsi="Times New Roman" w:cs="Times New Roman"/>
          <w:sz w:val="24"/>
        </w:rPr>
        <w:t>cm³</w:t>
      </w:r>
      <w:r>
        <w:rPr>
          <w:rFonts w:ascii="Times New Roman" w:eastAsia="宋体" w:hAnsi="Times New Roman" w:cs="宋体"/>
          <w:sz w:val="24"/>
        </w:rPr>
        <w:t>，则密度单位为</w:t>
      </w:r>
      <w:r>
        <w:rPr>
          <w:rFonts w:ascii="Times New Roman" w:eastAsia="宋体" w:hAnsi="Times New Roman" w:cs="Times New Roman"/>
          <w:sz w:val="24"/>
        </w:rPr>
        <w:t>g/cm³</w:t>
      </w:r>
      <w:r>
        <w:rPr>
          <w:rFonts w:ascii="Times New Roman" w:eastAsia="宋体" w:hAnsi="Times New Roman" w:cs="宋体"/>
          <w:sz w:val="24"/>
        </w:rPr>
        <w:t>；若质量单位用</w:t>
      </w:r>
      <w:r>
        <w:rPr>
          <w:rFonts w:ascii="Times New Roman" w:eastAsia="宋体" w:hAnsi="Times New Roman" w:cs="Times New Roman"/>
          <w:sz w:val="24"/>
        </w:rPr>
        <w:t>kg</w:t>
      </w:r>
      <w:r>
        <w:rPr>
          <w:rFonts w:ascii="Times New Roman" w:eastAsia="宋体" w:hAnsi="Times New Roman" w:cs="宋体"/>
          <w:sz w:val="24"/>
        </w:rPr>
        <w:t>，体积单位用</w:t>
      </w:r>
      <w:r>
        <w:rPr>
          <w:rFonts w:ascii="Times New Roman" w:eastAsia="宋体" w:hAnsi="Times New Roman" w:cs="Times New Roman"/>
          <w:sz w:val="24"/>
        </w:rPr>
        <w:t>m³</w:t>
      </w:r>
      <w:r>
        <w:rPr>
          <w:rFonts w:ascii="Times New Roman" w:eastAsia="宋体" w:hAnsi="Times New Roman" w:cs="宋体"/>
          <w:sz w:val="24"/>
        </w:rPr>
        <w:t>，则密度单位为</w:t>
      </w:r>
      <w:r>
        <w:rPr>
          <w:rFonts w:ascii="Times New Roman" w:eastAsia="宋体" w:hAnsi="Times New Roman" w:cs="Times New Roman"/>
          <w:sz w:val="24"/>
        </w:rPr>
        <w:t>kg/m³</w:t>
      </w:r>
      <w:r>
        <w:rPr>
          <w:rFonts w:ascii="Times New Roman" w:eastAsia="宋体" w:hAnsi="Times New Roman" w:cs="宋体"/>
          <w:sz w:val="24"/>
        </w:rPr>
        <w:t>。</w:t>
      </w:r>
    </w:p>
    <w:p w14:paraId="7F54C649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多次测量</w:t>
      </w:r>
      <w:r>
        <w:rPr>
          <w:rFonts w:ascii="Times New Roman" w:eastAsia="宋体" w:hAnsi="Times New Roman" w:cs="宋体"/>
          <w:sz w:val="24"/>
        </w:rPr>
        <w:t>：对于固体，若只测一次，误差可能较大。条件允许时，可改变条件（如换用不同固体块）进行多次测量求平均值（针对同一物质）。对于液体，也可进行多次测量。</w:t>
      </w:r>
    </w:p>
    <w:p w14:paraId="7247DA99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499A17FE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1.</w:t>
      </w:r>
      <w:r>
        <w:rPr>
          <w:rFonts w:ascii="Times New Roman" w:eastAsia="宋体" w:hAnsi="Times New Roman" w:cs="宋体"/>
          <w:sz w:val="24"/>
        </w:rPr>
        <w:t>数据记录时漏写单位或单位写错。</w:t>
      </w:r>
    </w:p>
    <w:p w14:paraId="37974138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2.</w:t>
      </w:r>
      <w:r>
        <w:rPr>
          <w:rFonts w:ascii="Times New Roman" w:eastAsia="宋体" w:hAnsi="Times New Roman" w:cs="宋体"/>
          <w:sz w:val="24"/>
        </w:rPr>
        <w:t>计算过程中单位换算错误，例如将</w:t>
      </w:r>
      <w:r>
        <w:rPr>
          <w:rFonts w:ascii="Times New Roman" w:eastAsia="宋体" w:hAnsi="Times New Roman" w:cs="Times New Roman"/>
          <w:sz w:val="24"/>
        </w:rPr>
        <w:t>g/cm³</w:t>
      </w:r>
      <w:r>
        <w:rPr>
          <w:rFonts w:ascii="Times New Roman" w:eastAsia="宋体" w:hAnsi="Times New Roman" w:cs="宋体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>kg/m³</w:t>
      </w:r>
      <w:r>
        <w:rPr>
          <w:rFonts w:ascii="Times New Roman" w:eastAsia="宋体" w:hAnsi="Times New Roman" w:cs="宋体"/>
          <w:sz w:val="24"/>
        </w:rPr>
        <w:t>直接混淆。</w:t>
      </w:r>
    </w:p>
    <w:p w14:paraId="40ADC1EF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3.</w:t>
      </w:r>
      <w:r>
        <w:rPr>
          <w:rFonts w:ascii="Times New Roman" w:eastAsia="宋体" w:hAnsi="Times New Roman" w:cs="宋体"/>
          <w:sz w:val="24"/>
        </w:rPr>
        <w:t>对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多次测量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的目的理解不清：本实验中多次测量（针对同一物质）是为了减小误差，而</w:t>
      </w:r>
      <w:proofErr w:type="gramStart"/>
      <w:r>
        <w:rPr>
          <w:rFonts w:ascii="Times New Roman" w:eastAsia="宋体" w:hAnsi="Times New Roman" w:cs="宋体"/>
          <w:sz w:val="24"/>
        </w:rPr>
        <w:t>非寻找</w:t>
      </w:r>
      <w:proofErr w:type="gramEnd"/>
      <w:r>
        <w:rPr>
          <w:rFonts w:ascii="Times New Roman" w:eastAsia="宋体" w:hAnsi="Times New Roman" w:cs="宋体"/>
          <w:sz w:val="24"/>
        </w:rPr>
        <w:t>普遍规律。</w:t>
      </w:r>
    </w:p>
    <w:p w14:paraId="64F5B754" w14:textId="77777777" w:rsidR="002D2AD7" w:rsidRDefault="00000000">
      <w:pPr>
        <w:pStyle w:val="4"/>
        <w:keepNext w:val="0"/>
        <w:spacing w:before="0" w:after="0" w:line="360" w:lineRule="auto"/>
        <w:jc w:val="left"/>
        <w:rPr>
          <w:rFonts w:ascii="Times New Roman" w:eastAsia="宋体" w:hAnsi="Times New Roman" w:cs="宋体"/>
          <w:color w:val="FF0000"/>
        </w:rPr>
      </w:pPr>
      <w:r>
        <w:rPr>
          <w:rFonts w:ascii="Times New Roman" w:eastAsia="宋体" w:hAnsi="Times New Roman" w:cs="宋体"/>
          <w:color w:val="FF0000"/>
        </w:rPr>
        <w:t>知识点</w:t>
      </w:r>
      <w:r>
        <w:rPr>
          <w:rFonts w:ascii="Times New Roman" w:eastAsia="宋体" w:hAnsi="Times New Roman" w:cs="宋体"/>
          <w:color w:val="FF0000"/>
        </w:rPr>
        <w:t>6</w:t>
      </w:r>
      <w:r>
        <w:rPr>
          <w:rFonts w:ascii="Times New Roman" w:eastAsia="宋体" w:hAnsi="Times New Roman" w:cs="宋体"/>
          <w:color w:val="FF0000"/>
        </w:rPr>
        <w:t>：实验注意事项总结</w:t>
      </w:r>
    </w:p>
    <w:p w14:paraId="4186F29F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天平使用</w:t>
      </w:r>
      <w:r>
        <w:rPr>
          <w:rFonts w:ascii="Times New Roman" w:eastAsia="宋体" w:hAnsi="Times New Roman" w:cs="宋体"/>
          <w:sz w:val="24"/>
        </w:rPr>
        <w:t>：调平、左物右码、用镊子加减砝码、潮湿物体和化学药品不能直接放托盘。</w:t>
      </w:r>
    </w:p>
    <w:p w14:paraId="7116A72F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量筒使用</w:t>
      </w:r>
      <w:r>
        <w:rPr>
          <w:rFonts w:ascii="Times New Roman" w:eastAsia="宋体" w:hAnsi="Times New Roman" w:cs="宋体"/>
          <w:sz w:val="24"/>
        </w:rPr>
        <w:t>：选择合适量程和分度值、读数时视线与</w:t>
      </w:r>
      <w:proofErr w:type="gramStart"/>
      <w:r>
        <w:rPr>
          <w:rFonts w:ascii="Times New Roman" w:eastAsia="宋体" w:hAnsi="Times New Roman" w:cs="宋体"/>
          <w:sz w:val="24"/>
        </w:rPr>
        <w:t>凹</w:t>
      </w:r>
      <w:proofErr w:type="gramEnd"/>
      <w:r>
        <w:rPr>
          <w:rFonts w:ascii="Times New Roman" w:eastAsia="宋体" w:hAnsi="Times New Roman" w:cs="宋体"/>
          <w:sz w:val="24"/>
        </w:rPr>
        <w:t>液面最低处相平、不能加热、不能用作反应容器。</w:t>
      </w:r>
    </w:p>
    <w:p w14:paraId="0D18A5B9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操作规范</w:t>
      </w:r>
      <w:r>
        <w:rPr>
          <w:rFonts w:ascii="Times New Roman" w:eastAsia="宋体" w:hAnsi="Times New Roman" w:cs="宋体"/>
          <w:sz w:val="24"/>
        </w:rPr>
        <w:t>：实验步骤合理，避免不必要的误差（如固体沾水后测质量、液体残留等）。</w:t>
      </w:r>
    </w:p>
    <w:p w14:paraId="059A5033" w14:textId="77777777" w:rsidR="002D2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b/>
          <w:bCs/>
          <w:sz w:val="24"/>
        </w:rPr>
        <w:t>4.</w:t>
      </w:r>
      <w:r>
        <w:rPr>
          <w:rFonts w:ascii="Times New Roman" w:eastAsia="宋体" w:hAnsi="Times New Roman" w:cs="宋体"/>
          <w:b/>
          <w:bCs/>
          <w:sz w:val="24"/>
        </w:rPr>
        <w:t>安全意识</w:t>
      </w:r>
      <w:r>
        <w:rPr>
          <w:rFonts w:ascii="Times New Roman" w:eastAsia="宋体" w:hAnsi="Times New Roman" w:cs="宋体"/>
          <w:sz w:val="24"/>
        </w:rPr>
        <w:t>：如用</w:t>
      </w:r>
      <w:proofErr w:type="gramStart"/>
      <w:r>
        <w:rPr>
          <w:rFonts w:ascii="Times New Roman" w:eastAsia="宋体" w:hAnsi="Times New Roman" w:cs="宋体"/>
          <w:sz w:val="24"/>
        </w:rPr>
        <w:t>细线系</w:t>
      </w:r>
      <w:proofErr w:type="gramEnd"/>
      <w:r>
        <w:rPr>
          <w:rFonts w:ascii="Times New Roman" w:eastAsia="宋体" w:hAnsi="Times New Roman" w:cs="宋体"/>
          <w:sz w:val="24"/>
        </w:rPr>
        <w:t>牢固体，防止其打破量筒；倾倒液体时小心，避免洒出。</w:t>
      </w:r>
    </w:p>
    <w:p w14:paraId="0C036B87" w14:textId="77777777" w:rsidR="002D2AD7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：忽略实验操作的规范性，如称量物体质量时调节平衡螺母，或用手直接拿砝码等。</w:t>
      </w:r>
    </w:p>
    <w:p w14:paraId="7A40D9F4" w14:textId="77777777" w:rsidR="002D2AD7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01B065EA" wp14:editId="6742740F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24F66386" w14:textId="77777777" w:rsidR="002D2AD7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1B54C527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要求较准确地测出</w:t>
      </w:r>
      <w:r>
        <w:rPr>
          <w:rFonts w:ascii="Times New Roman" w:eastAsia="宋体" w:hAnsi="Times New Roman"/>
          <w:color w:val="000000"/>
          <w:sz w:val="24"/>
        </w:rPr>
        <w:t>45g</w:t>
      </w:r>
      <w:r>
        <w:rPr>
          <w:rFonts w:ascii="Times New Roman" w:eastAsia="宋体" w:hAnsi="Times New Roman"/>
          <w:color w:val="000000"/>
          <w:sz w:val="24"/>
        </w:rPr>
        <w:t>水，下列四种规格的量筒合适的是（　　）</w:t>
      </w:r>
    </w:p>
    <w:p w14:paraId="1E1C28DC" w14:textId="77777777" w:rsidR="002D2AD7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．量程是</w:t>
      </w:r>
      <w:r>
        <w:rPr>
          <w:rFonts w:ascii="Times New Roman" w:eastAsia="宋体" w:hAnsi="Times New Roman"/>
          <w:color w:val="000000"/>
          <w:sz w:val="24"/>
        </w:rPr>
        <w:t>50mL</w:t>
      </w:r>
      <w:r>
        <w:rPr>
          <w:rFonts w:ascii="Times New Roman" w:eastAsia="宋体" w:hAnsi="Times New Roman"/>
          <w:color w:val="000000"/>
          <w:sz w:val="24"/>
        </w:rPr>
        <w:t>、分度值是</w:t>
      </w:r>
      <w:r>
        <w:rPr>
          <w:rFonts w:ascii="Times New Roman" w:eastAsia="宋体" w:hAnsi="Times New Roman"/>
          <w:color w:val="000000"/>
          <w:sz w:val="24"/>
        </w:rPr>
        <w:t>1mL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．量程是</w:t>
      </w:r>
      <w:r>
        <w:rPr>
          <w:rFonts w:ascii="Times New Roman" w:eastAsia="宋体" w:hAnsi="Times New Roman"/>
          <w:color w:val="000000"/>
          <w:sz w:val="24"/>
        </w:rPr>
        <w:t>100mL</w:t>
      </w:r>
      <w:r>
        <w:rPr>
          <w:rFonts w:ascii="Times New Roman" w:eastAsia="宋体" w:hAnsi="Times New Roman"/>
          <w:color w:val="000000"/>
          <w:sz w:val="24"/>
        </w:rPr>
        <w:t>、分度值是</w:t>
      </w:r>
      <w:r>
        <w:rPr>
          <w:rFonts w:ascii="Times New Roman" w:eastAsia="宋体" w:hAnsi="Times New Roman"/>
          <w:color w:val="000000"/>
          <w:sz w:val="24"/>
        </w:rPr>
        <w:t>2mL</w:t>
      </w:r>
    </w:p>
    <w:p w14:paraId="39584289" w14:textId="77777777" w:rsidR="002D2AD7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．量程是</w:t>
      </w:r>
      <w:r>
        <w:rPr>
          <w:rFonts w:ascii="Times New Roman" w:eastAsia="宋体" w:hAnsi="Times New Roman"/>
          <w:color w:val="000000"/>
          <w:sz w:val="24"/>
        </w:rPr>
        <w:t>40mL</w:t>
      </w:r>
      <w:r>
        <w:rPr>
          <w:rFonts w:ascii="Times New Roman" w:eastAsia="宋体" w:hAnsi="Times New Roman"/>
          <w:color w:val="000000"/>
          <w:sz w:val="24"/>
        </w:rPr>
        <w:t>、分度值是</w:t>
      </w:r>
      <w:r>
        <w:rPr>
          <w:rFonts w:ascii="Times New Roman" w:eastAsia="宋体" w:hAnsi="Times New Roman"/>
          <w:color w:val="000000"/>
          <w:sz w:val="24"/>
        </w:rPr>
        <w:t>1mL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．量程是</w:t>
      </w:r>
      <w:r>
        <w:rPr>
          <w:rFonts w:ascii="Times New Roman" w:eastAsia="宋体" w:hAnsi="Times New Roman"/>
          <w:color w:val="000000"/>
          <w:sz w:val="24"/>
        </w:rPr>
        <w:t>200mL</w:t>
      </w:r>
      <w:r>
        <w:rPr>
          <w:rFonts w:ascii="Times New Roman" w:eastAsia="宋体" w:hAnsi="Times New Roman"/>
          <w:color w:val="000000"/>
          <w:sz w:val="24"/>
        </w:rPr>
        <w:t>、分度值是</w:t>
      </w:r>
      <w:r>
        <w:rPr>
          <w:rFonts w:ascii="Times New Roman" w:eastAsia="宋体" w:hAnsi="Times New Roman"/>
          <w:color w:val="000000"/>
          <w:sz w:val="24"/>
        </w:rPr>
        <w:t>2mL</w:t>
      </w:r>
    </w:p>
    <w:p w14:paraId="09FD479B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关于托盘天平和量筒的使用，下列说法正确的是（　　）</w:t>
      </w:r>
    </w:p>
    <w:p w14:paraId="54B0C3DF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．称量食盐质量时，发现砝码磨损，则测量结果偏大</w:t>
      </w:r>
    </w:p>
    <w:p w14:paraId="1C57358E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．称量小石块质量时，发现指针向右偏，应向右移动游码</w:t>
      </w:r>
    </w:p>
    <w:p w14:paraId="58AE3F82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．称量小铁块质量时，发现指针向左偏，应向右调节平衡螺母</w:t>
      </w:r>
    </w:p>
    <w:p w14:paraId="2FC73D89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．用量筒量取</w:t>
      </w:r>
      <w:r>
        <w:rPr>
          <w:rFonts w:ascii="Times New Roman" w:eastAsia="宋体" w:hAnsi="Times New Roman"/>
          <w:color w:val="000000"/>
          <w:sz w:val="24"/>
        </w:rPr>
        <w:t>30mL</w:t>
      </w:r>
      <w:r>
        <w:rPr>
          <w:rFonts w:ascii="Times New Roman" w:eastAsia="宋体" w:hAnsi="Times New Roman"/>
          <w:color w:val="000000"/>
          <w:sz w:val="24"/>
        </w:rPr>
        <w:t>水时，俯视读数，则测量结果偏小</w:t>
      </w:r>
    </w:p>
    <w:p w14:paraId="09908C69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下列四个选项中能测出塑料空盒体积的是（　　）</w:t>
      </w:r>
    </w:p>
    <w:p w14:paraId="0967513E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B6B4A2D" wp14:editId="5E099250">
            <wp:extent cx="3978910" cy="177800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9333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7ABC" w14:textId="77777777" w:rsidR="002D2AD7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③④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①④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①②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①③</w:t>
      </w:r>
    </w:p>
    <w:p w14:paraId="50055583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某同学利用天平和量筒测量小石块的密度，下列操作步骤中不必要的是（　　）</w:t>
      </w:r>
    </w:p>
    <w:p w14:paraId="77AE6CE9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．用天平测出小石块的质量</w:t>
      </w:r>
    </w:p>
    <w:p w14:paraId="79951D2E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．用天平测出量筒的质量</w:t>
      </w:r>
    </w:p>
    <w:p w14:paraId="688D5556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．将适量水倒入量筒中，读出量筒示数</w:t>
      </w:r>
    </w:p>
    <w:p w14:paraId="110FA62D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．用细线系住小石块浸没到水中，读出量筒的示数</w:t>
      </w:r>
    </w:p>
    <w:p w14:paraId="2066CF56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量筒做得细而高，而不做成粗而矮的形状，如图所示，主要原因是（　　）</w:t>
      </w:r>
    </w:p>
    <w:p w14:paraId="232CD88E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03EEB8B" wp14:editId="78DEFD39">
            <wp:extent cx="1083310" cy="118491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3733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8FEA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．细高的量筒与粗矮的相比，相应的刻度间隔较大，能较准确地读数</w:t>
      </w:r>
    </w:p>
    <w:p w14:paraId="67A9ACB1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．细高的量筒可以做出相对较大的底座，增加稳度</w:t>
      </w:r>
    </w:p>
    <w:p w14:paraId="7352F457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．细高的量筒便于操作</w:t>
      </w:r>
    </w:p>
    <w:p w14:paraId="507498FA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lastRenderedPageBreak/>
        <w:t>D</w:t>
      </w:r>
      <w:r>
        <w:rPr>
          <w:rFonts w:ascii="Times New Roman" w:eastAsia="宋体" w:hAnsi="Times New Roman"/>
          <w:color w:val="000000"/>
          <w:sz w:val="24"/>
        </w:rPr>
        <w:t>．粗矮量筒中的液体较多，需用较厚的玻璃，因而不便读数</w:t>
      </w:r>
    </w:p>
    <w:p w14:paraId="241D93E7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小雨用天平和量筒测量一小块活性炭块的密度，下列说法正确的是（　　）</w:t>
      </w:r>
    </w:p>
    <w:p w14:paraId="1DBFB9AB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DA569B9" wp14:editId="6DD594FA">
            <wp:extent cx="3488055" cy="1506855"/>
            <wp:effectExtent l="0" t="0" r="1714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8267" cy="150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AA2A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．图甲中将平衡螺母</w:t>
      </w:r>
      <w:proofErr w:type="gramStart"/>
      <w:r>
        <w:rPr>
          <w:rFonts w:ascii="Times New Roman" w:eastAsia="宋体" w:hAnsi="Times New Roman"/>
          <w:color w:val="000000"/>
          <w:sz w:val="24"/>
        </w:rPr>
        <w:t>向右调使横梁</w:t>
      </w:r>
      <w:proofErr w:type="gramEnd"/>
      <w:r>
        <w:rPr>
          <w:rFonts w:ascii="Times New Roman" w:eastAsia="宋体" w:hAnsi="Times New Roman"/>
          <w:color w:val="000000"/>
          <w:sz w:val="24"/>
        </w:rPr>
        <w:t>平衡</w:t>
      </w:r>
    </w:p>
    <w:p w14:paraId="1B86ED52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．图乙中测活性炭块的质量为</w:t>
      </w:r>
      <w:r>
        <w:rPr>
          <w:rFonts w:ascii="Times New Roman" w:eastAsia="宋体" w:hAnsi="Times New Roman"/>
          <w:color w:val="000000"/>
          <w:sz w:val="24"/>
        </w:rPr>
        <w:t>27.4g</w:t>
      </w:r>
    </w:p>
    <w:p w14:paraId="224B1106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．图丙中测得活性炭块的体积为</w:t>
      </w:r>
      <w:r>
        <w:rPr>
          <w:rFonts w:ascii="Times New Roman" w:eastAsia="宋体" w:hAnsi="Times New Roman"/>
          <w:color w:val="000000"/>
          <w:sz w:val="24"/>
        </w:rPr>
        <w:t>40cm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</w:p>
    <w:p w14:paraId="34D8C96E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．活性炭块吸水将导致密度的测量值将大于</w:t>
      </w:r>
      <w:r>
        <w:rPr>
          <w:rFonts w:ascii="Times New Roman" w:eastAsia="宋体" w:hAnsi="Times New Roman"/>
          <w:color w:val="000000"/>
          <w:sz w:val="24"/>
        </w:rPr>
        <w:t>2.7g/cm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</w:p>
    <w:p w14:paraId="7BB447EA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7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某同学在测量液体密度的过程中，将烧杯中部分液体倒入量筒并测出倒出液体的体积</w:t>
      </w:r>
      <w:r>
        <w:rPr>
          <w:rFonts w:ascii="Times New Roman" w:eastAsia="宋体" w:hAnsi="Times New Roman"/>
          <w:color w:val="000000"/>
          <w:sz w:val="24"/>
        </w:rPr>
        <w:t>V</w:t>
      </w:r>
      <w:r>
        <w:rPr>
          <w:rFonts w:ascii="Times New Roman" w:eastAsia="宋体" w:hAnsi="Times New Roman"/>
          <w:color w:val="000000"/>
          <w:sz w:val="24"/>
        </w:rPr>
        <w:t>，用天平称量烧杯和剩余液体的质量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</w:rPr>
        <w:t>，多次重复上述操作，根据实验数据绘制得到的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</w:rPr>
        <w:t>﹣</w:t>
      </w:r>
      <w:r>
        <w:rPr>
          <w:rFonts w:ascii="Times New Roman" w:eastAsia="宋体" w:hAnsi="Times New Roman"/>
          <w:color w:val="000000"/>
          <w:sz w:val="24"/>
        </w:rPr>
        <w:t>V</w:t>
      </w:r>
      <w:r>
        <w:rPr>
          <w:rFonts w:ascii="Times New Roman" w:eastAsia="宋体" w:hAnsi="Times New Roman"/>
          <w:color w:val="000000"/>
          <w:sz w:val="24"/>
        </w:rPr>
        <w:t>图像如图所示，下列说法错误的是（　　）</w:t>
      </w:r>
    </w:p>
    <w:p w14:paraId="4E37DCBC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5C1328F" wp14:editId="4FBD559D">
            <wp:extent cx="1625600" cy="1456055"/>
            <wp:effectExtent l="0" t="0" r="1270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4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F488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．该液体的密度为</w:t>
      </w:r>
      <w:r>
        <w:rPr>
          <w:rFonts w:ascii="Times New Roman" w:eastAsia="宋体" w:hAnsi="Times New Roman"/>
          <w:color w:val="000000"/>
          <w:sz w:val="24"/>
        </w:rPr>
        <w:t>1.5×10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</w:p>
    <w:p w14:paraId="5B80F63F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．将液体第一次倒出前，烧杯和液体总质量为</w:t>
      </w:r>
      <w:r>
        <w:rPr>
          <w:rFonts w:ascii="Times New Roman" w:eastAsia="宋体" w:hAnsi="Times New Roman"/>
          <w:color w:val="000000"/>
          <w:sz w:val="24"/>
        </w:rPr>
        <w:t>120g</w:t>
      </w:r>
    </w:p>
    <w:p w14:paraId="7D73BDDA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．根据图像信息不能计算得出空烧杯质量</w:t>
      </w:r>
    </w:p>
    <w:p w14:paraId="5C4754C5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．倒出的液体体积为</w:t>
      </w:r>
      <w:r>
        <w:rPr>
          <w:rFonts w:ascii="Times New Roman" w:eastAsia="宋体" w:hAnsi="Times New Roman"/>
          <w:color w:val="000000"/>
          <w:sz w:val="24"/>
        </w:rPr>
        <w:t>30cm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时，烧杯中液体质量为</w:t>
      </w:r>
      <w:r>
        <w:rPr>
          <w:rFonts w:ascii="Times New Roman" w:eastAsia="宋体" w:hAnsi="Times New Roman"/>
          <w:color w:val="000000"/>
          <w:sz w:val="24"/>
        </w:rPr>
        <w:t>75g</w:t>
      </w:r>
    </w:p>
    <w:p w14:paraId="378BFE15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8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小李同学在测量某种液体的密度时，进行了如下实验步骤：</w:t>
      </w:r>
    </w:p>
    <w:p w14:paraId="109F306B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先用天平称出空烧杯的质量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0</m:t>
            </m:r>
          </m:sub>
        </m:sSub>
      </m:oMath>
      <w:r>
        <w:rPr>
          <w:rFonts w:ascii="Times New Roman" w:eastAsia="宋体" w:hAnsi="Times New Roman"/>
          <w:color w:val="000000"/>
          <w:sz w:val="24"/>
        </w:rPr>
        <w:t>；</w:t>
      </w:r>
    </w:p>
    <w:p w14:paraId="4611229B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在烧杯内盛上部分纯水，在水位线处做好标记，并称出总质量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</m:t>
            </m:r>
          </m:sub>
        </m:sSub>
      </m:oMath>
      <w:r>
        <w:rPr>
          <w:rFonts w:ascii="Times New Roman" w:eastAsia="宋体" w:hAnsi="Times New Roman"/>
          <w:color w:val="000000"/>
          <w:sz w:val="24"/>
        </w:rPr>
        <w:t>；</w:t>
      </w:r>
    </w:p>
    <w:p w14:paraId="1A6974D2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倒出水，擦干烧杯后换上待测液体，使液面到刚才的标记处，再称出总质量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2</m:t>
            </m:r>
          </m:sub>
        </m:sSub>
      </m:oMath>
    </w:p>
    <w:p w14:paraId="5AB34DF7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则待测液体的密度为（水的密度用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水</m:t>
            </m:r>
          </m:sub>
        </m:sSub>
      </m:oMath>
      <w:r>
        <w:rPr>
          <w:rFonts w:ascii="Times New Roman" w:eastAsia="宋体" w:hAnsi="Times New Roman"/>
          <w:color w:val="000000"/>
          <w:sz w:val="24"/>
        </w:rPr>
        <w:t>表示）（　　）</w:t>
      </w:r>
    </w:p>
    <w:p w14:paraId="2BC2E6FB" w14:textId="77777777" w:rsidR="002D2AD7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液</m:t>
            </m:r>
          </m:sub>
        </m:sSub>
        <m:r>
          <m:rPr>
            <m:sty m:val="p"/>
          </m:rPr>
          <w:rPr>
            <w:rFonts w:ascii="Times New Roman" w:eastAsia="宋体" w:hAnsi="Times New Roman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sz w:val="24"/>
          </w:rPr>
          <m:t>⋅</m:t>
        </m:r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水</m:t>
            </m:r>
          </m:sub>
        </m:sSub>
      </m:oMath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液</m:t>
            </m:r>
          </m:sub>
        </m:sSub>
        <m:r>
          <m:rPr>
            <m:sty m:val="p"/>
          </m:rPr>
          <w:rPr>
            <w:rFonts w:ascii="Times New Roman" w:eastAsia="宋体" w:hAnsi="Times New Roman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sz w:val="24"/>
          </w:rPr>
          <m:t>⋅</m:t>
        </m:r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水</m:t>
            </m:r>
          </m:sub>
        </m:sSub>
      </m:oMath>
    </w:p>
    <w:p w14:paraId="6F23F463" w14:textId="77777777" w:rsidR="002D2AD7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lastRenderedPageBreak/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液</m:t>
            </m:r>
          </m:sub>
        </m:sSub>
        <m:r>
          <m:rPr>
            <m:sty m:val="p"/>
          </m:rPr>
          <w:rPr>
            <w:rFonts w:ascii="Times New Roman" w:eastAsia="宋体" w:hAnsi="Times New Roman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sz w:val="24"/>
          </w:rPr>
          <m:t>⋅</m:t>
        </m:r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水</m:t>
            </m:r>
          </m:sub>
        </m:sSub>
      </m:oMath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m:oMath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液</m:t>
            </m:r>
          </m:sub>
        </m:sSub>
        <m:r>
          <m:rPr>
            <m:sty m:val="p"/>
          </m:rPr>
          <w:rPr>
            <w:rFonts w:ascii="Times New Roman" w:eastAsia="宋体" w:hAnsi="Times New Roman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eastAsia="宋体" w:hAnsi="Times New Roman"/>
                <w:sz w:val="24"/>
                <w:szCs w:val="30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宋体" w:hAnsi="Times New Roman"/>
                    <w:sz w:val="24"/>
                    <w:szCs w:val="30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Times New Roman" w:eastAsia="宋体" w:hAnsi="Times New Roman"/>
            <w:sz w:val="24"/>
          </w:rPr>
          <m:t>⋅</m:t>
        </m:r>
        <m:sSub>
          <m:sSubPr>
            <m:ctrlPr>
              <w:rPr>
                <w:rFonts w:ascii="Cambria Math" w:eastAsia="宋体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ρ</m:t>
            </m:r>
          </m:e>
          <m:sub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水</m:t>
            </m:r>
          </m:sub>
        </m:sSub>
      </m:oMath>
    </w:p>
    <w:p w14:paraId="51636590" w14:textId="77777777" w:rsidR="002D2AD7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二、填空题</w:t>
      </w:r>
    </w:p>
    <w:p w14:paraId="6D3C18DB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在使用量筒</w:t>
      </w:r>
      <w:proofErr w:type="gramStart"/>
      <w:r>
        <w:rPr>
          <w:rFonts w:ascii="Times New Roman" w:eastAsia="宋体" w:hAnsi="Times New Roman"/>
          <w:color w:val="000000"/>
          <w:sz w:val="24"/>
        </w:rPr>
        <w:t>测量水</w:t>
      </w:r>
      <w:proofErr w:type="gramEnd"/>
      <w:r>
        <w:rPr>
          <w:rFonts w:ascii="Times New Roman" w:eastAsia="宋体" w:hAnsi="Times New Roman"/>
          <w:color w:val="000000"/>
          <w:sz w:val="24"/>
        </w:rPr>
        <w:t>的体积时，读数情况如图所示，则正确读数方法应如图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的方式（选填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甲</w:t>
      </w:r>
      <w:r>
        <w:rPr>
          <w:rFonts w:ascii="Times New Roman" w:eastAsia="宋体" w:hAnsi="Times New Roman"/>
          <w:color w:val="000000"/>
          <w:sz w:val="24"/>
        </w:rPr>
        <w:t>”“</w:t>
      </w:r>
      <w:r>
        <w:rPr>
          <w:rFonts w:ascii="Times New Roman" w:eastAsia="宋体" w:hAnsi="Times New Roman"/>
          <w:color w:val="000000"/>
          <w:sz w:val="24"/>
        </w:rPr>
        <w:t>乙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丙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），如果按图甲的方式读数数值会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</w:t>
      </w:r>
    </w:p>
    <w:p w14:paraId="359277B4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D8A54AF" wp14:editId="2EDF7F96">
            <wp:extent cx="1710055" cy="1252855"/>
            <wp:effectExtent l="0" t="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02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0ED4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10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如图所示用来测量液体的体积的工具是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，该测量工具的分度值是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，图示的测量方法中，所测小石块的体积是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5CD0BE12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4F2E784E" wp14:editId="44CA27DF">
            <wp:extent cx="1168400" cy="1252855"/>
            <wp:effectExtent l="0" t="0" r="1270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89753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11</w:t>
      </w:r>
      <w:r>
        <w:rPr>
          <w:rFonts w:ascii="Times New Roman" w:eastAsia="宋体" w:hAnsi="Times New Roman"/>
          <w:sz w:val="24"/>
        </w:rPr>
        <w:t>．</w:t>
      </w:r>
      <w:proofErr w:type="gramStart"/>
      <w:r>
        <w:rPr>
          <w:rFonts w:ascii="Times New Roman" w:eastAsia="宋体" w:hAnsi="Times New Roman"/>
          <w:color w:val="000000"/>
          <w:sz w:val="24"/>
        </w:rPr>
        <w:t>小亮用天平</w:t>
      </w:r>
      <w:proofErr w:type="gramEnd"/>
      <w:r>
        <w:rPr>
          <w:rFonts w:ascii="Times New Roman" w:eastAsia="宋体" w:hAnsi="Times New Roman"/>
          <w:color w:val="000000"/>
          <w:sz w:val="24"/>
        </w:rPr>
        <w:t>和量筒测量石块的密度：用调节好的天平测石块的质量，平衡时砝码的质量和游码在标尺上的位置如图所示、则石块的质量是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；向量筒中加入适量水，放入石块时如果有水溅出，则石块密度测量值会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不变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）。</w:t>
      </w:r>
    </w:p>
    <w:p w14:paraId="7D721C5F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A686031" wp14:editId="313F0AE6">
            <wp:extent cx="1506855" cy="1032510"/>
            <wp:effectExtent l="0" t="0" r="1714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70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764D2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为了测量某种液体的密度，</w:t>
      </w:r>
      <w:proofErr w:type="gramStart"/>
      <w:r>
        <w:rPr>
          <w:rFonts w:ascii="Times New Roman" w:eastAsia="宋体" w:hAnsi="Times New Roman"/>
          <w:color w:val="000000"/>
          <w:sz w:val="24"/>
        </w:rPr>
        <w:t>小明取了</w:t>
      </w:r>
      <w:proofErr w:type="gramEnd"/>
      <w:r>
        <w:rPr>
          <w:rFonts w:ascii="Times New Roman" w:eastAsia="宋体" w:hAnsi="Times New Roman"/>
          <w:color w:val="000000"/>
          <w:sz w:val="24"/>
        </w:rPr>
        <w:t>适量这种液体的样品，进行了以下实验：</w:t>
      </w:r>
    </w:p>
    <w:p w14:paraId="1FA38CF4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①</w:t>
      </w:r>
      <w:r>
        <w:rPr>
          <w:rFonts w:ascii="Times New Roman" w:eastAsia="宋体" w:hAnsi="Times New Roman"/>
          <w:color w:val="000000"/>
          <w:sz w:val="24"/>
        </w:rPr>
        <w:t>将烧杯中的液体倒入量筒，读出液体的体积</w:t>
      </w:r>
      <w:r>
        <w:rPr>
          <w:rFonts w:ascii="Times New Roman" w:eastAsia="宋体" w:hAnsi="Times New Roman"/>
          <w:color w:val="000000"/>
          <w:sz w:val="24"/>
        </w:rPr>
        <w:t>V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1</w:t>
      </w:r>
      <w:r>
        <w:rPr>
          <w:rFonts w:ascii="Times New Roman" w:eastAsia="宋体" w:hAnsi="Times New Roman"/>
          <w:color w:val="000000"/>
          <w:sz w:val="24"/>
        </w:rPr>
        <w:t>；</w:t>
      </w:r>
      <w:r>
        <w:rPr>
          <w:rFonts w:ascii="Times New Roman" w:eastAsia="宋体" w:hAnsi="Times New Roman"/>
          <w:color w:val="000000"/>
          <w:sz w:val="24"/>
        </w:rPr>
        <w:t>②</w:t>
      </w:r>
      <w:r>
        <w:rPr>
          <w:rFonts w:ascii="Times New Roman" w:eastAsia="宋体" w:hAnsi="Times New Roman"/>
          <w:color w:val="000000"/>
          <w:sz w:val="24"/>
        </w:rPr>
        <w:t>用天平测出空烧杯的质量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1</w:t>
      </w:r>
      <w:r>
        <w:rPr>
          <w:rFonts w:ascii="Times New Roman" w:eastAsia="宋体" w:hAnsi="Times New Roman"/>
          <w:color w:val="000000"/>
          <w:sz w:val="24"/>
        </w:rPr>
        <w:t>；</w:t>
      </w:r>
      <w:r>
        <w:rPr>
          <w:rFonts w:ascii="Times New Roman" w:eastAsia="宋体" w:hAnsi="Times New Roman"/>
          <w:color w:val="000000"/>
          <w:sz w:val="24"/>
        </w:rPr>
        <w:t>③</w:t>
      </w:r>
      <w:r>
        <w:rPr>
          <w:rFonts w:ascii="Times New Roman" w:eastAsia="宋体" w:hAnsi="Times New Roman"/>
          <w:color w:val="000000"/>
          <w:sz w:val="24"/>
        </w:rPr>
        <w:t>将量筒中的液体倒入烧杯；</w:t>
      </w:r>
      <w:r>
        <w:rPr>
          <w:rFonts w:ascii="Times New Roman" w:eastAsia="宋体" w:hAnsi="Times New Roman"/>
          <w:color w:val="000000"/>
          <w:sz w:val="24"/>
        </w:rPr>
        <w:t>④</w:t>
      </w:r>
      <w:r>
        <w:rPr>
          <w:rFonts w:ascii="Times New Roman" w:eastAsia="宋体" w:hAnsi="Times New Roman"/>
          <w:color w:val="000000"/>
          <w:sz w:val="24"/>
        </w:rPr>
        <w:t>用天平测出烧杯和液体的总质量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bscript"/>
        </w:rPr>
        <w:t>2</w:t>
      </w:r>
      <w:r>
        <w:rPr>
          <w:rFonts w:ascii="Times New Roman" w:eastAsia="宋体" w:hAnsi="Times New Roman"/>
          <w:color w:val="000000"/>
          <w:sz w:val="24"/>
        </w:rPr>
        <w:t>；</w:t>
      </w:r>
      <w:r>
        <w:rPr>
          <w:rFonts w:ascii="Times New Roman" w:eastAsia="宋体" w:hAnsi="Times New Roman"/>
          <w:color w:val="000000"/>
          <w:sz w:val="24"/>
        </w:rPr>
        <w:t>⑤</w:t>
      </w:r>
      <w:r>
        <w:rPr>
          <w:rFonts w:ascii="Times New Roman" w:eastAsia="宋体" w:hAnsi="Times New Roman"/>
          <w:color w:val="000000"/>
          <w:sz w:val="24"/>
        </w:rPr>
        <w:t>计算出液体的密度</w:t>
      </w:r>
      <w:r>
        <w:rPr>
          <w:rFonts w:ascii="Times New Roman" w:eastAsia="宋体" w:hAnsi="Times New Roman"/>
          <w:color w:val="000000"/>
          <w:sz w:val="24"/>
        </w:rPr>
        <w:t>ρ</w:t>
      </w:r>
    </w:p>
    <w:p w14:paraId="60633D1D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请从上述步骤中选取有用步骤，按误差较小的操作顺序排序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（只填写序号）。</w:t>
      </w:r>
    </w:p>
    <w:p w14:paraId="5A2C5E85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</w:t>
      </w:r>
      <w:proofErr w:type="gramStart"/>
      <w:r>
        <w:rPr>
          <w:rFonts w:ascii="Times New Roman" w:eastAsia="宋体" w:hAnsi="Times New Roman"/>
          <w:color w:val="000000"/>
          <w:sz w:val="24"/>
        </w:rPr>
        <w:t>红使用</w:t>
      </w:r>
      <w:proofErr w:type="gramEnd"/>
      <w:r>
        <w:rPr>
          <w:rFonts w:ascii="Times New Roman" w:eastAsia="宋体" w:hAnsi="Times New Roman"/>
          <w:color w:val="000000"/>
          <w:sz w:val="24"/>
        </w:rPr>
        <w:t>烧杯测量鸭蛋密度的步骤如图甲、乙、丙所示，图中电子秤显示了三个数据，由数据可得鸭蛋的密度为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g/cm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；若实验中取出鸭蛋时会带出一些水，则鸭蛋密度的测量值将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7332FE1D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5A91DDE3" wp14:editId="28FA407B">
            <wp:extent cx="4385310" cy="1100455"/>
            <wp:effectExtent l="0" t="0" r="152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85733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8AA9" w14:textId="77777777" w:rsidR="002D2AD7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三、实验探究题</w:t>
      </w:r>
    </w:p>
    <w:p w14:paraId="1B132D12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小华同学对一蜡块的密度进行测量，实验时使用的铁丝，其体积可忽略不计。他采用的测量方法如下：</w:t>
      </w:r>
    </w:p>
    <w:p w14:paraId="49B4BD71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388818E" wp14:editId="46DEFA61">
            <wp:extent cx="5892800" cy="1727200"/>
            <wp:effectExtent l="0" t="0" r="1270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70D7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）如甲图所示，利用天平称量此蜡块的质量为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31F9CB50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）用细铁丝扎在蜡块上并浸入装有水的量筒中，如乙图所示，蜡块体积为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56F9826B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）经过计算，该蜡块的密度为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3D0D3237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4</w:t>
      </w:r>
      <w:r>
        <w:rPr>
          <w:rFonts w:ascii="Times New Roman" w:eastAsia="宋体" w:hAnsi="Times New Roman"/>
          <w:color w:val="000000"/>
          <w:sz w:val="24"/>
        </w:rPr>
        <w:t>）假设在步骤（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）中，</w:t>
      </w:r>
      <w:proofErr w:type="gramStart"/>
      <w:r>
        <w:rPr>
          <w:rFonts w:ascii="Times New Roman" w:eastAsia="宋体" w:hAnsi="Times New Roman"/>
          <w:color w:val="000000"/>
          <w:sz w:val="24"/>
        </w:rPr>
        <w:t>此同学</w:t>
      </w:r>
      <w:proofErr w:type="gramEnd"/>
      <w:r>
        <w:rPr>
          <w:rFonts w:ascii="Times New Roman" w:eastAsia="宋体" w:hAnsi="Times New Roman"/>
          <w:color w:val="000000"/>
          <w:sz w:val="24"/>
        </w:rPr>
        <w:t>用力稍大了一些，将蜡块压到了量筒底部。这样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会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不会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）影响蜡块密度的测量；</w:t>
      </w:r>
    </w:p>
    <w:p w14:paraId="3E4C3EAC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5</w:t>
      </w:r>
      <w:r>
        <w:rPr>
          <w:rFonts w:ascii="Times New Roman" w:eastAsia="宋体" w:hAnsi="Times New Roman"/>
          <w:color w:val="000000"/>
          <w:sz w:val="24"/>
        </w:rPr>
        <w:t>）如丙图所示，小明组要称量物体的质量，他们将天平放在水平台上时指针恰好指在分度标尺中线处，但发现游码停在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处。对这种情况，按照操作规范，称量前还应将游码放在称量标尺左端的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处，并把横梁右边的平衡螺母向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左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）调，直至指针</w:t>
      </w:r>
      <w:proofErr w:type="gramStart"/>
      <w:r>
        <w:rPr>
          <w:rFonts w:ascii="Times New Roman" w:eastAsia="宋体" w:hAnsi="Times New Roman"/>
          <w:color w:val="000000"/>
          <w:sz w:val="24"/>
        </w:rPr>
        <w:t>重新指</w:t>
      </w:r>
      <w:proofErr w:type="gramEnd"/>
      <w:r>
        <w:rPr>
          <w:rFonts w:ascii="Times New Roman" w:eastAsia="宋体" w:hAnsi="Times New Roman"/>
          <w:color w:val="000000"/>
          <w:sz w:val="24"/>
        </w:rPr>
        <w:t>在分度标尺中线处。若不重新调平衡，用这样的天平直接称量物体质量，则被称物体的质量应等于称量读数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加上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减去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）原游码对应的示数。</w:t>
      </w:r>
    </w:p>
    <w:p w14:paraId="0E0D2C65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/>
          <w:sz w:val="24"/>
        </w:rPr>
        <w:t>．</w:t>
      </w:r>
      <w:proofErr w:type="gramStart"/>
      <w:r>
        <w:rPr>
          <w:rFonts w:ascii="Times New Roman" w:eastAsia="宋体" w:hAnsi="Times New Roman"/>
          <w:color w:val="000000"/>
          <w:sz w:val="24"/>
        </w:rPr>
        <w:t>小惠买</w:t>
      </w:r>
      <w:proofErr w:type="gramEnd"/>
      <w:r>
        <w:rPr>
          <w:rFonts w:ascii="Times New Roman" w:eastAsia="宋体" w:hAnsi="Times New Roman"/>
          <w:color w:val="000000"/>
          <w:sz w:val="24"/>
        </w:rPr>
        <w:t>了一桶油，他对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的密度进行了测量。</w:t>
      </w:r>
    </w:p>
    <w:p w14:paraId="2A6CE55A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）由于小惠对天平的使用不太熟练，在调节天平横梁平衡时如图甲所示，他的错误操作是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                 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2EA76C30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73383440" wp14:editId="4E39735C">
            <wp:extent cx="4707255" cy="1676400"/>
            <wp:effectExtent l="0" t="0" r="171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74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33A5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）若在称量过程中发现分度盘指针在如图乙所示位置，接下来正确的操作应该是取下右盘中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，向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移动游码。</w:t>
      </w:r>
    </w:p>
    <w:p w14:paraId="38402259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）用天平正确测得一个空饮料瓶的质量为</w:t>
      </w:r>
      <w:r>
        <w:rPr>
          <w:rFonts w:ascii="Times New Roman" w:eastAsia="宋体" w:hAnsi="Times New Roman"/>
          <w:color w:val="000000"/>
          <w:sz w:val="24"/>
        </w:rPr>
        <w:t>14.4g</w:t>
      </w:r>
      <w:r>
        <w:rPr>
          <w:rFonts w:ascii="Times New Roman" w:eastAsia="宋体" w:hAnsi="Times New Roman"/>
          <w:color w:val="000000"/>
          <w:sz w:val="24"/>
        </w:rPr>
        <w:t>，往瓶子里装适量的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，再用天平测量，放在右盘中的砝码大小和游码的位置如图丙所示，则称得瓶子和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的总质量为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；接下来，把瓶中的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倒入量筒用量筒测量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的体积，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达到的位置如</w:t>
      </w:r>
      <w:proofErr w:type="gramStart"/>
      <w:r>
        <w:rPr>
          <w:rFonts w:ascii="Times New Roman" w:eastAsia="宋体" w:hAnsi="Times New Roman"/>
          <w:color w:val="000000"/>
          <w:sz w:val="24"/>
        </w:rPr>
        <w:t>图丁</w:t>
      </w:r>
      <w:proofErr w:type="gramEnd"/>
      <w:r>
        <w:rPr>
          <w:rFonts w:ascii="Times New Roman" w:eastAsia="宋体" w:hAnsi="Times New Roman"/>
          <w:color w:val="000000"/>
          <w:sz w:val="24"/>
        </w:rPr>
        <w:t>所示，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的体积为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cm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，则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的密度为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kg/m</w:t>
      </w:r>
      <w:r>
        <w:rPr>
          <w:rFonts w:ascii="Times New Roman" w:eastAsia="宋体" w:hAnsi="Times New Roman"/>
          <w:color w:val="00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0F728F45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4</w:t>
      </w:r>
      <w:r>
        <w:rPr>
          <w:rFonts w:ascii="Times New Roman" w:eastAsia="宋体" w:hAnsi="Times New Roman"/>
          <w:color w:val="000000"/>
          <w:sz w:val="24"/>
        </w:rPr>
        <w:t>）小惠查了密度表，发现与常用油密度相差较大，于是对实验过程进行评估，发现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油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的密度测量值与它的实际值相比要偏大。原因是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 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38EF02DD" w14:textId="77777777" w:rsidR="002D2AD7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四、综合题</w:t>
      </w:r>
    </w:p>
    <w:p w14:paraId="444DA5FC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智同学在海边捡到一个贝壳，他打算测贝壳的密度。首先他用天平测出贝壳的质量，使用的砝码与游码位置如图甲所示。由于贝壳无法放入量筒，他又在烧杯中装入适量的水，然后将贝壳放入烧杯以测出贝壳的体积，如图乙所示。</w:t>
      </w:r>
    </w:p>
    <w:p w14:paraId="71E59C3F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）贝壳的质量和体积分别是多少？</w:t>
      </w:r>
    </w:p>
    <w:p w14:paraId="10A805B7" w14:textId="77777777" w:rsidR="002D2AD7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）贝壳的密度是多少？</w:t>
      </w:r>
    </w:p>
    <w:p w14:paraId="18EFF574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）如果想用石膏</w:t>
      </w:r>
      <w:proofErr w:type="gramStart"/>
      <w:r>
        <w:rPr>
          <w:rFonts w:ascii="Times New Roman" w:eastAsia="宋体" w:hAnsi="Times New Roman"/>
          <w:color w:val="000000"/>
          <w:sz w:val="24"/>
        </w:rPr>
        <w:t>制做</w:t>
      </w:r>
      <w:proofErr w:type="gramEnd"/>
      <w:r>
        <w:rPr>
          <w:rFonts w:ascii="Times New Roman" w:eastAsia="宋体" w:hAnsi="Times New Roman"/>
          <w:color w:val="000000"/>
          <w:sz w:val="24"/>
        </w:rPr>
        <w:t>一个等大的贝壳模型，请问需要多少克的石膏？（石膏的密度为</w:t>
      </w:r>
      <m:oMath>
        <m:r>
          <m:rPr>
            <m:sty m:val="p"/>
          </m:rPr>
          <w:rPr>
            <w:rFonts w:ascii="Times New Roman" w:eastAsia="宋体" w:hAnsi="Times New Roman"/>
            <w:sz w:val="24"/>
          </w:rPr>
          <m:t>0.9×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Times New Roman" w:eastAsia="宋体" w:hAnsi="Times New Roman"/>
            <w:sz w:val="24"/>
          </w:rPr>
          <m:t>kg/</m:t>
        </m:r>
        <m:sSup>
          <m:sSupPr>
            <m:ctrlPr>
              <w:rPr>
                <w:rFonts w:ascii="Cambria Math" w:eastAsia="宋体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000000"/>
          <w:sz w:val="24"/>
        </w:rPr>
        <w:t>）</w:t>
      </w:r>
    </w:p>
    <w:p w14:paraId="48A830EA" w14:textId="77777777" w:rsidR="002D2AD7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0D0B70DC" wp14:editId="0AF552A2">
            <wp:extent cx="4656455" cy="1250315"/>
            <wp:effectExtent l="0" t="0" r="1079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56667" cy="125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96FAD" w14:textId="77777777" w:rsidR="002D2AD7" w:rsidRDefault="00000000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22EE248E" w14:textId="77777777" w:rsidR="002D2AD7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24FD13DC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1BEFA236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532EA970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402713E4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3632E261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592360D4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6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3D468AB2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7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564394CC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8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79B0308B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9</w:t>
      </w:r>
      <w:r>
        <w:rPr>
          <w:rFonts w:ascii="Times New Roman" w:eastAsia="宋体" w:hAnsi="Times New Roman"/>
          <w:color w:val="FF0000"/>
          <w:sz w:val="24"/>
        </w:rPr>
        <w:t>．乙；偏大</w:t>
      </w:r>
    </w:p>
    <w:p w14:paraId="77434DE9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10</w:t>
      </w:r>
      <w:r>
        <w:rPr>
          <w:rFonts w:ascii="Times New Roman" w:eastAsia="宋体" w:hAnsi="Times New Roman"/>
          <w:color w:val="FF0000"/>
          <w:sz w:val="24"/>
        </w:rPr>
        <w:t>．量筒；</w:t>
      </w:r>
      <w:r>
        <w:rPr>
          <w:rFonts w:ascii="Times New Roman" w:eastAsia="宋体" w:hAnsi="Times New Roman"/>
          <w:color w:val="FF0000"/>
          <w:sz w:val="24"/>
        </w:rPr>
        <w:t>2mL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10</w:t>
      </w:r>
    </w:p>
    <w:p w14:paraId="6C10E8F1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34</w:t>
      </w:r>
      <w:r>
        <w:rPr>
          <w:rFonts w:ascii="Times New Roman" w:eastAsia="宋体" w:hAnsi="Times New Roman"/>
          <w:color w:val="FF0000"/>
          <w:sz w:val="24"/>
        </w:rPr>
        <w:t>；偏大</w:t>
      </w:r>
    </w:p>
    <w:p w14:paraId="5FC544C8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①②③④⑤</w:t>
      </w:r>
    </w:p>
    <w:p w14:paraId="2DECA7C4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1.15</w:t>
      </w:r>
      <w:r>
        <w:rPr>
          <w:rFonts w:ascii="Times New Roman" w:eastAsia="宋体" w:hAnsi="Times New Roman"/>
          <w:color w:val="FF0000"/>
          <w:sz w:val="24"/>
        </w:rPr>
        <w:t>；不变</w:t>
      </w:r>
    </w:p>
    <w:p w14:paraId="6AECCE63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32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4×10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-5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0.8×10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；不会；</w:t>
      </w:r>
      <w:r>
        <w:rPr>
          <w:rFonts w:ascii="Times New Roman" w:eastAsia="宋体" w:hAnsi="Times New Roman"/>
          <w:color w:val="FF0000"/>
          <w:sz w:val="24"/>
        </w:rPr>
        <w:t>0.4</w:t>
      </w:r>
      <w:r>
        <w:rPr>
          <w:rFonts w:ascii="Times New Roman" w:eastAsia="宋体" w:hAnsi="Times New Roman"/>
          <w:color w:val="FF0000"/>
          <w:sz w:val="24"/>
        </w:rPr>
        <w:t>；零刻度线；右；减去</w:t>
      </w:r>
    </w:p>
    <w:p w14:paraId="19B6910C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15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）游码未调至标尺</w:t>
      </w:r>
      <w:proofErr w:type="gramStart"/>
      <w:r>
        <w:rPr>
          <w:rFonts w:ascii="Times New Roman" w:eastAsia="宋体" w:hAnsi="Times New Roman"/>
          <w:color w:val="FF0000"/>
          <w:sz w:val="24"/>
        </w:rPr>
        <w:t>左端零</w:t>
      </w:r>
      <w:proofErr w:type="gramEnd"/>
      <w:r>
        <w:rPr>
          <w:rFonts w:ascii="Times New Roman" w:eastAsia="宋体" w:hAnsi="Times New Roman"/>
          <w:color w:val="FF0000"/>
          <w:sz w:val="24"/>
        </w:rPr>
        <w:t>刻度线处，就去调节平衡螺母</w:t>
      </w:r>
    </w:p>
    <w:p w14:paraId="0BE72E30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）最小的砝码；右</w:t>
      </w:r>
    </w:p>
    <w:p w14:paraId="3EE39D16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</w:t>
      </w:r>
      <w:r>
        <w:rPr>
          <w:rFonts w:ascii="Times New Roman" w:eastAsia="宋体" w:hAnsi="Times New Roman"/>
          <w:color w:val="FF0000"/>
          <w:sz w:val="24"/>
        </w:rPr>
        <w:t>47.4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30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1.1×10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</w:p>
    <w:p w14:paraId="3D0E30EE" w14:textId="77777777" w:rsidR="002D2AD7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）瓶子里的</w:t>
      </w:r>
      <w:proofErr w:type="gramStart"/>
      <w:r>
        <w:rPr>
          <w:rFonts w:ascii="Times New Roman" w:eastAsia="宋体" w:hAnsi="Times New Roman"/>
          <w:color w:val="FF0000"/>
          <w:sz w:val="24"/>
        </w:rPr>
        <w:t>油无法</w:t>
      </w:r>
      <w:proofErr w:type="gramEnd"/>
      <w:r>
        <w:rPr>
          <w:rFonts w:ascii="Times New Roman" w:eastAsia="宋体" w:hAnsi="Times New Roman"/>
          <w:color w:val="FF0000"/>
          <w:sz w:val="24"/>
        </w:rPr>
        <w:t>完全倒入量筒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，测量体积偏小，算出密度偏大</w:t>
      </w:r>
    </w:p>
    <w:p w14:paraId="6477EF6D" w14:textId="77777777" w:rsidR="002D2AD7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16</w:t>
      </w:r>
      <w:r>
        <w:rPr>
          <w:rFonts w:ascii="Times New Roman" w:eastAsia="宋体" w:hAnsi="Times New Roman"/>
          <w:color w:val="FF0000"/>
          <w:sz w:val="24"/>
        </w:rPr>
        <w:t>．解：（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）由图甲知，贝壳的质量：</w:t>
      </w:r>
      <w:r>
        <w:rPr>
          <w:rFonts w:ascii="Times New Roman" w:eastAsia="宋体" w:hAnsi="Times New Roman"/>
          <w:color w:val="FF0000"/>
          <w:sz w:val="24"/>
        </w:rPr>
        <w:t>m=50g+4g=54g</w:t>
      </w:r>
      <w:r>
        <w:rPr>
          <w:rFonts w:ascii="Times New Roman" w:eastAsia="宋体" w:hAnsi="Times New Roman"/>
          <w:color w:val="FF0000"/>
          <w:sz w:val="24"/>
        </w:rPr>
        <w:t>，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由图乙知，贝壳的体积：</w:t>
      </w:r>
      <w:r>
        <w:rPr>
          <w:rFonts w:ascii="Times New Roman" w:eastAsia="宋体" w:hAnsi="Times New Roman"/>
          <w:color w:val="FF0000"/>
          <w:sz w:val="24"/>
        </w:rPr>
        <w:t>V=50mL-30mL=20mL=20cm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）贝壳的密度：</w:t>
      </w:r>
      <m:oMath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ρ=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m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V</m:t>
            </m:r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</m:t>
        </m:r>
        <m:f>
          <m:f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54g</m:t>
            </m:r>
          </m:num>
          <m:den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  <w:szCs w:val="30"/>
              </w:rPr>
              <m:t>20</m:t>
            </m:r>
            <m:sSup>
              <m:sSupPr>
                <m:ctrlPr>
                  <w:rPr>
                    <w:rFonts w:ascii="Cambria Math" w:eastAsia="宋体" w:hAnsi="Cambria Math"/>
                    <w:color w:val="FF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Times New Roman" w:eastAsia="宋体" w:hAnsi="Times New Roman"/>
                    <w:color w:val="FF0000"/>
                    <w:sz w:val="24"/>
                    <w:szCs w:val="30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Times New Roman" w:eastAsia="宋体" w:hAnsi="Times New Roman"/>
            <w:color w:val="FF0000"/>
            <w:sz w:val="24"/>
          </w:rPr>
          <m:t>=2.7g/</m:t>
        </m:r>
        <m:sSup>
          <m:sSupPr>
            <m:ctrlPr>
              <w:rPr>
                <w:rFonts w:ascii="Cambria Math" w:eastAsia="宋体" w:hAnsi="Cambria Math"/>
                <w:color w:val="FF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Times New Roman" w:eastAsia="宋体" w:hAnsi="Times New Roman"/>
                <w:color w:val="FF0000"/>
                <w:sz w:val="24"/>
              </w:rPr>
              <m:t>3</m:t>
            </m:r>
          </m:sup>
        </m:sSup>
      </m:oMath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）如果想用石膏</w:t>
      </w:r>
      <w:proofErr w:type="gramStart"/>
      <w:r>
        <w:rPr>
          <w:rFonts w:ascii="Times New Roman" w:eastAsia="宋体" w:hAnsi="Times New Roman"/>
          <w:color w:val="FF0000"/>
          <w:sz w:val="24"/>
        </w:rPr>
        <w:t>制做</w:t>
      </w:r>
      <w:proofErr w:type="gramEnd"/>
      <w:r>
        <w:rPr>
          <w:rFonts w:ascii="Times New Roman" w:eastAsia="宋体" w:hAnsi="Times New Roman"/>
          <w:color w:val="FF0000"/>
          <w:sz w:val="24"/>
        </w:rPr>
        <w:t>一个等大的贝壳模型，根据密度公式得需要石膏的质量为：</w:t>
      </w:r>
      <w:r>
        <w:rPr>
          <w:rFonts w:ascii="Times New Roman" w:eastAsia="宋体" w:hAnsi="Times New Roman"/>
          <w:color w:val="FF0000"/>
          <w:sz w:val="24"/>
        </w:rPr>
        <w:br/>
        <w:t>m'=</w:t>
      </w:r>
      <w:proofErr w:type="spellStart"/>
      <w:r>
        <w:rPr>
          <w:rFonts w:ascii="Times New Roman" w:eastAsia="宋体" w:hAnsi="Times New Roman"/>
          <w:color w:val="FF0000"/>
          <w:sz w:val="24"/>
        </w:rPr>
        <w:t>ρ'V</w:t>
      </w:r>
      <w:proofErr w:type="spellEnd"/>
      <w:r>
        <w:rPr>
          <w:rFonts w:ascii="Times New Roman" w:eastAsia="宋体" w:hAnsi="Times New Roman"/>
          <w:color w:val="FF0000"/>
          <w:sz w:val="24"/>
        </w:rPr>
        <w:t>=0.9g/cm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×20cm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=18g</w:t>
      </w:r>
      <w:r>
        <w:rPr>
          <w:rFonts w:ascii="Times New Roman" w:eastAsia="宋体" w:hAnsi="Times New Roman"/>
          <w:color w:val="FF0000"/>
          <w:sz w:val="24"/>
        </w:rPr>
        <w:t>。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答：（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）贝壳的质量和体积分别是</w:t>
      </w:r>
      <w:r>
        <w:rPr>
          <w:rFonts w:ascii="Times New Roman" w:eastAsia="宋体" w:hAnsi="Times New Roman"/>
          <w:color w:val="FF0000"/>
          <w:sz w:val="24"/>
        </w:rPr>
        <w:t>54g</w:t>
      </w:r>
      <w:r>
        <w:rPr>
          <w:rFonts w:ascii="Times New Roman" w:eastAsia="宋体" w:hAnsi="Times New Roman"/>
          <w:color w:val="FF0000"/>
          <w:sz w:val="24"/>
        </w:rPr>
        <w:t>、</w:t>
      </w:r>
      <w:r>
        <w:rPr>
          <w:rFonts w:ascii="Times New Roman" w:eastAsia="宋体" w:hAnsi="Times New Roman"/>
          <w:color w:val="FF0000"/>
          <w:sz w:val="24"/>
        </w:rPr>
        <w:t>20cm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）贝壳的密度是</w:t>
      </w:r>
      <w:r>
        <w:rPr>
          <w:rFonts w:ascii="Times New Roman" w:eastAsia="宋体" w:hAnsi="Times New Roman"/>
          <w:color w:val="FF0000"/>
          <w:sz w:val="24"/>
        </w:rPr>
        <w:t>2.7g/cm</w:t>
      </w:r>
      <w:r>
        <w:rPr>
          <w:rFonts w:ascii="Times New Roman" w:eastAsia="宋体" w:hAnsi="Times New Roman"/>
          <w:color w:val="FF0000"/>
          <w:sz w:val="24"/>
          <w:vertAlign w:val="superscript"/>
        </w:rPr>
        <w:t>3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br/>
      </w: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）如果想用石膏</w:t>
      </w:r>
      <w:proofErr w:type="gramStart"/>
      <w:r>
        <w:rPr>
          <w:rFonts w:ascii="Times New Roman" w:eastAsia="宋体" w:hAnsi="Times New Roman"/>
          <w:color w:val="FF0000"/>
          <w:sz w:val="24"/>
        </w:rPr>
        <w:t>制做</w:t>
      </w:r>
      <w:proofErr w:type="gramEnd"/>
      <w:r>
        <w:rPr>
          <w:rFonts w:ascii="Times New Roman" w:eastAsia="宋体" w:hAnsi="Times New Roman"/>
          <w:color w:val="FF0000"/>
          <w:sz w:val="24"/>
        </w:rPr>
        <w:t>一个等大的贝壳模型，需要</w:t>
      </w:r>
      <w:r>
        <w:rPr>
          <w:rFonts w:ascii="Times New Roman" w:eastAsia="宋体" w:hAnsi="Times New Roman"/>
          <w:color w:val="FF0000"/>
          <w:sz w:val="24"/>
        </w:rPr>
        <w:t>18</w:t>
      </w:r>
      <w:r>
        <w:rPr>
          <w:rFonts w:ascii="Times New Roman" w:eastAsia="宋体" w:hAnsi="Times New Roman"/>
          <w:color w:val="FF0000"/>
          <w:sz w:val="24"/>
        </w:rPr>
        <w:t>克的石膏。</w:t>
      </w:r>
    </w:p>
    <w:p w14:paraId="6829280C" w14:textId="77777777" w:rsidR="002D2AD7" w:rsidRDefault="002D2AD7">
      <w:pPr>
        <w:jc w:val="left"/>
        <w:rPr>
          <w:rFonts w:ascii="Times New Roman" w:eastAsia="宋体" w:hAnsi="Times New Roman"/>
          <w:sz w:val="24"/>
        </w:rPr>
      </w:pPr>
    </w:p>
    <w:sectPr w:rsidR="002D2AD7">
      <w:headerReference w:type="default" r:id="rId26"/>
      <w:footerReference w:type="default" r:id="rId2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B1C0" w14:textId="77777777" w:rsidR="0040014F" w:rsidRDefault="0040014F">
      <w:r>
        <w:separator/>
      </w:r>
    </w:p>
  </w:endnote>
  <w:endnote w:type="continuationSeparator" w:id="0">
    <w:p w14:paraId="748939DA" w14:textId="77777777" w:rsidR="0040014F" w:rsidRDefault="0040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7919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4D98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802B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3901" w14:textId="77777777" w:rsidR="0040014F" w:rsidRDefault="0040014F">
      <w:r>
        <w:separator/>
      </w:r>
    </w:p>
  </w:footnote>
  <w:footnote w:type="continuationSeparator" w:id="0">
    <w:p w14:paraId="2B5476BE" w14:textId="77777777" w:rsidR="0040014F" w:rsidRDefault="0040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B006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4C7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BB333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A2B5D"/>
    <w:rsid w:val="002D2AD7"/>
    <w:rsid w:val="00306B7D"/>
    <w:rsid w:val="0040014F"/>
    <w:rsid w:val="004151FC"/>
    <w:rsid w:val="00C02FC6"/>
    <w:rsid w:val="00E97E5A"/>
    <w:rsid w:val="03844451"/>
    <w:rsid w:val="48D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422B3CA6"/>
  <w15:docId w15:val="{C6CE6E61-7A0D-4501-BC87-A708C963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2516</Words>
  <Characters>2719</Characters>
  <Application>Microsoft Office Word</Application>
  <DocSecurity>0</DocSecurity>
  <Lines>123</Lines>
  <Paragraphs>153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2025-07-25T07:09:00Z</dcterms:created>
  <dcterms:modified xsi:type="dcterms:W3CDTF">2025-07-29T00:43:00Z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