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6.0 -->
  <w:body>
    <w:p w:rsidR="00BC4DC9" w:rsidP="00B53878">
      <w:pPr>
        <w:spacing w:line="360" w:lineRule="auto"/>
        <w:jc w:val="center"/>
      </w:pPr>
      <w:bookmarkStart w:id="0" w:name="_GoBack"/>
      <w:bookmarkEnd w:id="0"/>
      <w:r>
        <w:rPr>
          <w:rFonts w:ascii="Times New Roman" w:eastAsia="Times New Roman" w:hAnsi="Times New Roman" w:cs="Times New Roman"/>
          <w:b/>
          <w:sz w:val="32"/>
        </w:rPr>
        <w:t>2025</w:t>
      </w:r>
      <w:r>
        <w:rPr>
          <w:rFonts w:ascii="SimSun" w:eastAsia="SimSun" w:hAnsi="SimSun" w:cs="SimSun"/>
          <w:b/>
          <w:sz w:val="32"/>
        </w:rPr>
        <w:t>年广西南宁市江南区中考物理调研试卷</w:t>
      </w:r>
    </w:p>
    <w:p w:rsidR="00BC4DC9" w:rsidP="00B53878">
      <w:pPr>
        <w:numPr>
          <w:ilvl w:val="0"/>
          <w:numId w:val="0"/>
        </w:numPr>
        <w:spacing w:line="360" w:lineRule="auto"/>
        <w:ind w:left="0"/>
        <w:jc w:val="left"/>
      </w:pPr>
      <w:r>
        <w:rPr>
          <w:rFonts w:ascii="SimHei" w:eastAsia="SimHei" w:hAnsi="SimHei" w:cs="SimHei"/>
          <w:b w:val="0"/>
          <w:sz w:val="21"/>
        </w:rPr>
        <w:t>一、单选题：本大题共</w:t>
      </w:r>
      <w:r>
        <w:rPr>
          <w:rFonts w:ascii="Times New Roman" w:eastAsia="Times New Roman" w:hAnsi="Times New Roman" w:cs="Times New Roman"/>
          <w:b/>
          <w:sz w:val="21"/>
        </w:rPr>
        <w:t>10</w:t>
      </w:r>
      <w:r>
        <w:rPr>
          <w:rFonts w:ascii="SimHei" w:eastAsia="SimHei" w:hAnsi="SimHei" w:cs="SimHei"/>
          <w:b w:val="0"/>
          <w:sz w:val="21"/>
        </w:rPr>
        <w:t>小题，共</w:t>
      </w:r>
      <w:r>
        <w:rPr>
          <w:rFonts w:ascii="Times New Roman" w:eastAsia="Times New Roman" w:hAnsi="Times New Roman" w:cs="Times New Roman"/>
          <w:b/>
          <w:sz w:val="21"/>
        </w:rPr>
        <w:t>30</w:t>
      </w:r>
      <w:r>
        <w:rPr>
          <w:rFonts w:ascii="SimHei" w:eastAsia="SimHei" w:hAnsi="SimHei" w:cs="SimHei"/>
          <w:b w:val="0"/>
          <w:sz w:val="21"/>
        </w:rPr>
        <w:t>分。</w:t>
      </w:r>
    </w:p>
    <w:p w:rsidR="00BC4DC9" w:rsidP="00B53878">
      <w:pPr>
        <w:numPr>
          <w:ilvl w:val="0"/>
          <w:numId w:val="0"/>
        </w:numPr>
        <w:shd w:val="clear" w:color="auto" w:fill="auto"/>
        <w:spacing w:line="360" w:lineRule="auto"/>
        <w:ind w:left="0"/>
        <w:jc w:val="left"/>
      </w:pPr>
      <w:r>
        <w:rPr>
          <w:rFonts w:ascii="Times New Roman" w:eastAsia="Times New Roman" w:hAnsi="Times New Roman" w:cs="Times New Roman"/>
          <w:kern w:val="0"/>
          <w:szCs w:val="21"/>
        </w:rPr>
        <w:t>1</w:t>
      </w:r>
      <w:r>
        <w:rPr>
          <w:rFonts w:ascii="SimSun" w:eastAsia="SimSun" w:hAnsi="SimSun" w:cs="SimSun"/>
          <w:kern w:val="0"/>
          <w:szCs w:val="21"/>
        </w:rPr>
        <w:t>.</w:t>
      </w:r>
      <w:bookmarkStart w:id="1" w:name="33cfbf29-0ae9-405f-b037-78d4acfc39f9"/>
      <w:r>
        <w:rPr>
          <w:rFonts w:ascii="SimSun" w:eastAsia="SimSun" w:hAnsi="SimSun" w:cs="SimSun"/>
          <w:kern w:val="0"/>
          <w:szCs w:val="21"/>
        </w:rPr>
        <w:t>乒乓球被称为中国的“国球”。一个乒乓球的直径为</w:t>
      </w:r>
      <m:oMathPara>
        <m:oMathParaPr>
          <m:jc m:val="left"/>
        </m:oMathParaPr>
        <m:oMath>
          <m:r>
            <m:t>40</m:t>
          </m:r>
        </m:oMath>
      </m:oMathPara>
      <w:r>
        <w:rPr>
          <w:rFonts w:ascii="Times New Roman" w:eastAsia="Times New Roman" w:hAnsi="Times New Roman" w:cs="Times New Roman"/>
          <w:kern w:val="0"/>
          <w:szCs w:val="21"/>
        </w:rPr>
        <w:t>(    )</w:t>
      </w:r>
      <w:bookmarkEnd w:id="1"/>
    </w:p>
    <w:p w:rsidR="00BC4DC9">
      <w:pPr>
        <w:numPr>
          <w:ilvl w:val="0"/>
          <w:numId w:val="0"/>
        </w:numPr>
        <w:tabs>
          <w:tab w:val="left" w:pos="2310"/>
          <w:tab w:val="left" w:pos="4200"/>
          <w:tab w:val="left" w:pos="6090"/>
        </w:tabs>
        <w:spacing w:line="360" w:lineRule="auto"/>
        <w:jc w:val="left"/>
      </w:pPr>
      <w:r>
        <w:rPr>
          <w:rFonts w:ascii="Times New Roman" w:eastAsia="Times New Roman" w:hAnsi="Times New Roman" w:cs="Times New Roman"/>
          <w:kern w:val="0"/>
          <w:szCs w:val="21"/>
        </w:rPr>
        <w:t xml:space="preserve">A. </w:t>
      </w:r>
      <w:r>
        <w:rPr>
          <w:rFonts w:ascii="Times New Roman" w:eastAsia="Times New Roman" w:hAnsi="Times New Roman" w:cs="Times New Roman"/>
          <w:i/>
          <w:iCs/>
          <w:kern w:val="0"/>
          <w:szCs w:val="21"/>
        </w:rPr>
        <w:t>mm</w:t>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i/>
          <w:iCs/>
          <w:kern w:val="0"/>
          <w:szCs w:val="21"/>
        </w:rPr>
        <w:t>cm</w:t>
      </w:r>
      <w:r>
        <w:tab/>
      </w:r>
      <w:r>
        <w:rPr>
          <w:rFonts w:ascii="Times New Roman" w:eastAsia="Times New Roman" w:hAnsi="Times New Roman" w:cs="Times New Roman"/>
          <w:kern w:val="0"/>
          <w:szCs w:val="21"/>
        </w:rPr>
        <w:t xml:space="preserve">C. </w:t>
      </w:r>
      <w:r>
        <w:rPr>
          <w:rFonts w:ascii="Times New Roman" w:eastAsia="Times New Roman" w:hAnsi="Times New Roman" w:cs="Times New Roman"/>
          <w:i/>
          <w:iCs/>
          <w:kern w:val="0"/>
          <w:szCs w:val="21"/>
        </w:rPr>
        <w:t>m</w:t>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i/>
          <w:iCs/>
          <w:kern w:val="0"/>
          <w:szCs w:val="21"/>
        </w:rPr>
        <w:t>km</w:t>
      </w:r>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2</w:t>
      </w:r>
      <w:r>
        <w:rPr>
          <w:rFonts w:ascii="SimSun" w:eastAsia="SimSun" w:hAnsi="SimSun" w:cs="SimSun"/>
          <w:kern w:val="0"/>
          <w:szCs w:val="21"/>
        </w:rPr>
        <w:t>.</w:t>
      </w:r>
      <w:bookmarkStart w:id="2" w:name="503af117-f208-434d-800a-21b9c75ba0ab"/>
      <w:r>
        <w:rPr>
          <w:rFonts w:ascii="SimSun" w:eastAsia="SimSun" w:hAnsi="SimSun" w:cs="SimSun"/>
          <w:kern w:val="0"/>
          <w:szCs w:val="21"/>
        </w:rPr>
        <w:t>“以铜为鉴</w:t>
      </w:r>
      <m:oMathPara>
        <m:oMathParaPr>
          <m:jc m:val="left"/>
        </m:oMathParaPr>
        <m:oMath>
          <m:r>
            <m:t>(</m:t>
          </m:r>
        </m:oMath>
      </m:oMathPara>
      <w:r>
        <w:rPr>
          <w:rFonts w:ascii="SimSun" w:eastAsia="SimSun" w:hAnsi="SimSun" w:cs="SimSun"/>
          <w:kern w:val="0"/>
          <w:szCs w:val="21"/>
        </w:rPr>
        <w:t>镜子</w:t>
      </w:r>
      <m:oMathPara>
        <m:oMathParaPr>
          <m:jc m:val="left"/>
        </m:oMathParaPr>
        <m:oMath>
          <m:r>
            <m:t>)</m:t>
          </m:r>
        </m:oMath>
      </m:oMathPara>
      <w:r>
        <w:rPr>
          <w:rFonts w:ascii="SimSun" w:eastAsia="SimSun" w:hAnsi="SimSun" w:cs="SimSun"/>
          <w:kern w:val="0"/>
          <w:szCs w:val="21"/>
        </w:rPr>
        <w:t>，可正衣冠”描述的是光的</w:t>
      </w:r>
      <w:r>
        <w:rPr>
          <w:rFonts w:ascii="Times New Roman" w:eastAsia="Times New Roman" w:hAnsi="Times New Roman" w:cs="Times New Roman"/>
          <w:kern w:val="0"/>
          <w:szCs w:val="21"/>
        </w:rPr>
        <w:t>(    )</w:t>
      </w:r>
      <w:bookmarkEnd w:id="2"/>
    </w:p>
    <w:p w:rsidR="00BC4DC9">
      <w:pPr>
        <w:numPr>
          <w:ilvl w:val="0"/>
          <w:numId w:val="0"/>
        </w:numPr>
        <w:tabs>
          <w:tab w:val="left" w:pos="2310"/>
          <w:tab w:val="left" w:pos="4200"/>
          <w:tab w:val="left" w:pos="6090"/>
        </w:tabs>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直线传播</w:t>
      </w:r>
      <w:r>
        <w:tab/>
      </w:r>
      <w:r>
        <w:rPr>
          <w:rFonts w:ascii="Times New Roman" w:eastAsia="Times New Roman" w:hAnsi="Times New Roman" w:cs="Times New Roman"/>
          <w:kern w:val="0"/>
          <w:szCs w:val="21"/>
        </w:rPr>
        <w:t xml:space="preserve">B. </w:t>
      </w:r>
      <w:r>
        <w:rPr>
          <w:rFonts w:ascii="SimSun" w:eastAsia="SimSun" w:hAnsi="SimSun" w:cs="SimSun"/>
          <w:kern w:val="0"/>
          <w:szCs w:val="21"/>
        </w:rPr>
        <w:t>反射现象</w:t>
      </w:r>
      <w:r>
        <w:tab/>
      </w:r>
      <w:r>
        <w:rPr>
          <w:rFonts w:ascii="Times New Roman" w:eastAsia="Times New Roman" w:hAnsi="Times New Roman" w:cs="Times New Roman"/>
          <w:kern w:val="0"/>
          <w:szCs w:val="21"/>
        </w:rPr>
        <w:t xml:space="preserve">C. </w:t>
      </w:r>
      <w:r>
        <w:rPr>
          <w:rFonts w:ascii="SimSun" w:eastAsia="SimSun" w:hAnsi="SimSun" w:cs="SimSun"/>
          <w:kern w:val="0"/>
          <w:szCs w:val="21"/>
        </w:rPr>
        <w:t>折射现象</w:t>
      </w:r>
      <w:r>
        <w:tab/>
      </w:r>
      <w:r>
        <w:rPr>
          <w:rFonts w:ascii="Times New Roman" w:eastAsia="Times New Roman" w:hAnsi="Times New Roman" w:cs="Times New Roman"/>
          <w:kern w:val="0"/>
          <w:szCs w:val="21"/>
        </w:rPr>
        <w:t xml:space="preserve">D. </w:t>
      </w:r>
      <w:r>
        <w:rPr>
          <w:rFonts w:ascii="SimSun" w:eastAsia="SimSun" w:hAnsi="SimSun" w:cs="SimSun"/>
          <w:kern w:val="0"/>
          <w:szCs w:val="21"/>
        </w:rPr>
        <w:t>色散</w:t>
      </w:r>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3</w:t>
      </w:r>
      <w:r>
        <w:rPr>
          <w:rFonts w:ascii="SimSun" w:eastAsia="SimSun" w:hAnsi="SimSun" w:cs="SimSun"/>
          <w:kern w:val="0"/>
          <w:szCs w:val="21"/>
        </w:rPr>
        <w:t>.</w:t>
      </w:r>
      <w:bookmarkStart w:id="3" w:name="a3554c59-a41d-4798-b554-34456027133a"/>
      <w:r>
        <w:rPr>
          <w:rFonts w:ascii="SimSun" w:eastAsia="SimSun" w:hAnsi="SimSun" w:cs="SimSun"/>
          <w:kern w:val="0"/>
          <w:szCs w:val="21"/>
        </w:rPr>
        <w:t>在</w:t>
      </w:r>
      <w:r>
        <w:rPr>
          <w:rFonts w:ascii="Times New Roman" w:eastAsia="Times New Roman" w:hAnsi="Times New Roman" w:cs="Times New Roman"/>
          <w:kern w:val="0"/>
          <w:szCs w:val="21"/>
        </w:rPr>
        <w:t>2025</w:t>
      </w:r>
      <w:r>
        <w:rPr>
          <w:rFonts w:ascii="SimSun" w:eastAsia="SimSun" w:hAnsi="SimSun" w:cs="SimSun"/>
          <w:kern w:val="0"/>
          <w:szCs w:val="21"/>
        </w:rPr>
        <w:t>年央视春节联欢晚会上，中国与秘鲁两国的歌手和演奏家共同演绎了歌曲《山鹰和兰花花》。下列关于声音的说法正确的是</w:t>
      </w:r>
      <w:r>
        <w:rPr>
          <w:rFonts w:ascii="Times New Roman" w:eastAsia="Times New Roman" w:hAnsi="Times New Roman" w:cs="Times New Roman"/>
          <w:kern w:val="0"/>
          <w:szCs w:val="21"/>
        </w:rPr>
        <w:t>(    )</w:t>
      </w:r>
      <w:bookmarkEnd w:id="3"/>
    </w:p>
    <w:p w:rsidR="00BC4DC9">
      <w:pPr>
        <w:numPr>
          <w:ilvl w:val="0"/>
          <w:numId w:val="0"/>
        </w:numPr>
        <w:tabs>
          <w:tab w:val="left" w:pos="4200"/>
        </w:tabs>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歌声只能在空气中传播</w:t>
      </w:r>
      <w:r>
        <w:tab/>
      </w:r>
      <w:r>
        <w:rPr>
          <w:rFonts w:ascii="Times New Roman" w:eastAsia="Times New Roman" w:hAnsi="Times New Roman" w:cs="Times New Roman"/>
          <w:kern w:val="0"/>
          <w:szCs w:val="21"/>
        </w:rPr>
        <w:t xml:space="preserve">B. </w:t>
      </w:r>
      <w:r>
        <w:rPr>
          <w:rFonts w:ascii="SimSun" w:eastAsia="SimSun" w:hAnsi="SimSun" w:cs="SimSun"/>
          <w:kern w:val="0"/>
          <w:szCs w:val="21"/>
        </w:rPr>
        <w:t>优美的乐音一定不属于噪声</w:t>
      </w:r>
      <w:r>
        <w:br/>
      </w:r>
      <w:r>
        <w:rPr>
          <w:rFonts w:ascii="Times New Roman" w:eastAsia="Times New Roman" w:hAnsi="Times New Roman" w:cs="Times New Roman"/>
          <w:kern w:val="0"/>
          <w:szCs w:val="21"/>
        </w:rPr>
        <w:t xml:space="preserve">C. </w:t>
      </w:r>
      <w:r>
        <w:rPr>
          <w:rFonts w:ascii="SimSun" w:eastAsia="SimSun" w:hAnsi="SimSun" w:cs="SimSun"/>
          <w:kern w:val="0"/>
          <w:szCs w:val="21"/>
        </w:rPr>
        <w:t>歌曲的高音部分指响度大</w:t>
      </w:r>
      <w:r>
        <w:tab/>
      </w:r>
      <w:r>
        <w:rPr>
          <w:rFonts w:ascii="Times New Roman" w:eastAsia="Times New Roman" w:hAnsi="Times New Roman" w:cs="Times New Roman"/>
          <w:kern w:val="0"/>
          <w:szCs w:val="21"/>
        </w:rPr>
        <w:t xml:space="preserve">D. </w:t>
      </w:r>
      <w:r>
        <w:rPr>
          <w:rFonts w:ascii="SimSun" w:eastAsia="SimSun" w:hAnsi="SimSun" w:cs="SimSun"/>
          <w:kern w:val="0"/>
          <w:szCs w:val="21"/>
        </w:rPr>
        <w:t>歌手演唱的歌声是由声带振动产生的</w:t>
      </w:r>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4</w:t>
      </w:r>
      <w:r>
        <w:rPr>
          <w:rFonts w:ascii="SimSun" w:eastAsia="SimSun" w:hAnsi="SimSun" w:cs="SimSun"/>
          <w:kern w:val="0"/>
          <w:szCs w:val="21"/>
        </w:rPr>
        <w:t>.</w:t>
      </w:r>
      <w:bookmarkStart w:id="4" w:name="43679c71-2ad1-4996-bb70-c98506b2bf4f"/>
      <w:r>
        <w:rPr>
          <w:rFonts w:ascii="SimSun" w:eastAsia="SimSun" w:hAnsi="SimSun" w:cs="SimSun"/>
          <w:kern w:val="0"/>
          <w:szCs w:val="21"/>
        </w:rPr>
        <w:t>二十四节气是中华民族智慧的结晶，下列和节气对应的物理现象属于液化的是</w:t>
      </w:r>
      <w:r>
        <w:rPr>
          <w:rFonts w:ascii="Times New Roman" w:eastAsia="Times New Roman" w:hAnsi="Times New Roman" w:cs="Times New Roman"/>
          <w:kern w:val="0"/>
          <w:szCs w:val="21"/>
        </w:rPr>
        <w:t>(    )</w:t>
      </w:r>
      <w:bookmarkEnd w:id="4"/>
    </w:p>
    <w:p w:rsidR="00BC4DC9">
      <w:pPr>
        <w:numPr>
          <w:ilvl w:val="0"/>
          <w:numId w:val="0"/>
        </w:numPr>
        <w:tabs>
          <w:tab w:val="left" w:pos="4200"/>
        </w:tabs>
        <w:spacing w:line="360" w:lineRule="auto"/>
        <w:jc w:val="left"/>
        <w:textAlignment w:val="center"/>
      </w:pPr>
      <w:r>
        <w:rPr>
          <w:rFonts w:ascii="Times New Roman" w:eastAsia="Times New Roman" w:hAnsi="Times New Roman" w:cs="Times New Roman"/>
          <w:kern w:val="0"/>
          <w:szCs w:val="21"/>
        </w:rPr>
        <w:t xml:space="preserve">A. </w:t>
      </w:r>
      <w:r>
        <w:rPr>
          <w:rFonts w:ascii="Times New Roman" w:eastAsia="Times New Roman" w:hAnsi="Times New Roman" w:cs="Times New Roman"/>
          <w:strike w:val="0"/>
          <w:kern w:val="0"/>
          <w:sz w:val="24"/>
          <w:szCs w:val="24"/>
          <w:u w:val="none"/>
        </w:rPr>
        <w:drawing>
          <wp:inline distT="0" distB="0" distL="0" distR="0">
            <wp:extent cx="914400" cy="94297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914400" cy="942975"/>
                    </a:xfrm>
                    <a:prstGeom prst="rect">
                      <a:avLst/>
                    </a:prstGeom>
                    <a:noFill/>
                    <a:ln>
                      <a:noFill/>
                    </a:ln>
                  </pic:spPr>
                </pic:pic>
              </a:graphicData>
            </a:graphic>
          </wp:inline>
        </w:drawing>
      </w:r>
      <w:r>
        <w:rPr>
          <w:rFonts w:ascii="SimSun" w:eastAsia="SimSun" w:hAnsi="SimSun" w:cs="SimSun"/>
          <w:kern w:val="0"/>
          <w:szCs w:val="21"/>
        </w:rPr>
        <w:t>冰雪消融</w:t>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strike w:val="0"/>
          <w:kern w:val="0"/>
          <w:sz w:val="24"/>
          <w:szCs w:val="24"/>
          <w:u w:val="none"/>
        </w:rPr>
        <w:drawing>
          <wp:inline distT="0" distB="0" distL="0" distR="0">
            <wp:extent cx="914400" cy="95250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914400" cy="952500"/>
                    </a:xfrm>
                    <a:prstGeom prst="rect">
                      <a:avLst/>
                    </a:prstGeom>
                    <a:noFill/>
                    <a:ln>
                      <a:noFill/>
                    </a:ln>
                  </pic:spPr>
                </pic:pic>
              </a:graphicData>
            </a:graphic>
          </wp:inline>
        </w:drawing>
      </w:r>
      <w:r>
        <w:rPr>
          <w:rFonts w:ascii="SimSun" w:eastAsia="SimSun" w:hAnsi="SimSun" w:cs="SimSun"/>
          <w:kern w:val="0"/>
          <w:szCs w:val="21"/>
        </w:rPr>
        <w:t>露珠晶莹</w:t>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strike w:val="0"/>
          <w:kern w:val="0"/>
          <w:sz w:val="24"/>
          <w:szCs w:val="24"/>
          <w:u w:val="none"/>
        </w:rPr>
        <w:drawing>
          <wp:inline distT="0" distB="0" distL="0" distR="0">
            <wp:extent cx="914400" cy="87630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914400" cy="876300"/>
                    </a:xfrm>
                    <a:prstGeom prst="rect">
                      <a:avLst/>
                    </a:prstGeom>
                    <a:noFill/>
                    <a:ln>
                      <a:noFill/>
                    </a:ln>
                  </pic:spPr>
                </pic:pic>
              </a:graphicData>
            </a:graphic>
          </wp:inline>
        </w:drawing>
      </w:r>
      <w:r>
        <w:rPr>
          <w:rFonts w:ascii="SimSun" w:eastAsia="SimSun" w:hAnsi="SimSun" w:cs="SimSun"/>
          <w:kern w:val="0"/>
          <w:szCs w:val="21"/>
        </w:rPr>
        <w:t>霜挂枝头</w:t>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strike w:val="0"/>
          <w:kern w:val="0"/>
          <w:sz w:val="24"/>
          <w:szCs w:val="24"/>
          <w:u w:val="none"/>
        </w:rPr>
        <w:drawing>
          <wp:inline distT="0" distB="0" distL="0" distR="0">
            <wp:extent cx="914400" cy="91440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914400" cy="914400"/>
                    </a:xfrm>
                    <a:prstGeom prst="rect">
                      <a:avLst/>
                    </a:prstGeom>
                    <a:noFill/>
                    <a:ln>
                      <a:noFill/>
                    </a:ln>
                  </pic:spPr>
                </pic:pic>
              </a:graphicData>
            </a:graphic>
          </wp:inline>
        </w:drawing>
      </w:r>
      <w:r>
        <w:rPr>
          <w:rFonts w:ascii="SimSun" w:eastAsia="SimSun" w:hAnsi="SimSun" w:cs="SimSun"/>
          <w:kern w:val="0"/>
          <w:szCs w:val="21"/>
        </w:rPr>
        <w:t>千里冰封</w:t>
      </w:r>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5</w:t>
      </w:r>
      <w:r>
        <w:rPr>
          <w:rFonts w:ascii="SimSun" w:eastAsia="SimSun" w:hAnsi="SimSun" w:cs="SimSun"/>
          <w:kern w:val="0"/>
          <w:szCs w:val="21"/>
        </w:rPr>
        <w:t>.</w:t>
      </w:r>
      <w:bookmarkStart w:id="5" w:name="d7fad1f9-ca8b-4b34-b2b0-0a5fcf4063e3"/>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181100" cy="1019175"/>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181100" cy="1019175"/>
                    </a:xfrm>
                    <a:prstGeom prst="rect">
                      <a:avLst/>
                    </a:prstGeom>
                    <a:noFill/>
                    <a:ln>
                      <a:noFill/>
                    </a:ln>
                  </pic:spPr>
                </pic:pic>
              </a:graphicData>
            </a:graphic>
          </wp:anchor>
        </w:drawing>
      </w:r>
      <w:r>
        <w:rPr>
          <w:rFonts w:ascii="SimSun" w:eastAsia="SimSun" w:hAnsi="SimSun" w:cs="SimSun"/>
          <w:kern w:val="0"/>
          <w:szCs w:val="21"/>
        </w:rPr>
        <w:t>如图是标有“</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A</w:t>
      </w:r>
      <w:r>
        <w:rPr>
          <w:rFonts w:ascii="SimSun" w:eastAsia="SimSun" w:hAnsi="SimSun" w:cs="SimSun"/>
          <w:kern w:val="0"/>
          <w:szCs w:val="21"/>
        </w:rPr>
        <w:t>”的浴室使用的带防护罩插座。下列说法正确的是</w:t>
      </w:r>
      <w:r>
        <w:rPr>
          <w:rFonts w:ascii="Times New Roman" w:eastAsia="Times New Roman" w:hAnsi="Times New Roman" w:cs="Times New Roman"/>
          <w:kern w:val="0"/>
          <w:szCs w:val="21"/>
        </w:rPr>
        <w:t>(    )</w:t>
      </w:r>
      <w:bookmarkEnd w:id="5"/>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插座与照明灯是并联连接的</w:t>
      </w:r>
      <w:r>
        <w:br/>
      </w:r>
      <w:r>
        <w:rPr>
          <w:rFonts w:ascii="Times New Roman" w:eastAsia="Times New Roman" w:hAnsi="Times New Roman" w:cs="Times New Roman"/>
          <w:kern w:val="0"/>
          <w:szCs w:val="21"/>
        </w:rPr>
        <w:t xml:space="preserve">B. </w:t>
      </w:r>
      <w:r>
        <w:rPr>
          <w:rFonts w:ascii="SimSun" w:eastAsia="SimSun" w:hAnsi="SimSun" w:cs="SimSun"/>
          <w:kern w:val="0"/>
          <w:szCs w:val="21"/>
        </w:rPr>
        <w:t>防护罩的作用是使用电器金属外壳接地</w:t>
      </w:r>
      <w:r>
        <w:br/>
      </w:r>
      <w:r>
        <w:rPr>
          <w:rFonts w:ascii="Times New Roman" w:eastAsia="Times New Roman" w:hAnsi="Times New Roman" w:cs="Times New Roman"/>
          <w:kern w:val="0"/>
          <w:szCs w:val="21"/>
        </w:rPr>
        <w:t xml:space="preserve">C. </w:t>
      </w:r>
      <w:r>
        <w:rPr>
          <w:rFonts w:ascii="SimSun" w:eastAsia="SimSun" w:hAnsi="SimSun" w:cs="SimSun"/>
          <w:kern w:val="0"/>
          <w:szCs w:val="21"/>
        </w:rPr>
        <w:t>三孔插座的右孔应该与家庭电路的零线相连</w:t>
      </w:r>
      <w:r>
        <w:br/>
      </w:r>
      <w:r>
        <w:rPr>
          <w:rFonts w:ascii="Times New Roman" w:eastAsia="Times New Roman" w:hAnsi="Times New Roman" w:cs="Times New Roman"/>
          <w:kern w:val="0"/>
          <w:szCs w:val="21"/>
        </w:rPr>
        <w:t xml:space="preserve">D. </w:t>
      </w:r>
      <w:r>
        <w:rPr>
          <w:rFonts w:ascii="SimSun" w:eastAsia="SimSun" w:hAnsi="SimSun" w:cs="SimSun"/>
          <w:kern w:val="0"/>
          <w:szCs w:val="21"/>
        </w:rPr>
        <w:t>该插座允许接入两个任意大功率用电器同时使用</w:t>
      </w:r>
      <w:r>
        <w:br/>
      </w:r>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6</w:t>
      </w:r>
      <w:r>
        <w:rPr>
          <w:rFonts w:ascii="SimSun" w:eastAsia="SimSun" w:hAnsi="SimSun" w:cs="SimSun"/>
          <w:kern w:val="0"/>
          <w:szCs w:val="21"/>
        </w:rPr>
        <w:t>.</w:t>
      </w:r>
      <w:bookmarkStart w:id="6" w:name="b712bca0-5799-458f-89a4-26095fb3a122"/>
      <w:r>
        <w:rPr>
          <w:rFonts w:ascii="Times New Roman" w:eastAsia="Times New Roman" w:hAnsi="Times New Roman" w:cs="Times New Roman"/>
          <w:kern w:val="0"/>
          <w:szCs w:val="21"/>
        </w:rPr>
        <w:t>2024</w:t>
      </w:r>
      <w:r>
        <w:rPr>
          <w:rFonts w:ascii="SimSun" w:eastAsia="SimSun" w:hAnsi="SimSun" w:cs="SimSun"/>
          <w:kern w:val="0"/>
          <w:szCs w:val="21"/>
        </w:rPr>
        <w:t>年</w:t>
      </w:r>
      <w:r>
        <w:rPr>
          <w:rFonts w:ascii="Times New Roman" w:eastAsia="Times New Roman" w:hAnsi="Times New Roman" w:cs="Times New Roman"/>
          <w:kern w:val="0"/>
          <w:szCs w:val="21"/>
        </w:rPr>
        <w:t>9</w:t>
      </w:r>
      <w:r>
        <w:rPr>
          <w:rFonts w:ascii="SimSun" w:eastAsia="SimSun" w:hAnsi="SimSun" w:cs="SimSun"/>
          <w:kern w:val="0"/>
          <w:szCs w:val="21"/>
        </w:rPr>
        <w:t>月</w:t>
      </w:r>
      <w:r>
        <w:rPr>
          <w:rFonts w:ascii="Times New Roman" w:eastAsia="Times New Roman" w:hAnsi="Times New Roman" w:cs="Times New Roman"/>
          <w:kern w:val="0"/>
          <w:szCs w:val="21"/>
        </w:rPr>
        <w:t>25</w:t>
      </w:r>
      <w:r>
        <w:rPr>
          <w:rFonts w:ascii="SimSun" w:eastAsia="SimSun" w:hAnsi="SimSun" w:cs="SimSun"/>
          <w:kern w:val="0"/>
          <w:szCs w:val="21"/>
        </w:rPr>
        <w:t>日，中国人民解放军向太平洋相关公海海域，成功发射一枚携带训练模拟弹头的洲际弹道导弹“东风</w:t>
      </w:r>
      <m:oMathPara>
        <m:oMathParaPr>
          <m:jc m:val="left"/>
        </m:oMathParaPr>
        <m:oMath>
          <m:r>
            <m:t>−</m:t>
          </m:r>
          <m:r>
            <m:t>31</m:t>
          </m:r>
          <m:r>
            <m:t>A</m:t>
          </m:r>
          <m:r>
            <m:t>G</m:t>
          </m:r>
        </m:oMath>
      </m:oMathPara>
      <w:r>
        <w:rPr>
          <w:rFonts w:ascii="SimSun" w:eastAsia="SimSun" w:hAnsi="SimSun" w:cs="SimSun"/>
          <w:kern w:val="0"/>
          <w:szCs w:val="21"/>
        </w:rPr>
        <w:t>”，并准确落入预定海域，彰显了我国军事的绝对实力。以下有关说法正确的是</w:t>
      </w:r>
      <w:r>
        <w:rPr>
          <w:rFonts w:ascii="Times New Roman" w:eastAsia="Times New Roman" w:hAnsi="Times New Roman" w:cs="Times New Roman"/>
          <w:kern w:val="0"/>
          <w:szCs w:val="21"/>
        </w:rPr>
        <w:t>(    )</w:t>
      </w:r>
      <w:bookmarkEnd w:id="6"/>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发动机燃料的比热容最大</w:t>
      </w:r>
      <w:r>
        <w:br/>
      </w:r>
      <w:r>
        <w:rPr>
          <w:rFonts w:ascii="Times New Roman" w:eastAsia="Times New Roman" w:hAnsi="Times New Roman" w:cs="Times New Roman"/>
          <w:kern w:val="0"/>
          <w:szCs w:val="21"/>
        </w:rPr>
        <w:t xml:space="preserve">B. </w:t>
      </w:r>
      <w:r>
        <w:rPr>
          <w:rFonts w:ascii="SimSun" w:eastAsia="SimSun" w:hAnsi="SimSun" w:cs="SimSun"/>
          <w:kern w:val="0"/>
          <w:szCs w:val="21"/>
        </w:rPr>
        <w:t>导弹升空过程中重力势能变小</w:t>
      </w:r>
      <w:r>
        <w:br/>
      </w:r>
      <w:r>
        <w:rPr>
          <w:rFonts w:ascii="Times New Roman" w:eastAsia="Times New Roman" w:hAnsi="Times New Roman" w:cs="Times New Roman"/>
          <w:kern w:val="0"/>
          <w:szCs w:val="21"/>
        </w:rPr>
        <w:t xml:space="preserve">C. </w:t>
      </w:r>
      <w:r>
        <w:rPr>
          <w:rFonts w:ascii="SimSun" w:eastAsia="SimSun" w:hAnsi="SimSun" w:cs="SimSun"/>
          <w:kern w:val="0"/>
          <w:szCs w:val="21"/>
        </w:rPr>
        <w:t>燃料燃烧越充分，其热值越大</w:t>
      </w:r>
      <w:r>
        <w:br/>
      </w:r>
      <w:r>
        <w:rPr>
          <w:rFonts w:ascii="Times New Roman" w:eastAsia="Times New Roman" w:hAnsi="Times New Roman" w:cs="Times New Roman"/>
          <w:kern w:val="0"/>
          <w:szCs w:val="21"/>
        </w:rPr>
        <w:t xml:space="preserve">D. </w:t>
      </w:r>
      <w:r>
        <w:rPr>
          <w:rFonts w:ascii="SimSun" w:eastAsia="SimSun" w:hAnsi="SimSun" w:cs="SimSun"/>
          <w:kern w:val="0"/>
          <w:szCs w:val="21"/>
        </w:rPr>
        <w:t>导弹与空气摩擦是通过做功的方式改变内能</w:t>
      </w:r>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7</w:t>
      </w:r>
      <w:r>
        <w:rPr>
          <w:rFonts w:ascii="SimSun" w:eastAsia="SimSun" w:hAnsi="SimSun" w:cs="SimSun"/>
          <w:kern w:val="0"/>
          <w:szCs w:val="21"/>
        </w:rPr>
        <w:t>.</w:t>
      </w:r>
      <w:bookmarkStart w:id="7" w:name="be1a01c2-3efd-4352-b9b7-8b36ad02f27b"/>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381125" cy="1600200"/>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1381125" cy="1600200"/>
                    </a:xfrm>
                    <a:prstGeom prst="rect">
                      <a:avLst/>
                    </a:prstGeom>
                    <a:noFill/>
                    <a:ln>
                      <a:noFill/>
                    </a:ln>
                  </pic:spPr>
                </pic:pic>
              </a:graphicData>
            </a:graphic>
          </wp:anchor>
        </w:drawing>
      </w:r>
      <w:r>
        <w:rPr>
          <w:rFonts w:ascii="SimSun" w:eastAsia="SimSun" w:hAnsi="SimSun" w:cs="SimSun"/>
          <w:kern w:val="0"/>
          <w:szCs w:val="21"/>
        </w:rPr>
        <w:t>如图是学校门禁的刷脸机，师生通过“刷脸”进出校园，下列说法正确的是</w:t>
      </w:r>
      <w:r>
        <w:rPr>
          <w:rFonts w:ascii="Times New Roman" w:eastAsia="Times New Roman" w:hAnsi="Times New Roman" w:cs="Times New Roman"/>
          <w:kern w:val="0"/>
          <w:szCs w:val="21"/>
        </w:rPr>
        <w:t>(    )</w:t>
      </w:r>
      <w:bookmarkEnd w:id="7"/>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摄像头相当于一个凸透镜</w:t>
      </w:r>
      <w:r>
        <w:br/>
      </w:r>
      <w:r>
        <w:rPr>
          <w:rFonts w:ascii="Times New Roman" w:eastAsia="Times New Roman" w:hAnsi="Times New Roman" w:cs="Times New Roman"/>
          <w:kern w:val="0"/>
          <w:szCs w:val="21"/>
        </w:rPr>
        <w:t xml:space="preserve">B. </w:t>
      </w:r>
      <w:r>
        <w:rPr>
          <w:rFonts w:ascii="SimSun" w:eastAsia="SimSun" w:hAnsi="SimSun" w:cs="SimSun"/>
          <w:kern w:val="0"/>
          <w:szCs w:val="21"/>
        </w:rPr>
        <w:t>摄像头成像特点与投影仪相同</w:t>
      </w:r>
      <w:r>
        <w:br/>
      </w:r>
      <w:r>
        <w:rPr>
          <w:rFonts w:ascii="Times New Roman" w:eastAsia="Times New Roman" w:hAnsi="Times New Roman" w:cs="Times New Roman"/>
          <w:kern w:val="0"/>
          <w:szCs w:val="21"/>
        </w:rPr>
        <w:t xml:space="preserve">C. </w:t>
      </w:r>
      <w:r>
        <w:rPr>
          <w:rFonts w:ascii="SimSun" w:eastAsia="SimSun" w:hAnsi="SimSun" w:cs="SimSun"/>
          <w:kern w:val="0"/>
          <w:szCs w:val="21"/>
        </w:rPr>
        <w:t>“刷脸”时，摄像头成的是放大的实像</w:t>
      </w:r>
      <w:r>
        <w:br/>
      </w:r>
      <w:r>
        <w:rPr>
          <w:rFonts w:ascii="Times New Roman" w:eastAsia="Times New Roman" w:hAnsi="Times New Roman" w:cs="Times New Roman"/>
          <w:kern w:val="0"/>
          <w:szCs w:val="21"/>
        </w:rPr>
        <w:t xml:space="preserve">D. </w:t>
      </w:r>
      <w:r>
        <w:rPr>
          <w:rFonts w:ascii="SimSun" w:eastAsia="SimSun" w:hAnsi="SimSun" w:cs="SimSun"/>
          <w:kern w:val="0"/>
          <w:szCs w:val="21"/>
        </w:rPr>
        <w:t>与摄像头作用相当的镜片可用于矫正近视眼</w:t>
      </w:r>
      <w:r>
        <w:br/>
      </w:r>
    </w:p>
    <w:p>
      <w:pPr>
        <w:spacing w:line="360" w:lineRule="auto"/>
        <w:textAlignment w:val="center"/>
      </w:pPr>
      <w:r>
        <w:br w:type="textWrapping" w:clear="all"/>
      </w:r>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8</w:t>
      </w:r>
      <w:r>
        <w:rPr>
          <w:rFonts w:ascii="SimSun" w:eastAsia="SimSun" w:hAnsi="SimSun" w:cs="SimSun"/>
          <w:kern w:val="0"/>
          <w:szCs w:val="21"/>
        </w:rPr>
        <w:t>.</w:t>
      </w:r>
      <w:bookmarkStart w:id="8" w:name="2cf3430c-4a21-4722-b48c-3cf6080a42c3"/>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152525" cy="885825"/>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1152525" cy="885825"/>
                    </a:xfrm>
                    <a:prstGeom prst="rect">
                      <a:avLst/>
                    </a:prstGeom>
                    <a:noFill/>
                    <a:ln>
                      <a:noFill/>
                    </a:ln>
                  </pic:spPr>
                </pic:pic>
              </a:graphicData>
            </a:graphic>
          </wp:anchor>
        </w:drawing>
      </w:r>
      <w:r>
        <w:rPr>
          <w:rFonts w:ascii="Times New Roman" w:eastAsia="Times New Roman" w:hAnsi="Times New Roman" w:cs="Times New Roman"/>
          <w:kern w:val="0"/>
          <w:szCs w:val="21"/>
        </w:rPr>
        <w:t>2025</w:t>
      </w:r>
      <w:r>
        <w:rPr>
          <w:rFonts w:ascii="SimSun" w:eastAsia="SimSun" w:hAnsi="SimSun" w:cs="SimSun"/>
          <w:kern w:val="0"/>
          <w:szCs w:val="21"/>
        </w:rPr>
        <w:t>年</w:t>
      </w:r>
      <w:r>
        <w:rPr>
          <w:rFonts w:ascii="Times New Roman" w:eastAsia="Times New Roman" w:hAnsi="Times New Roman" w:cs="Times New Roman"/>
          <w:kern w:val="0"/>
          <w:szCs w:val="21"/>
        </w:rPr>
        <w:t>2</w:t>
      </w:r>
      <w:r>
        <w:rPr>
          <w:rFonts w:ascii="SimSun" w:eastAsia="SimSun" w:hAnsi="SimSun" w:cs="SimSun"/>
          <w:kern w:val="0"/>
          <w:szCs w:val="21"/>
        </w:rPr>
        <w:t>月</w:t>
      </w:r>
      <w:r>
        <w:rPr>
          <w:rFonts w:ascii="Times New Roman" w:eastAsia="Times New Roman" w:hAnsi="Times New Roman" w:cs="Times New Roman"/>
          <w:kern w:val="0"/>
          <w:szCs w:val="21"/>
        </w:rPr>
        <w:t>9</w:t>
      </w:r>
      <w:r>
        <w:rPr>
          <w:rFonts w:ascii="SimSun" w:eastAsia="SimSun" w:hAnsi="SimSun" w:cs="SimSun"/>
          <w:kern w:val="0"/>
          <w:szCs w:val="21"/>
        </w:rPr>
        <w:t>日，在哈尔滨亚冬会短道速滑女子</w:t>
      </w:r>
      <w:r>
        <w:rPr>
          <w:rFonts w:ascii="Times New Roman" w:eastAsia="Times New Roman" w:hAnsi="Times New Roman" w:cs="Times New Roman"/>
          <w:kern w:val="0"/>
          <w:szCs w:val="21"/>
        </w:rPr>
        <w:t>3000</w:t>
      </w:r>
      <w:r>
        <w:rPr>
          <w:rFonts w:ascii="SimSun" w:eastAsia="SimSun" w:hAnsi="SimSun" w:cs="SimSun"/>
          <w:kern w:val="0"/>
          <w:szCs w:val="21"/>
        </w:rPr>
        <w:t>米接力赛决赛中，中国队以</w:t>
      </w:r>
      <w:r>
        <w:rPr>
          <w:rFonts w:ascii="Times New Roman" w:eastAsia="Times New Roman" w:hAnsi="Times New Roman" w:cs="Times New Roman"/>
          <w:kern w:val="0"/>
          <w:szCs w:val="21"/>
        </w:rPr>
        <w:t>4</w:t>
      </w:r>
      <w:r>
        <w:rPr>
          <w:rFonts w:ascii="SimSun" w:eastAsia="SimSun" w:hAnsi="SimSun" w:cs="SimSun"/>
          <w:kern w:val="0"/>
          <w:szCs w:val="21"/>
        </w:rPr>
        <w:t>分</w:t>
      </w:r>
      <w:r>
        <w:rPr>
          <w:rFonts w:ascii="Times New Roman" w:eastAsia="Times New Roman" w:hAnsi="Times New Roman" w:cs="Times New Roman"/>
          <w:kern w:val="0"/>
          <w:szCs w:val="21"/>
        </w:rPr>
        <w:t>11</w:t>
      </w:r>
      <w:r>
        <w:rPr>
          <w:rFonts w:ascii="SimSun" w:eastAsia="SimSun" w:hAnsi="SimSun" w:cs="SimSun"/>
          <w:kern w:val="0"/>
          <w:szCs w:val="21"/>
        </w:rPr>
        <w:t>秒</w:t>
      </w:r>
      <w:r>
        <w:rPr>
          <w:rFonts w:ascii="Times New Roman" w:eastAsia="Times New Roman" w:hAnsi="Times New Roman" w:cs="Times New Roman"/>
          <w:kern w:val="0"/>
          <w:szCs w:val="21"/>
        </w:rPr>
        <w:t>371</w:t>
      </w:r>
      <w:r>
        <w:rPr>
          <w:rFonts w:ascii="SimSun" w:eastAsia="SimSun" w:hAnsi="SimSun" w:cs="SimSun"/>
          <w:kern w:val="0"/>
          <w:szCs w:val="21"/>
        </w:rPr>
        <w:t>的成绩夺得金牌。如图是运动员在比赛中的场景，下列说法正确的是</w:t>
      </w:r>
      <w:r>
        <w:rPr>
          <w:rFonts w:ascii="Times New Roman" w:eastAsia="Times New Roman" w:hAnsi="Times New Roman" w:cs="Times New Roman"/>
          <w:kern w:val="0"/>
          <w:szCs w:val="21"/>
        </w:rPr>
        <w:t>(    )</w:t>
      </w:r>
      <w:bookmarkEnd w:id="8"/>
    </w:p>
    <w:p>
      <w:pPr>
        <w:spacing w:line="360" w:lineRule="auto"/>
        <w:textAlignment w:val="center"/>
      </w:pPr>
      <w:r>
        <w:br w:type="textWrapping" w:clear="all"/>
      </w:r>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运动员匀速转弯时，受到平衡力作用</w:t>
      </w:r>
      <w:r>
        <w:br/>
      </w:r>
      <w:r>
        <w:rPr>
          <w:rFonts w:ascii="Times New Roman" w:eastAsia="Times New Roman" w:hAnsi="Times New Roman" w:cs="Times New Roman"/>
          <w:kern w:val="0"/>
          <w:szCs w:val="21"/>
        </w:rPr>
        <w:t xml:space="preserve">B. </w:t>
      </w:r>
      <w:r>
        <w:rPr>
          <w:rFonts w:ascii="SimSun" w:eastAsia="SimSun" w:hAnsi="SimSun" w:cs="SimSun"/>
          <w:kern w:val="0"/>
          <w:szCs w:val="21"/>
        </w:rPr>
        <w:t>运动员在匀速滑行时，溜冰鞋与冰面间摩擦力为零</w:t>
      </w:r>
      <w:r>
        <w:br/>
      </w:r>
      <w:r>
        <w:rPr>
          <w:rFonts w:ascii="Times New Roman" w:eastAsia="Times New Roman" w:hAnsi="Times New Roman" w:cs="Times New Roman"/>
          <w:kern w:val="0"/>
          <w:szCs w:val="21"/>
        </w:rPr>
        <w:t xml:space="preserve">C. </w:t>
      </w:r>
      <w:r>
        <w:rPr>
          <w:rFonts w:ascii="SimSun" w:eastAsia="SimSun" w:hAnsi="SimSun" w:cs="SimSun"/>
          <w:kern w:val="0"/>
          <w:szCs w:val="21"/>
        </w:rPr>
        <w:t>运动员到达终点，不能立即停下是因为她们具有惯性</w:t>
      </w:r>
      <w:r>
        <w:br/>
      </w:r>
      <w:r>
        <w:rPr>
          <w:rFonts w:ascii="Times New Roman" w:eastAsia="Times New Roman" w:hAnsi="Times New Roman" w:cs="Times New Roman"/>
          <w:kern w:val="0"/>
          <w:szCs w:val="21"/>
        </w:rPr>
        <w:t xml:space="preserve">D. </w:t>
      </w:r>
      <w:r>
        <w:rPr>
          <w:rFonts w:ascii="SimSun" w:eastAsia="SimSun" w:hAnsi="SimSun" w:cs="SimSun"/>
          <w:kern w:val="0"/>
          <w:szCs w:val="21"/>
        </w:rPr>
        <w:t>运动员所受的重力与她们对冰面的压力是相互作用力</w:t>
      </w:r>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9</w:t>
      </w:r>
      <w:r>
        <w:rPr>
          <w:rFonts w:ascii="SimSun" w:eastAsia="SimSun" w:hAnsi="SimSun" w:cs="SimSun"/>
          <w:kern w:val="0"/>
          <w:szCs w:val="21"/>
        </w:rPr>
        <w:t>.</w:t>
      </w:r>
      <w:bookmarkStart w:id="9" w:name="680b1f90-c45f-4675-8b01-63fcf17518a9"/>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895350" cy="1095375"/>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895350" cy="1095375"/>
                    </a:xfrm>
                    <a:prstGeom prst="rect">
                      <a:avLst/>
                    </a:prstGeom>
                    <a:noFill/>
                    <a:ln>
                      <a:noFill/>
                    </a:ln>
                  </pic:spPr>
                </pic:pic>
              </a:graphicData>
            </a:graphic>
          </wp:anchor>
        </w:drawing>
      </w:r>
      <w:r>
        <w:rPr>
          <w:rFonts w:ascii="SimSun" w:eastAsia="SimSun" w:hAnsi="SimSun" w:cs="SimSun"/>
          <w:kern w:val="0"/>
          <w:szCs w:val="21"/>
        </w:rPr>
        <w:t>如图是一款智能感应垃圾桶，它有三种开盖方式，可以手动按键开盖，也可以用脚触碰桶身感应开盖，还可以红外线感应开盖，以上三种方式相当于分别闭合开关</w:t>
      </w:r>
      <m:oMathPara>
        <m:oMathParaPr>
          <m:jc m:val="left"/>
        </m:oMathParaPr>
        <m:oMath>
          <m:sSub>
            <m:e>
              <m:r>
                <m:t>S</m:t>
              </m:r>
            </m:e>
            <m:sub>
              <m:r>
                <m:t>1</m:t>
              </m:r>
            </m:sub>
          </m:sSub>
        </m:oMath>
      </m:oMathPara>
      <w:r>
        <w:rPr>
          <w:rFonts w:ascii="SimSun" w:eastAsia="SimSun" w:hAnsi="SimSun" w:cs="SimSun"/>
          <w:kern w:val="0"/>
          <w:szCs w:val="21"/>
        </w:rPr>
        <w:t>、</w:t>
      </w:r>
      <m:oMathPara>
        <m:oMathParaPr>
          <m:jc m:val="left"/>
        </m:oMathParaPr>
        <m:oMath>
          <m:sSub>
            <m:e>
              <m:r>
                <m:t>S</m:t>
              </m:r>
            </m:e>
            <m:sub>
              <m:r>
                <m:t>2</m:t>
              </m:r>
            </m:sub>
          </m:sSub>
        </m:oMath>
      </m:oMathPara>
      <w:r>
        <w:rPr>
          <w:rFonts w:ascii="SimSun" w:eastAsia="SimSun" w:hAnsi="SimSun" w:cs="SimSun"/>
          <w:kern w:val="0"/>
          <w:szCs w:val="21"/>
        </w:rPr>
        <w:t>、</w:t>
      </w:r>
      <m:oMathPara>
        <m:oMathParaPr>
          <m:jc m:val="left"/>
        </m:oMathParaPr>
        <m:oMath>
          <m:sSub>
            <m:e>
              <m:r>
                <m:t>S</m:t>
              </m:r>
            </m:e>
            <m:sub>
              <m:r>
                <m:t>3</m:t>
              </m:r>
            </m:sub>
          </m:sSub>
        </m:oMath>
      </m:oMathPara>
      <w:r>
        <w:rPr>
          <w:rFonts w:ascii="SimSun" w:eastAsia="SimSun" w:hAnsi="SimSun" w:cs="SimSun"/>
          <w:kern w:val="0"/>
          <w:szCs w:val="21"/>
        </w:rPr>
        <w:t>，下列电路符合要求的是</w:t>
      </w:r>
      <w:r>
        <w:rPr>
          <w:rFonts w:ascii="Times New Roman" w:eastAsia="Times New Roman" w:hAnsi="Times New Roman" w:cs="Times New Roman"/>
          <w:kern w:val="0"/>
          <w:szCs w:val="21"/>
        </w:rPr>
        <w:t>(    )</w:t>
      </w:r>
      <w:bookmarkEnd w:id="9"/>
    </w:p>
    <w:p w:rsidR="00BC4DC9">
      <w:pPr>
        <w:numPr>
          <w:ilvl w:val="0"/>
          <w:numId w:val="0"/>
        </w:numPr>
        <w:spacing w:line="360" w:lineRule="auto"/>
        <w:jc w:val="left"/>
        <w:textAlignment w:val="center"/>
      </w:pPr>
      <w:r>
        <w:rPr>
          <w:rFonts w:ascii="Times New Roman" w:eastAsia="Times New Roman" w:hAnsi="Times New Roman" w:cs="Times New Roman"/>
          <w:kern w:val="0"/>
          <w:szCs w:val="21"/>
        </w:rPr>
        <w:t xml:space="preserve">A. </w:t>
      </w:r>
      <w:r>
        <w:rPr>
          <w:rFonts w:ascii="Times New Roman" w:eastAsia="Times New Roman" w:hAnsi="Times New Roman" w:cs="Times New Roman"/>
          <w:strike w:val="0"/>
          <w:kern w:val="0"/>
          <w:sz w:val="24"/>
          <w:szCs w:val="24"/>
          <w:u w:val="none"/>
        </w:rPr>
        <w:drawing>
          <wp:inline distT="0" distB="0" distL="0" distR="0">
            <wp:extent cx="1000125" cy="115252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1000125" cy="1152525"/>
                    </a:xfrm>
                    <a:prstGeom prst="rect">
                      <a:avLst/>
                    </a:prstGeom>
                    <a:noFill/>
                    <a:ln>
                      <a:noFill/>
                    </a:ln>
                  </pic:spPr>
                </pic:pic>
              </a:graphicData>
            </a:graphic>
          </wp:inline>
        </w:drawing>
      </w:r>
      <w:r>
        <w:br/>
      </w:r>
      <w:r>
        <w:rPr>
          <w:rFonts w:ascii="Times New Roman" w:eastAsia="Times New Roman" w:hAnsi="Times New Roman" w:cs="Times New Roman"/>
          <w:kern w:val="0"/>
          <w:szCs w:val="21"/>
        </w:rPr>
        <w:t xml:space="preserve">B. </w:t>
      </w:r>
      <w:r>
        <w:rPr>
          <w:rFonts w:ascii="Times New Roman" w:eastAsia="Times New Roman" w:hAnsi="Times New Roman" w:cs="Times New Roman"/>
          <w:strike w:val="0"/>
          <w:kern w:val="0"/>
          <w:sz w:val="24"/>
          <w:szCs w:val="24"/>
          <w:u w:val="none"/>
        </w:rPr>
        <w:drawing>
          <wp:inline distT="0" distB="0" distL="0" distR="0">
            <wp:extent cx="1000125" cy="113347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a:xfrm>
                      <a:off x="0" y="0"/>
                      <a:ext cx="1000125" cy="1133475"/>
                    </a:xfrm>
                    <a:prstGeom prst="rect">
                      <a:avLst/>
                    </a:prstGeom>
                    <a:noFill/>
                    <a:ln>
                      <a:noFill/>
                    </a:ln>
                  </pic:spPr>
                </pic:pic>
              </a:graphicData>
            </a:graphic>
          </wp:inline>
        </w:drawing>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strike w:val="0"/>
          <w:kern w:val="0"/>
          <w:sz w:val="24"/>
          <w:szCs w:val="24"/>
          <w:u w:val="none"/>
        </w:rPr>
        <w:drawing>
          <wp:inline distT="0" distB="0" distL="0" distR="0">
            <wp:extent cx="923925" cy="990600"/>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a:xfrm>
                      <a:off x="0" y="0"/>
                      <a:ext cx="923925" cy="990600"/>
                    </a:xfrm>
                    <a:prstGeom prst="rect">
                      <a:avLst/>
                    </a:prstGeom>
                    <a:noFill/>
                    <a:ln>
                      <a:noFill/>
                    </a:ln>
                  </pic:spPr>
                </pic:pic>
              </a:graphicData>
            </a:graphic>
          </wp:inline>
        </w:drawing>
      </w:r>
      <w:r>
        <w:br/>
      </w:r>
      <w:r>
        <w:rPr>
          <w:rFonts w:ascii="Times New Roman" w:eastAsia="Times New Roman" w:hAnsi="Times New Roman" w:cs="Times New Roman"/>
          <w:kern w:val="0"/>
          <w:szCs w:val="21"/>
        </w:rPr>
        <w:t xml:space="preserve">D. </w:t>
      </w:r>
      <w:r>
        <w:rPr>
          <w:rFonts w:ascii="Times New Roman" w:eastAsia="Times New Roman" w:hAnsi="Times New Roman" w:cs="Times New Roman"/>
          <w:strike w:val="0"/>
          <w:kern w:val="0"/>
          <w:sz w:val="24"/>
          <w:szCs w:val="24"/>
          <w:u w:val="none"/>
        </w:rPr>
        <w:drawing>
          <wp:inline distT="0" distB="0" distL="0" distR="0">
            <wp:extent cx="1047750" cy="847725"/>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a:xfrm>
                      <a:off x="0" y="0"/>
                      <a:ext cx="1047750" cy="847725"/>
                    </a:xfrm>
                    <a:prstGeom prst="rect">
                      <a:avLst/>
                    </a:prstGeom>
                    <a:noFill/>
                    <a:ln>
                      <a:noFill/>
                    </a:ln>
                  </pic:spPr>
                </pic:pic>
              </a:graphicData>
            </a:graphic>
          </wp:inline>
        </w:drawing>
      </w:r>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10</w:t>
      </w:r>
      <w:r>
        <w:rPr>
          <w:rFonts w:ascii="SimSun" w:eastAsia="SimSun" w:hAnsi="SimSun" w:cs="SimSun"/>
          <w:kern w:val="0"/>
          <w:szCs w:val="21"/>
        </w:rPr>
        <w:t>.</w:t>
      </w:r>
      <w:bookmarkStart w:id="10" w:name="911d66b1-f85b-4923-9dc9-d68474fdb717"/>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933575" cy="1628775"/>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933575" cy="1628775"/>
                    </a:xfrm>
                    <a:prstGeom prst="rect">
                      <a:avLst/>
                    </a:prstGeom>
                    <a:noFill/>
                    <a:ln>
                      <a:noFill/>
                    </a:ln>
                  </pic:spPr>
                </pic:pic>
              </a:graphicData>
            </a:graphic>
          </wp:anchor>
        </w:drawing>
      </w:r>
      <w:r>
        <w:rPr>
          <w:rFonts w:ascii="SimSun" w:eastAsia="SimSun" w:hAnsi="SimSun" w:cs="SimSun"/>
          <w:kern w:val="0"/>
          <w:szCs w:val="21"/>
        </w:rPr>
        <w:t>如图是利用滑轮打水的场景。井架上安装一个滑轮，绕过滑轮的绳索一端悬吊水桶，人拉或放绳索的另一端即可让水桶升降。下列说法正确的是</w:t>
      </w:r>
      <w:r>
        <w:rPr>
          <w:rFonts w:ascii="Times New Roman" w:eastAsia="Times New Roman" w:hAnsi="Times New Roman" w:cs="Times New Roman"/>
          <w:kern w:val="0"/>
          <w:szCs w:val="21"/>
        </w:rPr>
        <w:t>(    )</w:t>
      </w:r>
      <w:bookmarkEnd w:id="10"/>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井架上的滑轮是动滑轮</w:t>
      </w:r>
      <w:r>
        <w:br/>
      </w:r>
      <w:r>
        <w:rPr>
          <w:rFonts w:ascii="Times New Roman" w:eastAsia="Times New Roman" w:hAnsi="Times New Roman" w:cs="Times New Roman"/>
          <w:kern w:val="0"/>
          <w:szCs w:val="21"/>
        </w:rPr>
        <w:t xml:space="preserve">B. </w:t>
      </w:r>
      <w:r>
        <w:rPr>
          <w:rFonts w:ascii="SimSun" w:eastAsia="SimSun" w:hAnsi="SimSun" w:cs="SimSun"/>
          <w:kern w:val="0"/>
          <w:szCs w:val="21"/>
        </w:rPr>
        <w:t>利用这个装置能够省力</w:t>
      </w:r>
      <w:r>
        <w:br/>
      </w:r>
      <w:r>
        <w:rPr>
          <w:rFonts w:ascii="Times New Roman" w:eastAsia="Times New Roman" w:hAnsi="Times New Roman" w:cs="Times New Roman"/>
          <w:kern w:val="0"/>
          <w:szCs w:val="21"/>
        </w:rPr>
        <w:t xml:space="preserve">C. </w:t>
      </w:r>
      <w:r>
        <w:rPr>
          <w:rFonts w:ascii="SimSun" w:eastAsia="SimSun" w:hAnsi="SimSun" w:cs="SimSun"/>
          <w:kern w:val="0"/>
          <w:szCs w:val="21"/>
        </w:rPr>
        <w:t>水桶静止时，人对水桶没有做功</w:t>
      </w:r>
      <w:r>
        <w:br/>
      </w:r>
      <w:r>
        <w:rPr>
          <w:rFonts w:ascii="Times New Roman" w:eastAsia="Times New Roman" w:hAnsi="Times New Roman" w:cs="Times New Roman"/>
          <w:kern w:val="0"/>
          <w:szCs w:val="21"/>
        </w:rPr>
        <w:t xml:space="preserve">D. </w:t>
      </w:r>
      <w:r>
        <w:rPr>
          <w:rFonts w:ascii="SimSun" w:eastAsia="SimSun" w:hAnsi="SimSun" w:cs="SimSun"/>
          <w:kern w:val="0"/>
          <w:szCs w:val="21"/>
        </w:rPr>
        <w:t>提的水越多，该装置的机械效率越低</w:t>
      </w:r>
    </w:p>
    <w:p>
      <w:pPr>
        <w:spacing w:line="360" w:lineRule="auto"/>
        <w:textAlignment w:val="center"/>
      </w:pPr>
      <w:r>
        <w:br w:type="textWrapping" w:clear="all"/>
      </w:r>
    </w:p>
    <w:p w:rsidR="00BC4DC9">
      <w:pPr>
        <w:numPr>
          <w:ilvl w:val="0"/>
          <w:numId w:val="0"/>
        </w:numPr>
        <w:spacing w:before="0" w:after="0" w:line="360" w:lineRule="auto"/>
        <w:ind w:left="0"/>
        <w:jc w:val="left"/>
      </w:pPr>
      <w:r>
        <w:rPr>
          <w:rFonts w:ascii="SimHei" w:eastAsia="SimHei" w:hAnsi="SimHei" w:cs="SimHei"/>
          <w:b w:val="0"/>
          <w:sz w:val="21"/>
        </w:rPr>
        <w:t>二、多选题：本大题共</w:t>
      </w:r>
      <w:r>
        <w:rPr>
          <w:rFonts w:ascii="Times New Roman" w:eastAsia="Times New Roman" w:hAnsi="Times New Roman" w:cs="Times New Roman"/>
          <w:b/>
          <w:sz w:val="21"/>
        </w:rPr>
        <w:t>2</w:t>
      </w:r>
      <w:r>
        <w:rPr>
          <w:rFonts w:ascii="SimHei" w:eastAsia="SimHei" w:hAnsi="SimHei" w:cs="SimHei"/>
          <w:b w:val="0"/>
          <w:sz w:val="21"/>
        </w:rPr>
        <w:t>小题，共</w:t>
      </w:r>
      <w:r>
        <w:rPr>
          <w:rFonts w:ascii="Times New Roman" w:eastAsia="Times New Roman" w:hAnsi="Times New Roman" w:cs="Times New Roman"/>
          <w:b/>
          <w:sz w:val="21"/>
        </w:rPr>
        <w:t>8</w:t>
      </w:r>
      <w:r>
        <w:rPr>
          <w:rFonts w:ascii="SimHei" w:eastAsia="SimHei" w:hAnsi="SimHei" w:cs="SimHei"/>
          <w:b w:val="0"/>
          <w:sz w:val="21"/>
        </w:rPr>
        <w:t>分。</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kern w:val="0"/>
          <w:szCs w:val="21"/>
        </w:rPr>
        <w:t>11</w:t>
      </w:r>
      <w:r>
        <w:rPr>
          <w:rFonts w:ascii="SimSun" w:eastAsia="SimSun" w:hAnsi="SimSun" w:cs="SimSun"/>
          <w:kern w:val="0"/>
          <w:szCs w:val="21"/>
        </w:rPr>
        <w:t>.</w:t>
      </w:r>
      <w:bookmarkStart w:id="11" w:name="dca62fd1-61ec-4cf6-84a0-797965061045"/>
      <w:r>
        <w:rPr>
          <w:rFonts w:ascii="SimSun" w:eastAsia="SimSun" w:hAnsi="SimSun" w:cs="SimSun"/>
          <w:kern w:val="0"/>
          <w:szCs w:val="21"/>
        </w:rPr>
        <w:t>如图是我国西部某熔盐塔式光热电站，上万面镜子将太阳光准确地照射到高塔顶端，太阳光的能量被塔顶的熔盐吸收，熔盐带着这些能量到达厂房，将水加热成水蒸气，水蒸气推动汽轮发电机发电。下列说法错误的是</w:t>
      </w:r>
      <w:r>
        <w:rPr>
          <w:rFonts w:ascii="Times New Roman" w:eastAsia="Times New Roman" w:hAnsi="Times New Roman" w:cs="Times New Roman"/>
          <w:kern w:val="0"/>
          <w:szCs w:val="21"/>
        </w:rPr>
        <w:t>(    )</w:t>
      </w:r>
      <w:bookmarkEnd w:id="11"/>
    </w:p>
    <w:tbl>
      <w:tblPr>
        <w:tblW w:w="0" w:type="auto"/>
        <w:jc w:val="center"/>
        <w:tblCellMar>
          <w:left w:w="108" w:type="dxa"/>
          <w:right w:w="108" w:type="dxa"/>
        </w:tblCellMar>
      </w:tblPr>
      <w:tblGrid>
        <w:gridCol w:w="3915"/>
      </w:tblGrid>
      <w:tr>
        <w:tblPrEx>
          <w:tblW w:w="0" w:type="auto"/>
          <w:jc w:val="center"/>
          <w:tblCellMar>
            <w:left w:w="108" w:type="dxa"/>
            <w:right w:w="108" w:type="dxa"/>
          </w:tblCellMar>
        </w:tblPrEx>
        <w:trPr>
          <w:cantSplit/>
          <w:trHeight w:val="1785"/>
          <w:jc w:val="center"/>
        </w:trPr>
        <w:tc>
          <w:tcPr>
            <w:tcW w:w="3915" w:type="dxa"/>
          </w:tcPr>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center</wp:align>
                  </wp:positionH>
                  <wp:positionV relativeFrom="line">
                    <wp:posOffset>0</wp:posOffset>
                  </wp:positionV>
                  <wp:extent cx="2486025" cy="1133475"/>
                  <wp:effectExtent l="0" t="0" r="0" b="0"/>
                  <wp:wrapTopAndBottom/>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a:xfrm>
                            <a:off x="0" y="0"/>
                            <a:ext cx="2486025" cy="1133475"/>
                          </a:xfrm>
                          <a:prstGeom prst="rect">
                            <a:avLst/>
                          </a:prstGeom>
                          <a:noFill/>
                          <a:ln>
                            <a:noFill/>
                          </a:ln>
                        </pic:spPr>
                      </pic:pic>
                    </a:graphicData>
                  </a:graphic>
                </wp:anchor>
              </w:drawing>
            </w:r>
          </w:p>
        </w:tc>
      </w:tr>
    </w:tbl>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太阳能属于不可再生能源</w:t>
      </w:r>
      <w:r>
        <w:br/>
      </w:r>
      <w:r>
        <w:rPr>
          <w:rFonts w:ascii="Times New Roman" w:eastAsia="Times New Roman" w:hAnsi="Times New Roman" w:cs="Times New Roman"/>
          <w:kern w:val="0"/>
          <w:szCs w:val="21"/>
        </w:rPr>
        <w:t xml:space="preserve">B. </w:t>
      </w:r>
      <w:r>
        <w:rPr>
          <w:rFonts w:ascii="SimSun" w:eastAsia="SimSun" w:hAnsi="SimSun" w:cs="SimSun"/>
          <w:kern w:val="0"/>
          <w:szCs w:val="21"/>
        </w:rPr>
        <w:t>发电机发电的原理是电磁感应现象</w:t>
      </w:r>
      <w:r>
        <w:br/>
      </w:r>
      <w:r>
        <w:rPr>
          <w:rFonts w:ascii="Times New Roman" w:eastAsia="Times New Roman" w:hAnsi="Times New Roman" w:cs="Times New Roman"/>
          <w:kern w:val="0"/>
          <w:szCs w:val="21"/>
        </w:rPr>
        <w:t xml:space="preserve">C. </w:t>
      </w:r>
      <w:r>
        <w:rPr>
          <w:rFonts w:ascii="SimSun" w:eastAsia="SimSun" w:hAnsi="SimSun" w:cs="SimSun"/>
          <w:kern w:val="0"/>
          <w:szCs w:val="21"/>
        </w:rPr>
        <w:t>塔式光热发电站将太阳能直接转化为电能</w:t>
      </w:r>
      <w:r>
        <w:br/>
      </w:r>
      <w:r>
        <w:rPr>
          <w:rFonts w:ascii="Times New Roman" w:eastAsia="Times New Roman" w:hAnsi="Times New Roman" w:cs="Times New Roman"/>
          <w:kern w:val="0"/>
          <w:szCs w:val="21"/>
        </w:rPr>
        <w:t xml:space="preserve">D. </w:t>
      </w:r>
      <w:r>
        <w:rPr>
          <w:rFonts w:ascii="SimSun" w:eastAsia="SimSun" w:hAnsi="SimSun" w:cs="SimSun"/>
          <w:kern w:val="0"/>
          <w:szCs w:val="21"/>
        </w:rPr>
        <w:t>水蒸气推动汽轮转动与内燃机的做功冲程的原理相同</w:t>
      </w:r>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12</w:t>
      </w:r>
      <w:r>
        <w:rPr>
          <w:rFonts w:ascii="SimSun" w:eastAsia="SimSun" w:hAnsi="SimSun" w:cs="SimSun"/>
          <w:kern w:val="0"/>
          <w:szCs w:val="21"/>
        </w:rPr>
        <w:t>.</w:t>
      </w:r>
      <w:bookmarkStart w:id="12" w:name="817c40c1-f81c-4f3e-9f55-82405c6dd262"/>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971675" cy="1266825"/>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a:xfrm>
                      <a:off x="0" y="0"/>
                      <a:ext cx="1971675" cy="1266825"/>
                    </a:xfrm>
                    <a:prstGeom prst="rect">
                      <a:avLst/>
                    </a:prstGeom>
                    <a:noFill/>
                    <a:ln>
                      <a:noFill/>
                    </a:ln>
                  </pic:spPr>
                </pic:pic>
              </a:graphicData>
            </a:graphic>
          </wp:anchor>
        </w:drawing>
      </w:r>
      <w:r>
        <w:rPr>
          <w:rFonts w:ascii="Times New Roman" w:eastAsia="Times New Roman" w:hAnsi="Times New Roman" w:cs="Times New Roman"/>
          <w:kern w:val="0"/>
          <w:szCs w:val="21"/>
        </w:rPr>
        <w:t>2024</w:t>
      </w:r>
      <w:r>
        <w:rPr>
          <w:rFonts w:ascii="SimSun" w:eastAsia="SimSun" w:hAnsi="SimSun" w:cs="SimSun"/>
          <w:kern w:val="0"/>
          <w:szCs w:val="21"/>
        </w:rPr>
        <w:t>年</w:t>
      </w:r>
      <w:r>
        <w:rPr>
          <w:rFonts w:ascii="Times New Roman" w:eastAsia="Times New Roman" w:hAnsi="Times New Roman" w:cs="Times New Roman"/>
          <w:kern w:val="0"/>
          <w:szCs w:val="21"/>
        </w:rPr>
        <w:t>11</w:t>
      </w:r>
      <w:r>
        <w:rPr>
          <w:rFonts w:ascii="SimSun" w:eastAsia="SimSun" w:hAnsi="SimSun" w:cs="SimSun"/>
          <w:kern w:val="0"/>
          <w:szCs w:val="21"/>
        </w:rPr>
        <w:t>月</w:t>
      </w:r>
      <w:r>
        <w:rPr>
          <w:rFonts w:ascii="Times New Roman" w:eastAsia="Times New Roman" w:hAnsi="Times New Roman" w:cs="Times New Roman"/>
          <w:kern w:val="0"/>
          <w:szCs w:val="21"/>
        </w:rPr>
        <w:t>12</w:t>
      </w:r>
      <w:r>
        <w:rPr>
          <w:rFonts w:ascii="SimSun" w:eastAsia="SimSun" w:hAnsi="SimSun" w:cs="SimSun"/>
          <w:kern w:val="0"/>
          <w:szCs w:val="21"/>
        </w:rPr>
        <w:t>日至</w:t>
      </w:r>
      <w:r>
        <w:rPr>
          <w:rFonts w:ascii="Times New Roman" w:eastAsia="Times New Roman" w:hAnsi="Times New Roman" w:cs="Times New Roman"/>
          <w:kern w:val="0"/>
          <w:szCs w:val="21"/>
        </w:rPr>
        <w:t>17</w:t>
      </w:r>
      <w:r>
        <w:rPr>
          <w:rFonts w:ascii="SimSun" w:eastAsia="SimSun" w:hAnsi="SimSun" w:cs="SimSun"/>
          <w:kern w:val="0"/>
          <w:szCs w:val="21"/>
        </w:rPr>
        <w:t>日，我国第十五届航展在珠海举办。如图为运油</w:t>
      </w:r>
      <m:oMathPara>
        <m:oMathParaPr>
          <m:jc m:val="left"/>
        </m:oMathParaPr>
        <m:oMath>
          <m:r>
            <m:t>−</m:t>
          </m:r>
          <m:r>
            <m:t>20</m:t>
          </m:r>
        </m:oMath>
      </m:oMathPara>
      <w:r>
        <w:rPr>
          <w:rFonts w:ascii="SimSun" w:eastAsia="SimSun" w:hAnsi="SimSun" w:cs="SimSun"/>
          <w:kern w:val="0"/>
          <w:szCs w:val="21"/>
        </w:rPr>
        <w:t>在空中水平匀速飞行表演的情景。下列有关运油</w:t>
      </w:r>
      <m:oMathPara>
        <m:oMathParaPr>
          <m:jc m:val="left"/>
        </m:oMathParaPr>
        <m:oMath>
          <m:r>
            <m:t>−</m:t>
          </m:r>
          <m:r>
            <m:t>20</m:t>
          </m:r>
        </m:oMath>
      </m:oMathPara>
      <w:r>
        <w:rPr>
          <w:rFonts w:ascii="SimSun" w:eastAsia="SimSun" w:hAnsi="SimSun" w:cs="SimSun"/>
          <w:kern w:val="0"/>
          <w:szCs w:val="21"/>
        </w:rPr>
        <w:t>的说法正确的是</w:t>
      </w:r>
      <w:r>
        <w:rPr>
          <w:rFonts w:ascii="Times New Roman" w:eastAsia="Times New Roman" w:hAnsi="Times New Roman" w:cs="Times New Roman"/>
          <w:kern w:val="0"/>
          <w:szCs w:val="21"/>
        </w:rPr>
        <w:t>(    )</w:t>
      </w:r>
      <w:bookmarkEnd w:id="12"/>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机身由密度较小的材料制成</w:t>
      </w:r>
      <w:r>
        <w:br/>
      </w:r>
      <w:r>
        <w:rPr>
          <w:rFonts w:ascii="Times New Roman" w:eastAsia="Times New Roman" w:hAnsi="Times New Roman" w:cs="Times New Roman"/>
          <w:kern w:val="0"/>
          <w:szCs w:val="21"/>
        </w:rPr>
        <w:t xml:space="preserve">B. </w:t>
      </w:r>
      <w:r>
        <w:rPr>
          <w:rFonts w:ascii="SimSun" w:eastAsia="SimSun" w:hAnsi="SimSun" w:cs="SimSun"/>
          <w:kern w:val="0"/>
          <w:szCs w:val="21"/>
        </w:rPr>
        <w:t>机舱外的大气压强一定变大</w:t>
      </w:r>
      <w:r>
        <w:br/>
      </w:r>
      <w:r>
        <w:rPr>
          <w:rFonts w:ascii="Times New Roman" w:eastAsia="Times New Roman" w:hAnsi="Times New Roman" w:cs="Times New Roman"/>
          <w:kern w:val="0"/>
          <w:szCs w:val="21"/>
        </w:rPr>
        <w:t xml:space="preserve">C. </w:t>
      </w:r>
      <w:r>
        <w:rPr>
          <w:rFonts w:ascii="SimSun" w:eastAsia="SimSun" w:hAnsi="SimSun" w:cs="SimSun"/>
          <w:kern w:val="0"/>
          <w:szCs w:val="21"/>
        </w:rPr>
        <w:t>所受空气的浮力等于自身重力</w:t>
      </w:r>
      <w:r>
        <w:br/>
      </w:r>
      <w:r>
        <w:rPr>
          <w:rFonts w:ascii="Times New Roman" w:eastAsia="Times New Roman" w:hAnsi="Times New Roman" w:cs="Times New Roman"/>
          <w:kern w:val="0"/>
          <w:szCs w:val="21"/>
        </w:rPr>
        <w:t xml:space="preserve">D. </w:t>
      </w:r>
      <w:r>
        <w:rPr>
          <w:rFonts w:ascii="SimSun" w:eastAsia="SimSun" w:hAnsi="SimSun" w:cs="SimSun"/>
          <w:kern w:val="0"/>
          <w:szCs w:val="21"/>
        </w:rPr>
        <w:t>机翼下方的空气流速比上方的小</w:t>
      </w:r>
    </w:p>
    <w:p w:rsidR="00BC4DC9">
      <w:pPr>
        <w:numPr>
          <w:ilvl w:val="0"/>
          <w:numId w:val="0"/>
        </w:numPr>
        <w:spacing w:line="360" w:lineRule="auto"/>
        <w:ind w:left="0"/>
        <w:jc w:val="left"/>
      </w:pPr>
      <w:r>
        <w:rPr>
          <w:rFonts w:ascii="SimHei" w:eastAsia="SimHei" w:hAnsi="SimHei" w:cs="SimHei"/>
          <w:b w:val="0"/>
          <w:sz w:val="21"/>
        </w:rPr>
        <w:t>三、填空题：本大题共</w:t>
      </w:r>
      <w:r>
        <w:rPr>
          <w:rFonts w:ascii="Times New Roman" w:eastAsia="Times New Roman" w:hAnsi="Times New Roman" w:cs="Times New Roman"/>
          <w:b/>
          <w:sz w:val="21"/>
        </w:rPr>
        <w:t>6</w:t>
      </w:r>
      <w:r>
        <w:rPr>
          <w:rFonts w:ascii="SimHei" w:eastAsia="SimHei" w:hAnsi="SimHei" w:cs="SimHei"/>
          <w:b w:val="0"/>
          <w:sz w:val="21"/>
        </w:rPr>
        <w:t>小题，共</w:t>
      </w:r>
      <w:r>
        <w:rPr>
          <w:rFonts w:ascii="Times New Roman" w:eastAsia="Times New Roman" w:hAnsi="Times New Roman" w:cs="Times New Roman"/>
          <w:b/>
          <w:sz w:val="21"/>
        </w:rPr>
        <w:t>12</w:t>
      </w:r>
      <w:r>
        <w:rPr>
          <w:rFonts w:ascii="SimHei" w:eastAsia="SimHei" w:hAnsi="SimHei" w:cs="SimHei"/>
          <w:b w:val="0"/>
          <w:sz w:val="21"/>
        </w:rPr>
        <w:t>分。</w:t>
      </w:r>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13</w:t>
      </w:r>
      <w:r>
        <w:rPr>
          <w:rFonts w:ascii="SimSun" w:eastAsia="SimSun" w:hAnsi="SimSun" w:cs="SimSun"/>
          <w:kern w:val="0"/>
          <w:szCs w:val="21"/>
        </w:rPr>
        <w:t>.</w:t>
      </w:r>
      <w:bookmarkStart w:id="13" w:name="9d3e0c6e-870e-45cb-a145-86ea10fd0627"/>
      <w:r>
        <w:rPr>
          <w:rFonts w:ascii="Times New Roman" w:eastAsia="Times New Roman" w:hAnsi="Times New Roman" w:cs="Times New Roman"/>
          <w:kern w:val="0"/>
          <w:szCs w:val="21"/>
        </w:rPr>
        <w:t>2024</w:t>
      </w:r>
      <w:r>
        <w:rPr>
          <w:rFonts w:ascii="SimSun" w:eastAsia="SimSun" w:hAnsi="SimSun" w:cs="SimSun"/>
          <w:kern w:val="0"/>
          <w:szCs w:val="21"/>
        </w:rPr>
        <w:t>年</w:t>
      </w:r>
      <w:r>
        <w:rPr>
          <w:rFonts w:ascii="Times New Roman" w:eastAsia="Times New Roman" w:hAnsi="Times New Roman" w:cs="Times New Roman"/>
          <w:kern w:val="0"/>
          <w:szCs w:val="21"/>
        </w:rPr>
        <w:t>10</w:t>
      </w:r>
      <w:r>
        <w:rPr>
          <w:rFonts w:ascii="SimSun" w:eastAsia="SimSun" w:hAnsi="SimSun" w:cs="SimSun"/>
          <w:kern w:val="0"/>
          <w:szCs w:val="21"/>
        </w:rPr>
        <w:t>月</w:t>
      </w:r>
      <w:r>
        <w:rPr>
          <w:rFonts w:ascii="Times New Roman" w:eastAsia="Times New Roman" w:hAnsi="Times New Roman" w:cs="Times New Roman"/>
          <w:kern w:val="0"/>
          <w:szCs w:val="21"/>
        </w:rPr>
        <w:t>30</w:t>
      </w:r>
      <w:r>
        <w:rPr>
          <w:rFonts w:ascii="SimSun" w:eastAsia="SimSun" w:hAnsi="SimSun" w:cs="SimSun"/>
          <w:kern w:val="0"/>
          <w:szCs w:val="21"/>
        </w:rPr>
        <w:t>日，搭载神舟十九号载人飞船的长征二号</w:t>
      </w:r>
      <w:r>
        <w:rPr>
          <w:rFonts w:ascii="Times New Roman" w:eastAsia="Times New Roman" w:hAnsi="Times New Roman" w:cs="Times New Roman"/>
          <w:i/>
          <w:iCs/>
          <w:kern w:val="0"/>
          <w:szCs w:val="21"/>
        </w:rPr>
        <w:t>F</w:t>
      </w:r>
      <w:r>
        <w:rPr>
          <w:rFonts w:ascii="SimSun" w:eastAsia="SimSun" w:hAnsi="SimSun" w:cs="SimSun"/>
          <w:kern w:val="0"/>
          <w:szCs w:val="21"/>
        </w:rPr>
        <w:t>遥十九运载火箭在酒泉卫星发射中心成功发射。当飞船与空间站组合体顺利对接完成后，飞船相对空间站是</w:t>
      </w:r>
      <w:r>
        <w:rPr>
          <w:rFonts w:ascii="SimSun" w:eastAsia="SimSun" w:hAnsi="SimSun" w:cs="SimSun"/>
          <w:kern w:val="0"/>
          <w:szCs w:val="21"/>
        </w:rPr>
        <w:t>______</w:t>
      </w:r>
      <w:r>
        <w:rPr>
          <w:rFonts w:ascii="SimSun" w:eastAsia="SimSun" w:hAnsi="SimSun" w:cs="SimSun"/>
          <w:kern w:val="0"/>
          <w:szCs w:val="21"/>
        </w:rPr>
        <w:t>的，空间站与地面控制中心是通过</w:t>
      </w:r>
      <w:r>
        <w:rPr>
          <w:rFonts w:ascii="SimSun" w:eastAsia="SimSun" w:hAnsi="SimSun" w:cs="SimSun"/>
          <w:kern w:val="0"/>
          <w:szCs w:val="21"/>
        </w:rPr>
        <w:t>______</w:t>
      </w:r>
      <w:r>
        <w:rPr>
          <w:rFonts w:ascii="SimSun" w:eastAsia="SimSun" w:hAnsi="SimSun" w:cs="SimSun"/>
          <w:kern w:val="0"/>
          <w:szCs w:val="21"/>
        </w:rPr>
        <w:t>波来传递信息。</w:t>
      </w:r>
      <w:bookmarkEnd w:id="13"/>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14</w:t>
      </w:r>
      <w:r>
        <w:rPr>
          <w:rFonts w:ascii="SimSun" w:eastAsia="SimSun" w:hAnsi="SimSun" w:cs="SimSun"/>
          <w:kern w:val="0"/>
          <w:szCs w:val="21"/>
        </w:rPr>
        <w:t>.</w:t>
      </w:r>
      <w:bookmarkStart w:id="14" w:name="84206244-8866-4da1-94cb-6786e15a0ca2"/>
      <w:r>
        <w:rPr>
          <w:rFonts w:ascii="SimSun" w:eastAsia="SimSun" w:hAnsi="SimSun" w:cs="SimSun"/>
          <w:kern w:val="0"/>
          <w:szCs w:val="21"/>
        </w:rPr>
        <w:t>“疏影横斜水清浅，暗香浮动月黄昏”中的“水清浅”是光的</w:t>
      </w:r>
      <w:r>
        <w:rPr>
          <w:rFonts w:ascii="SimSun" w:eastAsia="SimSun" w:hAnsi="SimSun" w:cs="SimSun"/>
          <w:kern w:val="0"/>
          <w:szCs w:val="21"/>
        </w:rPr>
        <w:t>______</w:t>
      </w:r>
      <w:r>
        <w:rPr>
          <w:rFonts w:ascii="SimSun" w:eastAsia="SimSun" w:hAnsi="SimSun" w:cs="SimSun"/>
          <w:kern w:val="0"/>
          <w:szCs w:val="21"/>
        </w:rPr>
        <w:t>现象，“暗香浮动”说明了分子在不停地做无规则的</w:t>
      </w:r>
      <w:r>
        <w:rPr>
          <w:rFonts w:ascii="SimSun" w:eastAsia="SimSun" w:hAnsi="SimSun" w:cs="SimSun"/>
          <w:kern w:val="0"/>
          <w:szCs w:val="21"/>
        </w:rPr>
        <w:t>______</w:t>
      </w:r>
      <w:r>
        <w:rPr>
          <w:rFonts w:ascii="SimSun" w:eastAsia="SimSun" w:hAnsi="SimSun" w:cs="SimSun"/>
          <w:kern w:val="0"/>
          <w:szCs w:val="21"/>
        </w:rPr>
        <w:t>。</w:t>
      </w:r>
      <w:bookmarkEnd w:id="14"/>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15</w:t>
      </w:r>
      <w:r>
        <w:rPr>
          <w:rFonts w:ascii="SimSun" w:eastAsia="SimSun" w:hAnsi="SimSun" w:cs="SimSun"/>
          <w:kern w:val="0"/>
          <w:szCs w:val="21"/>
        </w:rPr>
        <w:t>.</w:t>
      </w:r>
      <w:bookmarkStart w:id="15" w:name="7bac0e62-2622-425c-a4dc-d71e611efbd6"/>
      <w:r>
        <w:rPr>
          <w:rFonts w:ascii="SimSun" w:eastAsia="SimSun" w:hAnsi="SimSun" w:cs="SimSun"/>
          <w:kern w:val="0"/>
          <w:szCs w:val="21"/>
        </w:rPr>
        <w:t>公元</w:t>
      </w:r>
      <w:r>
        <w:rPr>
          <w:rFonts w:ascii="Times New Roman" w:eastAsia="Times New Roman" w:hAnsi="Times New Roman" w:cs="Times New Roman"/>
          <w:kern w:val="0"/>
          <w:szCs w:val="21"/>
        </w:rPr>
        <w:t>1</w:t>
      </w:r>
      <w:r>
        <w:rPr>
          <w:rFonts w:ascii="SimSun" w:eastAsia="SimSun" w:hAnsi="SimSun" w:cs="SimSun"/>
          <w:kern w:val="0"/>
          <w:szCs w:val="21"/>
        </w:rPr>
        <w:t>世纪，我国学者王充在《论衡》一书写下“顿牟掇芥”，意为摩擦过的琥珀能吸引轻小草芥，琥珀得到电子带</w:t>
      </w:r>
      <w:r>
        <w:rPr>
          <w:rFonts w:ascii="SimSun" w:eastAsia="SimSun" w:hAnsi="SimSun" w:cs="SimSun"/>
          <w:kern w:val="0"/>
          <w:szCs w:val="21"/>
        </w:rPr>
        <w:t>______</w:t>
      </w:r>
      <w:r>
        <w:rPr>
          <w:rFonts w:ascii="SimSun" w:eastAsia="SimSun" w:hAnsi="SimSun" w:cs="SimSun"/>
          <w:kern w:val="0"/>
          <w:szCs w:val="21"/>
        </w:rPr>
        <w:t>电，把它靠近毛皮摩擦过的橡胶棒会相互</w:t>
      </w:r>
      <w:r>
        <w:rPr>
          <w:rFonts w:ascii="SimSun" w:eastAsia="SimSun" w:hAnsi="SimSun" w:cs="SimSun"/>
          <w:kern w:val="0"/>
          <w:szCs w:val="21"/>
        </w:rPr>
        <w:t>______</w:t>
      </w:r>
      <w:r>
        <w:rPr>
          <w:rFonts w:ascii="SimSun" w:eastAsia="SimSun" w:hAnsi="SimSun" w:cs="SimSun"/>
          <w:kern w:val="0"/>
          <w:szCs w:val="21"/>
        </w:rPr>
        <w:t>。</w:t>
      </w:r>
      <w:bookmarkEnd w:id="15"/>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16</w:t>
      </w:r>
      <w:r>
        <w:rPr>
          <w:rFonts w:ascii="SimSun" w:eastAsia="SimSun" w:hAnsi="SimSun" w:cs="SimSun"/>
          <w:kern w:val="0"/>
          <w:szCs w:val="21"/>
        </w:rPr>
        <w:t>.</w:t>
      </w:r>
      <w:bookmarkStart w:id="16" w:name="27cf8289-d890-4f04-a156-1238e3fd3128"/>
      <w:r>
        <w:rPr>
          <w:rFonts w:ascii="SimSun" w:eastAsia="SimSun" w:hAnsi="SimSun" w:cs="SimSun"/>
          <w:kern w:val="0"/>
          <w:szCs w:val="21"/>
        </w:rPr>
        <w:t>利用如图所示的“搬重物利器”搬运大件家具时，先用金属棒撬起家具，再将带有滚轮的底座放入家具底部，便可以轻松移动家具。其中，金属棒是</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选填“省力”“费力”或“等臂”</w:t>
      </w:r>
      <m:oMathPara>
        <m:oMathParaPr>
          <m:jc m:val="left"/>
        </m:oMathParaPr>
        <m:oMath>
          <m:r>
            <m:t>)</m:t>
          </m:r>
        </m:oMath>
      </m:oMathPara>
      <w:r>
        <w:rPr>
          <w:rFonts w:ascii="SimSun" w:eastAsia="SimSun" w:hAnsi="SimSun" w:cs="SimSun"/>
          <w:kern w:val="0"/>
          <w:szCs w:val="21"/>
        </w:rPr>
        <w:t>杠杆，底座装有滚轮是为了减小</w:t>
      </w:r>
      <w:r>
        <w:rPr>
          <w:rFonts w:ascii="SimSun" w:eastAsia="SimSun" w:hAnsi="SimSun" w:cs="SimSun"/>
          <w:kern w:val="0"/>
          <w:szCs w:val="21"/>
        </w:rPr>
        <w:t>______</w:t>
      </w:r>
      <w:r>
        <w:rPr>
          <w:rFonts w:ascii="SimSun" w:eastAsia="SimSun" w:hAnsi="SimSun" w:cs="SimSun"/>
          <w:kern w:val="0"/>
          <w:szCs w:val="21"/>
        </w:rPr>
        <w:t>。</w:t>
      </w:r>
      <w:bookmarkEnd w:id="16"/>
    </w:p>
    <w:tbl>
      <w:tblPr>
        <w:tblW w:w="0" w:type="auto"/>
        <w:jc w:val="center"/>
        <w:tblCellMar>
          <w:left w:w="108" w:type="dxa"/>
          <w:right w:w="108" w:type="dxa"/>
        </w:tblCellMar>
      </w:tblPr>
      <w:tblGrid>
        <w:gridCol w:w="4260"/>
      </w:tblGrid>
      <w:tr>
        <w:tblPrEx>
          <w:tblW w:w="0" w:type="auto"/>
          <w:jc w:val="center"/>
          <w:tblCellMar>
            <w:left w:w="108" w:type="dxa"/>
            <w:right w:w="108" w:type="dxa"/>
          </w:tblCellMar>
        </w:tblPrEx>
        <w:trPr>
          <w:cantSplit/>
          <w:trHeight w:val="2175"/>
          <w:jc w:val="center"/>
        </w:trPr>
        <w:tc>
          <w:tcPr>
            <w:tcW w:w="4260" w:type="dxa"/>
          </w:tcPr>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center</wp:align>
                  </wp:positionH>
                  <wp:positionV relativeFrom="line">
                    <wp:posOffset>0</wp:posOffset>
                  </wp:positionV>
                  <wp:extent cx="2705100" cy="1381125"/>
                  <wp:effectExtent l="0" t="0" r="0" b="0"/>
                  <wp:wrapTopAndBottom/>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a:xfrm>
                            <a:off x="0" y="0"/>
                            <a:ext cx="2705100" cy="1381125"/>
                          </a:xfrm>
                          <a:prstGeom prst="rect">
                            <a:avLst/>
                          </a:prstGeom>
                          <a:noFill/>
                          <a:ln>
                            <a:noFill/>
                          </a:ln>
                        </pic:spPr>
                      </pic:pic>
                    </a:graphicData>
                  </a:graphic>
                </wp:anchor>
              </w:drawing>
            </w:r>
          </w:p>
        </w:tc>
      </w:tr>
    </w:tbl>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17</w:t>
      </w:r>
      <w:r>
        <w:rPr>
          <w:rFonts w:ascii="SimSun" w:eastAsia="SimSun" w:hAnsi="SimSun" w:cs="SimSun"/>
          <w:kern w:val="0"/>
          <w:szCs w:val="21"/>
        </w:rPr>
        <w:t>.</w:t>
      </w:r>
      <w:bookmarkStart w:id="17" w:name="115f48ff-cd0f-4e86-a2e5-621d3fcade36"/>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666875" cy="1323975"/>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a:xfrm>
                      <a:off x="0" y="0"/>
                      <a:ext cx="1666875" cy="1323975"/>
                    </a:xfrm>
                    <a:prstGeom prst="rect">
                      <a:avLst/>
                    </a:prstGeom>
                    <a:noFill/>
                    <a:ln>
                      <a:noFill/>
                    </a:ln>
                  </pic:spPr>
                </pic:pic>
              </a:graphicData>
            </a:graphic>
          </wp:anchor>
        </w:drawing>
      </w:r>
      <w:r>
        <w:rPr>
          <w:rFonts w:ascii="SimSun" w:eastAsia="SimSun" w:hAnsi="SimSun" w:cs="SimSun"/>
          <w:kern w:val="0"/>
          <w:szCs w:val="21"/>
        </w:rPr>
        <w:t>如图，是一款有“低温”和“高温”两个挡位的挂烫机的工作电路图，正常工作电压为</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V</w:t>
      </w:r>
      <w:r>
        <w:rPr>
          <w:rFonts w:ascii="SimSun" w:eastAsia="SimSun" w:hAnsi="SimSun" w:cs="SimSun"/>
          <w:kern w:val="0"/>
          <w:szCs w:val="21"/>
        </w:rPr>
        <w:t>，加热电阻</w:t>
      </w:r>
      <m:oMathPara>
        <m:oMathParaPr>
          <m:jc m:val="left"/>
        </m:oMathParaPr>
        <m:oMath>
          <m:sSub>
            <m:e>
              <m:r>
                <m:t>R</m:t>
              </m:r>
            </m:e>
            <m:sub>
              <m:r>
                <m:t>1</m:t>
              </m:r>
            </m:sub>
          </m:sSub>
          <m:r>
            <m:t>=</m:t>
          </m:r>
          <m:sSub>
            <m:e>
              <m:r>
                <m:t>R</m:t>
              </m:r>
            </m:e>
            <m:sub>
              <m:r>
                <m:t>2</m:t>
              </m:r>
            </m:sub>
          </m:sSub>
          <m:r>
            <m:t>=</m:t>
          </m:r>
          <m:r>
            <m:t>88</m:t>
          </m:r>
          <m:r>
            <m:t>Ω</m:t>
          </m:r>
        </m:oMath>
      </m:oMathPara>
      <w:r>
        <w:rPr>
          <w:rFonts w:ascii="SimSun" w:eastAsia="SimSun" w:hAnsi="SimSun" w:cs="SimSun"/>
          <w:kern w:val="0"/>
          <w:szCs w:val="21"/>
        </w:rPr>
        <w:t>。只闭合开关</w:t>
      </w:r>
      <m:oMathPara>
        <m:oMathParaPr>
          <m:jc m:val="left"/>
        </m:oMathParaPr>
        <m:oMath>
          <m:sSub>
            <m:e>
              <m:r>
                <m:t>S</m:t>
              </m:r>
            </m:e>
            <m:sub>
              <m:r>
                <m:t>1</m:t>
              </m:r>
            </m:sub>
          </m:sSub>
        </m:oMath>
      </m:oMathPara>
      <w:r>
        <w:rPr>
          <w:rFonts w:ascii="SimSun" w:eastAsia="SimSun" w:hAnsi="SimSun" w:cs="SimSun"/>
          <w:kern w:val="0"/>
          <w:szCs w:val="21"/>
        </w:rPr>
        <w:t>时，挂烫机处于</w:t>
      </w:r>
      <w:r>
        <w:rPr>
          <w:rFonts w:ascii="SimSun" w:eastAsia="SimSun" w:hAnsi="SimSun" w:cs="SimSun"/>
          <w:kern w:val="0"/>
          <w:szCs w:val="21"/>
        </w:rPr>
        <w:t>______</w:t>
      </w:r>
      <w:r>
        <w:rPr>
          <w:rFonts w:ascii="SimSun" w:eastAsia="SimSun" w:hAnsi="SimSun" w:cs="SimSun"/>
          <w:kern w:val="0"/>
          <w:szCs w:val="21"/>
        </w:rPr>
        <w:t>挡；当开关</w:t>
      </w:r>
      <m:oMathPara>
        <m:oMathParaPr>
          <m:jc m:val="left"/>
        </m:oMathParaPr>
        <m:oMath>
          <m:sSub>
            <m:e>
              <m:r>
                <m:t>S</m:t>
              </m:r>
            </m:e>
            <m:sub>
              <m:r>
                <m:t>1</m:t>
              </m:r>
            </m:sub>
          </m:sSub>
        </m:oMath>
      </m:oMathPara>
      <w:r>
        <w:rPr>
          <w:rFonts w:ascii="SimSun" w:eastAsia="SimSun" w:hAnsi="SimSun" w:cs="SimSun"/>
          <w:kern w:val="0"/>
          <w:szCs w:val="21"/>
        </w:rPr>
        <w:t>、</w:t>
      </w:r>
      <m:oMathPara>
        <m:oMathParaPr>
          <m:jc m:val="left"/>
        </m:oMathParaPr>
        <m:oMath>
          <m:sSub>
            <m:e>
              <m:r>
                <m:t>S</m:t>
              </m:r>
            </m:e>
            <m:sub>
              <m:r>
                <m:t>2</m:t>
              </m:r>
            </m:sub>
          </m:sSub>
        </m:oMath>
      </m:oMathPara>
      <w:r>
        <w:rPr>
          <w:rFonts w:ascii="SimSun" w:eastAsia="SimSun" w:hAnsi="SimSun" w:cs="SimSun"/>
          <w:kern w:val="0"/>
          <w:szCs w:val="21"/>
        </w:rPr>
        <w:t>都闭合时，挂烫机正常工作</w:t>
      </w:r>
      <m:oMathPara>
        <m:oMathParaPr>
          <m:jc m:val="left"/>
        </m:oMathParaPr>
        <m:oMath>
          <m:r>
            <m:t>1</m:t>
          </m:r>
          <m:r>
            <m:rPr>
              <m:sty m:val="p"/>
            </m:rPr>
            <m:t>min</m:t>
          </m:r>
        </m:oMath>
      </m:oMathPara>
      <w:r>
        <w:rPr>
          <w:rFonts w:ascii="SimSun" w:eastAsia="SimSun" w:hAnsi="SimSun" w:cs="SimSun"/>
          <w:kern w:val="0"/>
          <w:szCs w:val="21"/>
        </w:rPr>
        <w:t>消耗的电能为</w:t>
      </w:r>
      <w:r>
        <w:rPr>
          <w:rFonts w:ascii="SimSun" w:eastAsia="SimSun" w:hAnsi="SimSun" w:cs="SimSun"/>
          <w:kern w:val="0"/>
          <w:szCs w:val="21"/>
        </w:rPr>
        <w:t>______</w:t>
      </w:r>
      <w:r>
        <w:rPr>
          <w:rFonts w:ascii="Times New Roman" w:eastAsia="Times New Roman" w:hAnsi="Times New Roman" w:cs="Times New Roman"/>
          <w:i/>
          <w:iCs/>
          <w:kern w:val="0"/>
          <w:szCs w:val="21"/>
        </w:rPr>
        <w:t xml:space="preserve"> J</w:t>
      </w:r>
      <w:r>
        <w:rPr>
          <w:rFonts w:ascii="SimSun" w:eastAsia="SimSun" w:hAnsi="SimSun" w:cs="SimSun"/>
          <w:kern w:val="0"/>
          <w:szCs w:val="21"/>
        </w:rPr>
        <w:t>。</w:t>
      </w:r>
      <w:bookmarkEnd w:id="17"/>
    </w:p>
    <w:p>
      <w:pPr>
        <w:spacing w:line="360" w:lineRule="auto"/>
        <w:textAlignment w:val="center"/>
      </w:pPr>
      <w:r>
        <w:br w:type="textWrapping" w:clear="all"/>
      </w:r>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18</w:t>
      </w:r>
      <w:r>
        <w:rPr>
          <w:rFonts w:ascii="SimSun" w:eastAsia="SimSun" w:hAnsi="SimSun" w:cs="SimSun"/>
          <w:kern w:val="0"/>
          <w:szCs w:val="21"/>
        </w:rPr>
        <w:t>.</w:t>
      </w:r>
      <w:bookmarkStart w:id="18" w:name="fa0cbc96-faab-4322-9b32-46d47adb4129"/>
      <w:r>
        <w:rPr>
          <w:rFonts w:ascii="SimSun" w:eastAsia="SimSun" w:hAnsi="SimSun" w:cs="SimSun"/>
          <w:kern w:val="0"/>
          <w:szCs w:val="21"/>
        </w:rPr>
        <w:t>如图甲，</w:t>
      </w:r>
      <w:r>
        <w:rPr>
          <w:rFonts w:ascii="Times New Roman" w:eastAsia="Times New Roman" w:hAnsi="Times New Roman" w:cs="Times New Roman"/>
          <w:i/>
          <w:iCs/>
          <w:kern w:val="0"/>
          <w:szCs w:val="21"/>
        </w:rPr>
        <w:t>A</w:t>
      </w:r>
      <w:r>
        <w:rPr>
          <w:rFonts w:ascii="SimSun" w:eastAsia="SimSun" w:hAnsi="SimSun" w:cs="SimSun"/>
          <w:kern w:val="0"/>
          <w:szCs w:val="21"/>
        </w:rPr>
        <w:t>是密度小于水、高为</w:t>
      </w:r>
      <w:r>
        <w:rPr>
          <w:rFonts w:ascii="Times New Roman" w:eastAsia="Times New Roman" w:hAnsi="Times New Roman" w:cs="Times New Roman"/>
          <w:kern w:val="0"/>
          <w:szCs w:val="21"/>
        </w:rPr>
        <w:t>70</w:t>
      </w:r>
      <w:r>
        <w:rPr>
          <w:rFonts w:ascii="Times New Roman" w:eastAsia="Times New Roman" w:hAnsi="Times New Roman" w:cs="Times New Roman"/>
          <w:i/>
          <w:iCs/>
          <w:kern w:val="0"/>
          <w:szCs w:val="21"/>
        </w:rPr>
        <w:t>cm</w:t>
      </w:r>
      <w:r>
        <w:rPr>
          <w:rFonts w:ascii="SimSun" w:eastAsia="SimSun" w:hAnsi="SimSun" w:cs="SimSun"/>
          <w:kern w:val="0"/>
          <w:szCs w:val="21"/>
        </w:rPr>
        <w:t>的均匀柱体</w:t>
      </w:r>
      <m:oMathPara>
        <m:oMathParaPr>
          <m:jc m:val="left"/>
        </m:oMathParaPr>
        <m:oMath>
          <m:r>
            <m:t>(</m:t>
          </m:r>
        </m:oMath>
      </m:oMathPara>
      <w:r>
        <w:rPr>
          <w:rFonts w:ascii="SimSun" w:eastAsia="SimSun" w:hAnsi="SimSun" w:cs="SimSun"/>
          <w:kern w:val="0"/>
          <w:szCs w:val="21"/>
        </w:rPr>
        <w:t>不吸水</w:t>
      </w:r>
      <m:oMathPara>
        <m:oMathParaPr>
          <m:jc m:val="left"/>
        </m:oMathParaPr>
        <m:oMath>
          <m:r>
            <m:t>)</m:t>
          </m:r>
        </m:oMath>
      </m:oMathPara>
      <w:r>
        <w:rPr>
          <w:rFonts w:ascii="SimSun" w:eastAsia="SimSun" w:hAnsi="SimSun" w:cs="SimSun"/>
          <w:kern w:val="0"/>
          <w:szCs w:val="21"/>
        </w:rPr>
        <w:t>，</w:t>
      </w:r>
      <w:r>
        <w:rPr>
          <w:rFonts w:ascii="Times New Roman" w:eastAsia="Times New Roman" w:hAnsi="Times New Roman" w:cs="Times New Roman"/>
          <w:i/>
          <w:iCs/>
          <w:kern w:val="0"/>
          <w:szCs w:val="21"/>
        </w:rPr>
        <w:t>B</w:t>
      </w:r>
      <w:r>
        <w:rPr>
          <w:rFonts w:ascii="SimSun" w:eastAsia="SimSun" w:hAnsi="SimSun" w:cs="SimSun"/>
          <w:kern w:val="0"/>
          <w:szCs w:val="21"/>
        </w:rPr>
        <w:t>是重为</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N</w:t>
      </w:r>
      <w:r>
        <w:rPr>
          <w:rFonts w:ascii="SimSun" w:eastAsia="SimSun" w:hAnsi="SimSun" w:cs="SimSun"/>
          <w:kern w:val="0"/>
          <w:szCs w:val="21"/>
        </w:rPr>
        <w:t>、底面积为</w:t>
      </w:r>
      <m:oMathPara>
        <m:oMathParaPr>
          <m:jc m:val="left"/>
        </m:oMathParaPr>
        <m:oMath>
          <m:r>
            <m:t>300</m:t>
          </m:r>
          <m:r>
            <m:t>c</m:t>
          </m:r>
          <m:sSup>
            <m:e>
              <m:r>
                <m:t>m</m:t>
              </m:r>
            </m:e>
            <m:sup>
              <m:r>
                <m:t>2</m:t>
              </m:r>
            </m:sup>
          </m:sSup>
        </m:oMath>
      </m:oMathPara>
      <w:r>
        <w:rPr>
          <w:rFonts w:ascii="SimSun" w:eastAsia="SimSun" w:hAnsi="SimSun" w:cs="SimSun"/>
          <w:kern w:val="0"/>
          <w:szCs w:val="21"/>
        </w:rPr>
        <w:t>的薄壁柱形容器，装有</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cm</w:t>
      </w:r>
      <w:r>
        <w:rPr>
          <w:rFonts w:ascii="SimSun" w:eastAsia="SimSun" w:hAnsi="SimSun" w:cs="SimSun"/>
          <w:kern w:val="0"/>
          <w:szCs w:val="21"/>
        </w:rPr>
        <w:t>深的水，此时</w:t>
      </w:r>
      <w:r>
        <w:rPr>
          <w:rFonts w:ascii="Times New Roman" w:eastAsia="Times New Roman" w:hAnsi="Times New Roman" w:cs="Times New Roman"/>
          <w:i/>
          <w:iCs/>
          <w:kern w:val="0"/>
          <w:szCs w:val="21"/>
        </w:rPr>
        <w:t>B</w:t>
      </w:r>
      <w:r>
        <w:rPr>
          <w:rFonts w:ascii="SimSun" w:eastAsia="SimSun" w:hAnsi="SimSun" w:cs="SimSun"/>
          <w:kern w:val="0"/>
          <w:szCs w:val="21"/>
        </w:rPr>
        <w:t>底部受到水的压强为</w:t>
      </w:r>
      <w:r>
        <w:rPr>
          <w:rFonts w:ascii="SimSun" w:eastAsia="SimSun" w:hAnsi="SimSun" w:cs="SimSun"/>
          <w:kern w:val="0"/>
          <w:szCs w:val="21"/>
        </w:rPr>
        <w:t>______</w:t>
      </w:r>
      <w:r>
        <w:rPr>
          <w:rFonts w:ascii="Times New Roman" w:eastAsia="Times New Roman" w:hAnsi="Times New Roman" w:cs="Times New Roman"/>
          <w:i/>
          <w:iCs/>
          <w:kern w:val="0"/>
          <w:szCs w:val="21"/>
        </w:rPr>
        <w:t xml:space="preserve"> Pa</w:t>
      </w:r>
      <w:r>
        <w:rPr>
          <w:rFonts w:ascii="SimSun" w:eastAsia="SimSun" w:hAnsi="SimSun" w:cs="SimSun"/>
          <w:kern w:val="0"/>
          <w:szCs w:val="21"/>
        </w:rPr>
        <w:t>。将</w:t>
      </w:r>
      <w:r>
        <w:rPr>
          <w:rFonts w:ascii="Times New Roman" w:eastAsia="Times New Roman" w:hAnsi="Times New Roman" w:cs="Times New Roman"/>
          <w:i/>
          <w:iCs/>
          <w:kern w:val="0"/>
          <w:szCs w:val="21"/>
        </w:rPr>
        <w:t>A</w:t>
      </w:r>
      <w:r>
        <w:rPr>
          <w:rFonts w:ascii="SimSun" w:eastAsia="SimSun" w:hAnsi="SimSun" w:cs="SimSun"/>
          <w:kern w:val="0"/>
          <w:szCs w:val="21"/>
        </w:rPr>
        <w:t>沿水平方向切去高为</w:t>
      </w:r>
      <w:r>
        <w:rPr>
          <w:rFonts w:ascii="Times New Roman" w:eastAsia="Times New Roman" w:hAnsi="Times New Roman" w:cs="Times New Roman"/>
          <w:i/>
          <w:iCs/>
          <w:kern w:val="0"/>
          <w:szCs w:val="21"/>
        </w:rPr>
        <w:t>h</w:t>
      </w:r>
      <w:r>
        <w:rPr>
          <w:rFonts w:ascii="SimSun" w:eastAsia="SimSun" w:hAnsi="SimSun" w:cs="SimSun"/>
          <w:kern w:val="0"/>
          <w:szCs w:val="21"/>
        </w:rPr>
        <w:t>的部分竖直放入</w:t>
      </w:r>
      <w:r>
        <w:rPr>
          <w:rFonts w:ascii="Times New Roman" w:eastAsia="Times New Roman" w:hAnsi="Times New Roman" w:cs="Times New Roman"/>
          <w:i/>
          <w:iCs/>
          <w:kern w:val="0"/>
          <w:szCs w:val="21"/>
        </w:rPr>
        <w:t>B</w:t>
      </w:r>
      <w:r>
        <w:rPr>
          <w:rFonts w:ascii="SimSun" w:eastAsia="SimSun" w:hAnsi="SimSun" w:cs="SimSun"/>
          <w:kern w:val="0"/>
          <w:szCs w:val="21"/>
        </w:rPr>
        <w:t>中</w:t>
      </w:r>
      <m:oMathPara>
        <m:oMathParaPr>
          <m:jc m:val="left"/>
        </m:oMathParaPr>
        <m:oMath>
          <m:r>
            <m:t>(</m:t>
          </m:r>
        </m:oMath>
      </m:oMathPara>
      <w:r>
        <w:rPr>
          <w:rFonts w:ascii="SimSun" w:eastAsia="SimSun" w:hAnsi="SimSun" w:cs="SimSun"/>
          <w:kern w:val="0"/>
          <w:szCs w:val="21"/>
        </w:rPr>
        <w:t>水未溢出</w:t>
      </w:r>
      <m:oMathPara>
        <m:oMathParaPr>
          <m:jc m:val="left"/>
        </m:oMathParaPr>
        <m:oMath>
          <m:r>
            <m:t>)</m:t>
          </m:r>
        </m:oMath>
      </m:oMathPara>
      <w:r>
        <w:rPr>
          <w:rFonts w:ascii="SimSun" w:eastAsia="SimSun" w:hAnsi="SimSun" w:cs="SimSun"/>
          <w:kern w:val="0"/>
          <w:szCs w:val="21"/>
        </w:rPr>
        <w:t>，水的深度</w:t>
      </w:r>
      <m:oMathPara>
        <m:oMathParaPr>
          <m:jc m:val="left"/>
        </m:oMathParaPr>
        <m:oMath>
          <m:sSub>
            <m:e>
              <m:r>
                <m:t>h</m:t>
              </m:r>
            </m:e>
            <m:sub>
              <m:r>
                <m:t>水</m:t>
              </m:r>
            </m:sub>
          </m:sSub>
        </m:oMath>
      </m:oMathPara>
      <w:r>
        <w:rPr>
          <w:rFonts w:ascii="SimSun" w:eastAsia="SimSun" w:hAnsi="SimSun" w:cs="SimSun"/>
          <w:kern w:val="0"/>
          <w:szCs w:val="21"/>
        </w:rPr>
        <w:t>随切取高度</w:t>
      </w:r>
      <w:r>
        <w:rPr>
          <w:rFonts w:ascii="Times New Roman" w:eastAsia="Times New Roman" w:hAnsi="Times New Roman" w:cs="Times New Roman"/>
          <w:i/>
          <w:iCs/>
          <w:kern w:val="0"/>
          <w:szCs w:val="21"/>
        </w:rPr>
        <w:t>h</w:t>
      </w:r>
      <w:r>
        <w:rPr>
          <w:rFonts w:ascii="SimSun" w:eastAsia="SimSun" w:hAnsi="SimSun" w:cs="SimSun"/>
          <w:kern w:val="0"/>
          <w:szCs w:val="21"/>
        </w:rPr>
        <w:t>的变化关系如图乙所示。当</w:t>
      </w:r>
      <m:oMathPara>
        <m:oMathParaPr>
          <m:jc m:val="left"/>
        </m:oMathParaPr>
        <m:oMath>
          <m:r>
            <m:t>h</m:t>
          </m:r>
          <m:r>
            <m:t>=</m:t>
          </m:r>
          <m:r>
            <m:t>30</m:t>
          </m:r>
          <m:r>
            <m:t>c</m:t>
          </m:r>
          <m:r>
            <m:t>m</m:t>
          </m:r>
        </m:oMath>
      </m:oMathPara>
      <w:r>
        <w:rPr>
          <w:rFonts w:ascii="SimSun" w:eastAsia="SimSun" w:hAnsi="SimSun" w:cs="SimSun"/>
          <w:kern w:val="0"/>
          <w:szCs w:val="21"/>
        </w:rPr>
        <w:t>时，容器</w:t>
      </w:r>
      <w:r>
        <w:rPr>
          <w:rFonts w:ascii="Times New Roman" w:eastAsia="Times New Roman" w:hAnsi="Times New Roman" w:cs="Times New Roman"/>
          <w:i/>
          <w:iCs/>
          <w:kern w:val="0"/>
          <w:szCs w:val="21"/>
        </w:rPr>
        <w:t>B</w:t>
      </w:r>
      <w:r>
        <w:rPr>
          <w:rFonts w:ascii="SimSun" w:eastAsia="SimSun" w:hAnsi="SimSun" w:cs="SimSun"/>
          <w:kern w:val="0"/>
          <w:szCs w:val="21"/>
        </w:rPr>
        <w:t>对桌面的压强为</w:t>
      </w:r>
      <w:r>
        <w:rPr>
          <w:rFonts w:ascii="SimSun" w:eastAsia="SimSun" w:hAnsi="SimSun" w:cs="SimSun"/>
          <w:kern w:val="0"/>
          <w:szCs w:val="21"/>
        </w:rPr>
        <w:t>______</w:t>
      </w:r>
      <w:r>
        <w:rPr>
          <w:rFonts w:ascii="Times New Roman" w:eastAsia="Times New Roman" w:hAnsi="Times New Roman" w:cs="Times New Roman"/>
          <w:i/>
          <w:iCs/>
          <w:kern w:val="0"/>
          <w:szCs w:val="21"/>
        </w:rPr>
        <w:t xml:space="preserve"> Pa</w:t>
      </w:r>
      <w:r>
        <w:rPr>
          <w:rFonts w:ascii="SimSun" w:eastAsia="SimSun" w:hAnsi="SimSun" w:cs="SimSun"/>
          <w:kern w:val="0"/>
          <w:szCs w:val="21"/>
        </w:rPr>
        <w:t>。</w:t>
      </w:r>
      <m:oMathPara>
        <m:oMathParaPr>
          <m:jc m:val="left"/>
        </m:oMathParaPr>
        <m:oMath>
          <m:r>
            <m:t>(</m:t>
          </m:r>
          <m:sSub>
            <m:e>
              <m:r>
                <m:t>ρ</m:t>
              </m:r>
            </m:e>
            <m:sub>
              <m:r>
                <m:t>水</m:t>
              </m:r>
            </m:sub>
          </m:sSub>
          <m:r>
            <m:t>=</m:t>
          </m:r>
          <m:r>
            <m:t>1.0</m:t>
          </m:r>
          <m:r>
            <m:t>×</m:t>
          </m:r>
          <m:sSup>
            <m:e>
              <m:r>
                <m:t>10</m:t>
              </m:r>
            </m:e>
            <m:sup>
              <m:r>
                <m:t>3</m:t>
              </m:r>
            </m:sup>
          </m:sSup>
          <m:r>
            <m:t>k</m:t>
          </m:r>
          <m:r>
            <m:t>g</m:t>
          </m:r>
          <m:r>
            <m:t>/</m:t>
          </m:r>
          <m:sSup>
            <m:e>
              <m:r>
                <m:t>m</m:t>
              </m:r>
            </m:e>
            <m:sup>
              <m:r>
                <m:t>3</m:t>
              </m:r>
            </m:sup>
          </m:sSup>
          <m:r>
            <m:t>,</m:t>
          </m:r>
          <m:r>
            <m:t>g</m:t>
          </m:r>
        </m:oMath>
      </m:oMathPara>
      <w:r>
        <w:rPr>
          <w:rFonts w:ascii="SimSun" w:eastAsia="SimSun" w:hAnsi="SimSun" w:cs="SimSun"/>
          <w:kern w:val="0"/>
          <w:szCs w:val="21"/>
        </w:rPr>
        <w:t>取</w:t>
      </w:r>
      <m:oMathPara>
        <m:oMathParaPr>
          <m:jc m:val="left"/>
        </m:oMathParaPr>
        <m:oMath>
          <m:r>
            <m:t>10</m:t>
          </m:r>
          <m:r>
            <m:t>N</m:t>
          </m:r>
          <m:r>
            <m:t>/</m:t>
          </m:r>
          <m:r>
            <m:t>k</m:t>
          </m:r>
          <m:r>
            <m:t>g</m:t>
          </m:r>
          <m:r>
            <m:t>)</m:t>
          </m:r>
        </m:oMath>
      </m:oMathPara>
      <w:r>
        <w:rPr>
          <w:rFonts w:ascii="Times New Roman" w:eastAsia="Times New Roman" w:hAnsi="Times New Roman" w:cs="Times New Roman"/>
          <w:strike w:val="0"/>
          <w:kern w:val="0"/>
          <w:sz w:val="24"/>
          <w:szCs w:val="24"/>
          <w:u w:val="none"/>
        </w:rPr>
        <w:br/>
      </w:r>
      <w:r>
        <w:rPr>
          <w:rFonts w:ascii="Times New Roman" w:eastAsia="Times New Roman" w:hAnsi="Times New Roman" w:cs="Times New Roman"/>
          <w:strike w:val="0"/>
          <w:kern w:val="0"/>
          <w:sz w:val="24"/>
          <w:szCs w:val="24"/>
          <w:u w:val="none"/>
        </w:rPr>
        <w:drawing>
          <wp:inline distT="0" distB="0" distL="0" distR="0">
            <wp:extent cx="3343275" cy="1666875"/>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a:xfrm>
                      <a:off x="0" y="0"/>
                      <a:ext cx="3343275" cy="1666875"/>
                    </a:xfrm>
                    <a:prstGeom prst="rect">
                      <a:avLst/>
                    </a:prstGeom>
                    <a:noFill/>
                    <a:ln>
                      <a:noFill/>
                    </a:ln>
                  </pic:spPr>
                </pic:pic>
              </a:graphicData>
            </a:graphic>
          </wp:inline>
        </w:drawing>
      </w:r>
      <w:bookmarkEnd w:id="18"/>
    </w:p>
    <w:p w:rsidR="00BC4DC9">
      <w:pPr>
        <w:numPr>
          <w:ilvl w:val="0"/>
          <w:numId w:val="0"/>
        </w:numPr>
        <w:shd w:val="clear" w:color="auto" w:fill="auto"/>
        <w:spacing w:before="0" w:after="0" w:line="360" w:lineRule="auto"/>
        <w:ind w:left="0"/>
        <w:jc w:val="left"/>
      </w:pPr>
      <w:r>
        <w:rPr>
          <w:rFonts w:ascii="SimHei" w:eastAsia="SimHei" w:hAnsi="SimHei" w:cs="SimHei"/>
          <w:b w:val="0"/>
          <w:sz w:val="21"/>
        </w:rPr>
        <w:t>四、作图题：本大题共</w:t>
      </w:r>
      <w:r>
        <w:rPr>
          <w:rFonts w:ascii="Times New Roman" w:eastAsia="Times New Roman" w:hAnsi="Times New Roman" w:cs="Times New Roman"/>
          <w:b/>
          <w:sz w:val="21"/>
        </w:rPr>
        <w:t>3</w:t>
      </w:r>
      <w:r>
        <w:rPr>
          <w:rFonts w:ascii="SimHei" w:eastAsia="SimHei" w:hAnsi="SimHei" w:cs="SimHei"/>
          <w:b w:val="0"/>
          <w:sz w:val="21"/>
        </w:rPr>
        <w:t>小题，共</w:t>
      </w:r>
      <w:r>
        <w:rPr>
          <w:rFonts w:ascii="Times New Roman" w:eastAsia="Times New Roman" w:hAnsi="Times New Roman" w:cs="Times New Roman"/>
          <w:b/>
          <w:sz w:val="21"/>
        </w:rPr>
        <w:t>6</w:t>
      </w:r>
      <w:r>
        <w:rPr>
          <w:rFonts w:ascii="SimHei" w:eastAsia="SimHei" w:hAnsi="SimHei" w:cs="SimHei"/>
          <w:b w:val="0"/>
          <w:sz w:val="21"/>
        </w:rPr>
        <w:t>分。</w:t>
      </w:r>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19</w:t>
      </w:r>
      <w:r>
        <w:rPr>
          <w:rFonts w:ascii="SimSun" w:eastAsia="SimSun" w:hAnsi="SimSun" w:cs="SimSun"/>
          <w:kern w:val="0"/>
          <w:szCs w:val="21"/>
        </w:rPr>
        <w:t>.</w:t>
      </w:r>
      <w:bookmarkStart w:id="19" w:name="e03f6b4a-b6d8-40fe-b745-e39909c95979"/>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857250" cy="1466850"/>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a:xfrm>
                      <a:off x="0" y="0"/>
                      <a:ext cx="857250" cy="1466850"/>
                    </a:xfrm>
                    <a:prstGeom prst="rect">
                      <a:avLst/>
                    </a:prstGeom>
                    <a:noFill/>
                    <a:ln>
                      <a:noFill/>
                    </a:ln>
                  </pic:spPr>
                </pic:pic>
              </a:graphicData>
            </a:graphic>
          </wp:anchor>
        </w:drawing>
      </w:r>
      <w:r>
        <w:rPr>
          <w:rFonts w:ascii="SimSun" w:eastAsia="SimSun" w:hAnsi="SimSun" w:cs="SimSun"/>
          <w:kern w:val="0"/>
          <w:szCs w:val="21"/>
        </w:rPr>
        <w:t>请在图中画出企鹅所受重力的示意图。</w:t>
      </w:r>
      <w:bookmarkEnd w:id="19"/>
    </w:p>
    <w:p>
      <w:pPr>
        <w:spacing w:line="360" w:lineRule="auto"/>
        <w:textAlignment w:val="center"/>
      </w:pPr>
      <w:r>
        <w:br w:type="textWrapping" w:clear="all"/>
      </w:r>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20</w:t>
      </w:r>
      <w:r>
        <w:rPr>
          <w:rFonts w:ascii="SimSun" w:eastAsia="SimSun" w:hAnsi="SimSun" w:cs="SimSun"/>
          <w:kern w:val="0"/>
          <w:szCs w:val="21"/>
        </w:rPr>
        <w:t>.</w:t>
      </w:r>
      <w:bookmarkStart w:id="20" w:name="73df72ea-7bdd-43ff-97ee-e340f1b61bd3"/>
      <w:r>
        <w:rPr>
          <w:rFonts w:ascii="SimSun" w:eastAsia="SimSun" w:hAnsi="SimSun" w:cs="SimSun"/>
          <w:kern w:val="0"/>
          <w:szCs w:val="21"/>
        </w:rPr>
        <w:t>请完成图中光通过透镜后的光路。</w:t>
      </w:r>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352677" cy="1000252"/>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a:xfrm>
                      <a:off x="0" y="0"/>
                      <a:ext cx="1352677" cy="1000252"/>
                    </a:xfrm>
                    <a:prstGeom prst="rect">
                      <a:avLst/>
                    </a:prstGeom>
                    <a:noFill/>
                    <a:ln>
                      <a:noFill/>
                    </a:ln>
                  </pic:spPr>
                </pic:pic>
              </a:graphicData>
            </a:graphic>
          </wp:anchor>
        </w:drawing>
      </w:r>
      <w:bookmarkEnd w:id="20"/>
    </w:p>
    <w:p>
      <w:pPr>
        <w:spacing w:line="360" w:lineRule="auto"/>
        <w:textAlignment w:val="center"/>
      </w:pPr>
      <w:r>
        <w:br w:type="textWrapping" w:clear="all"/>
      </w:r>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21</w:t>
      </w:r>
      <w:r>
        <w:rPr>
          <w:rFonts w:ascii="SimSun" w:eastAsia="SimSun" w:hAnsi="SimSun" w:cs="SimSun"/>
          <w:kern w:val="0"/>
          <w:szCs w:val="21"/>
        </w:rPr>
        <w:t>.</w:t>
      </w:r>
      <w:bookmarkStart w:id="21" w:name="06371eef-5985-458b-9de1-d0be7e0eee02"/>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800225" cy="1333500"/>
            <wp:effectExtent l="0" t="0" r="0" b="0"/>
            <wp:wrapSquare wrapText="left"/>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a:xfrm>
                      <a:off x="0" y="0"/>
                      <a:ext cx="1800225" cy="1333500"/>
                    </a:xfrm>
                    <a:prstGeom prst="rect">
                      <a:avLst/>
                    </a:prstGeom>
                    <a:noFill/>
                    <a:ln>
                      <a:noFill/>
                    </a:ln>
                  </pic:spPr>
                </pic:pic>
              </a:graphicData>
            </a:graphic>
          </wp:anchor>
        </w:drawing>
      </w:r>
      <w:r>
        <w:rPr>
          <w:rFonts w:ascii="SimSun" w:eastAsia="SimSun" w:hAnsi="SimSun" w:cs="SimSun"/>
          <w:kern w:val="0"/>
          <w:szCs w:val="21"/>
        </w:rPr>
        <w:t>请根据图中小磁针</w:t>
      </w:r>
      <w:r>
        <w:rPr>
          <w:rFonts w:ascii="Times New Roman" w:eastAsia="Times New Roman" w:hAnsi="Times New Roman" w:cs="Times New Roman"/>
          <w:i/>
          <w:iCs/>
          <w:kern w:val="0"/>
          <w:szCs w:val="21"/>
        </w:rPr>
        <w:t>N</w:t>
      </w:r>
      <w:r>
        <w:rPr>
          <w:rFonts w:ascii="SimSun" w:eastAsia="SimSun" w:hAnsi="SimSun" w:cs="SimSun"/>
          <w:kern w:val="0"/>
          <w:szCs w:val="21"/>
        </w:rPr>
        <w:t>极的指向，在括号内标出螺线管的“</w:t>
      </w:r>
      <w:r>
        <w:rPr>
          <w:rFonts w:ascii="Times New Roman" w:eastAsia="Times New Roman" w:hAnsi="Times New Roman" w:cs="Times New Roman"/>
          <w:i/>
          <w:iCs/>
          <w:kern w:val="0"/>
          <w:szCs w:val="21"/>
        </w:rPr>
        <w:t>N</w:t>
      </w:r>
      <w:r>
        <w:rPr>
          <w:rFonts w:ascii="SimSun" w:eastAsia="SimSun" w:hAnsi="SimSun" w:cs="SimSun"/>
          <w:kern w:val="0"/>
          <w:szCs w:val="21"/>
        </w:rPr>
        <w:t>”或“</w:t>
      </w:r>
      <w:r>
        <w:rPr>
          <w:rFonts w:ascii="Times New Roman" w:eastAsia="Times New Roman" w:hAnsi="Times New Roman" w:cs="Times New Roman"/>
          <w:i/>
          <w:iCs/>
          <w:kern w:val="0"/>
          <w:szCs w:val="21"/>
        </w:rPr>
        <w:t>S</w:t>
      </w:r>
      <w:r>
        <w:rPr>
          <w:rFonts w:ascii="SimSun" w:eastAsia="SimSun" w:hAnsi="SimSun" w:cs="SimSun"/>
          <w:kern w:val="0"/>
          <w:szCs w:val="21"/>
        </w:rPr>
        <w:t>”极和电源的“</w:t>
      </w:r>
      <w:r>
        <w:rPr>
          <w:rFonts w:ascii="Times New Roman" w:eastAsia="Times New Roman" w:hAnsi="Times New Roman" w:cs="Times New Roman"/>
          <w:kern w:val="0"/>
          <w:szCs w:val="21"/>
        </w:rPr>
        <w:t>+</w:t>
      </w:r>
      <w:r>
        <w:rPr>
          <w:rFonts w:ascii="SimSun" w:eastAsia="SimSun" w:hAnsi="SimSun" w:cs="SimSun"/>
          <w:kern w:val="0"/>
          <w:szCs w:val="21"/>
        </w:rPr>
        <w:t>”或“</w:t>
      </w:r>
      <w:r>
        <w:rPr>
          <w:rFonts w:ascii="Times New Roman" w:eastAsia="Times New Roman" w:hAnsi="Times New Roman" w:cs="Times New Roman"/>
          <w:kern w:val="0"/>
          <w:szCs w:val="21"/>
        </w:rPr>
        <w:t>-</w:t>
      </w:r>
      <w:r>
        <w:rPr>
          <w:rFonts w:ascii="SimSun" w:eastAsia="SimSun" w:hAnsi="SimSun" w:cs="SimSun"/>
          <w:kern w:val="0"/>
          <w:szCs w:val="21"/>
        </w:rPr>
        <w:t>”极。</w:t>
      </w:r>
      <w:bookmarkEnd w:id="21"/>
    </w:p>
    <w:p>
      <w:pPr>
        <w:spacing w:line="360" w:lineRule="auto"/>
        <w:textAlignment w:val="center"/>
      </w:pPr>
      <w:r>
        <w:br w:type="textWrapping" w:clear="all"/>
      </w:r>
    </w:p>
    <w:p w:rsidR="00BC4DC9">
      <w:pPr>
        <w:numPr>
          <w:ilvl w:val="0"/>
          <w:numId w:val="0"/>
        </w:numPr>
        <w:shd w:val="clear" w:color="auto" w:fill="auto"/>
        <w:spacing w:before="0" w:after="0" w:line="360" w:lineRule="auto"/>
        <w:ind w:left="0"/>
        <w:jc w:val="left"/>
      </w:pPr>
      <w:r>
        <w:rPr>
          <w:rFonts w:ascii="SimHei" w:eastAsia="SimHei" w:hAnsi="SimHei" w:cs="SimHei"/>
          <w:b w:val="0"/>
          <w:sz w:val="21"/>
        </w:rPr>
        <w:t>五、实验探究题：本大题共</w:t>
      </w:r>
      <w:r>
        <w:rPr>
          <w:rFonts w:ascii="Times New Roman" w:eastAsia="Times New Roman" w:hAnsi="Times New Roman" w:cs="Times New Roman"/>
          <w:b/>
          <w:sz w:val="21"/>
        </w:rPr>
        <w:t>4</w:t>
      </w:r>
      <w:r>
        <w:rPr>
          <w:rFonts w:ascii="SimHei" w:eastAsia="SimHei" w:hAnsi="SimHei" w:cs="SimHei"/>
          <w:b w:val="0"/>
          <w:sz w:val="21"/>
        </w:rPr>
        <w:t>小题，共</w:t>
      </w:r>
      <w:r>
        <w:rPr>
          <w:rFonts w:ascii="Times New Roman" w:eastAsia="Times New Roman" w:hAnsi="Times New Roman" w:cs="Times New Roman"/>
          <w:b/>
          <w:sz w:val="21"/>
        </w:rPr>
        <w:t>25</w:t>
      </w:r>
      <w:r>
        <w:rPr>
          <w:rFonts w:ascii="SimHei" w:eastAsia="SimHei" w:hAnsi="SimHei" w:cs="SimHei"/>
          <w:b w:val="0"/>
          <w:sz w:val="21"/>
        </w:rPr>
        <w:t>分。</w:t>
      </w:r>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22</w:t>
      </w:r>
      <w:r>
        <w:rPr>
          <w:rFonts w:ascii="SimSun" w:eastAsia="SimSun" w:hAnsi="SimSun" w:cs="SimSun"/>
          <w:kern w:val="0"/>
          <w:szCs w:val="21"/>
        </w:rPr>
        <w:t>.</w:t>
      </w:r>
      <w:bookmarkStart w:id="22" w:name="30db92d0-bb40-4ac1-acc9-6beccd8c067d"/>
      <w:r>
        <w:rPr>
          <w:rFonts w:ascii="SimSun" w:eastAsia="SimSun" w:hAnsi="SimSun" w:cs="SimSun"/>
          <w:kern w:val="0"/>
          <w:szCs w:val="21"/>
        </w:rPr>
        <w:t>如图所示，在“探究压力的作用效果与哪些因素有关”的实验中：</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4133850" cy="876300"/>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a:xfrm>
                      <a:off x="0" y="0"/>
                      <a:ext cx="4133850" cy="876300"/>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m:oMathPara>
        <m:oMathParaPr>
          <m:jc m:val="left"/>
        </m:oMathParaPr>
        <m:oMath>
          <m:r>
            <m:t>(</m:t>
          </m:r>
          <m:r>
            <m:t>1</m:t>
          </m:r>
          <m:r>
            <m:t>)</m:t>
          </m:r>
        </m:oMath>
      </m:oMathPara>
      <w:r>
        <w:rPr>
          <w:rFonts w:ascii="SimSun" w:eastAsia="SimSun" w:hAnsi="SimSun" w:cs="SimSun"/>
          <w:kern w:val="0"/>
          <w:szCs w:val="21"/>
        </w:rPr>
        <w:t>实验中通过观察海绵的</w:t>
      </w:r>
      <w:r>
        <w:rPr>
          <w:rFonts w:ascii="SimSun" w:eastAsia="SimSun" w:hAnsi="SimSun" w:cs="SimSun"/>
          <w:kern w:val="0"/>
          <w:szCs w:val="21"/>
        </w:rPr>
        <w:t>______</w:t>
      </w:r>
      <w:r>
        <w:rPr>
          <w:rFonts w:ascii="SimSun" w:eastAsia="SimSun" w:hAnsi="SimSun" w:cs="SimSun"/>
          <w:kern w:val="0"/>
          <w:szCs w:val="21"/>
        </w:rPr>
        <w:t>来比较压力的作用效果，这种实验方法叫</w:t>
      </w:r>
      <w:r>
        <w:rPr>
          <w:rFonts w:ascii="SimSun" w:eastAsia="SimSun" w:hAnsi="SimSun" w:cs="SimSun"/>
          <w:kern w:val="0"/>
          <w:szCs w:val="21"/>
        </w:rPr>
        <w:t>______</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对比甲、乙两图，可以得出：在</w:t>
      </w:r>
      <w:r>
        <w:rPr>
          <w:rFonts w:ascii="SimSun" w:eastAsia="SimSun" w:hAnsi="SimSun" w:cs="SimSun"/>
          <w:kern w:val="0"/>
          <w:szCs w:val="21"/>
        </w:rPr>
        <w:t>______</w:t>
      </w:r>
      <w:r>
        <w:rPr>
          <w:rFonts w:ascii="SimSun" w:eastAsia="SimSun" w:hAnsi="SimSun" w:cs="SimSun"/>
          <w:kern w:val="0"/>
          <w:szCs w:val="21"/>
        </w:rPr>
        <w:t>相同时，受力面积越小，压力的作用效果越</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选填“明显”或“不明显”</w:t>
      </w:r>
      <m:oMathPara>
        <m:oMathParaPr>
          <m:jc m:val="left"/>
        </m:oMathParaPr>
        <m:oMath>
          <m:r>
            <m:t>)</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公共汽车窗边悬挂的“破窗锤”，可以在紧急逃生时用来砸破汽车窗玻璃。“破窗锤”的锤尖是利用减小</w:t>
      </w:r>
      <w:r>
        <w:rPr>
          <w:rFonts w:ascii="SimSun" w:eastAsia="SimSun" w:hAnsi="SimSun" w:cs="SimSun"/>
          <w:kern w:val="0"/>
          <w:szCs w:val="21"/>
        </w:rPr>
        <w:t>______</w:t>
      </w:r>
      <w:r>
        <w:rPr>
          <w:rFonts w:ascii="SimSun" w:eastAsia="SimSun" w:hAnsi="SimSun" w:cs="SimSun"/>
          <w:kern w:val="0"/>
          <w:szCs w:val="21"/>
        </w:rPr>
        <w:t>来增大压力作用效果的。</w:t>
      </w:r>
      <w:bookmarkEnd w:id="22"/>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23</w:t>
      </w:r>
      <w:r>
        <w:rPr>
          <w:rFonts w:ascii="SimSun" w:eastAsia="SimSun" w:hAnsi="SimSun" w:cs="SimSun"/>
          <w:kern w:val="0"/>
          <w:szCs w:val="21"/>
        </w:rPr>
        <w:t>.</w:t>
      </w:r>
      <w:bookmarkStart w:id="23" w:name="1de5b57f-5a1d-4247-905a-d9c6b676ec02"/>
      <m:oMathPara>
        <m:oMathParaPr>
          <m:jc m:val="left"/>
        </m:oMathParaPr>
        <m:oMath>
          <m:r>
            <m:t>(</m:t>
          </m:r>
          <m:r>
            <m:t>1</m:t>
          </m:r>
          <m:r>
            <m:t>)</m:t>
          </m:r>
        </m:oMath>
      </m:oMathPara>
      <w:r>
        <w:rPr>
          <w:rFonts w:ascii="SimSun" w:eastAsia="SimSun" w:hAnsi="SimSun" w:cs="SimSun"/>
          <w:kern w:val="0"/>
          <w:szCs w:val="21"/>
        </w:rPr>
        <w:t>在“探究平面镜成像的特点”实验时，小明把光屏放在图甲中蜡烛</w:t>
      </w:r>
      <w:r>
        <w:rPr>
          <w:rFonts w:ascii="Times New Roman" w:eastAsia="Times New Roman" w:hAnsi="Times New Roman" w:cs="Times New Roman"/>
          <w:i/>
          <w:iCs/>
          <w:kern w:val="0"/>
          <w:szCs w:val="21"/>
        </w:rPr>
        <w:t>A</w:t>
      </w:r>
      <w:r>
        <w:rPr>
          <w:rFonts w:ascii="SimSun" w:eastAsia="SimSun" w:hAnsi="SimSun" w:cs="SimSun"/>
          <w:kern w:val="0"/>
          <w:szCs w:val="21"/>
        </w:rPr>
        <w:t>所成像</w:t>
      </w:r>
      <w:r>
        <w:rPr>
          <w:rFonts w:ascii="Times New Roman" w:eastAsia="Times New Roman" w:hAnsi="Times New Roman" w:cs="Times New Roman"/>
          <w:i/>
          <w:iCs/>
          <w:kern w:val="0"/>
          <w:szCs w:val="21"/>
        </w:rPr>
        <w:t>B</w:t>
      </w:r>
      <w:r>
        <w:rPr>
          <w:rFonts w:ascii="SimSun" w:eastAsia="SimSun" w:hAnsi="SimSun" w:cs="SimSun"/>
          <w:kern w:val="0"/>
          <w:szCs w:val="21"/>
        </w:rPr>
        <w:t>的位置上，直接观察光屏，发现光屏上没有蜡烛的像，说明平面镜所成的像是</w:t>
      </w:r>
      <w:r>
        <w:rPr>
          <w:rFonts w:ascii="SimSun" w:eastAsia="SimSun" w:hAnsi="SimSun" w:cs="SimSun"/>
          <w:kern w:val="0"/>
          <w:szCs w:val="21"/>
        </w:rPr>
        <w:t>______</w:t>
      </w:r>
      <w:r>
        <w:rPr>
          <w:rFonts w:ascii="SimSun" w:eastAsia="SimSun" w:hAnsi="SimSun" w:cs="SimSun"/>
          <w:kern w:val="0"/>
          <w:szCs w:val="21"/>
        </w:rPr>
        <w:t>像；实验结束后，他从平面镜中看到墙上的电子钟的像如图乙所示，这时是白天，则实际时间是</w:t>
      </w:r>
      <w:r>
        <w:rPr>
          <w:rFonts w:ascii="SimSun" w:eastAsia="SimSun" w:hAnsi="SimSun" w:cs="SimSun"/>
          <w:kern w:val="0"/>
          <w:szCs w:val="21"/>
        </w:rPr>
        <w:t>______</w:t>
      </w:r>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6184900" cy="1693545"/>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a:xfrm>
                      <a:off x="0" y="0"/>
                      <a:ext cx="6184900" cy="1693545"/>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m:oMathPara>
        <m:oMathParaPr>
          <m:jc m:val="left"/>
        </m:oMathParaPr>
        <m:oMath>
          <m:r>
            <m:t>(</m:t>
          </m:r>
          <m:r>
            <m:t>2</m:t>
          </m:r>
          <m:r>
            <m:t>)</m:t>
          </m:r>
        </m:oMath>
      </m:oMathPara>
      <w:r>
        <w:rPr>
          <w:rFonts w:ascii="SimSun" w:eastAsia="SimSun" w:hAnsi="SimSun" w:cs="SimSun"/>
          <w:kern w:val="0"/>
          <w:szCs w:val="21"/>
        </w:rPr>
        <w:t>在探究“电流通过导体时产生的热量与什么因素有关”时，往图丙中的</w:t>
      </w:r>
      <w:r>
        <w:rPr>
          <w:rFonts w:ascii="Times New Roman" w:eastAsia="Times New Roman" w:hAnsi="Times New Roman" w:cs="Times New Roman"/>
          <w:i/>
          <w:iCs/>
          <w:kern w:val="0"/>
          <w:szCs w:val="21"/>
        </w:rPr>
        <w:t>U</w:t>
      </w:r>
      <w:r>
        <w:rPr>
          <w:rFonts w:ascii="SimSun" w:eastAsia="SimSun" w:hAnsi="SimSun" w:cs="SimSun"/>
          <w:kern w:val="0"/>
          <w:szCs w:val="21"/>
        </w:rPr>
        <w:t>形管内注入适量红墨水，</w:t>
      </w:r>
      <w:r>
        <w:rPr>
          <w:rFonts w:ascii="Times New Roman" w:eastAsia="Times New Roman" w:hAnsi="Times New Roman" w:cs="Times New Roman"/>
          <w:i/>
          <w:iCs/>
          <w:kern w:val="0"/>
          <w:szCs w:val="21"/>
        </w:rPr>
        <w:t>U</w:t>
      </w:r>
      <w:r>
        <w:rPr>
          <w:rFonts w:ascii="SimSun" w:eastAsia="SimSun" w:hAnsi="SimSun" w:cs="SimSun"/>
          <w:kern w:val="0"/>
          <w:szCs w:val="21"/>
        </w:rPr>
        <w:t>形管</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选填“属于”或“不属于”</w:t>
      </w:r>
      <m:oMathPara>
        <m:oMathParaPr>
          <m:jc m:val="left"/>
        </m:oMathParaPr>
        <m:oMath>
          <m:r>
            <m:t>)</m:t>
          </m:r>
        </m:oMath>
      </m:oMathPara>
      <w:r>
        <w:rPr>
          <w:rFonts w:ascii="SimSun" w:eastAsia="SimSun" w:hAnsi="SimSun" w:cs="SimSun"/>
          <w:kern w:val="0"/>
          <w:szCs w:val="21"/>
        </w:rPr>
        <w:t>连通器；接入电路后，可探究电流产生的热量跟</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选填“电流”或“电阻”</w:t>
      </w:r>
      <m:oMathPara>
        <m:oMathParaPr>
          <m:jc m:val="left"/>
        </m:oMathParaPr>
        <m:oMath>
          <m:r>
            <m:t>)</m:t>
          </m:r>
        </m:oMath>
      </m:oMathPara>
      <w:r>
        <w:rPr>
          <w:rFonts w:ascii="SimSun" w:eastAsia="SimSun" w:hAnsi="SimSun" w:cs="SimSun"/>
          <w:kern w:val="0"/>
          <w:szCs w:val="21"/>
        </w:rPr>
        <w:t>的关系。</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小明用图丁所示的实验装置做“探究水沸腾前后温度变化的特点”的实验，当烧杯中出现如图戊所示的气泡变化时，水</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选填“未沸腾”或“正在沸腾”</w:t>
      </w:r>
      <m:oMathPara>
        <m:oMathParaPr>
          <m:jc m:val="left"/>
        </m:oMathParaPr>
        <m:oMath>
          <m:r>
            <m:t>)</m:t>
          </m:r>
        </m:oMath>
      </m:oMathPara>
      <w:r>
        <w:rPr>
          <w:rFonts w:ascii="SimSun" w:eastAsia="SimSun" w:hAnsi="SimSun" w:cs="SimSun"/>
          <w:kern w:val="0"/>
          <w:szCs w:val="21"/>
        </w:rPr>
        <w:t>；若实验所用时间太长，请你帮小明提出一条缩短实验时间的建议：</w:t>
      </w:r>
      <w:r>
        <w:rPr>
          <w:rFonts w:ascii="SimSun" w:eastAsia="SimSun" w:hAnsi="SimSun" w:cs="SimSun"/>
          <w:kern w:val="0"/>
          <w:szCs w:val="21"/>
        </w:rPr>
        <w:t>______</w:t>
      </w:r>
      <w:r>
        <w:rPr>
          <w:rFonts w:ascii="SimSun" w:eastAsia="SimSun" w:hAnsi="SimSun" w:cs="SimSun"/>
          <w:kern w:val="0"/>
          <w:szCs w:val="21"/>
        </w:rPr>
        <w:t>。</w:t>
      </w:r>
      <w:bookmarkEnd w:id="23"/>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24</w:t>
      </w:r>
      <w:r>
        <w:rPr>
          <w:rFonts w:ascii="SimSun" w:eastAsia="SimSun" w:hAnsi="SimSun" w:cs="SimSun"/>
          <w:kern w:val="0"/>
          <w:szCs w:val="21"/>
        </w:rPr>
        <w:t>.</w:t>
      </w:r>
      <w:bookmarkStart w:id="24" w:name="60956eec-fe6a-4496-964c-f6fe0fc27a85"/>
      <w:r>
        <w:rPr>
          <w:rFonts w:ascii="SimSun" w:eastAsia="SimSun" w:hAnsi="SimSun" w:cs="SimSun"/>
          <w:kern w:val="0"/>
          <w:szCs w:val="21"/>
        </w:rPr>
        <w:t>在探究电流与电压、电阻的关系的实验中，选用的器材有：电源</w:t>
      </w:r>
      <m:oMathPara>
        <m:oMathParaPr>
          <m:jc m:val="left"/>
        </m:oMathParaPr>
        <m:oMath>
          <m:r>
            <m:t>(</m:t>
          </m:r>
        </m:oMath>
      </m:oMathPara>
      <w:r>
        <w:rPr>
          <w:rFonts w:ascii="SimSun" w:eastAsia="SimSun" w:hAnsi="SimSun" w:cs="SimSun"/>
          <w:kern w:val="0"/>
          <w:szCs w:val="21"/>
        </w:rPr>
        <w:t>恒为</w:t>
      </w:r>
      <m:oMathPara>
        <m:oMathParaPr>
          <m:jc m:val="left"/>
        </m:oMathParaPr>
        <m:oMath>
          <m:r>
            <m:t>4</m:t>
          </m:r>
          <m:r>
            <m:t>V</m:t>
          </m:r>
          <m:r>
            <m:t>)</m:t>
          </m:r>
        </m:oMath>
      </m:oMathPara>
      <w:r>
        <w:rPr>
          <w:rFonts w:ascii="SimSun" w:eastAsia="SimSun" w:hAnsi="SimSun" w:cs="SimSun"/>
          <w:kern w:val="0"/>
          <w:szCs w:val="21"/>
        </w:rPr>
        <w:t>、电压表</w:t>
      </w:r>
      <m:oMathPara>
        <m:oMathParaPr>
          <m:jc m:val="left"/>
        </m:oMathParaPr>
        <m:oMath>
          <m:r>
            <m:t>(</m:t>
          </m:r>
          <m:r>
            <m:t>0</m:t>
          </m:r>
          <m:r>
            <m:t>∼</m:t>
          </m:r>
          <m:r>
            <m:t>3</m:t>
          </m:r>
          <m:r>
            <m:t>V</m:t>
          </m:r>
          <m:r>
            <m:t>)</m:t>
          </m:r>
        </m:oMath>
      </m:oMathPara>
      <w:r>
        <w:rPr>
          <w:rFonts w:ascii="SimSun" w:eastAsia="SimSun" w:hAnsi="SimSun" w:cs="SimSun"/>
          <w:kern w:val="0"/>
          <w:szCs w:val="21"/>
        </w:rPr>
        <w:t>、电流表</w:t>
      </w:r>
      <m:oMathPara>
        <m:oMathParaPr>
          <m:jc m:val="left"/>
        </m:oMathParaPr>
        <m:oMath>
          <m:r>
            <m:t>(</m:t>
          </m:r>
          <m:r>
            <m:t>0</m:t>
          </m:r>
          <m:r>
            <m:t>∼</m:t>
          </m:r>
          <m:r>
            <m:t>0.6</m:t>
          </m:r>
          <m:r>
            <m:t>A</m:t>
          </m:r>
          <m:r>
            <m:t>)</m:t>
          </m:r>
        </m:oMath>
      </m:oMathPara>
      <w:r>
        <w:rPr>
          <w:rFonts w:ascii="SimSun" w:eastAsia="SimSun" w:hAnsi="SimSun" w:cs="SimSun"/>
          <w:kern w:val="0"/>
          <w:szCs w:val="21"/>
        </w:rPr>
        <w:t>、电阻</w:t>
      </w:r>
      <m:oMathPara>
        <m:oMathParaPr>
          <m:jc m:val="left"/>
        </m:oMathParaPr>
        <m:oMath>
          <m:r>
            <m:t>R</m:t>
          </m:r>
          <m:r>
            <m:t>(</m:t>
          </m:r>
          <m:r>
            <m:t>5</m:t>
          </m:r>
          <m:r>
            <m:t>Ω</m:t>
          </m:r>
        </m:oMath>
      </m:oMathPara>
      <w:r>
        <w:rPr>
          <w:rFonts w:ascii="SimSun" w:eastAsia="SimSun" w:hAnsi="SimSun" w:cs="SimSun"/>
          <w:kern w:val="0"/>
          <w:szCs w:val="21"/>
        </w:rPr>
        <w:t>、</w:t>
      </w:r>
      <m:oMathPara>
        <m:oMathParaPr>
          <m:jc m:val="left"/>
        </m:oMathParaPr>
        <m:oMath>
          <m:r>
            <m:t>10</m:t>
          </m:r>
          <m:r>
            <m:t>Ω</m:t>
          </m:r>
        </m:oMath>
      </m:oMathPara>
      <w:r>
        <w:rPr>
          <w:rFonts w:ascii="SimSun" w:eastAsia="SimSun" w:hAnsi="SimSun" w:cs="SimSun"/>
          <w:kern w:val="0"/>
          <w:szCs w:val="21"/>
        </w:rPr>
        <w:t>、</w:t>
      </w:r>
      <m:oMathPara>
        <m:oMathParaPr>
          <m:jc m:val="left"/>
        </m:oMathParaPr>
        <m:oMath>
          <m:r>
            <m:t>20</m:t>
          </m:r>
          <m:r>
            <m:t>Ω</m:t>
          </m:r>
          <m:r>
            <m:t>)</m:t>
          </m:r>
        </m:oMath>
      </m:oMathPara>
      <w:r>
        <w:rPr>
          <w:rFonts w:ascii="SimSun" w:eastAsia="SimSun" w:hAnsi="SimSun" w:cs="SimSun"/>
          <w:kern w:val="0"/>
          <w:szCs w:val="21"/>
        </w:rPr>
        <w:t>、滑动变阻器</w:t>
      </w:r>
      <m:oMathPara>
        <m:oMathParaPr>
          <m:jc m:val="left"/>
        </m:oMathParaPr>
        <m:oMath>
          <m:r>
            <m:t>(</m:t>
          </m:r>
          <m:r>
            <m:t>20</m:t>
          </m:r>
          <m:r>
            <m:t>Ω</m:t>
          </m:r>
          <m:r>
            <m:t>,</m:t>
          </m:r>
          <m:r>
            <m:t>2</m:t>
          </m:r>
          <m:r>
            <m:t>A</m:t>
          </m:r>
          <m:r>
            <m:t>)</m:t>
          </m:r>
        </m:oMath>
      </m:oMathPara>
      <w:r>
        <w:rPr>
          <w:rFonts w:ascii="SimSun" w:eastAsia="SimSun" w:hAnsi="SimSun" w:cs="SimSun"/>
          <w:kern w:val="0"/>
          <w:szCs w:val="21"/>
        </w:rPr>
        <w:t>、开关、导线若干。</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3990975" cy="1533525"/>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a:xfrm>
                      <a:off x="0" y="0"/>
                      <a:ext cx="3990975" cy="1533525"/>
                    </a:xfrm>
                    <a:prstGeom prst="rect">
                      <a:avLst/>
                    </a:prstGeom>
                    <a:noFill/>
                    <a:ln>
                      <a:noFill/>
                    </a:ln>
                  </pic:spPr>
                </pic:pic>
              </a:graphicData>
            </a:graphic>
          </wp:inline>
        </w:drawing>
      </w:r>
    </w:p>
    <w:tbl>
      <w:tblPr>
        <w:tblStyle w:val="edittable"/>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tblPr>
      <w:tblGrid>
        <w:gridCol w:w="734"/>
        <w:gridCol w:w="1145"/>
        <w:gridCol w:w="1120"/>
      </w:tblGrid>
      <w:tr>
        <w:tblPrEx>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tblPrEx>
        <w:trPr>
          <w:cantSplit/>
        </w:trPr>
        <w:tc>
          <w:tcPr>
            <w:tcW w:w="672" w:type="dxa"/>
            <w:tcBorders>
              <w:bottom w:val="inset" w:sz="4" w:space="0" w:color="000000"/>
              <w:right w:val="inset" w:sz="4" w:space="0" w:color="000000"/>
            </w:tcBorders>
            <w:noWrap w:val="0"/>
            <w:tcMar>
              <w:top w:w="22" w:type="dxa"/>
              <w:left w:w="22"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序号</w:t>
            </w:r>
          </w:p>
        </w:tc>
        <w:tc>
          <w:tcPr>
            <w:tcW w:w="1075" w:type="dxa"/>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电压</w:t>
            </w:r>
            <m:oMathPara>
              <m:oMathParaPr>
                <m:jc m:val="left"/>
              </m:oMathParaPr>
              <m:oMath>
                <m:r>
                  <m:t>U</m:t>
                </m:r>
                <m:r>
                  <m:t>/</m:t>
                </m:r>
                <m:r>
                  <m:t>V</m:t>
                </m:r>
              </m:oMath>
            </m:oMathPara>
          </w:p>
        </w:tc>
        <w:tc>
          <w:tcPr>
            <w:tcW w:w="1048" w:type="dxa"/>
            <w:tcBorders>
              <w:left w:val="inset" w:sz="4" w:space="0" w:color="000000"/>
              <w:bottom w:val="inset" w:sz="4" w:space="0" w:color="000000"/>
            </w:tcBorders>
            <w:noWrap w:val="0"/>
            <w:tcMar>
              <w:top w:w="22" w:type="dxa"/>
              <w:left w:w="20" w:type="dxa"/>
              <w:bottom w:w="20" w:type="dxa"/>
              <w:right w:w="22"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电流</w:t>
            </w:r>
            <m:oMathPara>
              <m:oMathParaPr>
                <m:jc m:val="left"/>
              </m:oMathParaPr>
              <m:oMath>
                <m:r>
                  <m:t>I</m:t>
                </m:r>
                <m:r>
                  <m:t>/</m:t>
                </m:r>
                <m:r>
                  <m:t>A</m:t>
                </m:r>
              </m:oMath>
            </m:oMathPara>
          </w:p>
        </w:tc>
      </w:tr>
      <w:tr>
        <w:tblPrEx>
          <w:tblInd w:w="30" w:type="dxa"/>
          <w:tblCellMar>
            <w:top w:w="15" w:type="dxa"/>
            <w:left w:w="15" w:type="dxa"/>
            <w:bottom w:w="15" w:type="dxa"/>
            <w:right w:w="15" w:type="dxa"/>
          </w:tblCellMar>
          <w:tblLook w:val="05E0"/>
        </w:tblPrEx>
        <w:trPr>
          <w:cantSplit/>
        </w:trPr>
        <w:tc>
          <w:tcPr>
            <w:tcBorders>
              <w:top w:val="inset" w:sz="4" w:space="0" w:color="000000"/>
              <w:bottom w:val="inset" w:sz="4" w:space="0" w:color="000000"/>
              <w:right w:val="inset" w:sz="4" w:space="0" w:color="000000"/>
            </w:tcBorders>
            <w:noWrap w:val="0"/>
            <w:tcMar>
              <w:top w:w="20" w:type="dxa"/>
              <w:left w:w="22"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1</w: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1.0</m:t>
                </m:r>
              </m:oMath>
            </m:oMathPara>
          </w:p>
        </w:tc>
        <w:tc>
          <w:tcPr>
            <w:tcBorders>
              <w:top w:val="inset" w:sz="4" w:space="0" w:color="000000"/>
              <w:left w:val="inset" w:sz="4" w:space="0" w:color="000000"/>
              <w:bottom w:val="inset" w:sz="4" w:space="0" w:color="000000"/>
            </w:tcBorders>
            <w:noWrap w:val="0"/>
            <w:tcMar>
              <w:top w:w="20" w:type="dxa"/>
              <w:left w:w="20" w:type="dxa"/>
              <w:bottom w:w="20" w:type="dxa"/>
              <w:right w:w="22"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0.20</m:t>
                </m:r>
              </m:oMath>
            </m:oMathPara>
          </w:p>
        </w:tc>
      </w:tr>
      <w:tr>
        <w:tblPrEx>
          <w:tblInd w:w="30" w:type="dxa"/>
          <w:tblCellMar>
            <w:top w:w="15" w:type="dxa"/>
            <w:left w:w="15" w:type="dxa"/>
            <w:bottom w:w="15" w:type="dxa"/>
            <w:right w:w="15" w:type="dxa"/>
          </w:tblCellMar>
          <w:tblLook w:val="05E0"/>
        </w:tblPrEx>
        <w:trPr>
          <w:cantSplit/>
        </w:trPr>
        <w:tc>
          <w:tcPr>
            <w:tcBorders>
              <w:top w:val="inset" w:sz="4" w:space="0" w:color="000000"/>
              <w:bottom w:val="inset" w:sz="4" w:space="0" w:color="000000"/>
              <w:right w:val="inset" w:sz="4" w:space="0" w:color="000000"/>
            </w:tcBorders>
            <w:noWrap w:val="0"/>
            <w:tcMar>
              <w:top w:w="20" w:type="dxa"/>
              <w:left w:w="22"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2</w: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1.5</m:t>
                </m:r>
              </m:oMath>
            </m:oMathPara>
          </w:p>
        </w:tc>
        <w:tc>
          <w:tcPr>
            <w:tcBorders>
              <w:top w:val="inset" w:sz="4" w:space="0" w:color="000000"/>
              <w:left w:val="inset" w:sz="4" w:space="0" w:color="000000"/>
              <w:bottom w:val="inset" w:sz="4" w:space="0" w:color="000000"/>
            </w:tcBorders>
            <w:noWrap w:val="0"/>
            <w:tcMar>
              <w:top w:w="20" w:type="dxa"/>
              <w:left w:w="20" w:type="dxa"/>
              <w:bottom w:w="20" w:type="dxa"/>
              <w:right w:w="22"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0.30</m:t>
                </m:r>
              </m:oMath>
            </m:oMathPara>
          </w:p>
        </w:tc>
      </w:tr>
      <w:tr>
        <w:tblPrEx>
          <w:tblInd w:w="30" w:type="dxa"/>
          <w:tblCellMar>
            <w:top w:w="15" w:type="dxa"/>
            <w:left w:w="15" w:type="dxa"/>
            <w:bottom w:w="15" w:type="dxa"/>
            <w:right w:w="15" w:type="dxa"/>
          </w:tblCellMar>
          <w:tblLook w:val="05E0"/>
        </w:tblPrEx>
        <w:trPr>
          <w:cantSplit/>
        </w:trPr>
        <w:tc>
          <w:tcPr>
            <w:tcBorders>
              <w:top w:val="inset" w:sz="4" w:space="0" w:color="000000"/>
              <w:right w:val="inset" w:sz="4" w:space="0" w:color="000000"/>
            </w:tcBorders>
            <w:noWrap w:val="0"/>
            <w:tcMar>
              <w:top w:w="20" w:type="dxa"/>
              <w:left w:w="22"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3</w:t>
            </w:r>
          </w:p>
        </w:tc>
        <w:tc>
          <w:tcPr>
            <w:tcBorders>
              <w:top w:val="inset" w:sz="4" w:space="0" w:color="000000"/>
              <w:left w:val="inset" w:sz="4" w:space="0" w:color="000000"/>
              <w:right w:val="inset" w:sz="4" w:space="0" w:color="000000"/>
            </w:tcBorders>
            <w:noWrap w:val="0"/>
            <w:tcMar>
              <w:top w:w="20" w:type="dxa"/>
              <w:left w:w="20"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w:p>
        </w:tc>
        <w:tc>
          <w:tcPr>
            <w:tcBorders>
              <w:top w:val="inset" w:sz="4" w:space="0" w:color="000000"/>
              <w:left w:val="inset" w:sz="4" w:space="0" w:color="000000"/>
            </w:tcBorders>
            <w:noWrap w:val="0"/>
            <w:tcMar>
              <w:top w:w="20" w:type="dxa"/>
              <w:left w:w="20" w:type="dxa"/>
              <w:bottom w:w="22" w:type="dxa"/>
              <w:right w:w="22"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0.40</m:t>
                </m:r>
              </m:oMath>
            </m:oMathPara>
          </w:p>
        </w:tc>
      </w:tr>
    </w:tbl>
    <w:p>
      <w:pPr>
        <w:spacing w:line="360" w:lineRule="auto"/>
        <w:rPr>
          <w:rFonts w:ascii="Times New Roman" w:eastAsia="Times New Roman" w:hAnsi="Times New Roman" w:cs="Times New Roman"/>
          <w:kern w:val="0"/>
          <w:sz w:val="24"/>
          <w:szCs w:val="24"/>
        </w:rPr>
      </w:pPr>
      <m:oMathPara>
        <m:oMathParaPr>
          <m:jc m:val="left"/>
        </m:oMathParaPr>
        <m:oMath>
          <m:r>
            <m:t>(</m:t>
          </m:r>
          <m:r>
            <m:t>1</m:t>
          </m:r>
          <m:r>
            <m:t>)</m:t>
          </m:r>
        </m:oMath>
      </m:oMathPara>
      <w:r>
        <w:rPr>
          <w:rFonts w:ascii="SimSun" w:eastAsia="SimSun" w:hAnsi="SimSun" w:cs="SimSun"/>
          <w:kern w:val="0"/>
          <w:szCs w:val="21"/>
        </w:rPr>
        <w:t>请用笔画线代替导线将图甲的实物电路连接完整。闭合开关前，应将滑动变阻器滑片</w:t>
      </w:r>
      <w:r>
        <w:rPr>
          <w:rFonts w:ascii="Times New Roman" w:eastAsia="Times New Roman" w:hAnsi="Times New Roman" w:cs="Times New Roman"/>
          <w:i/>
          <w:iCs/>
          <w:kern w:val="0"/>
          <w:szCs w:val="21"/>
        </w:rPr>
        <w:t>P</w:t>
      </w:r>
      <w:r>
        <w:rPr>
          <w:rFonts w:ascii="SimSun" w:eastAsia="SimSun" w:hAnsi="SimSun" w:cs="SimSun"/>
          <w:kern w:val="0"/>
          <w:szCs w:val="21"/>
        </w:rPr>
        <w:t>移到</w:t>
      </w:r>
      <w:r>
        <w:rPr>
          <w:rFonts w:ascii="SimSun" w:eastAsia="SimSun" w:hAnsi="SimSun" w:cs="SimSun"/>
          <w:kern w:val="0"/>
          <w:szCs w:val="21"/>
        </w:rPr>
        <w:t>______</w:t>
      </w:r>
      <w:r>
        <w:rPr>
          <w:rFonts w:ascii="SimSun" w:eastAsia="SimSun" w:hAnsi="SimSun" w:cs="SimSun"/>
          <w:kern w:val="0"/>
          <w:szCs w:val="21"/>
        </w:rPr>
        <w:t>处。</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闭合开关，电流表示数为零，电压表示数接近电源电压，经检查电表完好，则电路故障可能是</w:t>
      </w:r>
      <w:r>
        <w:rPr>
          <w:rFonts w:ascii="SimSun" w:eastAsia="SimSun" w:hAnsi="SimSun" w:cs="SimSun"/>
          <w:kern w:val="0"/>
          <w:szCs w:val="21"/>
        </w:rPr>
        <w:t>______</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排除故障后，在探究电流与电压的关系时，记录的实验数据如上表，其中第</w:t>
      </w:r>
      <w:r>
        <w:rPr>
          <w:rFonts w:ascii="Times New Roman" w:eastAsia="Times New Roman" w:hAnsi="Times New Roman" w:cs="Times New Roman"/>
          <w:kern w:val="0"/>
          <w:szCs w:val="21"/>
        </w:rPr>
        <w:t>3</w:t>
      </w:r>
      <w:r>
        <w:rPr>
          <w:rFonts w:ascii="SimSun" w:eastAsia="SimSun" w:hAnsi="SimSun" w:cs="SimSun"/>
          <w:kern w:val="0"/>
          <w:szCs w:val="21"/>
        </w:rPr>
        <w:t>次实验的电压表示数如图乙所示，为</w:t>
      </w:r>
      <w:r>
        <w:rPr>
          <w:rFonts w:ascii="SimSun" w:eastAsia="SimSun" w:hAnsi="SimSun" w:cs="SimSun"/>
          <w:kern w:val="0"/>
          <w:szCs w:val="21"/>
        </w:rPr>
        <w:t>______</w:t>
      </w:r>
      <w:r>
        <w:rPr>
          <w:rFonts w:ascii="Times New Roman" w:eastAsia="Times New Roman" w:hAnsi="Times New Roman" w:cs="Times New Roman"/>
          <w:i/>
          <w:iCs/>
          <w:kern w:val="0"/>
          <w:szCs w:val="21"/>
        </w:rPr>
        <w:t xml:space="preserve"> V</w:t>
      </w:r>
      <w:r>
        <w:rPr>
          <w:rFonts w:ascii="SimSun" w:eastAsia="SimSun" w:hAnsi="SimSun" w:cs="SimSun"/>
          <w:kern w:val="0"/>
          <w:szCs w:val="21"/>
        </w:rPr>
        <w:t>。实验中所选电阻的阻值为</w:t>
      </w:r>
      <w:r>
        <w:rPr>
          <w:rFonts w:ascii="SimSun" w:eastAsia="SimSun" w:hAnsi="SimSun" w:cs="SimSun"/>
          <w:kern w:val="0"/>
          <w:szCs w:val="21"/>
        </w:rPr>
        <w:t>______</w:t>
      </w:r>
      <m:oMathPara>
        <m:oMathParaPr>
          <m:jc m:val="left"/>
        </m:oMathParaPr>
        <m:oMath>
          <m:r>
            <m:t>Ω</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探究电流与电阻的关系时，将</w:t>
      </w:r>
      <m:oMathPara>
        <m:oMathParaPr>
          <m:jc m:val="left"/>
        </m:oMathParaPr>
        <m:oMath>
          <m:r>
            <m:t>5</m:t>
          </m:r>
          <m:r>
            <m:t>Ω</m:t>
          </m:r>
        </m:oMath>
      </m:oMathPara>
      <w:r>
        <w:rPr>
          <w:rFonts w:ascii="SimSun" w:eastAsia="SimSun" w:hAnsi="SimSun" w:cs="SimSun"/>
          <w:kern w:val="0"/>
          <w:szCs w:val="21"/>
        </w:rPr>
        <w:t>电阻接入电路，记录电流表示数为</w:t>
      </w:r>
      <m:oMathPara>
        <m:oMathParaPr>
          <m:jc m:val="left"/>
        </m:oMathParaPr>
        <m:oMath>
          <m:r>
            <m:t>0.3</m:t>
          </m:r>
          <m:r>
            <m:t>A</m:t>
          </m:r>
        </m:oMath>
      </m:oMathPara>
      <w:r>
        <w:rPr>
          <w:rFonts w:ascii="SimSun" w:eastAsia="SimSun" w:hAnsi="SimSun" w:cs="SimSun"/>
          <w:kern w:val="0"/>
          <w:szCs w:val="21"/>
        </w:rPr>
        <w:t>；将电阻更换为</w:t>
      </w:r>
      <m:oMathPara>
        <m:oMathParaPr>
          <m:jc m:val="left"/>
        </m:oMathParaPr>
        <m:oMath>
          <m:r>
            <m:t>10</m:t>
          </m:r>
          <m:r>
            <m:t>Ω</m:t>
          </m:r>
        </m:oMath>
      </m:oMathPara>
      <w:r>
        <w:rPr>
          <w:rFonts w:ascii="SimSun" w:eastAsia="SimSun" w:hAnsi="SimSun" w:cs="SimSun"/>
          <w:kern w:val="0"/>
          <w:szCs w:val="21"/>
        </w:rPr>
        <w:t>，移动滑片直至电压表示数为</w:t>
      </w:r>
      <w:r>
        <w:rPr>
          <w:rFonts w:ascii="SimSun" w:eastAsia="SimSun" w:hAnsi="SimSun" w:cs="SimSun"/>
          <w:kern w:val="0"/>
          <w:szCs w:val="21"/>
        </w:rPr>
        <w:t>______</w:t>
      </w:r>
      <w:r>
        <w:rPr>
          <w:rFonts w:ascii="Times New Roman" w:eastAsia="Times New Roman" w:hAnsi="Times New Roman" w:cs="Times New Roman"/>
          <w:i/>
          <w:iCs/>
          <w:kern w:val="0"/>
          <w:szCs w:val="21"/>
        </w:rPr>
        <w:t xml:space="preserve"> V</w:t>
      </w:r>
      <w:r>
        <w:rPr>
          <w:rFonts w:ascii="SimSun" w:eastAsia="SimSun" w:hAnsi="SimSun" w:cs="SimSun"/>
          <w:kern w:val="0"/>
          <w:szCs w:val="21"/>
        </w:rPr>
        <w:t>，记录电流表示数；再将电阻更换为</w:t>
      </w:r>
      <m:oMathPara>
        <m:oMathParaPr>
          <m:jc m:val="left"/>
        </m:oMathParaPr>
        <m:oMath>
          <m:r>
            <m:t>20</m:t>
          </m:r>
          <m:r>
            <m:t>Ω</m:t>
          </m:r>
        </m:oMath>
      </m:oMathPara>
      <w:r>
        <w:rPr>
          <w:rFonts w:ascii="SimSun" w:eastAsia="SimSun" w:hAnsi="SimSun" w:cs="SimSun"/>
          <w:kern w:val="0"/>
          <w:szCs w:val="21"/>
        </w:rPr>
        <w:t>，发现无法完成实验。从本实验可行性与安全性考虑，应控制电阻两端的电压范围为</w:t>
      </w:r>
      <w:r>
        <w:rPr>
          <w:rFonts w:ascii="SimSun" w:eastAsia="SimSun" w:hAnsi="SimSun" w:cs="SimSun"/>
          <w:kern w:val="0"/>
          <w:szCs w:val="21"/>
        </w:rPr>
        <w:t>______</w:t>
      </w:r>
      <m:oMathPara>
        <m:oMathParaPr>
          <m:jc m:val="left"/>
        </m:oMathParaPr>
        <m:oMath>
          <m:r>
            <m:t>∼</m:t>
          </m:r>
          <m:r>
            <m:t>3</m:t>
          </m:r>
          <m:r>
            <m:t>V</m:t>
          </m:r>
        </m:oMath>
      </m:oMathPara>
      <w:r>
        <w:rPr>
          <w:rFonts w:ascii="SimSun" w:eastAsia="SimSun" w:hAnsi="SimSun" w:cs="SimSun"/>
          <w:kern w:val="0"/>
          <w:szCs w:val="21"/>
        </w:rPr>
        <w:t>。</w:t>
      </w:r>
      <w:bookmarkEnd w:id="24"/>
    </w:p>
    <w:p>
      <w:pPr>
        <w:shd w:val="clear" w:color="auto" w:fill="auto"/>
        <w:spacing w:line="360" w:lineRule="auto"/>
        <w:ind w:left="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25</w:t>
      </w:r>
      <w:r>
        <w:rPr>
          <w:rFonts w:ascii="SimSun" w:eastAsia="SimSun" w:hAnsi="SimSun" w:cs="SimSun"/>
          <w:kern w:val="0"/>
          <w:szCs w:val="21"/>
        </w:rPr>
        <w:t>.</w:t>
      </w:r>
      <w:bookmarkStart w:id="25" w:name="7913d167-94e3-4595-b2a5-4bb51ac09c95"/>
      <w:r>
        <w:rPr>
          <w:rFonts w:ascii="SimSun" w:eastAsia="SimSun" w:hAnsi="SimSun" w:cs="SimSun"/>
          <w:kern w:val="0"/>
          <w:szCs w:val="21"/>
        </w:rPr>
        <w:t>在测量液体和固体密度的实验中：</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5400675" cy="2238375"/>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tretch>
                      <a:fillRect/>
                    </a:stretch>
                  </pic:blipFill>
                  <pic:spPr>
                    <a:xfrm>
                      <a:off x="0" y="0"/>
                      <a:ext cx="5400675" cy="2238375"/>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m:oMathPara>
        <m:oMathParaPr>
          <m:jc m:val="left"/>
        </m:oMathParaPr>
        <m:oMath>
          <m:r>
            <m:t>(</m:t>
          </m:r>
          <m:r>
            <m:t>1</m:t>
          </m:r>
          <m:r>
            <m:t>)</m:t>
          </m:r>
        </m:oMath>
      </m:oMathPara>
      <w:r>
        <w:rPr>
          <w:rFonts w:ascii="SimSun" w:eastAsia="SimSun" w:hAnsi="SimSun" w:cs="SimSun"/>
          <w:kern w:val="0"/>
          <w:szCs w:val="21"/>
        </w:rPr>
        <w:t>将天平放在</w:t>
      </w:r>
      <w:r>
        <w:rPr>
          <w:rFonts w:ascii="SimSun" w:eastAsia="SimSun" w:hAnsi="SimSun" w:cs="SimSun"/>
          <w:kern w:val="0"/>
          <w:szCs w:val="21"/>
        </w:rPr>
        <w:t>______</w:t>
      </w:r>
      <w:r>
        <w:rPr>
          <w:rFonts w:ascii="SimSun" w:eastAsia="SimSun" w:hAnsi="SimSun" w:cs="SimSun"/>
          <w:kern w:val="0"/>
          <w:szCs w:val="21"/>
        </w:rPr>
        <w:t>台面上，游码移到标尺左端零刻度线处，发现天平指针指在分度盘中线的左侧，为了使天平平衡，应将平衡螺母向</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选填“左”或“右”</w:t>
      </w:r>
      <m:oMathPara>
        <m:oMathParaPr>
          <m:jc m:val="left"/>
        </m:oMathParaPr>
        <m:oMath>
          <m:r>
            <m:t>)</m:t>
          </m:r>
        </m:oMath>
      </m:oMathPara>
      <w:r>
        <w:rPr>
          <w:rFonts w:ascii="SimSun" w:eastAsia="SimSun" w:hAnsi="SimSun" w:cs="SimSun"/>
          <w:kern w:val="0"/>
          <w:szCs w:val="21"/>
        </w:rPr>
        <w:t>调节。</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如图甲，测得烧杯和饮料的总质量为</w:t>
      </w:r>
      <w:r>
        <w:rPr>
          <w:rFonts w:ascii="SimSun" w:eastAsia="SimSun" w:hAnsi="SimSun" w:cs="SimSun"/>
          <w:kern w:val="0"/>
          <w:szCs w:val="21"/>
        </w:rPr>
        <w:t>______</w:t>
      </w:r>
      <w:r>
        <w:rPr>
          <w:rFonts w:ascii="Times New Roman" w:eastAsia="Times New Roman" w:hAnsi="Times New Roman" w:cs="Times New Roman"/>
          <w:i/>
          <w:iCs/>
          <w:kern w:val="0"/>
          <w:szCs w:val="21"/>
        </w:rPr>
        <w:t xml:space="preserve"> g</w:t>
      </w:r>
      <w:r>
        <w:rPr>
          <w:rFonts w:ascii="SimSun" w:eastAsia="SimSun" w:hAnsi="SimSun" w:cs="SimSun"/>
          <w:kern w:val="0"/>
          <w:szCs w:val="21"/>
        </w:rPr>
        <w:t>；向量筒中倒入部分饮料，如图乙，量筒中饮料的体积为</w:t>
      </w:r>
      <w:r>
        <w:rPr>
          <w:rFonts w:ascii="SimSun" w:eastAsia="SimSun" w:hAnsi="SimSun" w:cs="SimSun"/>
          <w:kern w:val="0"/>
          <w:szCs w:val="21"/>
        </w:rPr>
        <w:t>______</w:t>
      </w:r>
      <m:oMathPara>
        <m:oMathParaPr>
          <m:jc m:val="left"/>
        </m:oMathParaPr>
        <m:oMath>
          <m:r>
            <m:t>c</m:t>
          </m:r>
          <m:sSup>
            <m:e>
              <m:r>
                <m:t>m</m:t>
              </m:r>
            </m:e>
            <m:sup>
              <m:r>
                <m:t>3</m:t>
              </m:r>
            </m:sup>
          </m:sSup>
        </m:oMath>
      </m:oMathPara>
      <w:r>
        <w:rPr>
          <w:rFonts w:ascii="SimSun" w:eastAsia="SimSun" w:hAnsi="SimSun" w:cs="SimSun"/>
          <w:kern w:val="0"/>
          <w:szCs w:val="21"/>
        </w:rPr>
        <w:t>；用天平测得烧杯和剩余饮料的总质量为</w:t>
      </w:r>
      <w:r>
        <w:rPr>
          <w:rFonts w:ascii="Times New Roman" w:eastAsia="Times New Roman" w:hAnsi="Times New Roman" w:cs="Times New Roman"/>
          <w:kern w:val="0"/>
          <w:szCs w:val="21"/>
        </w:rPr>
        <w:t>40</w:t>
      </w:r>
      <w:r>
        <w:rPr>
          <w:rFonts w:ascii="Times New Roman" w:eastAsia="Times New Roman" w:hAnsi="Times New Roman" w:cs="Times New Roman"/>
          <w:i/>
          <w:iCs/>
          <w:kern w:val="0"/>
          <w:szCs w:val="21"/>
        </w:rPr>
        <w:t>g</w:t>
      </w:r>
      <w:r>
        <w:rPr>
          <w:rFonts w:ascii="SimSun" w:eastAsia="SimSun" w:hAnsi="SimSun" w:cs="SimSun"/>
          <w:kern w:val="0"/>
          <w:szCs w:val="21"/>
        </w:rPr>
        <w:t>，饮料的密度为</w:t>
      </w:r>
      <w:r>
        <w:rPr>
          <w:rFonts w:ascii="SimSun" w:eastAsia="SimSun" w:hAnsi="SimSun" w:cs="SimSun"/>
          <w:kern w:val="0"/>
          <w:szCs w:val="21"/>
        </w:rPr>
        <w:t>______</w:t>
      </w:r>
      <m:oMathPara>
        <m:oMathParaPr>
          <m:jc m:val="left"/>
        </m:oMathParaPr>
        <m:oMath>
          <m:r>
            <m:t>k</m:t>
          </m:r>
          <m:r>
            <m:t>g</m:t>
          </m:r>
          <m:r>
            <m:t>/</m:t>
          </m:r>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接着，用水、刻度尺、薄壁轻质塑料瓶测石头的密度，设计了如图丙所示方案，请将实验步骤补充完整：</w:t>
      </w:r>
      <w:r>
        <w:rPr>
          <w:rFonts w:ascii="SimSun" w:eastAsia="SimSun" w:hAnsi="SimSun" w:cs="SimSun"/>
          <w:kern w:val="0"/>
          <w:szCs w:val="21"/>
        </w:rPr>
        <w:br/>
      </w:r>
      <w:r>
        <w:rPr>
          <w:rFonts w:ascii="SimSun" w:eastAsia="SimSun" w:hAnsi="SimSun" w:cs="SimSun"/>
          <w:kern w:val="0"/>
          <w:szCs w:val="21"/>
        </w:rPr>
        <w:t>①在薄壁轻质塑料瓶中装适量的水，用刻度尺测出瓶中水的深度为</w:t>
      </w:r>
      <m:oMathPara>
        <m:oMathParaPr>
          <m:jc m:val="left"/>
        </m:oMathParaPr>
        <m:oMath>
          <m:sSub>
            <m:e>
              <m:r>
                <m:t>h</m:t>
              </m:r>
            </m:e>
            <m:sub>
              <m:r>
                <m:t>1</m:t>
              </m:r>
            </m:sub>
          </m:sSub>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②用双面胶</w:t>
      </w:r>
      <m:oMathPara>
        <m:oMathParaPr>
          <m:jc m:val="left"/>
        </m:oMathParaPr>
        <m:oMath>
          <m:r>
            <m:t>(</m:t>
          </m:r>
        </m:oMath>
      </m:oMathPara>
      <w:r>
        <w:rPr>
          <w:rFonts w:ascii="SimSun" w:eastAsia="SimSun" w:hAnsi="SimSun" w:cs="SimSun"/>
          <w:kern w:val="0"/>
          <w:szCs w:val="21"/>
        </w:rPr>
        <w:t>不考虑质量和体积</w:t>
      </w:r>
      <m:oMathPara>
        <m:oMathParaPr>
          <m:jc m:val="left"/>
        </m:oMathParaPr>
        <m:oMath>
          <m:r>
            <m:t>)</m:t>
          </m:r>
        </m:oMath>
      </m:oMathPara>
      <w:r>
        <w:rPr>
          <w:rFonts w:ascii="SimSun" w:eastAsia="SimSun" w:hAnsi="SimSun" w:cs="SimSun"/>
          <w:kern w:val="0"/>
          <w:szCs w:val="21"/>
        </w:rPr>
        <w:t>把石头粘在瓶底，将瓶子放水中，瓶子恰好在竖直方向漂浮，用刻度尺测出瓶子浸入水中的深度为</w:t>
      </w:r>
      <m:oMathPara>
        <m:oMathParaPr>
          <m:jc m:val="left"/>
        </m:oMathParaPr>
        <m:oMath>
          <m:sSub>
            <m:e>
              <m:r>
                <m:t>h</m:t>
              </m:r>
            </m:e>
            <m:sub>
              <m:r>
                <m:t>2</m:t>
              </m:r>
            </m:sub>
          </m:sSub>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③将瓶子和石头上下对调，再将瓶子放入水中，瓶子仍在竖直方向漂浮，用刻度尺测出</w:t>
      </w:r>
      <w:r>
        <w:rPr>
          <w:rFonts w:ascii="SimSun" w:eastAsia="SimSun" w:hAnsi="SimSun" w:cs="SimSun"/>
          <w:kern w:val="0"/>
          <w:szCs w:val="21"/>
        </w:rPr>
        <w:t>______</w:t>
      </w:r>
      <w:r>
        <w:rPr>
          <w:rFonts w:ascii="SimSun" w:eastAsia="SimSun" w:hAnsi="SimSun" w:cs="SimSun"/>
          <w:kern w:val="0"/>
          <w:szCs w:val="21"/>
        </w:rPr>
        <w:t>的高度为</w:t>
      </w:r>
      <m:oMathPara>
        <m:oMathParaPr>
          <m:jc m:val="left"/>
        </m:oMathParaPr>
        <m:oMath>
          <m:sSub>
            <m:e>
              <m:r>
                <m:t>h</m:t>
              </m:r>
            </m:e>
            <m:sub>
              <m:r>
                <m:t>3</m:t>
              </m:r>
            </m:sub>
          </m:sSub>
        </m:oMath>
      </m:oMathPara>
      <w:r>
        <w:rPr>
          <w:rFonts w:ascii="SimSun" w:eastAsia="SimSun" w:hAnsi="SimSun" w:cs="SimSun"/>
          <w:kern w:val="0"/>
          <w:szCs w:val="21"/>
        </w:rPr>
        <w:t>，则石头密度的表达式为</w:t>
      </w:r>
      <m:oMathPara>
        <m:oMathParaPr>
          <m:jc m:val="left"/>
        </m:oMathParaPr>
        <m:oMath>
          <m:r>
            <m:t>ρ</m:t>
          </m:r>
          <m:r>
            <m:t>=</m:t>
          </m:r>
        </m:oMath>
      </m:oMathPara>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用</w:t>
      </w:r>
      <m:oMathPara>
        <m:oMathParaPr>
          <m:jc m:val="left"/>
        </m:oMathParaPr>
        <m:oMath>
          <m:sSub>
            <m:e>
              <m:r>
                <m:t>ρ</m:t>
              </m:r>
            </m:e>
            <m:sub>
              <m:r>
                <m:t>水</m:t>
              </m:r>
            </m:sub>
          </m:sSub>
        </m:oMath>
      </m:oMathPara>
      <w:r>
        <w:rPr>
          <w:rFonts w:ascii="SimSun" w:eastAsia="SimSun" w:hAnsi="SimSun" w:cs="SimSun"/>
          <w:kern w:val="0"/>
          <w:szCs w:val="21"/>
        </w:rPr>
        <w:t>和测量量的符号表示</w:t>
      </w:r>
      <m:oMathPara>
        <m:oMathParaPr>
          <m:jc m:val="left"/>
        </m:oMathParaPr>
        <m:oMath>
          <m:r>
            <m:t>)</m:t>
          </m:r>
        </m:oMath>
      </m:oMathPara>
      <w:r>
        <w:rPr>
          <w:rFonts w:ascii="SimSun" w:eastAsia="SimSun" w:hAnsi="SimSun" w:cs="SimSun"/>
          <w:kern w:val="0"/>
          <w:szCs w:val="21"/>
        </w:rPr>
        <w:t>。</w:t>
      </w:r>
      <w:bookmarkEnd w:id="25"/>
    </w:p>
    <w:p>
      <w:pPr>
        <w:numPr>
          <w:ilvl w:val="0"/>
          <w:numId w:val="0"/>
        </w:numPr>
        <w:shd w:val="clear" w:color="auto" w:fill="auto"/>
        <w:spacing w:line="360" w:lineRule="auto"/>
        <w:ind w:left="0"/>
        <w:jc w:val="left"/>
        <w:rPr>
          <w:rFonts w:ascii="Times New Roman" w:eastAsia="Times New Roman" w:hAnsi="Times New Roman" w:cs="Times New Roman"/>
          <w:kern w:val="0"/>
          <w:sz w:val="24"/>
          <w:szCs w:val="24"/>
        </w:rPr>
      </w:pPr>
      <w:r>
        <w:rPr>
          <w:rFonts w:ascii="SimHei" w:eastAsia="SimHei" w:hAnsi="SimHei" w:cs="SimHei"/>
          <w:b w:val="0"/>
          <w:sz w:val="21"/>
        </w:rPr>
        <w:t>六、计算题：本大题共</w:t>
      </w:r>
      <w:r>
        <w:rPr>
          <w:rFonts w:ascii="Times New Roman" w:eastAsia="Times New Roman" w:hAnsi="Times New Roman" w:cs="Times New Roman"/>
          <w:b/>
          <w:sz w:val="21"/>
        </w:rPr>
        <w:t>2</w:t>
      </w:r>
      <w:r>
        <w:rPr>
          <w:rFonts w:ascii="SimHei" w:eastAsia="SimHei" w:hAnsi="SimHei" w:cs="SimHei"/>
          <w:b w:val="0"/>
          <w:sz w:val="21"/>
        </w:rPr>
        <w:t>小题，共</w:t>
      </w:r>
      <w:r>
        <w:rPr>
          <w:rFonts w:ascii="Times New Roman" w:eastAsia="Times New Roman" w:hAnsi="Times New Roman" w:cs="Times New Roman"/>
          <w:b/>
          <w:sz w:val="21"/>
        </w:rPr>
        <w:t>19</w:t>
      </w:r>
      <w:r>
        <w:rPr>
          <w:rFonts w:ascii="SimHei" w:eastAsia="SimHei" w:hAnsi="SimHei" w:cs="SimHei"/>
          <w:b w:val="0"/>
          <w:sz w:val="21"/>
        </w:rPr>
        <w:t>分。</w:t>
      </w:r>
    </w:p>
    <w:p>
      <w:pPr>
        <w:numPr>
          <w:ilvl w:val="0"/>
          <w:numId w:val="0"/>
        </w:numPr>
        <w:shd w:val="clear" w:color="auto" w:fill="auto"/>
        <w:spacing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26</w:t>
      </w:r>
      <w:r>
        <w:rPr>
          <w:rFonts w:ascii="SimSun" w:eastAsia="SimSun" w:hAnsi="SimSun" w:cs="SimSun"/>
          <w:kern w:val="0"/>
          <w:szCs w:val="21"/>
        </w:rPr>
        <w:t>.</w:t>
      </w:r>
      <w:bookmarkStart w:id="26" w:name="13c92669-6ffa-42cd-8a53-bef219e77487"/>
      <w:r>
        <w:rPr>
          <w:rFonts w:ascii="SimSun" w:eastAsia="SimSun" w:hAnsi="SimSun" w:cs="SimSun"/>
          <w:kern w:val="0"/>
          <w:szCs w:val="21"/>
        </w:rPr>
        <w:t>某氢燃料汽车在一平直路段测试时，以</w:t>
      </w:r>
      <m:oMathPara>
        <m:oMathParaPr>
          <m:jc m:val="left"/>
        </m:oMathParaPr>
        <m:oMath>
          <m:r>
            <m:t>20</m:t>
          </m:r>
          <m:r>
            <m:t>m</m:t>
          </m:r>
          <m:r>
            <m:t>/</m:t>
          </m:r>
          <m:r>
            <m:t>s</m:t>
          </m:r>
        </m:oMath>
      </m:oMathPara>
      <w:r>
        <w:rPr>
          <w:rFonts w:ascii="SimSun" w:eastAsia="SimSun" w:hAnsi="SimSun" w:cs="SimSun"/>
          <w:kern w:val="0"/>
          <w:szCs w:val="21"/>
        </w:rPr>
        <w:t>的速度匀速行驶了</w:t>
      </w:r>
      <w:r>
        <w:rPr>
          <w:rFonts w:ascii="Times New Roman" w:eastAsia="Times New Roman" w:hAnsi="Times New Roman" w:cs="Times New Roman"/>
          <w:kern w:val="0"/>
          <w:szCs w:val="21"/>
        </w:rPr>
        <w:t>1000</w:t>
      </w:r>
      <w:r>
        <w:rPr>
          <w:rFonts w:ascii="Times New Roman" w:eastAsia="Times New Roman" w:hAnsi="Times New Roman" w:cs="Times New Roman"/>
          <w:i/>
          <w:iCs/>
          <w:kern w:val="0"/>
          <w:szCs w:val="21"/>
        </w:rPr>
        <w:t>m</w:t>
      </w:r>
      <w:r>
        <w:rPr>
          <w:rFonts w:ascii="SimSun" w:eastAsia="SimSun" w:hAnsi="SimSun" w:cs="SimSun"/>
          <w:kern w:val="0"/>
          <w:szCs w:val="21"/>
        </w:rPr>
        <w:t>，在此过程中共消耗</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g</w:t>
      </w:r>
      <w:r>
        <w:rPr>
          <w:rFonts w:ascii="SimSun" w:eastAsia="SimSun" w:hAnsi="SimSun" w:cs="SimSun"/>
          <w:kern w:val="0"/>
          <w:szCs w:val="21"/>
        </w:rPr>
        <w:t>的氢燃料，若行驶过程中汽车受到的阻力为</w:t>
      </w:r>
      <w:r>
        <w:rPr>
          <w:rFonts w:ascii="Times New Roman" w:eastAsia="Times New Roman" w:hAnsi="Times New Roman" w:cs="Times New Roman"/>
          <w:kern w:val="0"/>
          <w:szCs w:val="21"/>
        </w:rPr>
        <w:t>1500</w:t>
      </w:r>
      <w:r>
        <w:rPr>
          <w:rFonts w:ascii="Times New Roman" w:eastAsia="Times New Roman" w:hAnsi="Times New Roman" w:cs="Times New Roman"/>
          <w:i/>
          <w:iCs/>
          <w:kern w:val="0"/>
          <w:szCs w:val="21"/>
        </w:rPr>
        <w:t>N</w:t>
      </w:r>
      <w:r>
        <w:rPr>
          <w:rFonts w:ascii="SimSun" w:eastAsia="SimSun" w:hAnsi="SimSun" w:cs="SimSun"/>
          <w:kern w:val="0"/>
          <w:szCs w:val="21"/>
        </w:rPr>
        <w:t>。求此过程中：</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汽车行驶的时间；</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汽车牵引力所做的功；</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氢燃料用于维持汽车匀速行驶的效率。</w:t>
      </w:r>
      <m:oMathPara>
        <m:oMathParaPr>
          <m:jc m:val="left"/>
        </m:oMathParaPr>
        <m:oMath>
          <m:r>
            <m:t>(</m:t>
          </m:r>
        </m:oMath>
      </m:oMathPara>
      <w:r>
        <w:rPr>
          <w:rFonts w:ascii="SimSun" w:eastAsia="SimSun" w:hAnsi="SimSun" w:cs="SimSun"/>
          <w:kern w:val="0"/>
          <w:szCs w:val="21"/>
        </w:rPr>
        <w:t>氢的热值</w:t>
      </w:r>
      <m:oMathPara>
        <m:oMathParaPr>
          <m:jc m:val="left"/>
        </m:oMathParaPr>
        <m:oMath>
          <m:r>
            <m:t>q</m:t>
          </m:r>
          <m:r>
            <m:t>=</m:t>
          </m:r>
          <m:r>
            <m:t>1.5</m:t>
          </m:r>
          <m:r>
            <m:t>×</m:t>
          </m:r>
          <m:sSup>
            <m:e>
              <m:r>
                <m:t>10</m:t>
              </m:r>
            </m:e>
            <m:sup>
              <m:r>
                <m:t>8</m:t>
              </m:r>
            </m:sup>
          </m:sSup>
          <m:r>
            <m:t>J</m:t>
          </m:r>
          <m:r>
            <m:t>/</m:t>
          </m:r>
          <m:r>
            <m:t>k</m:t>
          </m:r>
          <m:r>
            <m:t>g</m:t>
          </m:r>
          <m:r>
            <m:t>)</m:t>
          </m:r>
        </m:oMath>
      </m:oMathPara>
      <w:bookmarkEnd w:id="26"/>
    </w:p>
    <w:p>
      <w:pPr>
        <w:numPr>
          <w:ilvl w:val="0"/>
          <w:numId w:val="0"/>
        </w:numPr>
        <w:shd w:val="clear" w:color="auto" w:fill="auto"/>
        <w:spacing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27</w:t>
      </w:r>
      <w:r>
        <w:rPr>
          <w:rFonts w:ascii="SimSun" w:eastAsia="SimSun" w:hAnsi="SimSun" w:cs="SimSun"/>
          <w:kern w:val="0"/>
          <w:szCs w:val="21"/>
        </w:rPr>
        <w:t>.</w:t>
      </w:r>
      <w:bookmarkStart w:id="27" w:name="fea1af27-833d-4691-8661-b87c26cd7a4b"/>
      <w:r>
        <w:rPr>
          <w:rFonts w:ascii="SimSun" w:eastAsia="SimSun" w:hAnsi="SimSun" w:cs="SimSun"/>
          <w:kern w:val="0"/>
          <w:szCs w:val="21"/>
        </w:rPr>
        <w:t>如图是科技小组设计的具有防干烧功能的饮水机装置模型，由控制器和加热器组成，可在水量不足时自动停止加热。加热电路电源电压恒为</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V</w:t>
      </w:r>
      <w:r>
        <w:rPr>
          <w:rFonts w:ascii="SimSun" w:eastAsia="SimSun" w:hAnsi="SimSun" w:cs="SimSun"/>
          <w:kern w:val="0"/>
          <w:szCs w:val="21"/>
        </w:rPr>
        <w:t>，</w:t>
      </w:r>
      <m:oMathPara>
        <m:oMathParaPr>
          <m:jc m:val="left"/>
        </m:oMathParaPr>
        <m:oMath>
          <m:sSub>
            <m:e>
              <m:r>
                <m:t>R</m:t>
              </m:r>
            </m:e>
            <m:sub>
              <m:r>
                <m:t>1</m:t>
              </m:r>
            </m:sub>
          </m:sSub>
          <m:r>
            <m:t>=</m:t>
          </m:r>
          <m:r>
            <m:t>44</m:t>
          </m:r>
          <m:r>
            <m:t>Ω</m:t>
          </m:r>
        </m:oMath>
      </m:oMathPara>
      <w:r>
        <w:rPr>
          <w:rFonts w:ascii="SimSun" w:eastAsia="SimSun" w:hAnsi="SimSun" w:cs="SimSun"/>
          <w:kern w:val="0"/>
          <w:szCs w:val="21"/>
        </w:rPr>
        <w:t>。控制电路电源电压恒为</w:t>
      </w:r>
      <w:r>
        <w:rPr>
          <w:rFonts w:ascii="Times New Roman" w:eastAsia="Times New Roman" w:hAnsi="Times New Roman" w:cs="Times New Roman"/>
          <w:kern w:val="0"/>
          <w:szCs w:val="21"/>
        </w:rPr>
        <w:t>12</w:t>
      </w:r>
      <w:r>
        <w:rPr>
          <w:rFonts w:ascii="Times New Roman" w:eastAsia="Times New Roman" w:hAnsi="Times New Roman" w:cs="Times New Roman"/>
          <w:i/>
          <w:iCs/>
          <w:kern w:val="0"/>
          <w:szCs w:val="21"/>
        </w:rPr>
        <w:t>V</w:t>
      </w:r>
      <w:r>
        <w:rPr>
          <w:rFonts w:ascii="SimSun" w:eastAsia="SimSun" w:hAnsi="SimSun" w:cs="SimSun"/>
          <w:kern w:val="0"/>
          <w:szCs w:val="21"/>
        </w:rPr>
        <w:t>，</w:t>
      </w:r>
      <m:oMathPara>
        <m:oMathParaPr>
          <m:jc m:val="left"/>
        </m:oMathParaPr>
        <m:oMath>
          <m:sSub>
            <m:e>
              <m:r>
                <m:t>R</m:t>
              </m:r>
            </m:e>
            <m:sub>
              <m:r>
                <m:t>0</m:t>
              </m:r>
            </m:sub>
          </m:sSub>
          <m:r>
            <m:t>=</m:t>
          </m:r>
          <m:r>
            <m:t>5</m:t>
          </m:r>
          <m:r>
            <m:t>Ω</m:t>
          </m:r>
        </m:oMath>
      </m:oMathPara>
      <w:r>
        <w:rPr>
          <w:rFonts w:ascii="SimSun" w:eastAsia="SimSun" w:hAnsi="SimSun" w:cs="SimSun"/>
          <w:kern w:val="0"/>
          <w:szCs w:val="21"/>
        </w:rPr>
        <w:t>，</w:t>
      </w:r>
      <m:oMathPara>
        <m:oMathParaPr>
          <m:jc m:val="left"/>
        </m:oMathParaPr>
        <m:oMath>
          <m:sSub>
            <m:e>
              <m:r>
                <m:t>R</m:t>
              </m:r>
            </m:e>
            <m:sub>
              <m:r>
                <m:t>F</m:t>
              </m:r>
            </m:sub>
          </m:sSub>
        </m:oMath>
      </m:oMathPara>
      <w:r>
        <w:rPr>
          <w:rFonts w:ascii="SimSun" w:eastAsia="SimSun" w:hAnsi="SimSun" w:cs="SimSun"/>
          <w:kern w:val="0"/>
          <w:szCs w:val="21"/>
        </w:rPr>
        <w:t>为压敏电阻，下方固定一个轻质绝缘</w:t>
      </w:r>
      <w:r>
        <w:rPr>
          <w:rFonts w:ascii="Times New Roman" w:eastAsia="Times New Roman" w:hAnsi="Times New Roman" w:cs="Times New Roman"/>
          <w:i/>
          <w:iCs/>
          <w:kern w:val="0"/>
          <w:szCs w:val="21"/>
        </w:rPr>
        <w:t>T</w:t>
      </w:r>
      <w:r>
        <w:rPr>
          <w:rFonts w:ascii="SimSun" w:eastAsia="SimSun" w:hAnsi="SimSun" w:cs="SimSun"/>
          <w:kern w:val="0"/>
          <w:szCs w:val="21"/>
        </w:rPr>
        <w:t>形硬杆，水箱注水后圆柱形浮体</w:t>
      </w:r>
      <w:r>
        <w:rPr>
          <w:rFonts w:ascii="Times New Roman" w:eastAsia="Times New Roman" w:hAnsi="Times New Roman" w:cs="Times New Roman"/>
          <w:i/>
          <w:iCs/>
          <w:kern w:val="0"/>
          <w:szCs w:val="21"/>
        </w:rPr>
        <w:t>A</w:t>
      </w:r>
      <w:r>
        <w:rPr>
          <w:rFonts w:ascii="SimSun" w:eastAsia="SimSun" w:hAnsi="SimSun" w:cs="SimSun"/>
          <w:kern w:val="0"/>
          <w:szCs w:val="21"/>
        </w:rPr>
        <w:t>竖直上浮，通过</w:t>
      </w:r>
      <w:r>
        <w:rPr>
          <w:rFonts w:ascii="Times New Roman" w:eastAsia="Times New Roman" w:hAnsi="Times New Roman" w:cs="Times New Roman"/>
          <w:i/>
          <w:iCs/>
          <w:kern w:val="0"/>
          <w:szCs w:val="21"/>
        </w:rPr>
        <w:t>T</w:t>
      </w:r>
      <w:r>
        <w:rPr>
          <w:rFonts w:ascii="SimSun" w:eastAsia="SimSun" w:hAnsi="SimSun" w:cs="SimSun"/>
          <w:kern w:val="0"/>
          <w:szCs w:val="21"/>
        </w:rPr>
        <w:t>形杆对压敏电阻产生压力，所受压力每增加</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N</w:t>
      </w:r>
      <w:r>
        <w:rPr>
          <w:rFonts w:ascii="SimSun" w:eastAsia="SimSun" w:hAnsi="SimSun" w:cs="SimSun"/>
          <w:kern w:val="0"/>
          <w:szCs w:val="21"/>
        </w:rPr>
        <w:t>，电阻减小</w:t>
      </w:r>
      <m:oMathPara>
        <m:oMathParaPr>
          <m:jc m:val="left"/>
        </m:oMathParaPr>
        <m:oMath>
          <m:r>
            <m:t>1</m:t>
          </m:r>
          <m:r>
            <m:t>Ω</m:t>
          </m:r>
        </m:oMath>
      </m:oMathPara>
      <w:r>
        <w:rPr>
          <w:rFonts w:ascii="SimSun" w:eastAsia="SimSun" w:hAnsi="SimSun" w:cs="SimSun"/>
          <w:kern w:val="0"/>
          <w:szCs w:val="21"/>
        </w:rPr>
        <w:t>。浮体</w:t>
      </w:r>
      <w:r>
        <w:rPr>
          <w:rFonts w:ascii="Times New Roman" w:eastAsia="Times New Roman" w:hAnsi="Times New Roman" w:cs="Times New Roman"/>
          <w:i/>
          <w:iCs/>
          <w:kern w:val="0"/>
          <w:szCs w:val="21"/>
        </w:rPr>
        <w:t>A</w:t>
      </w:r>
      <w:r>
        <w:rPr>
          <w:rFonts w:ascii="SimSun" w:eastAsia="SimSun" w:hAnsi="SimSun" w:cs="SimSun"/>
          <w:kern w:val="0"/>
          <w:szCs w:val="21"/>
        </w:rPr>
        <w:t>的底面积为</w:t>
      </w:r>
      <m:oMathPara>
        <m:oMathParaPr>
          <m:jc m:val="left"/>
        </m:oMathParaPr>
        <m:oMath>
          <m:r>
            <m:t>50</m:t>
          </m:r>
          <m:r>
            <m:t>c</m:t>
          </m:r>
          <m:sSup>
            <m:e>
              <m:r>
                <m:t>m</m:t>
              </m:r>
            </m:e>
            <m:sup>
              <m:r>
                <m:t>2</m:t>
              </m:r>
            </m:sup>
          </m:sSup>
        </m:oMath>
      </m:oMathPara>
      <w:r>
        <w:rPr>
          <w:rFonts w:ascii="SimSun" w:eastAsia="SimSun" w:hAnsi="SimSun" w:cs="SimSun"/>
          <w:kern w:val="0"/>
          <w:szCs w:val="21"/>
        </w:rPr>
        <w:t>、高</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cm</w:t>
      </w:r>
      <w:r>
        <w:rPr>
          <w:rFonts w:ascii="SimSun" w:eastAsia="SimSun" w:hAnsi="SimSun" w:cs="SimSun"/>
          <w:kern w:val="0"/>
          <w:szCs w:val="21"/>
        </w:rPr>
        <w:t>。科技小组对饮水机模型进行测试：向水箱内缓慢注水，当液面上升至距浮体</w:t>
      </w:r>
      <w:r>
        <w:rPr>
          <w:rFonts w:ascii="Times New Roman" w:eastAsia="Times New Roman" w:hAnsi="Times New Roman" w:cs="Times New Roman"/>
          <w:i/>
          <w:iCs/>
          <w:kern w:val="0"/>
          <w:szCs w:val="21"/>
        </w:rPr>
        <w:t>A</w:t>
      </w:r>
      <w:r>
        <w:rPr>
          <w:rFonts w:ascii="SimSun" w:eastAsia="SimSun" w:hAnsi="SimSun" w:cs="SimSun"/>
          <w:kern w:val="0"/>
          <w:szCs w:val="21"/>
        </w:rPr>
        <w:t>底部</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cm</w:t>
      </w:r>
      <w:r>
        <w:rPr>
          <w:rFonts w:ascii="SimSun" w:eastAsia="SimSun" w:hAnsi="SimSun" w:cs="SimSun"/>
          <w:kern w:val="0"/>
          <w:szCs w:val="21"/>
        </w:rPr>
        <w:t>处时，电磁铁线圈中的电流为</w:t>
      </w:r>
      <m:oMathPara>
        <m:oMathParaPr>
          <m:jc m:val="left"/>
        </m:oMathParaPr>
        <m:oMath>
          <m:r>
            <m:t>0.8</m:t>
          </m:r>
          <m:r>
            <m:t>A</m:t>
          </m:r>
        </m:oMath>
      </m:oMathPara>
      <w:r>
        <w:rPr>
          <w:rFonts w:ascii="SimSun" w:eastAsia="SimSun" w:hAnsi="SimSun" w:cs="SimSun"/>
          <w:kern w:val="0"/>
          <w:szCs w:val="21"/>
        </w:rPr>
        <w:t>，此时衔铁恰好被吸下，加热器开始工作；当电磁铁线圈中的电流为</w:t>
      </w:r>
      <m:oMathPara>
        <m:oMathParaPr>
          <m:jc m:val="left"/>
        </m:oMathParaPr>
        <m:oMath>
          <m:r>
            <m:t>0.6</m:t>
          </m:r>
          <m:r>
            <m:t>A</m:t>
          </m:r>
        </m:oMath>
      </m:oMathPara>
      <w:r>
        <w:rPr>
          <w:rFonts w:ascii="SimSun" w:eastAsia="SimSun" w:hAnsi="SimSun" w:cs="SimSun"/>
          <w:kern w:val="0"/>
          <w:szCs w:val="21"/>
        </w:rPr>
        <w:t>时，防干烧功能启动。</w:t>
      </w:r>
      <m:oMathPara>
        <m:oMathParaPr>
          <m:jc m:val="left"/>
        </m:oMathParaPr>
        <m:oMath>
          <m:r>
            <m:t>(</m:t>
          </m:r>
          <m:r>
            <m:t>T</m:t>
          </m:r>
        </m:oMath>
      </m:oMathPara>
      <w:r>
        <w:rPr>
          <w:rFonts w:ascii="SimSun" w:eastAsia="SimSun" w:hAnsi="SimSun" w:cs="SimSun"/>
          <w:kern w:val="0"/>
          <w:szCs w:val="21"/>
        </w:rPr>
        <w:t>形硬杆的质量和电磁铁线圈的电阻忽略不计，</w:t>
      </w:r>
      <m:oMathPara>
        <m:oMathParaPr>
          <m:jc m:val="left"/>
        </m:oMathParaPr>
        <m:oMath>
          <m:sSub>
            <m:e>
              <m:r>
                <m:t>ρ</m:t>
              </m:r>
            </m:e>
            <m:sub>
              <m:r>
                <m:t>水</m:t>
              </m:r>
            </m:sub>
          </m:sSub>
          <m:r>
            <m:t>=</m:t>
          </m:r>
          <m:r>
            <m:t>1.0</m:t>
          </m:r>
          <m:r>
            <m:t>×</m:t>
          </m:r>
          <m:sSup>
            <m:e>
              <m:r>
                <m:t>10</m:t>
              </m:r>
            </m:e>
            <m:sup>
              <m:r>
                <m:t>3</m:t>
              </m:r>
            </m:sup>
          </m:sSup>
          <m:r>
            <m:t>k</m:t>
          </m:r>
          <m:r>
            <m:t>g</m:t>
          </m:r>
          <m:r>
            <m:t>/</m:t>
          </m:r>
          <m:sSup>
            <m:e>
              <m:r>
                <m:t>m</m:t>
              </m:r>
            </m:e>
            <m:sup>
              <m:r>
                <m:t>3</m:t>
              </m:r>
            </m:sup>
          </m:sSup>
        </m:oMath>
      </m:oMathPara>
      <w:r>
        <w:rPr>
          <w:rFonts w:ascii="SimSun" w:eastAsia="SimSun" w:hAnsi="SimSun" w:cs="SimSun"/>
          <w:kern w:val="0"/>
          <w:szCs w:val="21"/>
        </w:rPr>
        <w:t>，</w:t>
      </w:r>
      <w:r>
        <w:rPr>
          <w:rFonts w:ascii="Times New Roman" w:eastAsia="Times New Roman" w:hAnsi="Times New Roman" w:cs="Times New Roman"/>
          <w:i/>
          <w:iCs/>
          <w:kern w:val="0"/>
          <w:szCs w:val="21"/>
        </w:rPr>
        <w:t>g</w:t>
      </w:r>
      <w:r>
        <w:rPr>
          <w:rFonts w:ascii="SimSun" w:eastAsia="SimSun" w:hAnsi="SimSun" w:cs="SimSun"/>
          <w:kern w:val="0"/>
          <w:szCs w:val="21"/>
        </w:rPr>
        <w:t>取</w:t>
      </w:r>
      <m:oMathPara>
        <m:oMathParaPr>
          <m:jc m:val="left"/>
        </m:oMathParaPr>
        <m:oMath>
          <m:r>
            <m:t>10</m:t>
          </m:r>
          <m:r>
            <m:t>N</m:t>
          </m:r>
          <m:r>
            <m:t>/</m:t>
          </m:r>
          <m:r>
            <m:t>k</m:t>
          </m:r>
          <m:r>
            <m:t>g</m:t>
          </m:r>
          <m:r>
            <m:t>)</m:t>
          </m:r>
        </m:oMath>
      </m:oMathPara>
      <w:r>
        <w:rPr>
          <w:rFonts w:ascii="Times New Roman" w:eastAsia="Times New Roman" w:hAnsi="Times New Roman" w:cs="Times New Roman"/>
          <w:strike w:val="0"/>
          <w:kern w:val="0"/>
          <w:sz w:val="24"/>
          <w:szCs w:val="24"/>
          <w:u w:val="none"/>
        </w:rPr>
        <w:br/>
      </w:r>
      <m:oMathPara>
        <m:oMathParaPr>
          <m:jc m:val="left"/>
        </m:oMathParaPr>
        <m:oMath>
          <m:r>
            <m:t>(</m:t>
          </m:r>
          <m:r>
            <m:t>1</m:t>
          </m:r>
          <m:r>
            <m:t>)</m:t>
          </m:r>
        </m:oMath>
      </m:oMathPara>
      <w:r>
        <w:rPr>
          <w:rFonts w:ascii="SimSun" w:eastAsia="SimSun" w:hAnsi="SimSun" w:cs="SimSun"/>
          <w:kern w:val="0"/>
          <w:szCs w:val="21"/>
        </w:rPr>
        <w:t>求加热电路工作时的电流；</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求饮水机防干烧功能启动时</w:t>
      </w:r>
      <w:r>
        <w:rPr>
          <w:rFonts w:ascii="Times New Roman" w:eastAsia="Times New Roman" w:hAnsi="Times New Roman" w:cs="Times New Roman"/>
          <w:i/>
          <w:iCs/>
          <w:kern w:val="0"/>
          <w:szCs w:val="21"/>
        </w:rPr>
        <w:t>A</w:t>
      </w:r>
      <w:r>
        <w:rPr>
          <w:rFonts w:ascii="SimSun" w:eastAsia="SimSun" w:hAnsi="SimSun" w:cs="SimSun"/>
          <w:kern w:val="0"/>
          <w:szCs w:val="21"/>
        </w:rPr>
        <w:t>底部受到水的压强；</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为了防止防干烧功能太早启动，请提出一种可行的方法</w:t>
      </w:r>
      <m:oMathPara>
        <m:oMathParaPr>
          <m:jc m:val="left"/>
        </m:oMathParaPr>
        <m:oMath>
          <m:r>
            <m:t>(</m:t>
          </m:r>
        </m:oMath>
      </m:oMathPara>
      <w:r>
        <w:rPr>
          <w:rFonts w:ascii="SimSun" w:eastAsia="SimSun" w:hAnsi="SimSun" w:cs="SimSun"/>
          <w:kern w:val="0"/>
          <w:szCs w:val="21"/>
        </w:rPr>
        <w:t>如更换电源、电阻、电磁继电器弹簧等</w:t>
      </w:r>
      <m:oMathPara>
        <m:oMathParaPr>
          <m:jc m:val="left"/>
        </m:oMathParaPr>
        <m:oMath>
          <m:r>
            <m:t>)</m:t>
          </m:r>
        </m:oMath>
      </m:oMathPara>
      <w:r>
        <w:rPr>
          <w:rFonts w:ascii="SimSun" w:eastAsia="SimSun" w:hAnsi="SimSun" w:cs="SimSun"/>
          <w:kern w:val="0"/>
          <w:szCs w:val="21"/>
        </w:rPr>
        <w:t>并说明理由。</w:t>
      </w:r>
      <w:bookmarkEnd w:id="27"/>
    </w:p>
    <w:tbl>
      <w:tblPr>
        <w:tblW w:w="0" w:type="auto"/>
        <w:jc w:val="center"/>
        <w:tblCellMar>
          <w:left w:w="108" w:type="dxa"/>
          <w:right w:w="108" w:type="dxa"/>
        </w:tblCellMar>
      </w:tblPr>
      <w:tblGrid>
        <w:gridCol w:w="3240"/>
      </w:tblGrid>
      <w:tr>
        <w:tblPrEx>
          <w:tblW w:w="0" w:type="auto"/>
          <w:jc w:val="center"/>
          <w:tblCellMar>
            <w:left w:w="108" w:type="dxa"/>
            <w:right w:w="108" w:type="dxa"/>
          </w:tblCellMar>
        </w:tblPrEx>
        <w:trPr>
          <w:cantSplit/>
          <w:trHeight w:val="4440"/>
          <w:jc w:val="center"/>
        </w:trPr>
        <w:tc>
          <w:tcPr>
            <w:tcW w:w="3240" w:type="dxa"/>
            <w:noWrap w:val="0"/>
            <w:tcMar>
              <w:top w:w="20" w:type="dxa"/>
              <w:left w:w="20" w:type="dxa"/>
              <w:bottom w:w="22" w:type="dxa"/>
              <w:right w:w="22" w:type="dxa"/>
            </w:tcMar>
            <w:vAlign w:val="center"/>
            <w:hideMark/>
          </w:tcPr>
          <w:p>
            <w:pPr>
              <w:numPr>
                <w:ilvl w:val="0"/>
                <w:numId w:val="0"/>
              </w:numPr>
              <w:shd w:val="clear" w:color="auto" w:fill="auto"/>
              <w:spacing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center</wp:align>
                  </wp:positionH>
                  <wp:positionV relativeFrom="line">
                    <wp:posOffset>0</wp:posOffset>
                  </wp:positionV>
                  <wp:extent cx="2057400" cy="2819400"/>
                  <wp:effectExtent l="0" t="0" r="0" b="0"/>
                  <wp:wrapTopAndBottom/>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a:xfrm>
                            <a:off x="0" y="0"/>
                            <a:ext cx="2057400" cy="2819400"/>
                          </a:xfrm>
                          <a:prstGeom prst="rect">
                            <a:avLst/>
                          </a:prstGeom>
                          <a:noFill/>
                          <a:ln>
                            <a:noFill/>
                          </a:ln>
                        </pic:spPr>
                      </pic:pic>
                    </a:graphicData>
                  </a:graphic>
                </wp:anchor>
              </w:drawing>
            </w:r>
          </w:p>
        </w:tc>
      </w:tr>
    </w:tbl>
    <w:p>
      <w:pPr>
        <w:numPr>
          <w:ilvl w:val="0"/>
          <w:numId w:val="0"/>
        </w:numPr>
        <w:shd w:val="clear" w:color="auto" w:fill="auto"/>
        <w:spacing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br w:type="page"/>
      </w:r>
    </w:p>
    <w:p>
      <w:pPr>
        <w:numPr>
          <w:ilvl w:val="0"/>
          <w:numId w:val="0"/>
        </w:numPr>
        <w:shd w:val="clear" w:color="auto" w:fill="auto"/>
        <w:spacing w:line="360" w:lineRule="auto"/>
        <w:ind w:left="0"/>
        <w:jc w:val="center"/>
        <w:rPr>
          <w:rFonts w:ascii="Times New Roman" w:eastAsia="Times New Roman" w:hAnsi="Times New Roman" w:cs="Times New Roman"/>
          <w:kern w:val="0"/>
          <w:sz w:val="24"/>
          <w:szCs w:val="24"/>
        </w:rPr>
      </w:pPr>
      <w:r>
        <w:rPr>
          <w:rFonts w:ascii="SimSun" w:eastAsia="SimSun" w:hAnsi="SimSun" w:cs="SimSun"/>
          <w:b/>
          <w:sz w:val="32"/>
        </w:rPr>
        <w:t>答案和解析</w:t>
      </w:r>
    </w:p>
    <w:p>
      <w:pPr>
        <w:numPr>
          <w:ilvl w:val="0"/>
          <w:numId w:val="0"/>
        </w:numPr>
        <w:shd w:val="clear" w:color="auto" w:fill="auto"/>
        <w:spacing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解：比赛中所用乒乓球的直径为</w:t>
      </w:r>
      <w:r>
        <w:rPr>
          <w:rFonts w:ascii="Times New Roman" w:eastAsia="Times New Roman" w:hAnsi="Times New Roman" w:cs="Times New Roman"/>
          <w:kern w:val="0"/>
          <w:szCs w:val="21"/>
        </w:rPr>
        <w:t>40</w:t>
      </w:r>
      <w:r>
        <w:rPr>
          <w:rFonts w:ascii="Times New Roman" w:eastAsia="Times New Roman" w:hAnsi="Times New Roman" w:cs="Times New Roman"/>
          <w:i/>
          <w:iCs/>
          <w:kern w:val="0"/>
          <w:szCs w:val="21"/>
        </w:rPr>
        <w:t>mm</w:t>
      </w:r>
      <w:r>
        <w:rPr>
          <w:rFonts w:ascii="SimSun" w:eastAsia="SimSun" w:hAnsi="SimSun" w:cs="SimSun"/>
          <w:kern w:val="0"/>
          <w:szCs w:val="21"/>
        </w:rPr>
        <w:t>，故</w:t>
      </w:r>
      <w:r>
        <w:rPr>
          <w:rFonts w:ascii="Times New Roman" w:eastAsia="Times New Roman" w:hAnsi="Times New Roman" w:cs="Times New Roman"/>
          <w:i/>
          <w:iCs/>
          <w:kern w:val="0"/>
          <w:szCs w:val="21"/>
        </w:rPr>
        <w:t>A</w:t>
      </w:r>
      <w:r>
        <w:rPr>
          <w:rFonts w:ascii="SimSun" w:eastAsia="SimSun" w:hAnsi="SimSun" w:cs="SimSun"/>
          <w:kern w:val="0"/>
          <w:szCs w:val="21"/>
        </w:rPr>
        <w:t>正确，</w:t>
      </w:r>
      <w:r>
        <w:rPr>
          <w:rFonts w:ascii="Times New Roman" w:eastAsia="Times New Roman" w:hAnsi="Times New Roman" w:cs="Times New Roman"/>
          <w:i/>
          <w:iCs/>
          <w:kern w:val="0"/>
          <w:szCs w:val="21"/>
        </w:rPr>
        <w:t>BCD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对生活中常见物体长度的估测，结合对生活的了解和对长度单位的认识。</w:t>
      </w:r>
      <w:r>
        <w:rPr>
          <w:rFonts w:ascii="SimSun" w:eastAsia="SimSun" w:hAnsi="SimSun" w:cs="SimSun"/>
          <w:kern w:val="0"/>
          <w:szCs w:val="21"/>
        </w:rPr>
        <w:br/>
      </w:r>
      <w:r>
        <w:rPr>
          <w:rFonts w:ascii="SimSun" w:eastAsia="SimSun" w:hAnsi="SimSun" w:cs="SimSun"/>
          <w:kern w:val="0"/>
          <w:szCs w:val="21"/>
        </w:rPr>
        <w:t>此题考查对生活中常见物理量的估测，结合对生活的了解和对物理单位的认识，找出符合实际的选项即可。</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解：“以铜为鉴</w:t>
      </w:r>
      <m:oMathPara>
        <m:oMathParaPr>
          <m:jc m:val="left"/>
        </m:oMathParaPr>
        <m:oMath>
          <m:r>
            <m:t>(</m:t>
          </m:r>
        </m:oMath>
      </m:oMathPara>
      <w:r>
        <w:rPr>
          <w:rFonts w:ascii="SimSun" w:eastAsia="SimSun" w:hAnsi="SimSun" w:cs="SimSun"/>
          <w:kern w:val="0"/>
          <w:szCs w:val="21"/>
        </w:rPr>
        <w:t>镜子</w:t>
      </w:r>
      <m:oMathPara>
        <m:oMathParaPr>
          <m:jc m:val="left"/>
        </m:oMathParaPr>
        <m:oMath>
          <m:r>
            <m:t>)</m:t>
          </m:r>
        </m:oMath>
      </m:oMathPara>
      <w:r>
        <w:rPr>
          <w:rFonts w:ascii="SimSun" w:eastAsia="SimSun" w:hAnsi="SimSun" w:cs="SimSun"/>
          <w:kern w:val="0"/>
          <w:szCs w:val="21"/>
        </w:rPr>
        <w:t>，可正衣冠”属于平面镜成像，其原理是光的反射现象。</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B</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光在自然界中存在三种光现象：</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光在同种均匀物质中沿直线传播，在日常生活中，小孔成像和影子的形成等都表明光在同一种均匀介质中是沿直线传播的；</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当光照射到物体表面上时，有一部分光被反射回来，例如：平面镜成像、水中倒影等；</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当光从一种介质斜射入另一种介质时，传播方向会偏折，发生折射现象，如：看水里的鱼比实际位置浅等。</w:t>
      </w:r>
      <w:r>
        <w:rPr>
          <w:rFonts w:ascii="SimSun" w:eastAsia="SimSun" w:hAnsi="SimSun" w:cs="SimSun"/>
          <w:kern w:val="0"/>
          <w:szCs w:val="21"/>
        </w:rPr>
        <w:br/>
      </w:r>
      <w:r>
        <w:rPr>
          <w:rFonts w:ascii="SimSun" w:eastAsia="SimSun" w:hAnsi="SimSun" w:cs="SimSun"/>
          <w:kern w:val="0"/>
          <w:szCs w:val="21"/>
        </w:rPr>
        <w:t>本题考查了光的反射现象，属于基础题。</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w:r>
        <w:rPr>
          <w:rFonts w:ascii="Times New Roman" w:eastAsia="Times New Roman" w:hAnsi="Times New Roman" w:cs="Times New Roman"/>
          <w:i/>
          <w:iCs/>
          <w:kern w:val="0"/>
          <w:szCs w:val="21"/>
        </w:rPr>
        <w:t>A</w:t>
      </w:r>
      <w:r>
        <w:rPr>
          <w:rFonts w:ascii="SimSun" w:eastAsia="SimSun" w:hAnsi="SimSun" w:cs="SimSun"/>
          <w:kern w:val="0"/>
          <w:szCs w:val="21"/>
        </w:rPr>
        <w:t>、声音在气体、液体和固体中都能传播，故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、优美的乐音若影响人们的正常工作和休息，也属于噪声，故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、歌曲的高音部分是指音调高，故</w:t>
      </w:r>
      <w:r>
        <w:rPr>
          <w:rFonts w:ascii="Times New Roman" w:eastAsia="Times New Roman" w:hAnsi="Times New Roman" w:cs="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、歌手发出的声音是由声带振动产生的，故</w:t>
      </w:r>
      <w:r>
        <w:rPr>
          <w:rFonts w:ascii="Times New Roman" w:eastAsia="Times New Roman" w:hAnsi="Times New Roman" w:cs="Times New Roman"/>
          <w:i/>
          <w:iCs/>
          <w:kern w:val="0"/>
          <w:szCs w:val="21"/>
        </w:rPr>
        <w:t>D</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D</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声音的传播需要介质，气体、液体和固体都能够传播声音；</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从环境保护的角度讲，凡是妨碍人们正常休息、学习和工作的声音，以及对人们要听的声音产生干扰的声音，都属于噪声；</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声音的高低叫音调，声音的大小叫响度；</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声音是由物体的振动产生的。</w:t>
      </w:r>
      <w:r>
        <w:rPr>
          <w:rFonts w:ascii="SimSun" w:eastAsia="SimSun" w:hAnsi="SimSun" w:cs="SimSun"/>
          <w:kern w:val="0"/>
          <w:szCs w:val="21"/>
        </w:rPr>
        <w:br/>
      </w:r>
      <w:r>
        <w:rPr>
          <w:rFonts w:ascii="SimSun" w:eastAsia="SimSun" w:hAnsi="SimSun" w:cs="SimSun"/>
          <w:kern w:val="0"/>
          <w:szCs w:val="21"/>
        </w:rPr>
        <w:t>本题考查了声现象，属于基础题目。</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4.</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w:r>
        <w:rPr>
          <w:rFonts w:ascii="Times New Roman" w:eastAsia="Times New Roman" w:hAnsi="Times New Roman" w:cs="Times New Roman"/>
          <w:i/>
          <w:iCs/>
          <w:kern w:val="0"/>
          <w:szCs w:val="21"/>
        </w:rPr>
        <w:t>A</w:t>
      </w:r>
      <w:r>
        <w:rPr>
          <w:rFonts w:ascii="SimSun" w:eastAsia="SimSun" w:hAnsi="SimSun" w:cs="SimSun"/>
          <w:kern w:val="0"/>
          <w:szCs w:val="21"/>
        </w:rPr>
        <w:t>、立春时，冰变为水属于熔化过程，故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、寒露时，水蒸气变为露珠属于液化过程，故</w:t>
      </w:r>
      <w:r>
        <w:rPr>
          <w:rFonts w:ascii="Times New Roman" w:eastAsia="Times New Roman" w:hAnsi="Times New Roman" w:cs="Times New Roman"/>
          <w:i/>
          <w:iCs/>
          <w:kern w:val="0"/>
          <w:szCs w:val="21"/>
        </w:rPr>
        <w:t>B</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、霜降时，水蒸气直接变为霜属于凝华过程，故</w:t>
      </w:r>
      <w:r>
        <w:rPr>
          <w:rFonts w:ascii="Times New Roman" w:eastAsia="Times New Roman" w:hAnsi="Times New Roman" w:cs="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、冬至时，水变为冰属于凝固过程，故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B</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物质由固态变为液态的过程叫熔化；</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物质由气态变为液态的过程叫液化；</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物质由气态直接变为固态的过程叫凝华；</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物质由液态变为固态的过程叫凝固。</w:t>
      </w:r>
      <w:r>
        <w:rPr>
          <w:rFonts w:ascii="SimSun" w:eastAsia="SimSun" w:hAnsi="SimSun" w:cs="SimSun"/>
          <w:kern w:val="0"/>
          <w:szCs w:val="21"/>
        </w:rPr>
        <w:br/>
      </w:r>
      <w:r>
        <w:rPr>
          <w:rFonts w:ascii="SimSun" w:eastAsia="SimSun" w:hAnsi="SimSun" w:cs="SimSun"/>
          <w:kern w:val="0"/>
          <w:szCs w:val="21"/>
        </w:rPr>
        <w:t>本题考查物态变化的判定，要熟练掌握六种物态变化的判断方法。</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5.</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w:r>
        <w:rPr>
          <w:rFonts w:ascii="Times New Roman" w:eastAsia="Times New Roman" w:hAnsi="Times New Roman" w:cs="Times New Roman"/>
          <w:i/>
          <w:iCs/>
          <w:kern w:val="0"/>
          <w:szCs w:val="21"/>
        </w:rPr>
        <w:t>A</w:t>
      </w:r>
      <w:r>
        <w:rPr>
          <w:rFonts w:ascii="SimSun" w:eastAsia="SimSun" w:hAnsi="SimSun" w:cs="SimSun"/>
          <w:kern w:val="0"/>
          <w:szCs w:val="21"/>
        </w:rPr>
        <w:t>、插座与照明灯是并联连接的，故</w:t>
      </w:r>
      <w:r>
        <w:rPr>
          <w:rFonts w:ascii="Times New Roman" w:eastAsia="Times New Roman" w:hAnsi="Times New Roman" w:cs="Times New Roman"/>
          <w:i/>
          <w:iCs/>
          <w:kern w:val="0"/>
          <w:szCs w:val="21"/>
        </w:rPr>
        <w:t>A</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、防护罩的作用是防止水进入插座，造成短路，故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、三孔插座的右孔应该与家庭电路的火线相连，故</w:t>
      </w:r>
      <w:r>
        <w:rPr>
          <w:rFonts w:ascii="Times New Roman" w:eastAsia="Times New Roman" w:hAnsi="Times New Roman" w:cs="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、该插座不能同时使用两个大功率用电器。它允许接入的最大功率为：</w:t>
      </w:r>
      <m:oMathPara>
        <m:oMathParaPr>
          <m:jc m:val="left"/>
        </m:oMathParaPr>
        <m:oMath>
          <m:r>
            <m:t>P</m:t>
          </m:r>
          <m:r>
            <m:t>=</m:t>
          </m:r>
          <m:r>
            <m:t>U</m:t>
          </m:r>
          <m:r>
            <m:t>I</m:t>
          </m:r>
          <m:r>
            <m:t>=</m:t>
          </m:r>
          <m:r>
            <m:t>220</m:t>
          </m:r>
          <m:r>
            <m:t>V</m:t>
          </m:r>
          <m:r>
            <m:t>×</m:t>
          </m:r>
          <m:r>
            <m:t>10</m:t>
          </m:r>
          <m:r>
            <m:t>A</m:t>
          </m:r>
          <m:r>
            <m:t>=</m:t>
          </m:r>
          <m:r>
            <m:t>2200</m:t>
          </m:r>
          <m:r>
            <m:t>W</m:t>
          </m:r>
        </m:oMath>
      </m:oMathPara>
      <w:r>
        <w:rPr>
          <w:rFonts w:ascii="SimSun" w:eastAsia="SimSun" w:hAnsi="SimSun" w:cs="SimSun"/>
          <w:kern w:val="0"/>
          <w:szCs w:val="21"/>
        </w:rPr>
        <w:t>，故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插座和灯泡互不影响，是并联的。</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防护罩的作用是防止水进入插座。</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三孔插座的正确接法是左零右火上接地。</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该插座不能同时使用两个大功率用电器。</w:t>
      </w:r>
      <w:r>
        <w:rPr>
          <w:rFonts w:ascii="SimSun" w:eastAsia="SimSun" w:hAnsi="SimSun" w:cs="SimSun"/>
          <w:kern w:val="0"/>
          <w:szCs w:val="21"/>
        </w:rPr>
        <w:br/>
      </w:r>
      <w:r>
        <w:rPr>
          <w:rFonts w:ascii="SimSun" w:eastAsia="SimSun" w:hAnsi="SimSun" w:cs="SimSun"/>
          <w:kern w:val="0"/>
          <w:szCs w:val="21"/>
        </w:rPr>
        <w:t>本题考查的是家庭电路的组成；知道三孔插座和防溅盒的作用。</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6.</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A</m:t>
          </m:r>
          <m:r>
            <m:t>.</m:t>
          </m:r>
        </m:oMath>
      </m:oMathPara>
      <w:r>
        <w:rPr>
          <w:rFonts w:ascii="SimSun" w:eastAsia="SimSun" w:hAnsi="SimSun" w:cs="SimSun"/>
          <w:kern w:val="0"/>
          <w:szCs w:val="21"/>
        </w:rPr>
        <w:t>发动机燃料的比热容不变，故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SimSun" w:eastAsia="SimSun" w:hAnsi="SimSun" w:cs="SimSun"/>
          <w:kern w:val="0"/>
          <w:szCs w:val="21"/>
        </w:rPr>
        <w:t>导弹升空过程中，高度增加，重力势能变大，故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SimSun" w:eastAsia="SimSun" w:hAnsi="SimSun" w:cs="SimSun"/>
          <w:kern w:val="0"/>
          <w:szCs w:val="21"/>
        </w:rPr>
        <w:t>热值是燃料的一种特性，只决定于燃料的种类，与质量和燃烧情况等无关，故</w:t>
      </w:r>
      <w:r>
        <w:rPr>
          <w:rFonts w:ascii="Times New Roman" w:eastAsia="Times New Roman" w:hAnsi="Times New Roman" w:cs="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SimSun" w:eastAsia="SimSun" w:hAnsi="SimSun" w:cs="SimSun"/>
          <w:kern w:val="0"/>
          <w:szCs w:val="21"/>
        </w:rPr>
        <w:t>导弹与空气摩擦是通过做功的方式改变内能，故</w:t>
      </w:r>
      <w:r>
        <w:rPr>
          <w:rFonts w:ascii="Times New Roman" w:eastAsia="Times New Roman" w:hAnsi="Times New Roman" w:cs="Times New Roman"/>
          <w:i/>
          <w:iCs/>
          <w:kern w:val="0"/>
          <w:szCs w:val="21"/>
        </w:rPr>
        <w:t>D</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D</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发动机燃料的比热容不变。</w:t>
      </w:r>
      <w:r>
        <w:rPr>
          <w:rFonts w:ascii="SimSun" w:eastAsia="SimSun" w:hAnsi="SimSun" w:cs="SimSun"/>
          <w:kern w:val="0"/>
          <w:szCs w:val="21"/>
        </w:rPr>
        <w:br/>
      </w:r>
      <w:r>
        <w:rPr>
          <w:rFonts w:ascii="SimSun" w:eastAsia="SimSun" w:hAnsi="SimSun" w:cs="SimSun"/>
          <w:kern w:val="0"/>
          <w:szCs w:val="21"/>
        </w:rPr>
        <w:t>热值是燃料的一种特性，只决定于燃料的种类，与质量和燃烧情况等无关。</w:t>
      </w:r>
      <w:r>
        <w:rPr>
          <w:rFonts w:ascii="SimSun" w:eastAsia="SimSun" w:hAnsi="SimSun" w:cs="SimSun"/>
          <w:kern w:val="0"/>
          <w:szCs w:val="21"/>
        </w:rPr>
        <w:br/>
      </w:r>
      <w:r>
        <w:rPr>
          <w:rFonts w:ascii="SimSun" w:eastAsia="SimSun" w:hAnsi="SimSun" w:cs="SimSun"/>
          <w:kern w:val="0"/>
          <w:szCs w:val="21"/>
        </w:rPr>
        <w:t>重力势能的大小与物体的质量和高度有关；物体的质量越大，位置越高，它具有的重力势能就越大。</w:t>
      </w:r>
      <w:r>
        <w:rPr>
          <w:rFonts w:ascii="SimSun" w:eastAsia="SimSun" w:hAnsi="SimSun" w:cs="SimSun"/>
          <w:kern w:val="0"/>
          <w:szCs w:val="21"/>
        </w:rPr>
        <w:br/>
      </w:r>
      <w:r>
        <w:rPr>
          <w:rFonts w:ascii="SimSun" w:eastAsia="SimSun" w:hAnsi="SimSun" w:cs="SimSun"/>
          <w:kern w:val="0"/>
          <w:szCs w:val="21"/>
        </w:rPr>
        <w:t>知道改变物体内能的方式有两种：做功和热传递，热传递过程是能量的转移过程，而做功过程是能量的转化过程。</w:t>
      </w:r>
      <w:r>
        <w:rPr>
          <w:rFonts w:ascii="SimSun" w:eastAsia="SimSun" w:hAnsi="SimSun" w:cs="SimSun"/>
          <w:kern w:val="0"/>
          <w:szCs w:val="21"/>
        </w:rPr>
        <w:br/>
      </w:r>
      <w:r>
        <w:rPr>
          <w:rFonts w:ascii="SimSun" w:eastAsia="SimSun" w:hAnsi="SimSun" w:cs="SimSun"/>
          <w:kern w:val="0"/>
          <w:szCs w:val="21"/>
        </w:rPr>
        <w:t>本题考查比热容及热值的特性，重力势能与高度的关系及改变内能的方法。</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7.</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w:r>
        <w:rPr>
          <w:rFonts w:ascii="Times New Roman" w:eastAsia="Times New Roman" w:hAnsi="Times New Roman" w:cs="Times New Roman"/>
          <w:i/>
          <w:iCs/>
          <w:kern w:val="0"/>
          <w:szCs w:val="21"/>
        </w:rPr>
        <w:t>ABC</w:t>
      </w:r>
      <w:r>
        <w:rPr>
          <w:rFonts w:ascii="SimSun" w:eastAsia="SimSun" w:hAnsi="SimSun" w:cs="SimSun"/>
          <w:kern w:val="0"/>
          <w:szCs w:val="21"/>
        </w:rPr>
        <w:t>、摄像头相当于一个凸透镜，当</w:t>
      </w:r>
      <m:oMathPara>
        <m:oMathParaPr>
          <m:jc m:val="left"/>
        </m:oMathParaPr>
        <m:oMath>
          <m:r>
            <m:t>u</m:t>
          </m:r>
          <m:r>
            <m:t>&gt;</m:t>
          </m:r>
          <m:r>
            <m:t>2</m:t>
          </m:r>
          <m:r>
            <m:t>f</m:t>
          </m:r>
        </m:oMath>
      </m:oMathPara>
      <w:r>
        <w:rPr>
          <w:rFonts w:ascii="SimSun" w:eastAsia="SimSun" w:hAnsi="SimSun" w:cs="SimSun"/>
          <w:kern w:val="0"/>
          <w:szCs w:val="21"/>
        </w:rPr>
        <w:t>时，成倒立、缩小的实像，与照相机原理相同，故</w:t>
      </w:r>
      <w:r>
        <w:rPr>
          <w:rFonts w:ascii="Times New Roman" w:eastAsia="Times New Roman" w:hAnsi="Times New Roman" w:cs="Times New Roman"/>
          <w:i/>
          <w:iCs/>
          <w:kern w:val="0"/>
          <w:szCs w:val="21"/>
        </w:rPr>
        <w:t>A</w:t>
      </w:r>
      <w:r>
        <w:rPr>
          <w:rFonts w:ascii="SimSun" w:eastAsia="SimSun" w:hAnsi="SimSun" w:cs="SimSun"/>
          <w:kern w:val="0"/>
          <w:szCs w:val="21"/>
        </w:rPr>
        <w:t>正确，</w:t>
      </w:r>
      <w:r>
        <w:rPr>
          <w:rFonts w:ascii="Times New Roman" w:eastAsia="Times New Roman" w:hAnsi="Times New Roman" w:cs="Times New Roman"/>
          <w:i/>
          <w:iCs/>
          <w:kern w:val="0"/>
          <w:szCs w:val="21"/>
        </w:rPr>
        <w:t>BC</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、近视眼戴凹透镜加以矫正，摄像头相当于一个凸透镜，故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摄像头是利用凸透镜成倒立、缩小的实像的原理制成的，当</w:t>
      </w:r>
      <m:oMathPara>
        <m:oMathParaPr>
          <m:jc m:val="left"/>
        </m:oMathParaPr>
        <m:oMath>
          <m:r>
            <m:t>u</m:t>
          </m:r>
          <m:r>
            <m:t>&gt;</m:t>
          </m:r>
          <m:r>
            <m:t>2</m:t>
          </m:r>
          <m:r>
            <m:t>f</m:t>
          </m:r>
        </m:oMath>
      </m:oMathPara>
      <w:r>
        <w:rPr>
          <w:rFonts w:ascii="SimSun" w:eastAsia="SimSun" w:hAnsi="SimSun" w:cs="SimSun"/>
          <w:kern w:val="0"/>
          <w:szCs w:val="21"/>
        </w:rPr>
        <w:t>时，凸透镜才成倒立、缩小的实像。</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近视眼戴凹透镜加以矫正。</w:t>
      </w:r>
      <w:r>
        <w:rPr>
          <w:rFonts w:ascii="SimSun" w:eastAsia="SimSun" w:hAnsi="SimSun" w:cs="SimSun"/>
          <w:kern w:val="0"/>
          <w:szCs w:val="21"/>
        </w:rPr>
        <w:br/>
      </w:r>
      <w:r>
        <w:rPr>
          <w:rFonts w:ascii="SimSun" w:eastAsia="SimSun" w:hAnsi="SimSun" w:cs="SimSun"/>
          <w:kern w:val="0"/>
          <w:szCs w:val="21"/>
        </w:rPr>
        <w:t>本题考查了凸透镜的成像特点和应用，要掌握凸透镜成像的规律，搞清每种情况下的应用。在学习过程中要善于总结、寻找规律，学着将所学知识与生活实际联系起来。</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8.</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w:r>
        <w:rPr>
          <w:rFonts w:ascii="Times New Roman" w:eastAsia="Times New Roman" w:hAnsi="Times New Roman" w:cs="Times New Roman"/>
          <w:i/>
          <w:iCs/>
          <w:kern w:val="0"/>
          <w:szCs w:val="21"/>
        </w:rPr>
        <w:t>A</w:t>
      </w:r>
      <w:r>
        <w:rPr>
          <w:rFonts w:ascii="SimSun" w:eastAsia="SimSun" w:hAnsi="SimSun" w:cs="SimSun"/>
          <w:kern w:val="0"/>
          <w:szCs w:val="21"/>
        </w:rPr>
        <w:t>、运动员匀速转弯时，速度不变，但方向改变，所以受非平衡力的作用，故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、运动员在快速滑行过程中，溜冰鞋与冰面间摩擦力不为零，故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、运动员到达终点时不能立即停下来，是因为运动员具有惯性，仍要保持原来的运动状态，故</w:t>
      </w:r>
      <w:r>
        <w:rPr>
          <w:rFonts w:ascii="Times New Roman" w:eastAsia="Times New Roman" w:hAnsi="Times New Roman" w:cs="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、运动员所受的重力与她们对冰面的压力方向相同，不符合相互作用力的条件，故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C</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物体受到平衡力作用时，其运动状态不变，即处于静止状态或匀速直线运动状态。物体受非平衡力作用时，其运动状态会发生变化，体现在速度大小及方向的变化；</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溜冰鞋与冰面间摩擦力较小，但不为零；</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一切物体都有保持运动状态不变的性质，叫惯性；</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相互作用力的条件：作用在不同物体上的两个力，大小相等，方向相反，作用在同一直线上。</w:t>
      </w:r>
      <w:r>
        <w:rPr>
          <w:rFonts w:ascii="SimSun" w:eastAsia="SimSun" w:hAnsi="SimSun" w:cs="SimSun"/>
          <w:kern w:val="0"/>
          <w:szCs w:val="21"/>
        </w:rPr>
        <w:br/>
      </w:r>
      <w:r>
        <w:rPr>
          <w:rFonts w:ascii="SimSun" w:eastAsia="SimSun" w:hAnsi="SimSun" w:cs="SimSun"/>
          <w:kern w:val="0"/>
          <w:szCs w:val="21"/>
        </w:rPr>
        <w:t>此题考查了摩擦力、惯性、相互作用力等相关内容，体现了物理在体育运动中的广泛应用。</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9.</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解：根据题意可知，可以用手动按键开盖，也可以脚踢桶身感应开盖，还可以红外线感应开盖，这说明三个开关互不影响，是并联的，然后与电动机串联接入电路中，故</w:t>
      </w:r>
      <w:r>
        <w:rPr>
          <w:rFonts w:ascii="Times New Roman" w:eastAsia="Times New Roman" w:hAnsi="Times New Roman" w:cs="Times New Roman"/>
          <w:i/>
          <w:iCs/>
          <w:kern w:val="0"/>
          <w:szCs w:val="21"/>
        </w:rPr>
        <w:t>B</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B</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根据题意分析三个开关的连接方式、电动机的连接方式，然后选出符合题意的电路图。</w:t>
      </w:r>
      <w:r>
        <w:rPr>
          <w:rFonts w:ascii="SimSun" w:eastAsia="SimSun" w:hAnsi="SimSun" w:cs="SimSun"/>
          <w:kern w:val="0"/>
          <w:szCs w:val="21"/>
        </w:rPr>
        <w:br/>
      </w:r>
      <w:r>
        <w:rPr>
          <w:rFonts w:ascii="SimSun" w:eastAsia="SimSun" w:hAnsi="SimSun" w:cs="SimSun"/>
          <w:kern w:val="0"/>
          <w:szCs w:val="21"/>
        </w:rPr>
        <w:t>根据题意的描述，判断出三个开关在电路中的作用，可进一步确定它们之间的连接关系，最终得出电路图的连接方式。</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10.</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w:r>
        <w:rPr>
          <w:rFonts w:ascii="Times New Roman" w:eastAsia="Times New Roman" w:hAnsi="Times New Roman" w:cs="Times New Roman"/>
          <w:i/>
          <w:iCs/>
          <w:kern w:val="0"/>
          <w:szCs w:val="21"/>
        </w:rPr>
        <w:t>A</w:t>
      </w:r>
      <w:r>
        <w:rPr>
          <w:rFonts w:ascii="SimSun" w:eastAsia="SimSun" w:hAnsi="SimSun" w:cs="SimSun"/>
          <w:kern w:val="0"/>
          <w:szCs w:val="21"/>
        </w:rPr>
        <w:t>、井架上的滑轮不随水桶一起运动，是定滑轮，故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、定滑轮不能省力，可以改变力的方向，故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、水桶静止时，在重力的方向上没有移动距离，人对水桶没有做功，故</w:t>
      </w:r>
      <w:r>
        <w:rPr>
          <w:rFonts w:ascii="Times New Roman" w:eastAsia="Times New Roman" w:hAnsi="Times New Roman" w:cs="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、提的水越多，该装置的机械效率越高，故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C</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定滑轮不随物体一起运动，动滑轮随物体一起运动；</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定滑轮不省力，动滑轮可以省力；</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根据功的两个必要因素进行分析；</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根据机械效率进行分析。</w:t>
      </w:r>
      <w:r>
        <w:rPr>
          <w:rFonts w:ascii="SimSun" w:eastAsia="SimSun" w:hAnsi="SimSun" w:cs="SimSun"/>
          <w:kern w:val="0"/>
          <w:szCs w:val="21"/>
        </w:rPr>
        <w:br/>
      </w:r>
      <w:r>
        <w:rPr>
          <w:rFonts w:ascii="SimSun" w:eastAsia="SimSun" w:hAnsi="SimSun" w:cs="SimSun"/>
          <w:kern w:val="0"/>
          <w:szCs w:val="21"/>
        </w:rPr>
        <w:t>本题考查的是定滑轮的特点及应用；知道功的两个必要因素和机械效率。</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11.</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AC</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w:r>
        <w:rPr>
          <w:rFonts w:ascii="Times New Roman" w:eastAsia="Times New Roman" w:hAnsi="Times New Roman" w:cs="Times New Roman"/>
          <w:i/>
          <w:iCs/>
          <w:kern w:val="0"/>
          <w:szCs w:val="21"/>
        </w:rPr>
        <w:t>A</w:t>
      </w:r>
      <w:r>
        <w:rPr>
          <w:rFonts w:ascii="SimSun" w:eastAsia="SimSun" w:hAnsi="SimSun" w:cs="SimSun"/>
          <w:kern w:val="0"/>
          <w:szCs w:val="21"/>
        </w:rPr>
        <w:t>、太阳能可以从自然界中源源不断的获得，属于可再生能源，故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、发电机的工作原理是电磁感应现象，故</w:t>
      </w:r>
      <w:r>
        <w:rPr>
          <w:rFonts w:ascii="Times New Roman" w:eastAsia="Times New Roman" w:hAnsi="Times New Roman" w:cs="Times New Roman"/>
          <w:i/>
          <w:iCs/>
          <w:kern w:val="0"/>
          <w:szCs w:val="21"/>
        </w:rPr>
        <w:t>B</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由题干可知，太阳光的能量被塔顶的熔盐吸收，使其温度升高，内能增大，熔盐带着这些能量到达厂房，将水加热成水蒸气，再由蒸汽推动汽轮机可知蒸汽的内能转化为机械能，最后根据汽轮机带动发电机发电可知机械能转化为电能，所以塔式光热发电过程中能量的转化过程为太阳能</w:t>
      </w:r>
      <m:oMathPara>
        <m:oMathParaPr>
          <m:jc m:val="left"/>
        </m:oMathParaPr>
        <m:oMath>
          <m:r>
            <m:t>→</m:t>
          </m:r>
        </m:oMath>
      </m:oMathPara>
      <w:r>
        <w:rPr>
          <w:rFonts w:ascii="SimSun" w:eastAsia="SimSun" w:hAnsi="SimSun" w:cs="SimSun"/>
          <w:kern w:val="0"/>
          <w:szCs w:val="21"/>
        </w:rPr>
        <w:t>内能</w:t>
      </w:r>
      <m:oMathPara>
        <m:oMathParaPr>
          <m:jc m:val="left"/>
        </m:oMathParaPr>
        <m:oMath>
          <m:r>
            <m:t>→</m:t>
          </m:r>
        </m:oMath>
      </m:oMathPara>
      <w:r>
        <w:rPr>
          <w:rFonts w:ascii="SimSun" w:eastAsia="SimSun" w:hAnsi="SimSun" w:cs="SimSun"/>
          <w:kern w:val="0"/>
          <w:szCs w:val="21"/>
        </w:rPr>
        <w:t>机械能</w:t>
      </w:r>
      <m:oMathPara>
        <m:oMathParaPr>
          <m:jc m:val="left"/>
        </m:oMathParaPr>
        <m:oMath>
          <m:r>
            <m:t>→</m:t>
          </m:r>
        </m:oMath>
      </m:oMathPara>
      <w:r>
        <w:rPr>
          <w:rFonts w:ascii="SimSun" w:eastAsia="SimSun" w:hAnsi="SimSun" w:cs="SimSun"/>
          <w:kern w:val="0"/>
          <w:szCs w:val="21"/>
        </w:rPr>
        <w:t>电能，故</w:t>
      </w:r>
      <w:r>
        <w:rPr>
          <w:rFonts w:ascii="Times New Roman" w:eastAsia="Times New Roman" w:hAnsi="Times New Roman" w:cs="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、水蒸气推动汽轮转动时内能对外做功，把内能转化成机械能，内燃机的做功冲程中将内能转化为机械能，两者的能量转化相同，故</w:t>
      </w:r>
      <w:r>
        <w:rPr>
          <w:rFonts w:ascii="Times New Roman" w:eastAsia="Times New Roman" w:hAnsi="Times New Roman" w:cs="Times New Roman"/>
          <w:i/>
          <w:iCs/>
          <w:kern w:val="0"/>
          <w:szCs w:val="21"/>
        </w:rPr>
        <w:t>D</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AC</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能从自然界源源不断获得或可重复利用的能源是可再生能源；不能从自然界源源不断获得或不可重复利用的能源是不可再生能源；</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发电机的工作原理是电磁感应现象；</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根据题干中“太阳光的能量被塔顶的熔盐吸收，熔盐带着这些能量到达厂房，将水加热成水蒸气，水蒸气推动汽轮发电机发电”得出塔式光热发电过程中有哪些能量转化；</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内燃机的做功冲程中将内能转化为机械能。</w:t>
      </w:r>
      <w:r>
        <w:rPr>
          <w:rFonts w:ascii="SimSun" w:eastAsia="SimSun" w:hAnsi="SimSun" w:cs="SimSun"/>
          <w:kern w:val="0"/>
          <w:szCs w:val="21"/>
        </w:rPr>
        <w:br/>
      </w:r>
      <w:r>
        <w:rPr>
          <w:rFonts w:ascii="SimSun" w:eastAsia="SimSun" w:hAnsi="SimSun" w:cs="SimSun"/>
          <w:kern w:val="0"/>
          <w:szCs w:val="21"/>
        </w:rPr>
        <w:t>本题以塔式光热发电站为背景考查了能量的转化、能源的分类、发电机原理的理解与掌握，关键是根据题意得出相关的信息。</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12.</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AD</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w:r>
        <w:rPr>
          <w:rFonts w:ascii="Times New Roman" w:eastAsia="Times New Roman" w:hAnsi="Times New Roman" w:cs="Times New Roman"/>
          <w:i/>
          <w:iCs/>
          <w:kern w:val="0"/>
          <w:szCs w:val="21"/>
        </w:rPr>
        <w:t>A</w:t>
      </w:r>
      <w:r>
        <w:rPr>
          <w:rFonts w:ascii="SimSun" w:eastAsia="SimSun" w:hAnsi="SimSun" w:cs="SimSun"/>
          <w:kern w:val="0"/>
          <w:szCs w:val="21"/>
        </w:rPr>
        <w:t>、根据</w:t>
      </w:r>
      <m:oMathPara>
        <m:oMathParaPr>
          <m:jc m:val="left"/>
        </m:oMathParaPr>
        <m:oMath>
          <m:r>
            <m:t>ρ</m:t>
          </m:r>
          <m:r>
            <m:t>=</m:t>
          </m:r>
          <m:f>
            <m:num>
              <m:r>
                <w:rPr>
                  <w:rFonts w:ascii="Cambria Math" w:hAnsi="Cambria Math"/>
                  <w:sz w:val="24"/>
                  <w:szCs w:val="24"/>
                </w:rPr>
                <m:t>m</m:t>
              </m:r>
            </m:num>
            <m:den>
              <m:r>
                <w:rPr>
                  <w:rFonts w:ascii="Cambria Math" w:hAnsi="Cambria Math"/>
                  <w:sz w:val="24"/>
                  <w:szCs w:val="24"/>
                </w:rPr>
                <m:t>V</m:t>
              </m:r>
            </m:den>
          </m:f>
        </m:oMath>
      </m:oMathPara>
      <w:r>
        <w:rPr>
          <w:rFonts w:ascii="SimSun" w:eastAsia="SimSun" w:hAnsi="SimSun" w:cs="SimSun"/>
          <w:kern w:val="0"/>
          <w:szCs w:val="21"/>
        </w:rPr>
        <w:t>可知，体积相同的不同物质，密度越小，质量越小，所以为了便于飞行，机身由密度较小的材料制成，故</w:t>
      </w:r>
      <w:r>
        <w:rPr>
          <w:rFonts w:ascii="Times New Roman" w:eastAsia="Times New Roman" w:hAnsi="Times New Roman" w:cs="Times New Roman"/>
          <w:i/>
          <w:iCs/>
          <w:kern w:val="0"/>
          <w:szCs w:val="21"/>
        </w:rPr>
        <w:t>A</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、根据大气压和高度的关系可知，机舱外的大气压强一定变小，故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、运油</w:t>
      </w:r>
      <m:oMathPara>
        <m:oMathParaPr>
          <m:jc m:val="left"/>
        </m:oMathParaPr>
        <m:oMath>
          <m:r>
            <m:t>−</m:t>
          </m:r>
          <m:r>
            <m:t>20</m:t>
          </m:r>
        </m:oMath>
      </m:oMathPara>
      <w:r>
        <w:rPr>
          <w:rFonts w:ascii="SimSun" w:eastAsia="SimSun" w:hAnsi="SimSun" w:cs="SimSun"/>
          <w:kern w:val="0"/>
          <w:szCs w:val="21"/>
        </w:rPr>
        <w:t>在空中水平匀速飞行时，处于平衡状态，所受升力与自身重力平衡，大小相等，故</w:t>
      </w:r>
      <w:r>
        <w:rPr>
          <w:rFonts w:ascii="Times New Roman" w:eastAsia="Times New Roman" w:hAnsi="Times New Roman" w:cs="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、由于机翼上方凸起，机翼上方的空气流速比机翼下方的空气流速大一些，故</w:t>
      </w:r>
      <w:r>
        <w:rPr>
          <w:rFonts w:ascii="Times New Roman" w:eastAsia="Times New Roman" w:hAnsi="Times New Roman" w:cs="Times New Roman"/>
          <w:i/>
          <w:iCs/>
          <w:kern w:val="0"/>
          <w:szCs w:val="21"/>
        </w:rPr>
        <w:t>D</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AD</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体积相同的不同物质，密度越小，质量越小；</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大气压随着高度的增加而减小；</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为了便于飞行，应使用密度较小的材料来制造无人机；</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流体流速越大的地方压强越小，流速越小的地方压强越大。</w:t>
      </w:r>
      <w:r>
        <w:rPr>
          <w:rFonts w:ascii="SimSun" w:eastAsia="SimSun" w:hAnsi="SimSun" w:cs="SimSun"/>
          <w:kern w:val="0"/>
          <w:szCs w:val="21"/>
        </w:rPr>
        <w:br/>
      </w:r>
      <w:r>
        <w:rPr>
          <w:rFonts w:ascii="SimSun" w:eastAsia="SimSun" w:hAnsi="SimSun" w:cs="SimSun"/>
          <w:kern w:val="0"/>
          <w:szCs w:val="21"/>
        </w:rPr>
        <w:t>本题结合现代科技成果考查了多个物理知识，体现了学以致用的思想，可更好的激发学习兴趣。</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13.</w:t>
      </w:r>
      <w:r>
        <w:rPr>
          <w:rFonts w:ascii="SimSun" w:eastAsia="SimSun" w:hAnsi="SimSun" w:cs="SimSun"/>
          <w:color w:val="3333FF"/>
          <w:kern w:val="0"/>
          <w:szCs w:val="21"/>
        </w:rPr>
        <w:t>【答案】</w:t>
      </w:r>
      <w:r>
        <w:rPr>
          <w:rFonts w:ascii="SimSun" w:eastAsia="SimSun" w:hAnsi="SimSun" w:cs="SimSun"/>
          <w:kern w:val="0"/>
          <w:szCs w:val="21"/>
        </w:rPr>
        <w:t>静止</w:t>
      </w:r>
      <w:r>
        <w:rPr>
          <w:rFonts w:ascii="Times New Roman" w:eastAsia="Times New Roman" w:hAnsi="Times New Roman" w:cs="Times New Roman"/>
          <w:kern w:val="0"/>
          <w:szCs w:val="21"/>
        </w:rPr>
        <w:t xml:space="preserve">  </w:t>
      </w:r>
      <w:r>
        <w:rPr>
          <w:rFonts w:ascii="SimSun" w:eastAsia="SimSun" w:hAnsi="SimSun" w:cs="SimSun"/>
          <w:kern w:val="0"/>
          <w:szCs w:val="21"/>
        </w:rPr>
        <w:t>电磁</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解：当飞船与空间站组合体顺利对接完成后，飞船相对空间站没有位置的变化，是静止的，空间站与地面控制中心是通过电磁波来传递信息。</w:t>
      </w:r>
      <w:r>
        <w:rPr>
          <w:rFonts w:ascii="SimSun" w:eastAsia="SimSun" w:hAnsi="SimSun" w:cs="SimSun"/>
          <w:kern w:val="0"/>
          <w:szCs w:val="21"/>
        </w:rPr>
        <w:br/>
      </w:r>
      <w:r>
        <w:rPr>
          <w:rFonts w:ascii="SimSun" w:eastAsia="SimSun" w:hAnsi="SimSun" w:cs="SimSun"/>
          <w:kern w:val="0"/>
          <w:szCs w:val="21"/>
        </w:rPr>
        <w:t>故答案为：静止；电磁。</w:t>
      </w:r>
      <w:r>
        <w:rPr>
          <w:rFonts w:ascii="SimSun" w:eastAsia="SimSun" w:hAnsi="SimSun" w:cs="SimSun"/>
          <w:kern w:val="0"/>
          <w:szCs w:val="21"/>
        </w:rPr>
        <w:br/>
      </w:r>
      <w:r>
        <w:rPr>
          <w:rFonts w:ascii="SimSun" w:eastAsia="SimSun" w:hAnsi="SimSun" w:cs="SimSun"/>
          <w:kern w:val="0"/>
          <w:szCs w:val="21"/>
        </w:rPr>
        <w:t>物体相对于参照物的位置变化了，物体就是运动的；物体相对于参照物的位置不变，物体就是静止的。</w:t>
      </w:r>
      <w:r>
        <w:rPr>
          <w:rFonts w:ascii="SimSun" w:eastAsia="SimSun" w:hAnsi="SimSun" w:cs="SimSun"/>
          <w:kern w:val="0"/>
          <w:szCs w:val="21"/>
        </w:rPr>
        <w:br/>
      </w:r>
      <w:r>
        <w:rPr>
          <w:rFonts w:ascii="SimSun" w:eastAsia="SimSun" w:hAnsi="SimSun" w:cs="SimSun"/>
          <w:kern w:val="0"/>
          <w:szCs w:val="21"/>
        </w:rPr>
        <w:t>广播、电视、移动通信、卫星都是用电磁波传递信息的。</w:t>
      </w:r>
      <w:r>
        <w:rPr>
          <w:rFonts w:ascii="SimSun" w:eastAsia="SimSun" w:hAnsi="SimSun" w:cs="SimSun"/>
          <w:kern w:val="0"/>
          <w:szCs w:val="21"/>
        </w:rPr>
        <w:br/>
      </w:r>
      <w:r>
        <w:rPr>
          <w:rFonts w:ascii="SimSun" w:eastAsia="SimSun" w:hAnsi="SimSun" w:cs="SimSun"/>
          <w:kern w:val="0"/>
          <w:szCs w:val="21"/>
        </w:rPr>
        <w:t>本题考查了运动与静止的相对性，电磁波的应用。</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14.</w:t>
      </w:r>
      <w:r>
        <w:rPr>
          <w:rFonts w:ascii="SimSun" w:eastAsia="SimSun" w:hAnsi="SimSun" w:cs="SimSun"/>
          <w:color w:val="3333FF"/>
          <w:kern w:val="0"/>
          <w:szCs w:val="21"/>
        </w:rPr>
        <w:t>【答案】</w:t>
      </w:r>
      <w:r>
        <w:rPr>
          <w:rFonts w:ascii="SimSun" w:eastAsia="SimSun" w:hAnsi="SimSun" w:cs="SimSun"/>
          <w:kern w:val="0"/>
          <w:szCs w:val="21"/>
        </w:rPr>
        <w:t>折射</w:t>
      </w:r>
      <w:r>
        <w:rPr>
          <w:rFonts w:ascii="Times New Roman" w:eastAsia="Times New Roman" w:hAnsi="Times New Roman" w:cs="Times New Roman"/>
          <w:kern w:val="0"/>
          <w:szCs w:val="21"/>
        </w:rPr>
        <w:t xml:space="preserve">  </w:t>
      </w:r>
      <w:r>
        <w:rPr>
          <w:rFonts w:ascii="SimSun" w:eastAsia="SimSun" w:hAnsi="SimSun" w:cs="SimSun"/>
          <w:kern w:val="0"/>
          <w:szCs w:val="21"/>
        </w:rPr>
        <w:t>运动</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解：“水清浅”是由于光的折射造成的；</w:t>
      </w:r>
      <w:r>
        <w:rPr>
          <w:rFonts w:ascii="SimSun" w:eastAsia="SimSun" w:hAnsi="SimSun" w:cs="SimSun"/>
          <w:kern w:val="0"/>
          <w:szCs w:val="21"/>
        </w:rPr>
        <w:br/>
      </w:r>
      <w:r>
        <w:rPr>
          <w:rFonts w:ascii="SimSun" w:eastAsia="SimSun" w:hAnsi="SimSun" w:cs="SimSun"/>
          <w:kern w:val="0"/>
          <w:szCs w:val="21"/>
        </w:rPr>
        <w:t>“暗香浮动”体现了分子在不停地做无规则运动。</w:t>
      </w:r>
      <w:r>
        <w:rPr>
          <w:rFonts w:ascii="SimSun" w:eastAsia="SimSun" w:hAnsi="SimSun" w:cs="SimSun"/>
          <w:kern w:val="0"/>
          <w:szCs w:val="21"/>
        </w:rPr>
        <w:br/>
      </w:r>
      <w:r>
        <w:rPr>
          <w:rFonts w:ascii="SimSun" w:eastAsia="SimSun" w:hAnsi="SimSun" w:cs="SimSun"/>
          <w:kern w:val="0"/>
          <w:szCs w:val="21"/>
        </w:rPr>
        <w:t>故答案为：折射；运动。</w:t>
      </w:r>
      <w:r>
        <w:rPr>
          <w:rFonts w:ascii="SimSun" w:eastAsia="SimSun" w:hAnsi="SimSun" w:cs="SimSun"/>
          <w:kern w:val="0"/>
          <w:szCs w:val="21"/>
        </w:rPr>
        <w:br/>
      </w:r>
      <w:r>
        <w:rPr>
          <w:rFonts w:ascii="SimSun" w:eastAsia="SimSun" w:hAnsi="SimSun" w:cs="SimSun"/>
          <w:kern w:val="0"/>
          <w:szCs w:val="21"/>
        </w:rPr>
        <w:t>分子无规则运动与温度有关，分子非常小，用肉眼直接看不到；折射现象是指当光由一种介质</w:t>
      </w:r>
      <m:oMathPara>
        <m:oMathParaPr>
          <m:jc m:val="left"/>
        </m:oMathParaPr>
        <m:oMath>
          <m:r>
            <m:t>(</m:t>
          </m:r>
        </m:oMath>
      </m:oMathPara>
      <w:r>
        <w:rPr>
          <w:rFonts w:ascii="SimSun" w:eastAsia="SimSun" w:hAnsi="SimSun" w:cs="SimSun"/>
          <w:kern w:val="0"/>
          <w:szCs w:val="21"/>
        </w:rPr>
        <w:t>比如水</w:t>
      </w:r>
      <m:oMathPara>
        <m:oMathParaPr>
          <m:jc m:val="left"/>
        </m:oMathParaPr>
        <m:oMath>
          <m:r>
            <m:t>)</m:t>
          </m:r>
        </m:oMath>
      </m:oMathPara>
      <w:r>
        <w:rPr>
          <w:rFonts w:ascii="SimSun" w:eastAsia="SimSun" w:hAnsi="SimSun" w:cs="SimSun"/>
          <w:kern w:val="0"/>
          <w:szCs w:val="21"/>
        </w:rPr>
        <w:t>斜射入第二介质</w:t>
      </w:r>
      <m:oMathPara>
        <m:oMathParaPr>
          <m:jc m:val="left"/>
        </m:oMathParaPr>
        <m:oMath>
          <m:r>
            <m:t>(</m:t>
          </m:r>
        </m:oMath>
      </m:oMathPara>
      <w:r>
        <w:rPr>
          <w:rFonts w:ascii="SimSun" w:eastAsia="SimSun" w:hAnsi="SimSun" w:cs="SimSun"/>
          <w:kern w:val="0"/>
          <w:szCs w:val="21"/>
        </w:rPr>
        <w:t>比如空气</w:t>
      </w:r>
      <m:oMathPara>
        <m:oMathParaPr>
          <m:jc m:val="left"/>
        </m:oMathParaPr>
        <m:oMath>
          <m:r>
            <m:t>)</m:t>
          </m:r>
        </m:oMath>
      </m:oMathPara>
      <w:r>
        <w:rPr>
          <w:rFonts w:ascii="SimSun" w:eastAsia="SimSun" w:hAnsi="SimSun" w:cs="SimSun"/>
          <w:kern w:val="0"/>
          <w:szCs w:val="21"/>
        </w:rPr>
        <w:t>时，在界面上部份光发生偏离原来路线的现象。</w:t>
      </w:r>
      <w:r>
        <w:rPr>
          <w:rFonts w:ascii="SimSun" w:eastAsia="SimSun" w:hAnsi="SimSun" w:cs="SimSun"/>
          <w:kern w:val="0"/>
          <w:szCs w:val="21"/>
        </w:rPr>
        <w:br/>
      </w:r>
      <w:r>
        <w:rPr>
          <w:rFonts w:ascii="SimSun" w:eastAsia="SimSun" w:hAnsi="SimSun" w:cs="SimSun"/>
          <w:kern w:val="0"/>
          <w:szCs w:val="21"/>
        </w:rPr>
        <w:t>本题考查了分子运动和有关光的知识，属于基础题。</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15.</w:t>
      </w:r>
      <w:r>
        <w:rPr>
          <w:rFonts w:ascii="SimSun" w:eastAsia="SimSun" w:hAnsi="SimSun" w:cs="SimSun"/>
          <w:color w:val="3333FF"/>
          <w:kern w:val="0"/>
          <w:szCs w:val="21"/>
        </w:rPr>
        <w:t>【答案】</w:t>
      </w:r>
      <w:r>
        <w:rPr>
          <w:rFonts w:ascii="SimSun" w:eastAsia="SimSun" w:hAnsi="SimSun" w:cs="SimSun"/>
          <w:kern w:val="0"/>
          <w:szCs w:val="21"/>
        </w:rPr>
        <w:t>负</w:t>
      </w:r>
      <w:r>
        <w:rPr>
          <w:rFonts w:ascii="Times New Roman" w:eastAsia="Times New Roman" w:hAnsi="Times New Roman" w:cs="Times New Roman"/>
          <w:kern w:val="0"/>
          <w:szCs w:val="21"/>
        </w:rPr>
        <w:t xml:space="preserve">  </w:t>
      </w:r>
      <w:r>
        <w:rPr>
          <w:rFonts w:ascii="SimSun" w:eastAsia="SimSun" w:hAnsi="SimSun" w:cs="SimSun"/>
          <w:kern w:val="0"/>
          <w:szCs w:val="21"/>
        </w:rPr>
        <w:t>排斥</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解：在摩擦过程中，琥珀得到电子带负电；与毛皮摩擦过的橡胶棒带负电，因为同种电荷相互排斥，故把琥珀靠近毛皮摩擦过的橡胶棒会相互排斥。</w:t>
      </w:r>
      <w:r>
        <w:rPr>
          <w:rFonts w:ascii="SimSun" w:eastAsia="SimSun" w:hAnsi="SimSun" w:cs="SimSun"/>
          <w:kern w:val="0"/>
          <w:szCs w:val="21"/>
        </w:rPr>
        <w:br/>
      </w:r>
      <w:r>
        <w:rPr>
          <w:rFonts w:ascii="SimSun" w:eastAsia="SimSun" w:hAnsi="SimSun" w:cs="SimSun"/>
          <w:kern w:val="0"/>
          <w:szCs w:val="21"/>
        </w:rPr>
        <w:t>故答案为：负；排斥。</w:t>
      </w:r>
      <w:r>
        <w:rPr>
          <w:rFonts w:ascii="SimSun" w:eastAsia="SimSun" w:hAnsi="SimSun" w:cs="SimSun"/>
          <w:kern w:val="0"/>
          <w:szCs w:val="21"/>
        </w:rPr>
        <w:br/>
      </w:r>
      <w:r>
        <w:rPr>
          <w:rFonts w:ascii="SimSun" w:eastAsia="SimSun" w:hAnsi="SimSun" w:cs="SimSun"/>
          <w:kern w:val="0"/>
          <w:szCs w:val="21"/>
        </w:rPr>
        <w:t>摩擦起电中，得到电子的物体带负电；电荷间相互作用的规律：同种电荷相互排斥，异种电荷相互吸引。</w:t>
      </w:r>
      <w:r>
        <w:rPr>
          <w:rFonts w:ascii="SimSun" w:eastAsia="SimSun" w:hAnsi="SimSun" w:cs="SimSun"/>
          <w:kern w:val="0"/>
          <w:szCs w:val="21"/>
        </w:rPr>
        <w:br/>
      </w:r>
      <w:r>
        <w:rPr>
          <w:rFonts w:ascii="SimSun" w:eastAsia="SimSun" w:hAnsi="SimSun" w:cs="SimSun"/>
          <w:kern w:val="0"/>
          <w:szCs w:val="21"/>
        </w:rPr>
        <w:t>本题考查了摩擦起电与电荷间相互作用的规律，属于基础题。</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16.</w:t>
      </w:r>
      <w:r>
        <w:rPr>
          <w:rFonts w:ascii="SimSun" w:eastAsia="SimSun" w:hAnsi="SimSun" w:cs="SimSun"/>
          <w:color w:val="3333FF"/>
          <w:kern w:val="0"/>
          <w:szCs w:val="21"/>
        </w:rPr>
        <w:t>【答案】</w:t>
      </w:r>
      <w:r>
        <w:rPr>
          <w:rFonts w:ascii="SimSun" w:eastAsia="SimSun" w:hAnsi="SimSun" w:cs="SimSun"/>
          <w:kern w:val="0"/>
          <w:szCs w:val="21"/>
        </w:rPr>
        <w:t>省力</w:t>
      </w:r>
      <w:r>
        <w:rPr>
          <w:rFonts w:ascii="Times New Roman" w:eastAsia="Times New Roman" w:hAnsi="Times New Roman" w:cs="Times New Roman"/>
          <w:kern w:val="0"/>
          <w:szCs w:val="21"/>
        </w:rPr>
        <w:t xml:space="preserve">  </w:t>
      </w:r>
      <w:r>
        <w:rPr>
          <w:rFonts w:ascii="SimSun" w:eastAsia="SimSun" w:hAnsi="SimSun" w:cs="SimSun"/>
          <w:kern w:val="0"/>
          <w:szCs w:val="21"/>
        </w:rPr>
        <w:t>摩擦</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解：由图知，用金属棒撬起家具时，金属棒相当于撬棍，且动力臂大于阻力臂，所以此时金属棒属于省力杠杆；</w:t>
      </w:r>
      <w:r>
        <w:rPr>
          <w:rFonts w:ascii="SimSun" w:eastAsia="SimSun" w:hAnsi="SimSun" w:cs="SimSun"/>
          <w:kern w:val="0"/>
          <w:szCs w:val="21"/>
        </w:rPr>
        <w:br/>
      </w:r>
      <w:r>
        <w:rPr>
          <w:rFonts w:ascii="SimSun" w:eastAsia="SimSun" w:hAnsi="SimSun" w:cs="SimSun"/>
          <w:kern w:val="0"/>
          <w:szCs w:val="21"/>
        </w:rPr>
        <w:t>底座装有滚轮，用滚动代替滑动，是为了减小摩擦。</w:t>
      </w:r>
      <w:r>
        <w:rPr>
          <w:rFonts w:ascii="SimSun" w:eastAsia="SimSun" w:hAnsi="SimSun" w:cs="SimSun"/>
          <w:kern w:val="0"/>
          <w:szCs w:val="21"/>
        </w:rPr>
        <w:br/>
      </w:r>
      <w:r>
        <w:rPr>
          <w:rFonts w:ascii="SimSun" w:eastAsia="SimSun" w:hAnsi="SimSun" w:cs="SimSun"/>
          <w:kern w:val="0"/>
          <w:szCs w:val="21"/>
        </w:rPr>
        <w:t>故答案为：省力；摩擦。</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结合图片和生活经验，先判断杠杆在使用过程中动力臂和阻力臂的大小关系，再判断它属于哪种类型的杠杆；</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减小摩擦的方法：减小压力、减小接触面的粗糙程度、使接触面脱离、用滚动代替滑动。</w:t>
      </w:r>
      <w:r>
        <w:rPr>
          <w:rFonts w:ascii="SimSun" w:eastAsia="SimSun" w:hAnsi="SimSun" w:cs="SimSun"/>
          <w:kern w:val="0"/>
          <w:szCs w:val="21"/>
        </w:rPr>
        <w:br/>
      </w:r>
      <w:r>
        <w:rPr>
          <w:rFonts w:ascii="SimSun" w:eastAsia="SimSun" w:hAnsi="SimSun" w:cs="SimSun"/>
          <w:kern w:val="0"/>
          <w:szCs w:val="21"/>
        </w:rPr>
        <w:t>本题考查了杠杆的分类和减小摩擦的方法，比较简单。</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17.</w:t>
      </w:r>
      <w:r>
        <w:rPr>
          <w:rFonts w:ascii="SimSun" w:eastAsia="SimSun" w:hAnsi="SimSun" w:cs="SimSun"/>
          <w:color w:val="3333FF"/>
          <w:kern w:val="0"/>
          <w:szCs w:val="21"/>
        </w:rPr>
        <w:t>【答案】</w:t>
      </w:r>
      <w:r>
        <w:rPr>
          <w:rFonts w:ascii="SimSun" w:eastAsia="SimSun" w:hAnsi="SimSun" w:cs="SimSun"/>
          <w:kern w:val="0"/>
          <w:szCs w:val="21"/>
        </w:rPr>
        <w:t>低温</w:t>
      </w:r>
      <w:r>
        <w:rPr>
          <w:rFonts w:ascii="Times New Roman" w:eastAsia="Times New Roman" w:hAnsi="Times New Roman" w:cs="Times New Roman"/>
          <w:kern w:val="0"/>
          <w:szCs w:val="21"/>
        </w:rPr>
        <w:t xml:space="preserve">  </w:t>
      </w:r>
      <m:oMathPara>
        <m:oMathParaPr>
          <m:jc m:val="left"/>
        </m:oMathParaPr>
        <m:oMath>
          <m:r>
            <m:t>6.6</m:t>
          </m:r>
          <m:r>
            <m:t>×</m:t>
          </m:r>
          <m:sSup>
            <m:e>
              <m:r>
                <m:t>10</m:t>
              </m:r>
            </m:e>
            <m:sup>
              <m:r>
                <m:t>4</m:t>
              </m:r>
            </m:sup>
          </m:sSup>
        </m:oMath>
      </m:oMathPara>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由图可知，闭合</w:t>
      </w:r>
      <m:oMathPara>
        <m:oMathParaPr>
          <m:jc m:val="left"/>
        </m:oMathParaPr>
        <m:oMath>
          <m:sSub>
            <m:e>
              <m:r>
                <m:t>S</m:t>
              </m:r>
            </m:e>
            <m:sub>
              <m:r>
                <m:t>1</m:t>
              </m:r>
            </m:sub>
          </m:sSub>
        </m:oMath>
      </m:oMathPara>
      <w:r>
        <w:rPr>
          <w:rFonts w:ascii="SimSun" w:eastAsia="SimSun" w:hAnsi="SimSun" w:cs="SimSun"/>
          <w:kern w:val="0"/>
          <w:szCs w:val="21"/>
        </w:rPr>
        <w:t>、</w:t>
      </w:r>
      <m:oMathPara>
        <m:oMathParaPr>
          <m:jc m:val="left"/>
        </m:oMathParaPr>
        <m:oMath>
          <m:sSub>
            <m:e>
              <m:r>
                <m:t>S</m:t>
              </m:r>
            </m:e>
            <m:sub>
              <m:r>
                <m:t>2</m:t>
              </m:r>
            </m:sub>
          </m:sSub>
        </m:oMath>
      </m:oMathPara>
      <w:r>
        <w:rPr>
          <w:rFonts w:ascii="SimSun" w:eastAsia="SimSun" w:hAnsi="SimSun" w:cs="SimSun"/>
          <w:kern w:val="0"/>
          <w:szCs w:val="21"/>
        </w:rPr>
        <w:t>时，两电阻并联，根据并联电路的电阻特点可知，此时电路中的总电阻最小，由</w:t>
      </w:r>
      <m:oMathPara>
        <m:oMathParaPr>
          <m:jc m:val="left"/>
        </m:oMathParaPr>
        <m:oMath>
          <m:r>
            <m:t>P</m:t>
          </m:r>
          <m:r>
            <m:t>=</m:t>
          </m:r>
          <m:f>
            <m:num>
              <m:sSup>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m:oMathPara>
      <w:r>
        <w:rPr>
          <w:rFonts w:ascii="SimSun" w:eastAsia="SimSun" w:hAnsi="SimSun" w:cs="SimSun"/>
          <w:kern w:val="0"/>
          <w:szCs w:val="21"/>
        </w:rPr>
        <w:t>可知，电路总的总功率最大，挂烫机处于高温挡；</w:t>
      </w:r>
      <w:r>
        <w:rPr>
          <w:rFonts w:ascii="SimSun" w:eastAsia="SimSun" w:hAnsi="SimSun" w:cs="SimSun"/>
          <w:kern w:val="0"/>
          <w:szCs w:val="21"/>
        </w:rPr>
        <w:br/>
      </w:r>
      <w:r>
        <w:rPr>
          <w:rFonts w:ascii="SimSun" w:eastAsia="SimSun" w:hAnsi="SimSun" w:cs="SimSun"/>
          <w:kern w:val="0"/>
          <w:szCs w:val="21"/>
        </w:rPr>
        <w:t>只闭合开关</w:t>
      </w:r>
      <m:oMathPara>
        <m:oMathParaPr>
          <m:jc m:val="left"/>
        </m:oMathParaPr>
        <m:oMath>
          <m:sSub>
            <m:e>
              <m:r>
                <m:t>S</m:t>
              </m:r>
            </m:e>
            <m:sub>
              <m:r>
                <m:t>1</m:t>
              </m:r>
            </m:sub>
          </m:sSub>
        </m:oMath>
      </m:oMathPara>
      <w:r>
        <w:rPr>
          <w:rFonts w:ascii="SimSun" w:eastAsia="SimSun" w:hAnsi="SimSun" w:cs="SimSun"/>
          <w:kern w:val="0"/>
          <w:szCs w:val="21"/>
        </w:rPr>
        <w:t>时，只有</w:t>
      </w:r>
      <m:oMathPara>
        <m:oMathParaPr>
          <m:jc m:val="left"/>
        </m:oMathParaPr>
        <m:oMath>
          <m:sSub>
            <m:e>
              <m:r>
                <m:t>R</m:t>
              </m:r>
            </m:e>
            <m:sub>
              <m:r>
                <m:t>1</m:t>
              </m:r>
            </m:sub>
          </m:sSub>
        </m:oMath>
      </m:oMathPara>
      <w:r>
        <w:rPr>
          <w:rFonts w:ascii="SimSun" w:eastAsia="SimSun" w:hAnsi="SimSun" w:cs="SimSun"/>
          <w:kern w:val="0"/>
          <w:szCs w:val="21"/>
        </w:rPr>
        <w:t>工作，电路的总电阻最大，总功率最小，挂烫机处于低温挡；</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根据并联电路的电阻特点可知，高温挡时，电路的总电阻：</w:t>
      </w:r>
      <m:oMathPara>
        <m:oMathParaPr>
          <m:jc m:val="left"/>
        </m:oMathParaPr>
        <m:oMath>
          <m:r>
            <m:t>R</m:t>
          </m:r>
          <m:r>
            <m:t>=</m:t>
          </m:r>
          <m:f>
            <m:num>
              <m:sSub>
                <m:e>
                  <m:r>
                    <w:rPr>
                      <w:rFonts w:ascii="Cambria Math" w:hAnsi="Cambria Math"/>
                      <w:sz w:val="24"/>
                      <w:szCs w:val="24"/>
                    </w:rPr>
                    <m:t>R</m:t>
                  </m:r>
                </m:e>
                <m:sub>
                  <m:r>
                    <w:rPr>
                      <w:rFonts w:ascii="Cambria Math" w:hAnsi="Cambria Math"/>
                      <w:sz w:val="24"/>
                      <w:szCs w:val="24"/>
                    </w:rPr>
                    <m:t>1</m:t>
                  </m:r>
                </m:sub>
              </m:sSub>
              <m:sSub>
                <m:e>
                  <m:r>
                    <w:rPr>
                      <w:rFonts w:ascii="Cambria Math" w:hAnsi="Cambria Math"/>
                      <w:sz w:val="24"/>
                      <w:szCs w:val="24"/>
                    </w:rPr>
                    <m:t>R</m:t>
                  </m:r>
                </m:e>
                <m:sub>
                  <m:r>
                    <w:rPr>
                      <w:rFonts w:ascii="Cambria Math" w:hAnsi="Cambria Math"/>
                      <w:sz w:val="24"/>
                      <w:szCs w:val="24"/>
                    </w:rPr>
                    <m:t>2</m:t>
                  </m:r>
                </m:sub>
              </m:sSub>
            </m:num>
            <m:den>
              <m:sSub>
                <m:e>
                  <m:r>
                    <w:rPr>
                      <w:rFonts w:ascii="Cambria Math" w:hAnsi="Cambria Math"/>
                      <w:sz w:val="24"/>
                      <w:szCs w:val="24"/>
                    </w:rPr>
                    <m:t>R</m:t>
                  </m:r>
                </m:e>
                <m:sub>
                  <m:r>
                    <w:rPr>
                      <w:rFonts w:ascii="Cambria Math" w:hAnsi="Cambria Math"/>
                      <w:sz w:val="24"/>
                      <w:szCs w:val="24"/>
                    </w:rPr>
                    <m:t>1</m:t>
                  </m:r>
                </m:sub>
              </m:sSub>
              <m:r>
                <w:rPr>
                  <w:rFonts w:ascii="Cambria Math" w:hAnsi="Cambria Math"/>
                  <w:sz w:val="24"/>
                  <w:szCs w:val="24"/>
                </w:rPr>
                <m:t>+</m:t>
              </m:r>
              <m:sSub>
                <m:e>
                  <m:r>
                    <w:rPr>
                      <w:rFonts w:ascii="Cambria Math" w:hAnsi="Cambria Math"/>
                      <w:sz w:val="24"/>
                      <w:szCs w:val="24"/>
                    </w:rPr>
                    <m:t>R</m:t>
                  </m:r>
                </m:e>
                <m:sub>
                  <m:r>
                    <w:rPr>
                      <w:rFonts w:ascii="Cambria Math" w:hAnsi="Cambria Math"/>
                      <w:sz w:val="24"/>
                      <w:szCs w:val="24"/>
                    </w:rPr>
                    <m:t>2</m:t>
                  </m:r>
                </m:sub>
              </m:sSub>
            </m:den>
          </m:f>
          <m:r>
            <m:t>=</m:t>
          </m:r>
          <m:f>
            <m:num>
              <m:r>
                <w:rPr>
                  <w:rFonts w:ascii="Cambria Math" w:hAnsi="Cambria Math"/>
                  <w:sz w:val="24"/>
                  <w:szCs w:val="24"/>
                </w:rPr>
                <m:t>88</m:t>
              </m:r>
              <m:r>
                <w:rPr>
                  <w:rFonts w:ascii="Cambria Math" w:hAnsi="Cambria Math"/>
                  <w:sz w:val="24"/>
                  <w:szCs w:val="24"/>
                </w:rPr>
                <m:t>Ω</m:t>
              </m:r>
              <m:r>
                <w:rPr>
                  <w:rFonts w:ascii="Cambria Math" w:hAnsi="Cambria Math"/>
                  <w:sz w:val="24"/>
                  <w:szCs w:val="24"/>
                </w:rPr>
                <m:t>×</m:t>
              </m:r>
              <m:r>
                <w:rPr>
                  <w:rFonts w:ascii="Cambria Math" w:hAnsi="Cambria Math"/>
                  <w:sz w:val="24"/>
                  <w:szCs w:val="24"/>
                </w:rPr>
                <m:t>88</m:t>
              </m:r>
              <m:r>
                <w:rPr>
                  <w:rFonts w:ascii="Cambria Math" w:hAnsi="Cambria Math"/>
                  <w:sz w:val="24"/>
                  <w:szCs w:val="24"/>
                </w:rPr>
                <m:t>Ω</m:t>
              </m:r>
            </m:num>
            <m:den>
              <m:r>
                <w:rPr>
                  <w:rFonts w:ascii="Cambria Math" w:hAnsi="Cambria Math"/>
                  <w:sz w:val="24"/>
                  <w:szCs w:val="24"/>
                </w:rPr>
                <m:t>88</m:t>
              </m:r>
              <m:r>
                <w:rPr>
                  <w:rFonts w:ascii="Cambria Math" w:hAnsi="Cambria Math"/>
                  <w:sz w:val="24"/>
                  <w:szCs w:val="24"/>
                </w:rPr>
                <m:t>Ω</m:t>
              </m:r>
              <m:r>
                <w:rPr>
                  <w:rFonts w:ascii="Cambria Math" w:hAnsi="Cambria Math"/>
                  <w:sz w:val="24"/>
                  <w:szCs w:val="24"/>
                </w:rPr>
                <m:t>+</m:t>
              </m:r>
              <m:r>
                <w:rPr>
                  <w:rFonts w:ascii="Cambria Math" w:hAnsi="Cambria Math"/>
                  <w:sz w:val="24"/>
                  <w:szCs w:val="24"/>
                </w:rPr>
                <m:t>88</m:t>
              </m:r>
              <m:r>
                <w:rPr>
                  <w:rFonts w:ascii="Cambria Math" w:hAnsi="Cambria Math"/>
                  <w:sz w:val="24"/>
                  <w:szCs w:val="24"/>
                </w:rPr>
                <m:t>Ω</m:t>
              </m:r>
            </m:den>
          </m:f>
          <m:r>
            <m:t>=</m:t>
          </m:r>
          <m:r>
            <m:t>44</m:t>
          </m:r>
          <m:r>
            <m:t>Ω</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挂烫机处于高温挡工作</w:t>
      </w:r>
      <m:oMathPara>
        <m:oMathParaPr>
          <m:jc m:val="left"/>
        </m:oMathParaPr>
        <m:oMath>
          <m:r>
            <m:t>1</m:t>
          </m:r>
          <m:r>
            <m:rPr>
              <m:sty m:val="p"/>
            </m:rPr>
            <m:t>min</m:t>
          </m:r>
        </m:oMath>
      </m:oMathPara>
      <w:r>
        <w:rPr>
          <w:rFonts w:ascii="SimSun" w:eastAsia="SimSun" w:hAnsi="SimSun" w:cs="SimSun"/>
          <w:kern w:val="0"/>
          <w:szCs w:val="21"/>
        </w:rPr>
        <w:t>消耗的电能：</w:t>
      </w:r>
      <m:oMathPara>
        <m:oMathParaPr>
          <m:jc m:val="left"/>
        </m:oMathParaPr>
        <m:oMath>
          <m:r>
            <m:t>W</m:t>
          </m:r>
          <m:r>
            <m:t>=</m:t>
          </m:r>
          <m:f>
            <m:num>
              <m:sSup>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r>
            <m:t>t</m:t>
          </m:r>
          <m:r>
            <m:t>=</m:t>
          </m:r>
          <m:f>
            <m:num>
              <m:r>
                <w:rPr>
                  <w:rFonts w:ascii="Cambria Math" w:hAnsi="Cambria Math"/>
                  <w:sz w:val="24"/>
                  <w:szCs w:val="24"/>
                </w:rPr>
                <m:t>(</m:t>
              </m:r>
              <m:r>
                <w:rPr>
                  <w:rFonts w:ascii="Cambria Math" w:hAnsi="Cambria Math"/>
                  <w:sz w:val="24"/>
                  <w:szCs w:val="24"/>
                </w:rPr>
                <m:t>220</m:t>
              </m:r>
              <m:r>
                <w:rPr>
                  <w:rFonts w:ascii="Cambria Math" w:hAnsi="Cambria Math"/>
                  <w:sz w:val="24"/>
                  <w:szCs w:val="24"/>
                </w:rPr>
                <m:t>V</m:t>
              </m:r>
              <m:sSup>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44</m:t>
              </m:r>
              <m:r>
                <w:rPr>
                  <w:rFonts w:ascii="Cambria Math" w:hAnsi="Cambria Math"/>
                  <w:sz w:val="24"/>
                  <w:szCs w:val="24"/>
                </w:rPr>
                <m:t>Ω</m:t>
              </m:r>
            </m:den>
          </m:f>
          <m:r>
            <m:t>×</m:t>
          </m:r>
          <m:r>
            <m:t>60</m:t>
          </m:r>
          <m:r>
            <m:t>s</m:t>
          </m:r>
          <m:r>
            <m:t>=</m:t>
          </m:r>
          <m:r>
            <m:t>6.6</m:t>
          </m:r>
          <m:r>
            <m:t>×</m:t>
          </m:r>
          <m:sSup>
            <m:e>
              <m:r>
                <m:t>10</m:t>
              </m:r>
            </m:e>
            <m:sup>
              <m:r>
                <m:t>4</m:t>
              </m:r>
            </m:sup>
          </m:sSup>
          <m:r>
            <m:t>J</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故答案为：低温；</w:t>
      </w:r>
      <m:oMathPara>
        <m:oMathParaPr>
          <m:jc m:val="left"/>
        </m:oMathParaPr>
        <m:oMath>
          <m:r>
            <m:t>6.6</m:t>
          </m:r>
          <m:r>
            <m:t>×</m:t>
          </m:r>
          <m:sSup>
            <m:e>
              <m:r>
                <m:t>10</m:t>
              </m:r>
            </m:e>
            <m:sup>
              <m:r>
                <m:t>4</m:t>
              </m:r>
            </m:sup>
          </m:sSup>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根据电路图可知，只闭合开关</w:t>
      </w:r>
      <m:oMathPara>
        <m:oMathParaPr>
          <m:jc m:val="left"/>
        </m:oMathParaPr>
        <m:oMath>
          <m:sSub>
            <m:e>
              <m:r>
                <m:t>S</m:t>
              </m:r>
            </m:e>
            <m:sub>
              <m:r>
                <m:t>1</m:t>
              </m:r>
            </m:sub>
          </m:sSub>
        </m:oMath>
      </m:oMathPara>
      <w:r>
        <w:rPr>
          <w:rFonts w:ascii="SimSun" w:eastAsia="SimSun" w:hAnsi="SimSun" w:cs="SimSun"/>
          <w:kern w:val="0"/>
          <w:szCs w:val="21"/>
        </w:rPr>
        <w:t>时，电路为</w:t>
      </w:r>
      <m:oMathPara>
        <m:oMathParaPr>
          <m:jc m:val="left"/>
        </m:oMathParaPr>
        <m:oMath>
          <m:sSub>
            <m:e>
              <m:r>
                <m:t>R</m:t>
              </m:r>
            </m:e>
            <m:sub>
              <m:r>
                <m:t>1</m:t>
              </m:r>
            </m:sub>
          </m:sSub>
        </m:oMath>
      </m:oMathPara>
      <w:r>
        <w:rPr>
          <w:rFonts w:ascii="SimSun" w:eastAsia="SimSun" w:hAnsi="SimSun" w:cs="SimSun"/>
          <w:kern w:val="0"/>
          <w:szCs w:val="21"/>
        </w:rPr>
        <w:t>的基本电路；同时闭合</w:t>
      </w:r>
      <m:oMathPara>
        <m:oMathParaPr>
          <m:jc m:val="left"/>
        </m:oMathParaPr>
        <m:oMath>
          <m:sSub>
            <m:e>
              <m:r>
                <m:t>S</m:t>
              </m:r>
            </m:e>
            <m:sub>
              <m:r>
                <m:t>1</m:t>
              </m:r>
            </m:sub>
          </m:sSub>
        </m:oMath>
      </m:oMathPara>
      <w:r>
        <w:rPr>
          <w:rFonts w:ascii="SimSun" w:eastAsia="SimSun" w:hAnsi="SimSun" w:cs="SimSun"/>
          <w:kern w:val="0"/>
          <w:szCs w:val="21"/>
        </w:rPr>
        <w:t>、</w:t>
      </w:r>
      <m:oMathPara>
        <m:oMathParaPr>
          <m:jc m:val="left"/>
        </m:oMathParaPr>
        <m:oMath>
          <m:sSub>
            <m:e>
              <m:r>
                <m:t>S</m:t>
              </m:r>
            </m:e>
            <m:sub>
              <m:r>
                <m:t>2</m:t>
              </m:r>
            </m:sub>
          </m:sSub>
        </m:oMath>
      </m:oMathPara>
      <w:r>
        <w:rPr>
          <w:rFonts w:ascii="SimSun" w:eastAsia="SimSun" w:hAnsi="SimSun" w:cs="SimSun"/>
          <w:kern w:val="0"/>
          <w:szCs w:val="21"/>
        </w:rPr>
        <w:t>时，两电阻并联；根据</w:t>
      </w:r>
      <m:oMathPara>
        <m:oMathParaPr>
          <m:jc m:val="left"/>
        </m:oMathParaPr>
        <m:oMath>
          <m:r>
            <m:t>P</m:t>
          </m:r>
          <m:r>
            <m:t>=</m:t>
          </m:r>
          <m:f>
            <m:num>
              <m:sSup>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m:oMathPara>
      <w:r>
        <w:rPr>
          <w:rFonts w:ascii="SimSun" w:eastAsia="SimSun" w:hAnsi="SimSun" w:cs="SimSun"/>
          <w:kern w:val="0"/>
          <w:szCs w:val="21"/>
        </w:rPr>
        <w:t>分析挂烫机的挡位；</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先根据并联电阻规律求出总电阻，然后根据</w:t>
      </w:r>
      <m:oMathPara>
        <m:oMathParaPr>
          <m:jc m:val="left"/>
        </m:oMathParaPr>
        <m:oMath>
          <m:r>
            <m:t>W</m:t>
          </m:r>
          <m:r>
            <m:t>=</m:t>
          </m:r>
          <m:f>
            <m:num>
              <m:sSup>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r>
            <m:t>t</m:t>
          </m:r>
        </m:oMath>
      </m:oMathPara>
      <w:r>
        <w:rPr>
          <w:rFonts w:ascii="SimSun" w:eastAsia="SimSun" w:hAnsi="SimSun" w:cs="SimSun"/>
          <w:kern w:val="0"/>
          <w:szCs w:val="21"/>
        </w:rPr>
        <w:t>求出挂烫机正常工作</w:t>
      </w:r>
      <m:oMathPara>
        <m:oMathParaPr>
          <m:jc m:val="left"/>
        </m:oMathParaPr>
        <m:oMath>
          <m:r>
            <m:t>1</m:t>
          </m:r>
          <m:r>
            <m:rPr>
              <m:sty m:val="p"/>
            </m:rPr>
            <m:t>min</m:t>
          </m:r>
        </m:oMath>
      </m:oMathPara>
      <w:r>
        <w:rPr>
          <w:rFonts w:ascii="SimSun" w:eastAsia="SimSun" w:hAnsi="SimSun" w:cs="SimSun"/>
          <w:kern w:val="0"/>
          <w:szCs w:val="21"/>
        </w:rPr>
        <w:t>消耗的电能。</w:t>
      </w:r>
      <w:r>
        <w:rPr>
          <w:rFonts w:ascii="SimSun" w:eastAsia="SimSun" w:hAnsi="SimSun" w:cs="SimSun"/>
          <w:kern w:val="0"/>
          <w:szCs w:val="21"/>
        </w:rPr>
        <w:br/>
      </w:r>
      <w:r>
        <w:rPr>
          <w:rFonts w:ascii="SimSun" w:eastAsia="SimSun" w:hAnsi="SimSun" w:cs="SimSun"/>
          <w:kern w:val="0"/>
          <w:szCs w:val="21"/>
        </w:rPr>
        <w:t>本题考查了并联电路的特点、电功率公式以及电功公式的灵活应用，分清挂烫机处于不同挡位时电路的连接方式是关键。</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18.</w:t>
      </w:r>
      <w:r>
        <w:rPr>
          <w:rFonts w:ascii="SimSun" w:eastAsia="SimSun" w:hAnsi="SimSun" w:cs="SimSun"/>
          <w:color w:val="3333FF"/>
          <w:kern w:val="0"/>
          <w:szCs w:val="21"/>
        </w:rPr>
        <w:t>【答案】</w:t>
      </w:r>
      <m:oMathPara>
        <m:oMathParaPr>
          <m:jc m:val="left"/>
        </m:oMathParaPr>
        <m:oMath>
          <m:r>
            <m:t>1.0</m:t>
          </m:r>
          <m:r>
            <m:t>×</m:t>
          </m:r>
          <m:sSup>
            <m:e>
              <m:r>
                <m:t>10</m:t>
              </m:r>
            </m:e>
            <m:sup>
              <m:r>
                <m:t>3</m:t>
              </m:r>
            </m:sup>
          </m:sSup>
        </m:oMath>
      </m:oMathPara>
      <w:r>
        <w:rPr>
          <w:rFonts w:ascii="Times New Roman" w:eastAsia="Times New Roman" w:hAnsi="Times New Roman" w:cs="Times New Roman"/>
          <w:kern w:val="0"/>
          <w:szCs w:val="21"/>
        </w:rPr>
        <w:t xml:space="preserve">  </w:t>
      </w:r>
      <m:oMathPara>
        <m:oMathParaPr>
          <m:jc m:val="left"/>
        </m:oMathParaPr>
        <m:oMath>
          <m:r>
            <m:t>2</m:t>
          </m:r>
          <m:r>
            <m:t>×</m:t>
          </m:r>
          <m:sSup>
            <m:e>
              <m:r>
                <m:t>10</m:t>
              </m:r>
            </m:e>
            <m:sup>
              <m:r>
                <m:t>3</m:t>
              </m:r>
            </m:sup>
          </m:sSup>
        </m:oMath>
      </m:oMathPara>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根据</w:t>
      </w:r>
      <m:oMathPara>
        <m:oMathParaPr>
          <m:jc m:val="left"/>
        </m:oMathParaPr>
        <m:oMath>
          <m:r>
            <m:t>p</m:t>
          </m:r>
          <m:r>
            <m:t>=</m:t>
          </m:r>
          <m:r>
            <m:t>ρ</m:t>
          </m:r>
          <m:r>
            <m:t>g</m:t>
          </m:r>
          <m:r>
            <m:t>h</m:t>
          </m:r>
        </m:oMath>
      </m:oMathPara>
      <w:r>
        <w:rPr>
          <w:rFonts w:ascii="SimSun" w:eastAsia="SimSun" w:hAnsi="SimSun" w:cs="SimSun"/>
          <w:kern w:val="0"/>
          <w:szCs w:val="21"/>
        </w:rPr>
        <w:t>可得，水对容器底的压强为</w:t>
      </w:r>
      <w:r>
        <w:rPr>
          <w:rFonts w:ascii="SimSun" w:eastAsia="SimSun" w:hAnsi="SimSun" w:cs="SimSun"/>
          <w:kern w:val="0"/>
          <w:szCs w:val="21"/>
        </w:rPr>
        <w:br/>
      </w:r>
      <m:oMathPara>
        <m:oMathParaPr>
          <m:jc m:val="left"/>
        </m:oMathParaPr>
        <m:oMath>
          <m:sSub>
            <m:e>
              <m:r>
                <m:t>p</m:t>
              </m:r>
            </m:e>
            <m:sub>
              <m:r>
                <m:t>水</m:t>
              </m:r>
            </m:sub>
          </m:sSub>
          <m:r>
            <m:t>=</m:t>
          </m:r>
          <m:sSub>
            <m:e>
              <m:r>
                <m:t>ρ</m:t>
              </m:r>
            </m:e>
            <m:sub>
              <m:r>
                <m:t>水</m:t>
              </m:r>
            </m:sub>
          </m:sSub>
          <m:r>
            <m:t>g</m:t>
          </m:r>
          <m:r>
            <m:t>h</m:t>
          </m:r>
          <m:r>
            <m:t>=</m:t>
          </m:r>
          <m:r>
            <m:t>1.0</m:t>
          </m:r>
          <m:r>
            <m:t>×</m:t>
          </m:r>
          <m:sSup>
            <m:e>
              <m:r>
                <m:t>10</m:t>
              </m:r>
            </m:e>
            <m:sup>
              <m:r>
                <m:t>3</m:t>
              </m:r>
            </m:sup>
          </m:sSup>
          <m:r>
            <m:t>k</m:t>
          </m:r>
          <m:r>
            <m:t>g</m:t>
          </m:r>
          <m:r>
            <m:t>/</m:t>
          </m:r>
          <m:sSup>
            <m:e>
              <m:r>
                <m:t>m</m:t>
              </m:r>
            </m:e>
            <m:sup>
              <m:r>
                <m:t>3</m:t>
              </m:r>
            </m:sup>
          </m:sSup>
          <m:r>
            <m:t>×</m:t>
          </m:r>
          <m:r>
            <m:t>10</m:t>
          </m:r>
          <m:r>
            <m:t>N</m:t>
          </m:r>
          <m:r>
            <m:t>/</m:t>
          </m:r>
          <m:r>
            <m:t>k</m:t>
          </m:r>
          <m:r>
            <m:t>g</m:t>
          </m:r>
          <m:r>
            <m:t>×</m:t>
          </m:r>
          <m:r>
            <m:t>0.1</m:t>
          </m:r>
          <m:r>
            <m:t>m</m:t>
          </m:r>
          <m:r>
            <m:t>=</m:t>
          </m:r>
          <m:r>
            <m:t>1.0</m:t>
          </m:r>
          <m:r>
            <m:t>×</m:t>
          </m:r>
          <m:sSup>
            <m:e>
              <m:r>
                <m:t>10</m:t>
              </m:r>
            </m:e>
            <m:sup>
              <m:r>
                <m:t>3</m:t>
              </m:r>
            </m:sup>
          </m:sSup>
          <m:r>
            <m:t>P</m:t>
          </m:r>
          <m:r>
            <m:t>a</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由图乙可知，将</w:t>
      </w:r>
      <w:r>
        <w:rPr>
          <w:rFonts w:ascii="Times New Roman" w:eastAsia="Times New Roman" w:hAnsi="Times New Roman" w:cs="Times New Roman"/>
          <w:i/>
          <w:iCs/>
          <w:kern w:val="0"/>
          <w:szCs w:val="21"/>
        </w:rPr>
        <w:t>A</w:t>
      </w:r>
      <w:r>
        <w:rPr>
          <w:rFonts w:ascii="SimSun" w:eastAsia="SimSun" w:hAnsi="SimSun" w:cs="SimSun"/>
          <w:kern w:val="0"/>
          <w:szCs w:val="21"/>
        </w:rPr>
        <w:t>水平切去高度为</w:t>
      </w:r>
      <m:oMathPara>
        <m:oMathParaPr>
          <m:jc m:val="left"/>
        </m:oMathParaPr>
        <m:oMath>
          <m:sSub>
            <m:e>
              <m:r>
                <m:t>h</m:t>
              </m:r>
            </m:e>
            <m:sub>
              <m:r>
                <m:t>1</m:t>
              </m:r>
            </m:sub>
          </m:sSub>
          <m:r>
            <m:t>=</m:t>
          </m:r>
          <m:r>
            <m:t>30</m:t>
          </m:r>
          <m:r>
            <m:t>c</m:t>
          </m:r>
          <m:r>
            <m:t>m</m:t>
          </m:r>
        </m:oMath>
      </m:oMathPara>
      <w:r>
        <w:rPr>
          <w:rFonts w:ascii="SimSun" w:eastAsia="SimSun" w:hAnsi="SimSun" w:cs="SimSun"/>
          <w:kern w:val="0"/>
          <w:szCs w:val="21"/>
        </w:rPr>
        <w:t>时，放入水中时恰好漂浮，浸在水中深度为</w:t>
      </w:r>
      <w:r>
        <w:rPr>
          <w:rFonts w:ascii="SimSun" w:eastAsia="SimSun" w:hAnsi="SimSun" w:cs="SimSun"/>
          <w:kern w:val="0"/>
          <w:szCs w:val="21"/>
        </w:rPr>
        <w:br/>
      </w:r>
      <m:oMathPara>
        <m:oMathParaPr>
          <m:jc m:val="left"/>
        </m:oMathParaPr>
        <m:oMath>
          <m:sSub>
            <m:e>
              <m:r>
                <m:t>h</m:t>
              </m:r>
            </m:e>
            <m:sub>
              <m:r>
                <m:t>水</m:t>
              </m:r>
            </m:sub>
          </m:sSub>
          <m:r>
            <m:t>=</m:t>
          </m:r>
          <m:r>
            <m:t>15</m:t>
          </m:r>
          <m:r>
            <m:t>c</m:t>
          </m:r>
          <m:r>
            <m:t>m</m:t>
          </m:r>
        </m:oMath>
      </m:oMathPara>
      <w:r>
        <w:rPr>
          <w:rFonts w:ascii="SimSun" w:eastAsia="SimSun" w:hAnsi="SimSun" w:cs="SimSun"/>
          <w:kern w:val="0"/>
          <w:szCs w:val="21"/>
        </w:rPr>
        <w:t>，设</w:t>
      </w:r>
      <w:r>
        <w:rPr>
          <w:rFonts w:ascii="Times New Roman" w:eastAsia="Times New Roman" w:hAnsi="Times New Roman" w:cs="Times New Roman"/>
          <w:i/>
          <w:iCs/>
          <w:kern w:val="0"/>
          <w:szCs w:val="21"/>
        </w:rPr>
        <w:t>A</w:t>
      </w:r>
      <w:r>
        <w:rPr>
          <w:rFonts w:ascii="SimSun" w:eastAsia="SimSun" w:hAnsi="SimSun" w:cs="SimSun"/>
          <w:kern w:val="0"/>
          <w:szCs w:val="21"/>
        </w:rPr>
        <w:t>的底面积为</w:t>
      </w:r>
      <m:oMathPara>
        <m:oMathParaPr>
          <m:jc m:val="left"/>
        </m:oMathParaPr>
        <m:oMath>
          <m:sSub>
            <m:e>
              <m:r>
                <m:t>S</m:t>
              </m:r>
            </m:e>
            <m:sub>
              <m:r>
                <m:t>A</m:t>
              </m:r>
            </m:sub>
          </m:sSub>
        </m:oMath>
      </m:oMathPara>
      <w:r>
        <w:rPr>
          <w:rFonts w:ascii="SimSun" w:eastAsia="SimSun" w:hAnsi="SimSun" w:cs="SimSun"/>
          <w:kern w:val="0"/>
          <w:szCs w:val="21"/>
        </w:rPr>
        <w:t>，</w:t>
      </w:r>
      <w:r>
        <w:rPr>
          <w:rFonts w:ascii="Times New Roman" w:eastAsia="Times New Roman" w:hAnsi="Times New Roman" w:cs="Times New Roman"/>
          <w:i/>
          <w:iCs/>
          <w:kern w:val="0"/>
          <w:szCs w:val="21"/>
        </w:rPr>
        <w:t>A</w:t>
      </w:r>
      <w:r>
        <w:rPr>
          <w:rFonts w:ascii="SimSun" w:eastAsia="SimSun" w:hAnsi="SimSun" w:cs="SimSun"/>
          <w:kern w:val="0"/>
          <w:szCs w:val="21"/>
        </w:rPr>
        <w:t>的密度为</w:t>
      </w:r>
      <m:oMathPara>
        <m:oMathParaPr>
          <m:jc m:val="left"/>
        </m:oMathParaPr>
        <m:oMath>
          <m:sSub>
            <m:e>
              <m:r>
                <m:t>ρ</m:t>
              </m:r>
            </m:e>
            <m:sub>
              <m:r>
                <m:t>A</m:t>
              </m:r>
            </m:sub>
          </m:sSub>
        </m:oMath>
      </m:oMathPara>
      <w:r>
        <w:rPr>
          <w:rFonts w:ascii="SimSun" w:eastAsia="SimSun" w:hAnsi="SimSun" w:cs="SimSun"/>
          <w:kern w:val="0"/>
          <w:szCs w:val="21"/>
        </w:rPr>
        <w:t>，由物体的沉浮条件得：</w:t>
      </w:r>
      <w:r>
        <w:rPr>
          <w:rFonts w:ascii="SimSun" w:eastAsia="SimSun" w:hAnsi="SimSun" w:cs="SimSun"/>
          <w:kern w:val="0"/>
          <w:szCs w:val="21"/>
        </w:rPr>
        <w:br/>
      </w:r>
      <m:oMathPara>
        <m:oMathParaPr>
          <m:jc m:val="left"/>
        </m:oMathParaPr>
        <m:oMath>
          <m:sSub>
            <m:e>
              <m:r>
                <m:t>G</m:t>
              </m:r>
            </m:e>
            <m:sub>
              <m:r>
                <m:t>1</m:t>
              </m:r>
            </m:sub>
          </m:sSub>
          <m:r>
            <m:t>=</m:t>
          </m:r>
          <m:sSub>
            <m:e>
              <m:r>
                <m:t>F</m:t>
              </m:r>
            </m:e>
            <m:sub>
              <m:r>
                <m:t>浮</m:t>
              </m:r>
              <m:r>
                <m:t>1</m:t>
              </m:r>
            </m:sub>
          </m:sSub>
        </m:oMath>
      </m:oMathPara>
      <w:r>
        <w:rPr>
          <w:rFonts w:ascii="Times New Roman" w:eastAsia="Times New Roman" w:hAnsi="Times New Roman" w:cs="Times New Roman"/>
          <w:strike w:val="0"/>
          <w:kern w:val="0"/>
          <w:sz w:val="24"/>
          <w:szCs w:val="24"/>
          <w:u w:val="none"/>
        </w:rPr>
        <w:br/>
      </w:r>
      <m:oMathPara>
        <m:oMathParaPr>
          <m:jc m:val="left"/>
        </m:oMathParaPr>
        <m:oMath>
          <m:sSub>
            <m:e>
              <m:r>
                <m:t>S</m:t>
              </m:r>
            </m:e>
            <m:sub>
              <m:r>
                <m:t>A</m:t>
              </m:r>
            </m:sub>
          </m:sSub>
          <m:sSub>
            <m:e>
              <m:r>
                <m:t>h</m:t>
              </m:r>
            </m:e>
            <m:sub>
              <m:r>
                <m:t>1</m:t>
              </m:r>
            </m:sub>
          </m:sSub>
          <m:sSub>
            <m:e>
              <m:r>
                <m:t>ρ</m:t>
              </m:r>
            </m:e>
            <m:sub>
              <m:r>
                <m:t>A</m:t>
              </m:r>
            </m:sub>
          </m:sSub>
          <m:r>
            <m:t>g</m:t>
          </m:r>
          <m:r>
            <m:t>=</m:t>
          </m:r>
          <m:sSub>
            <m:e>
              <m:r>
                <m:t>S</m:t>
              </m:r>
            </m:e>
            <m:sub>
              <m:r>
                <m:t>A</m:t>
              </m:r>
            </m:sub>
          </m:sSub>
          <m:sSub>
            <m:e>
              <m:r>
                <m:t>h</m:t>
              </m:r>
            </m:e>
            <m:sub>
              <m:r>
                <m:t>水</m:t>
              </m:r>
            </m:sub>
          </m:sSub>
          <m:sSub>
            <m:e>
              <m:r>
                <m:t>ρ</m:t>
              </m:r>
            </m:e>
            <m:sub>
              <m:r>
                <m:t>水</m:t>
              </m:r>
            </m:sub>
          </m:sSub>
          <m:r>
            <m:t>g</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解得</w:t>
      </w:r>
      <m:oMathPara>
        <m:oMathParaPr>
          <m:jc m:val="left"/>
        </m:oMathParaPr>
        <m:oMath>
          <m:sSub>
            <m:e>
              <m:r>
                <m:t>ρ</m:t>
              </m:r>
            </m:e>
            <m:sub>
              <m:r>
                <m:t>A</m:t>
              </m:r>
            </m:sub>
          </m:sSub>
          <m:r>
            <m:t>=</m:t>
          </m:r>
          <m:f>
            <m:num>
              <m:sSub>
                <m:e>
                  <m:r>
                    <w:rPr>
                      <w:rFonts w:ascii="Cambria Math" w:hAnsi="Cambria Math"/>
                      <w:sz w:val="24"/>
                      <w:szCs w:val="24"/>
                    </w:rPr>
                    <m:t>ρ</m:t>
                  </m:r>
                </m:e>
                <m:sub>
                  <m:r>
                    <w:rPr>
                      <w:rFonts w:ascii="Cambria Math" w:hAnsi="Cambria Math"/>
                      <w:sz w:val="24"/>
                      <w:szCs w:val="24"/>
                    </w:rPr>
                    <m:t>水</m:t>
                  </m:r>
                </m:sub>
              </m:sSub>
              <m:sSub>
                <m:e>
                  <m:r>
                    <w:rPr>
                      <w:rFonts w:ascii="Cambria Math" w:hAnsi="Cambria Math"/>
                      <w:sz w:val="24"/>
                      <w:szCs w:val="24"/>
                    </w:rPr>
                    <m:t>h</m:t>
                  </m:r>
                </m:e>
                <m:sub>
                  <m:r>
                    <w:rPr>
                      <w:rFonts w:ascii="Cambria Math" w:hAnsi="Cambria Math"/>
                      <w:sz w:val="24"/>
                      <w:szCs w:val="24"/>
                    </w:rPr>
                    <m:t>水</m:t>
                  </m:r>
                </m:sub>
              </m:sSub>
            </m:num>
            <m:den>
              <m:sSub>
                <m:e>
                  <m:r>
                    <w:rPr>
                      <w:rFonts w:ascii="Cambria Math" w:hAnsi="Cambria Math"/>
                      <w:sz w:val="24"/>
                      <w:szCs w:val="24"/>
                    </w:rPr>
                    <m:t>h</m:t>
                  </m:r>
                </m:e>
                <m:sub>
                  <m:r>
                    <w:rPr>
                      <w:rFonts w:ascii="Cambria Math" w:hAnsi="Cambria Math"/>
                      <w:sz w:val="24"/>
                      <w:szCs w:val="24"/>
                    </w:rPr>
                    <m:t>1</m:t>
                  </m:r>
                </m:sub>
              </m:sSub>
            </m:den>
          </m:f>
          <m:r>
            <m:t>=</m:t>
          </m:r>
          <m:f>
            <m:num>
              <m:r>
                <w:rPr>
                  <w:rFonts w:ascii="Cambria Math" w:hAnsi="Cambria Math"/>
                  <w:sz w:val="24"/>
                  <w:szCs w:val="24"/>
                </w:rPr>
                <m:t>1.0</m:t>
              </m:r>
              <m:r>
                <w:rPr>
                  <w:rFonts w:ascii="Cambria Math" w:hAnsi="Cambria Math"/>
                  <w:sz w:val="24"/>
                  <w:szCs w:val="24"/>
                </w:rPr>
                <m:t>×</m:t>
              </m:r>
              <m:sSup>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m:t>
              </m:r>
              <m:r>
                <w:rPr>
                  <w:rFonts w:ascii="Cambria Math" w:hAnsi="Cambria Math"/>
                  <w:sz w:val="24"/>
                  <w:szCs w:val="24"/>
                </w:rPr>
                <m:t>g</m:t>
              </m:r>
              <m:r>
                <w:rPr>
                  <w:rFonts w:ascii="Cambria Math" w:hAnsi="Cambria Math"/>
                  <w:sz w:val="24"/>
                  <w:szCs w:val="24"/>
                </w:rPr>
                <m:t>/</m:t>
              </m:r>
              <m:sSup>
                <m:e>
                  <m:r>
                    <w:rPr>
                      <w:rFonts w:ascii="Cambria Math" w:hAnsi="Cambria Math"/>
                      <w:sz w:val="24"/>
                      <w:szCs w:val="24"/>
                    </w:rPr>
                    <m:t>m</m:t>
                  </m:r>
                </m:e>
                <m:sup>
                  <m:r>
                    <w:rPr>
                      <w:rFonts w:ascii="Cambria Math" w:hAnsi="Cambria Math"/>
                      <w:sz w:val="24"/>
                      <w:szCs w:val="24"/>
                    </w:rPr>
                    <m:t>3</m:t>
                  </m:r>
                </m:sup>
              </m:sSup>
              <m:r>
                <w:rPr>
                  <w:rFonts w:ascii="Cambria Math" w:hAnsi="Cambria Math"/>
                  <w:sz w:val="24"/>
                  <w:szCs w:val="24"/>
                </w:rPr>
                <m:t>×</m:t>
              </m:r>
              <m:r>
                <w:rPr>
                  <w:rFonts w:ascii="Cambria Math" w:hAnsi="Cambria Math"/>
                  <w:sz w:val="24"/>
                  <w:szCs w:val="24"/>
                </w:rPr>
                <m:t>0.15</m:t>
              </m:r>
              <m:r>
                <w:rPr>
                  <w:rFonts w:ascii="Cambria Math" w:hAnsi="Cambria Math"/>
                  <w:sz w:val="24"/>
                  <w:szCs w:val="24"/>
                </w:rPr>
                <m:t>m</m:t>
              </m:r>
            </m:num>
            <m:den>
              <m:r>
                <w:rPr>
                  <w:rFonts w:ascii="Cambria Math" w:hAnsi="Cambria Math"/>
                  <w:sz w:val="24"/>
                  <w:szCs w:val="24"/>
                </w:rPr>
                <m:t>0.3</m:t>
              </m:r>
              <m:r>
                <w:rPr>
                  <w:rFonts w:ascii="Cambria Math" w:hAnsi="Cambria Math"/>
                  <w:sz w:val="24"/>
                  <w:szCs w:val="24"/>
                </w:rPr>
                <m:t>m</m:t>
              </m:r>
            </m:den>
          </m:f>
          <m:r>
            <m:t>=</m:t>
          </m:r>
          <m:r>
            <m:t>0.5</m:t>
          </m:r>
          <m:r>
            <m:t>×</m:t>
          </m:r>
          <m:sSup>
            <m:e>
              <m:r>
                <m:t>10</m:t>
              </m:r>
            </m:e>
            <m:sup>
              <m:r>
                <m:t>3</m:t>
              </m:r>
            </m:sup>
          </m:sSup>
          <m:r>
            <m:t>k</m:t>
          </m:r>
          <m:r>
            <m:t>g</m:t>
          </m:r>
          <m:r>
            <m:t>/</m:t>
          </m:r>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当</w:t>
      </w:r>
      <m:oMathPara>
        <m:oMathParaPr>
          <m:jc m:val="left"/>
        </m:oMathParaPr>
        <m:oMath>
          <m:sSub>
            <m:e>
              <m:r>
                <m:t>h</m:t>
              </m:r>
            </m:e>
            <m:sub>
              <m:r>
                <m:t>1</m:t>
              </m:r>
            </m:sub>
          </m:sSub>
          <m:r>
            <m:t>=</m:t>
          </m:r>
          <m:r>
            <m:t>30</m:t>
          </m:r>
          <m:r>
            <m:t>c</m:t>
          </m:r>
          <m:r>
            <m:t>m</m:t>
          </m:r>
        </m:oMath>
      </m:oMathPara>
      <w:r>
        <w:rPr>
          <w:rFonts w:ascii="SimSun" w:eastAsia="SimSun" w:hAnsi="SimSun" w:cs="SimSun"/>
          <w:kern w:val="0"/>
          <w:szCs w:val="21"/>
        </w:rPr>
        <w:t>时物体恰好漂浮，所以物体</w:t>
      </w:r>
      <w:r>
        <w:rPr>
          <w:rFonts w:ascii="Times New Roman" w:eastAsia="Times New Roman" w:hAnsi="Times New Roman" w:cs="Times New Roman"/>
          <w:i/>
          <w:iCs/>
          <w:kern w:val="0"/>
          <w:szCs w:val="21"/>
        </w:rPr>
        <w:t>A</w:t>
      </w:r>
      <w:r>
        <w:rPr>
          <w:rFonts w:ascii="SimSun" w:eastAsia="SimSun" w:hAnsi="SimSun" w:cs="SimSun"/>
          <w:kern w:val="0"/>
          <w:szCs w:val="21"/>
        </w:rPr>
        <w:t>的底面积</w:t>
      </w:r>
      <w:r>
        <w:rPr>
          <w:rFonts w:ascii="SimSun" w:eastAsia="SimSun" w:hAnsi="SimSun" w:cs="SimSun"/>
          <w:kern w:val="0"/>
          <w:szCs w:val="21"/>
        </w:rPr>
        <w:br/>
      </w:r>
      <m:oMathPara>
        <m:oMathParaPr>
          <m:jc m:val="left"/>
        </m:oMathParaPr>
        <m:oMath>
          <m:sSub>
            <m:e>
              <m:r>
                <m:t>S</m:t>
              </m:r>
            </m:e>
            <m:sub>
              <m:r>
                <m:t>A</m:t>
              </m:r>
            </m:sub>
          </m:sSub>
          <m:r>
            <m:t>=</m:t>
          </m:r>
          <m:f>
            <m:num>
              <m:sSub>
                <m:e>
                  <m:r>
                    <w:rPr>
                      <w:rFonts w:ascii="Cambria Math" w:hAnsi="Cambria Math"/>
                      <w:sz w:val="24"/>
                      <w:szCs w:val="24"/>
                    </w:rPr>
                    <m:t>S</m:t>
                  </m:r>
                </m:e>
                <m:sub>
                  <m:r>
                    <w:rPr>
                      <w:rFonts w:ascii="Cambria Math" w:hAnsi="Cambria Math"/>
                      <w:sz w:val="24"/>
                      <w:szCs w:val="24"/>
                    </w:rPr>
                    <m:t>B</m:t>
                  </m:r>
                </m:sub>
              </m:sSub>
              <m:r>
                <w:rPr>
                  <w:rFonts w:ascii="Cambria Math" w:hAnsi="Cambria Math"/>
                  <w:sz w:val="24"/>
                  <w:szCs w:val="24"/>
                </w:rPr>
                <m:t>(</m:t>
              </m:r>
              <m:sSub>
                <m:e>
                  <m:r>
                    <w:rPr>
                      <w:rFonts w:ascii="Cambria Math" w:hAnsi="Cambria Math"/>
                      <w:sz w:val="24"/>
                      <w:szCs w:val="24"/>
                    </w:rPr>
                    <m:t>h</m:t>
                  </m:r>
                </m:e>
                <m:sub>
                  <m:r>
                    <w:rPr>
                      <w:rFonts w:ascii="Cambria Math" w:hAnsi="Cambria Math"/>
                      <w:sz w:val="24"/>
                      <w:szCs w:val="24"/>
                    </w:rPr>
                    <m:t>水</m:t>
                  </m:r>
                </m:sub>
              </m:sSub>
              <m:r>
                <w:rPr>
                  <w:rFonts w:ascii="Cambria Math" w:hAnsi="Cambria Math"/>
                  <w:sz w:val="24"/>
                  <w:szCs w:val="24"/>
                </w:rPr>
                <m:t>−</m:t>
              </m:r>
              <m:r>
                <w:rPr>
                  <w:rFonts w:ascii="Cambria Math" w:hAnsi="Cambria Math"/>
                  <w:sz w:val="24"/>
                  <w:szCs w:val="24"/>
                </w:rPr>
                <m:t>h</m:t>
              </m:r>
              <m:r>
                <w:rPr>
                  <w:rFonts w:ascii="Cambria Math" w:hAnsi="Cambria Math"/>
                  <w:sz w:val="24"/>
                  <w:szCs w:val="24"/>
                </w:rPr>
                <m:t>)</m:t>
              </m:r>
            </m:num>
            <m:den>
              <m:sSub>
                <m:e>
                  <m:r>
                    <w:rPr>
                      <w:rFonts w:ascii="Cambria Math" w:hAnsi="Cambria Math"/>
                      <w:sz w:val="24"/>
                      <w:szCs w:val="24"/>
                    </w:rPr>
                    <m:t>h</m:t>
                  </m:r>
                </m:e>
                <m:sub>
                  <m:r>
                    <w:rPr>
                      <w:rFonts w:ascii="Cambria Math" w:hAnsi="Cambria Math"/>
                      <w:sz w:val="24"/>
                      <w:szCs w:val="24"/>
                    </w:rPr>
                    <m:t>水</m:t>
                  </m:r>
                </m:sub>
              </m:sSub>
            </m:den>
          </m:f>
          <m:r>
            <m:t>=</m:t>
          </m:r>
          <m:f>
            <m:num>
              <m:r>
                <w:rPr>
                  <w:rFonts w:ascii="Cambria Math" w:hAnsi="Cambria Math"/>
                  <w:sz w:val="24"/>
                  <w:szCs w:val="24"/>
                </w:rPr>
                <m:t>300</m:t>
              </m:r>
              <m:r>
                <w:rPr>
                  <w:rFonts w:ascii="Cambria Math" w:hAnsi="Cambria Math"/>
                  <w:sz w:val="24"/>
                  <w:szCs w:val="24"/>
                </w:rPr>
                <m:t>c</m:t>
              </m:r>
              <m:sSup>
                <m:e>
                  <m:r>
                    <w:rPr>
                      <w:rFonts w:ascii="Cambria Math" w:hAnsi="Cambria Math"/>
                      <w:sz w:val="24"/>
                      <w:szCs w:val="24"/>
                    </w:rPr>
                    <m:t>m</m:t>
                  </m:r>
                </m:e>
                <m:sup>
                  <m:r>
                    <w:rPr>
                      <w:rFonts w:ascii="Cambria Math" w:hAnsi="Cambria Math"/>
                      <w:sz w:val="24"/>
                      <w:szCs w:val="24"/>
                    </w:rPr>
                    <m:t>2</m:t>
                  </m:r>
                </m:sup>
              </m:sSup>
              <m:r>
                <w:rPr>
                  <w:rFonts w:ascii="Cambria Math" w:hAnsi="Cambria Math"/>
                  <w:sz w:val="24"/>
                  <w:szCs w:val="24"/>
                </w:rPr>
                <m:t>×</m:t>
              </m:r>
              <m:r>
                <w:rPr>
                  <w:rFonts w:ascii="Cambria Math" w:hAnsi="Cambria Math"/>
                  <w:sz w:val="24"/>
                  <w:szCs w:val="24"/>
                </w:rPr>
                <m:t>(</m:t>
              </m:r>
              <m:r>
                <w:rPr>
                  <w:rFonts w:ascii="Cambria Math" w:hAnsi="Cambria Math"/>
                  <w:sz w:val="24"/>
                  <w:szCs w:val="24"/>
                </w:rPr>
                <m:t>15</m:t>
              </m:r>
              <m:r>
                <w:rPr>
                  <w:rFonts w:ascii="Cambria Math" w:hAnsi="Cambria Math"/>
                  <w:sz w:val="24"/>
                  <w:szCs w:val="24"/>
                </w:rPr>
                <m:t>c</m:t>
              </m:r>
              <m:r>
                <w:rPr>
                  <w:rFonts w:ascii="Cambria Math" w:hAnsi="Cambria Math"/>
                  <w:sz w:val="24"/>
                  <w:szCs w:val="24"/>
                </w:rPr>
                <m:t>m</m:t>
              </m:r>
              <m:r>
                <w:rPr>
                  <w:rFonts w:ascii="Cambria Math" w:hAnsi="Cambria Math"/>
                  <w:sz w:val="24"/>
                  <w:szCs w:val="24"/>
                </w:rPr>
                <m:t>−</m:t>
              </m:r>
              <m:r>
                <w:rPr>
                  <w:rFonts w:ascii="Cambria Math" w:hAnsi="Cambria Math"/>
                  <w:sz w:val="24"/>
                  <w:szCs w:val="24"/>
                </w:rPr>
                <m:t>10</m:t>
              </m:r>
              <m:r>
                <w:rPr>
                  <w:rFonts w:ascii="Cambria Math" w:hAnsi="Cambria Math"/>
                  <w:sz w:val="24"/>
                  <w:szCs w:val="24"/>
                </w:rPr>
                <m:t>c</m:t>
              </m:r>
              <m:r>
                <w:rPr>
                  <w:rFonts w:ascii="Cambria Math" w:hAnsi="Cambria Math"/>
                  <w:sz w:val="24"/>
                  <w:szCs w:val="24"/>
                </w:rPr>
                <m:t>m</m:t>
              </m:r>
              <m:r>
                <w:rPr>
                  <w:rFonts w:ascii="Cambria Math" w:hAnsi="Cambria Math"/>
                  <w:sz w:val="24"/>
                  <w:szCs w:val="24"/>
                </w:rPr>
                <m:t>)</m:t>
              </m:r>
            </m:num>
            <m:den>
              <m:r>
                <w:rPr>
                  <w:rFonts w:ascii="Cambria Math" w:hAnsi="Cambria Math"/>
                  <w:sz w:val="24"/>
                  <w:szCs w:val="24"/>
                </w:rPr>
                <m:t>15</m:t>
              </m:r>
              <m:r>
                <w:rPr>
                  <w:rFonts w:ascii="Cambria Math" w:hAnsi="Cambria Math"/>
                  <w:sz w:val="24"/>
                  <w:szCs w:val="24"/>
                </w:rPr>
                <m:t>c</m:t>
              </m:r>
              <m:r>
                <w:rPr>
                  <w:rFonts w:ascii="Cambria Math" w:hAnsi="Cambria Math"/>
                  <w:sz w:val="24"/>
                  <w:szCs w:val="24"/>
                </w:rPr>
                <m:t>m</m:t>
              </m:r>
            </m:den>
          </m:f>
          <m:r>
            <m:t>=</m:t>
          </m:r>
          <m:r>
            <m:t>100</m:t>
          </m:r>
          <m:r>
            <m:t>c</m:t>
          </m:r>
          <m:sSup>
            <m:e>
              <m:r>
                <m:t>m</m:t>
              </m:r>
            </m:e>
            <m:sup>
              <m:r>
                <m:t>2</m:t>
              </m:r>
            </m:sup>
          </m:sSup>
          <m:r>
            <m:t>=</m:t>
          </m:r>
          <m:r>
            <m:t>0.01</m:t>
          </m:r>
          <m:sSup>
            <m:e>
              <m:r>
                <m:t>m</m:t>
              </m:r>
            </m:e>
            <m:sup>
              <m:r>
                <m:t>2</m:t>
              </m:r>
            </m:sup>
          </m:sSup>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切去部分的重力</w:t>
      </w:r>
      <w:r>
        <w:rPr>
          <w:rFonts w:ascii="SimSun" w:eastAsia="SimSun" w:hAnsi="SimSun" w:cs="SimSun"/>
          <w:kern w:val="0"/>
          <w:szCs w:val="21"/>
        </w:rPr>
        <w:br/>
      </w:r>
      <m:oMathPara>
        <m:oMathParaPr>
          <m:jc m:val="left"/>
        </m:oMathParaPr>
        <m:oMath>
          <m:sSub>
            <m:e>
              <m:r>
                <m:t>G</m:t>
              </m:r>
            </m:e>
            <m:sub>
              <m:r>
                <m:t>1</m:t>
              </m:r>
            </m:sub>
          </m:sSub>
          <m:r>
            <m:t>=</m:t>
          </m:r>
          <m:sSub>
            <m:e>
              <m:r>
                <m:t>ρ</m:t>
              </m:r>
            </m:e>
            <m:sub>
              <m:r>
                <m:t>A</m:t>
              </m:r>
            </m:sub>
          </m:sSub>
          <m:r>
            <m:t>g</m:t>
          </m:r>
          <m:sSub>
            <m:e>
              <m:r>
                <m:t>S</m:t>
              </m:r>
            </m:e>
            <m:sub>
              <m:r>
                <m:t>A</m:t>
              </m:r>
            </m:sub>
          </m:sSub>
          <m:sSub>
            <m:e>
              <m:r>
                <m:t>h</m:t>
              </m:r>
            </m:e>
            <m:sub>
              <m:r>
                <m:t>1</m:t>
              </m:r>
            </m:sub>
          </m:sSub>
          <m:r>
            <m:t>=</m:t>
          </m:r>
          <m:r>
            <m:t>0.5</m:t>
          </m:r>
          <m:r>
            <m:t>×</m:t>
          </m:r>
          <m:sSup>
            <m:e>
              <m:r>
                <m:t>10</m:t>
              </m:r>
            </m:e>
            <m:sup>
              <m:r>
                <m:t>3</m:t>
              </m:r>
            </m:sup>
          </m:sSup>
          <m:r>
            <m:t>k</m:t>
          </m:r>
          <m:r>
            <m:t>g</m:t>
          </m:r>
          <m:r>
            <m:t>/</m:t>
          </m:r>
          <m:sSup>
            <m:e>
              <m:r>
                <m:t>m</m:t>
              </m:r>
            </m:e>
            <m:sup>
              <m:r>
                <m:t>3</m:t>
              </m:r>
            </m:sup>
          </m:sSup>
          <m:r>
            <m:t>×</m:t>
          </m:r>
          <m:r>
            <m:t>10</m:t>
          </m:r>
          <m:r>
            <m:t>N</m:t>
          </m:r>
          <m:r>
            <m:t>/</m:t>
          </m:r>
          <m:r>
            <m:t>k</m:t>
          </m:r>
          <m:r>
            <m:t>g</m:t>
          </m:r>
          <m:r>
            <m:t>×</m:t>
          </m:r>
          <m:r>
            <m:t>0.01</m:t>
          </m:r>
          <m:sSup>
            <m:e>
              <m:r>
                <m:t>m</m:t>
              </m:r>
            </m:e>
            <m:sup>
              <m:r>
                <m:t>2</m:t>
              </m:r>
            </m:sup>
          </m:sSup>
          <m:r>
            <m:t>×</m:t>
          </m:r>
          <m:r>
            <m:t>0.3</m:t>
          </m:r>
          <m:r>
            <m:t>m</m:t>
          </m:r>
          <m:r>
            <m:t>=</m:t>
          </m:r>
          <m:r>
            <m:t>15</m:t>
          </m:r>
          <m:r>
            <m:t>N</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薄壁柱形容器中水的重力</w:t>
      </w:r>
      <w:r>
        <w:rPr>
          <w:rFonts w:ascii="SimSun" w:eastAsia="SimSun" w:hAnsi="SimSun" w:cs="SimSun"/>
          <w:kern w:val="0"/>
          <w:szCs w:val="21"/>
        </w:rPr>
        <w:br/>
      </w:r>
      <m:oMathPara>
        <m:oMathParaPr>
          <m:jc m:val="left"/>
        </m:oMathParaPr>
        <m:oMath>
          <m:sSub>
            <m:e>
              <m:r>
                <m:t>G</m:t>
              </m:r>
            </m:e>
            <m:sub>
              <m:r>
                <m:t>水</m:t>
              </m:r>
            </m:sub>
          </m:sSub>
          <m:r>
            <m:t>=</m:t>
          </m:r>
          <m:sSub>
            <m:e>
              <m:r>
                <m:t>m</m:t>
              </m:r>
            </m:e>
            <m:sub>
              <m:r>
                <m:t>水</m:t>
              </m:r>
            </m:sub>
          </m:sSub>
          <m:r>
            <m:t>g</m:t>
          </m:r>
          <m:r>
            <m:t>=</m:t>
          </m:r>
          <m:sSub>
            <m:e>
              <m:r>
                <m:t>ρ</m:t>
              </m:r>
            </m:e>
            <m:sub>
              <m:r>
                <m:t>水</m:t>
              </m:r>
            </m:sub>
          </m:sSub>
          <m:sSub>
            <m:e>
              <m:r>
                <m:t>S</m:t>
              </m:r>
            </m:e>
            <m:sub>
              <m:r>
                <m:t>B</m:t>
              </m:r>
            </m:sub>
          </m:sSub>
          <m:r>
            <m:t>h</m:t>
          </m:r>
          <m:r>
            <m:t>g</m:t>
          </m:r>
          <m:r>
            <m:t>=</m:t>
          </m:r>
          <m:r>
            <m:t>1.0</m:t>
          </m:r>
          <m:r>
            <m:t>×</m:t>
          </m:r>
          <m:sSup>
            <m:e>
              <m:r>
                <m:t>10</m:t>
              </m:r>
            </m:e>
            <m:sup>
              <m:r>
                <m:t>3</m:t>
              </m:r>
            </m:sup>
          </m:sSup>
          <m:r>
            <m:t>k</m:t>
          </m:r>
          <m:r>
            <m:t>g</m:t>
          </m:r>
          <m:r>
            <m:t>/</m:t>
          </m:r>
          <m:sSup>
            <m:e>
              <m:r>
                <m:t>m</m:t>
              </m:r>
            </m:e>
            <m:sup>
              <m:r>
                <m:t>3</m:t>
              </m:r>
            </m:sup>
          </m:sSup>
          <m:r>
            <m:t>×</m:t>
          </m:r>
          <m:r>
            <m:t>300</m:t>
          </m:r>
          <m:r>
            <m:t>×</m:t>
          </m:r>
          <m:sSup>
            <m:e>
              <m:r>
                <m:t>10</m:t>
              </m:r>
            </m:e>
            <m:sup>
              <m:r>
                <m:t>−</m:t>
              </m:r>
              <m:r>
                <m:t>4</m:t>
              </m:r>
            </m:sup>
          </m:sSup>
          <m:sSup>
            <m:e>
              <m:r>
                <m:t>m</m:t>
              </m:r>
            </m:e>
            <m:sup>
              <m:r>
                <m:t>2</m:t>
              </m:r>
            </m:sup>
          </m:sSup>
          <m:r>
            <m:t>×</m:t>
          </m:r>
          <m:r>
            <m:t>0.1</m:t>
          </m:r>
          <m:r>
            <m:t>m</m:t>
          </m:r>
          <m:r>
            <m:t>×</m:t>
          </m:r>
          <m:r>
            <m:t>10</m:t>
          </m:r>
          <m:r>
            <m:t>N</m:t>
          </m:r>
          <m:r>
            <m:t>/</m:t>
          </m:r>
          <m:r>
            <m:t>k</m:t>
          </m:r>
          <m:r>
            <m:t>g</m:t>
          </m:r>
          <m:r>
            <m:t>=</m:t>
          </m:r>
          <m:r>
            <m:t>30</m:t>
          </m:r>
          <m:r>
            <m:t>N</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当</w:t>
      </w:r>
      <m:oMathPara>
        <m:oMathParaPr>
          <m:jc m:val="left"/>
        </m:oMathParaPr>
        <m:oMath>
          <m:r>
            <m:t>h</m:t>
          </m:r>
          <m:r>
            <m:t>=</m:t>
          </m:r>
          <m:r>
            <m:t>30</m:t>
          </m:r>
          <m:r>
            <m:t>c</m:t>
          </m:r>
          <m:r>
            <m:t>m</m:t>
          </m:r>
        </m:oMath>
      </m:oMathPara>
      <w:r>
        <w:rPr>
          <w:rFonts w:ascii="SimSun" w:eastAsia="SimSun" w:hAnsi="SimSun" w:cs="SimSun"/>
          <w:kern w:val="0"/>
          <w:szCs w:val="21"/>
        </w:rPr>
        <w:t>时，容器</w:t>
      </w:r>
      <w:r>
        <w:rPr>
          <w:rFonts w:ascii="Times New Roman" w:eastAsia="Times New Roman" w:hAnsi="Times New Roman" w:cs="Times New Roman"/>
          <w:i/>
          <w:iCs/>
          <w:kern w:val="0"/>
          <w:szCs w:val="21"/>
        </w:rPr>
        <w:t>B</w:t>
      </w:r>
      <w:r>
        <w:rPr>
          <w:rFonts w:ascii="SimSun" w:eastAsia="SimSun" w:hAnsi="SimSun" w:cs="SimSun"/>
          <w:kern w:val="0"/>
          <w:szCs w:val="21"/>
        </w:rPr>
        <w:t>对桌面的压强为</w:t>
      </w:r>
      <w:r>
        <w:rPr>
          <w:rFonts w:ascii="SimSun" w:eastAsia="SimSun" w:hAnsi="SimSun" w:cs="SimSun"/>
          <w:kern w:val="0"/>
          <w:szCs w:val="21"/>
        </w:rPr>
        <w:br/>
      </w:r>
      <m:oMathPara>
        <m:oMathParaPr>
          <m:jc m:val="left"/>
        </m:oMathParaPr>
        <m:oMath>
          <m:r>
            <m:t>p</m:t>
          </m:r>
          <m:r>
            <m:t>=</m:t>
          </m:r>
          <m:f>
            <m:num>
              <m:r>
                <w:rPr>
                  <w:rFonts w:ascii="Cambria Math" w:hAnsi="Cambria Math"/>
                  <w:sz w:val="24"/>
                  <w:szCs w:val="24"/>
                </w:rPr>
                <m:t>F</m:t>
              </m:r>
            </m:num>
            <m:den>
              <m:r>
                <w:rPr>
                  <w:rFonts w:ascii="Cambria Math" w:hAnsi="Cambria Math"/>
                  <w:sz w:val="24"/>
                  <w:szCs w:val="24"/>
                </w:rPr>
                <m:t>S</m:t>
              </m:r>
            </m:den>
          </m:f>
          <m:r>
            <m:t>=</m:t>
          </m:r>
          <m:f>
            <m:num>
              <m:sSub>
                <m:e>
                  <m:r>
                    <w:rPr>
                      <w:rFonts w:ascii="Cambria Math" w:hAnsi="Cambria Math"/>
                      <w:sz w:val="24"/>
                      <w:szCs w:val="24"/>
                    </w:rPr>
                    <m:t>G</m:t>
                  </m:r>
                </m:e>
                <m:sub>
                  <m:r>
                    <w:rPr>
                      <w:rFonts w:ascii="Cambria Math" w:hAnsi="Cambria Math"/>
                      <w:sz w:val="24"/>
                      <w:szCs w:val="24"/>
                    </w:rPr>
                    <m:t>水</m:t>
                  </m:r>
                </m:sub>
              </m:sSub>
              <m:r>
                <w:rPr>
                  <w:rFonts w:ascii="Cambria Math" w:hAnsi="Cambria Math"/>
                  <w:sz w:val="24"/>
                  <w:szCs w:val="24"/>
                </w:rPr>
                <m:t>+</m:t>
              </m:r>
              <m:sSub>
                <m:e>
                  <m:r>
                    <w:rPr>
                      <w:rFonts w:ascii="Cambria Math" w:hAnsi="Cambria Math"/>
                      <w:sz w:val="24"/>
                      <w:szCs w:val="24"/>
                    </w:rPr>
                    <m:t>G</m:t>
                  </m:r>
                </m:e>
                <m:sub>
                  <m:r>
                    <w:rPr>
                      <w:rFonts w:ascii="Cambria Math" w:hAnsi="Cambria Math"/>
                      <w:sz w:val="24"/>
                      <w:szCs w:val="24"/>
                    </w:rPr>
                    <m:t>B</m:t>
                  </m:r>
                </m:sub>
              </m:sSub>
              <m:r>
                <w:rPr>
                  <w:rFonts w:ascii="Cambria Math" w:hAnsi="Cambria Math"/>
                  <w:sz w:val="24"/>
                  <w:szCs w:val="24"/>
                </w:rPr>
                <m:t>+</m:t>
              </m:r>
              <m:sSub>
                <m:e>
                  <m:r>
                    <w:rPr>
                      <w:rFonts w:ascii="Cambria Math" w:hAnsi="Cambria Math"/>
                      <w:sz w:val="24"/>
                      <w:szCs w:val="24"/>
                    </w:rPr>
                    <m:t>G</m:t>
                  </m:r>
                </m:e>
                <m:sub>
                  <m:r>
                    <w:rPr>
                      <w:rFonts w:ascii="Cambria Math" w:hAnsi="Cambria Math"/>
                      <w:sz w:val="24"/>
                      <w:szCs w:val="24"/>
                    </w:rPr>
                    <m:t>1</m:t>
                  </m:r>
                </m:sub>
              </m:sSub>
            </m:num>
            <m:den>
              <m:sSub>
                <m:e>
                  <m:r>
                    <w:rPr>
                      <w:rFonts w:ascii="Cambria Math" w:hAnsi="Cambria Math"/>
                      <w:sz w:val="24"/>
                      <w:szCs w:val="24"/>
                    </w:rPr>
                    <m:t>S</m:t>
                  </m:r>
                </m:e>
                <m:sub>
                  <m:r>
                    <w:rPr>
                      <w:rFonts w:ascii="Cambria Math" w:hAnsi="Cambria Math"/>
                      <w:sz w:val="24"/>
                      <w:szCs w:val="24"/>
                    </w:rPr>
                    <m:t>B</m:t>
                  </m:r>
                </m:sub>
              </m:sSub>
            </m:den>
          </m:f>
          <m:r>
            <m:t>=</m:t>
          </m:r>
          <m:f>
            <m:num>
              <m:r>
                <w:rPr>
                  <w:rFonts w:ascii="Cambria Math" w:hAnsi="Cambria Math"/>
                  <w:sz w:val="24"/>
                  <w:szCs w:val="24"/>
                </w:rPr>
                <m:t>30</m:t>
              </m:r>
              <m:r>
                <w:rPr>
                  <w:rFonts w:ascii="Cambria Math" w:hAnsi="Cambria Math"/>
                  <w:sz w:val="24"/>
                  <w:szCs w:val="24"/>
                </w:rPr>
                <m:t>N</m:t>
              </m:r>
              <m:r>
                <w:rPr>
                  <w:rFonts w:ascii="Cambria Math" w:hAnsi="Cambria Math"/>
                  <w:sz w:val="24"/>
                  <w:szCs w:val="24"/>
                </w:rPr>
                <m:t>+</m:t>
              </m:r>
              <m:r>
                <w:rPr>
                  <w:rFonts w:ascii="Cambria Math" w:hAnsi="Cambria Math"/>
                  <w:sz w:val="24"/>
                  <w:szCs w:val="24"/>
                </w:rPr>
                <m:t>15</m:t>
              </m:r>
              <m:r>
                <w:rPr>
                  <w:rFonts w:ascii="Cambria Math" w:hAnsi="Cambria Math"/>
                  <w:sz w:val="24"/>
                  <w:szCs w:val="24"/>
                </w:rPr>
                <m:t>N</m:t>
              </m:r>
              <m:r>
                <w:rPr>
                  <w:rFonts w:ascii="Cambria Math" w:hAnsi="Cambria Math"/>
                  <w:sz w:val="24"/>
                  <w:szCs w:val="24"/>
                </w:rPr>
                <m:t>+</m:t>
              </m:r>
              <m:r>
                <w:rPr>
                  <w:rFonts w:ascii="Cambria Math" w:hAnsi="Cambria Math"/>
                  <w:sz w:val="24"/>
                  <w:szCs w:val="24"/>
                </w:rPr>
                <m:t>15</m:t>
              </m:r>
              <m:r>
                <w:rPr>
                  <w:rFonts w:ascii="Cambria Math" w:hAnsi="Cambria Math"/>
                  <w:sz w:val="24"/>
                  <w:szCs w:val="24"/>
                </w:rPr>
                <m:t>N</m:t>
              </m:r>
            </m:num>
            <m:den>
              <m:r>
                <w:rPr>
                  <w:rFonts w:ascii="Cambria Math" w:hAnsi="Cambria Math"/>
                  <w:sz w:val="24"/>
                  <w:szCs w:val="24"/>
                </w:rPr>
                <m:t>300</m:t>
              </m:r>
              <m:r>
                <w:rPr>
                  <w:rFonts w:ascii="Cambria Math" w:hAnsi="Cambria Math"/>
                  <w:sz w:val="24"/>
                  <w:szCs w:val="24"/>
                </w:rPr>
                <m:t>×</m:t>
              </m:r>
              <m:sSup>
                <m:e>
                  <m:r>
                    <w:rPr>
                      <w:rFonts w:ascii="Cambria Math" w:hAnsi="Cambria Math"/>
                      <w:sz w:val="24"/>
                      <w:szCs w:val="24"/>
                    </w:rPr>
                    <m:t>10</m:t>
                  </m:r>
                </m:e>
                <m:sup>
                  <m:r>
                    <w:rPr>
                      <w:rFonts w:ascii="Cambria Math" w:hAnsi="Cambria Math"/>
                      <w:sz w:val="24"/>
                      <w:szCs w:val="24"/>
                    </w:rPr>
                    <m:t>−</m:t>
                  </m:r>
                  <m:r>
                    <w:rPr>
                      <w:rFonts w:ascii="Cambria Math" w:hAnsi="Cambria Math"/>
                      <w:sz w:val="24"/>
                      <w:szCs w:val="24"/>
                    </w:rPr>
                    <m:t>4</m:t>
                  </m:r>
                </m:sup>
              </m:sSup>
              <m:sSup>
                <m:e>
                  <m:r>
                    <w:rPr>
                      <w:rFonts w:ascii="Cambria Math" w:hAnsi="Cambria Math"/>
                      <w:sz w:val="24"/>
                      <w:szCs w:val="24"/>
                    </w:rPr>
                    <m:t>m</m:t>
                  </m:r>
                </m:e>
                <m:sup>
                  <m:r>
                    <w:rPr>
                      <w:rFonts w:ascii="Cambria Math" w:hAnsi="Cambria Math"/>
                      <w:sz w:val="24"/>
                      <w:szCs w:val="24"/>
                    </w:rPr>
                    <m:t>2</m:t>
                  </m:r>
                </m:sup>
              </m:sSup>
            </m:den>
          </m:f>
          <m:r>
            <m:t>=</m:t>
          </m:r>
          <m:r>
            <m:t>2</m:t>
          </m:r>
          <m:r>
            <m:t>×</m:t>
          </m:r>
          <m:sSup>
            <m:e>
              <m:r>
                <m:t>10</m:t>
              </m:r>
            </m:e>
            <m:sup>
              <m:r>
                <m:t>3</m:t>
              </m:r>
            </m:sup>
          </m:sSup>
          <m:r>
            <m:t>P</m:t>
          </m:r>
          <m:r>
            <m:t>a</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1.0</m:t>
          </m:r>
          <m:r>
            <m:t>×</m:t>
          </m:r>
          <m:sSup>
            <m:e>
              <m:r>
                <m:t>10</m:t>
              </m:r>
            </m:e>
            <m:sup>
              <m:r>
                <m:t>3</m:t>
              </m:r>
            </m:sup>
          </m:sSup>
        </m:oMath>
      </m:oMathPara>
      <w:r>
        <w:rPr>
          <w:rFonts w:ascii="SimSun" w:eastAsia="SimSun" w:hAnsi="SimSun" w:cs="SimSun"/>
          <w:kern w:val="0"/>
          <w:szCs w:val="21"/>
        </w:rPr>
        <w:t>；</w:t>
      </w:r>
      <m:oMathPara>
        <m:oMathParaPr>
          <m:jc m:val="left"/>
        </m:oMathParaPr>
        <m:oMath>
          <m:r>
            <m:t>2</m:t>
          </m:r>
          <m:r>
            <m:t>×</m:t>
          </m:r>
          <m:sSup>
            <m:e>
              <m:r>
                <m:t>10</m:t>
              </m:r>
            </m:e>
            <m:sup>
              <m:r>
                <m:t>3</m:t>
              </m:r>
            </m:sup>
          </m:sSup>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水对容器底的压强可利用</w:t>
      </w:r>
      <m:oMathPara>
        <m:oMathParaPr>
          <m:jc m:val="left"/>
        </m:oMathParaPr>
        <m:oMath>
          <m:r>
            <m:t>p</m:t>
          </m:r>
          <m:r>
            <m:t>=</m:t>
          </m:r>
          <m:r>
            <m:t>ρ</m:t>
          </m:r>
          <m:r>
            <m:t>g</m:t>
          </m:r>
          <m:r>
            <m:t>h</m:t>
          </m:r>
        </m:oMath>
      </m:oMathPara>
      <w:r>
        <w:rPr>
          <w:rFonts w:ascii="SimSun" w:eastAsia="SimSun" w:hAnsi="SimSun" w:cs="SimSun"/>
          <w:kern w:val="0"/>
          <w:szCs w:val="21"/>
        </w:rPr>
        <w:t>求出；</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由图乙可知当切去高度</w:t>
      </w:r>
      <m:oMathPara>
        <m:oMathParaPr>
          <m:jc m:val="left"/>
        </m:oMathParaPr>
        <m:oMath>
          <m:r>
            <m:t>h</m:t>
          </m:r>
          <m:r>
            <m:t>=</m:t>
          </m:r>
          <m:r>
            <m:t>30</m:t>
          </m:r>
          <m:r>
            <m:t>c</m:t>
          </m:r>
          <m:r>
            <m:t>m</m:t>
          </m:r>
        </m:oMath>
      </m:oMathPara>
      <w:r>
        <w:rPr>
          <w:rFonts w:ascii="SimSun" w:eastAsia="SimSun" w:hAnsi="SimSun" w:cs="SimSun"/>
          <w:kern w:val="0"/>
          <w:szCs w:val="21"/>
        </w:rPr>
        <w:t>时切去部分恰好漂浮状态，根据容器中水深的变化，可表示出切去部分排开水的体积和切去的体积，由物体的沉浮条件此时重力等于浮力，列式求出柱体的密度以及柱体的底面积，从而计算出切去的重力，根据重力公式计算容器中水的重力，再利用固体压强公式</w:t>
      </w:r>
      <m:oMathPara>
        <m:oMathParaPr>
          <m:jc m:val="left"/>
        </m:oMathParaPr>
        <m:oMath>
          <m:r>
            <m:t>p</m:t>
          </m:r>
          <m:r>
            <m:t>=</m:t>
          </m:r>
          <m:f>
            <m:num>
              <m:r>
                <w:rPr>
                  <w:rFonts w:ascii="Cambria Math" w:hAnsi="Cambria Math"/>
                  <w:sz w:val="24"/>
                  <w:szCs w:val="24"/>
                </w:rPr>
                <m:t>F</m:t>
              </m:r>
            </m:num>
            <m:den>
              <m:r>
                <w:rPr>
                  <w:rFonts w:ascii="Cambria Math" w:hAnsi="Cambria Math"/>
                  <w:sz w:val="24"/>
                  <w:szCs w:val="24"/>
                </w:rPr>
                <m:t>S</m:t>
              </m:r>
            </m:den>
          </m:f>
        </m:oMath>
      </m:oMathPara>
      <w:r>
        <w:rPr>
          <w:rFonts w:ascii="SimSun" w:eastAsia="SimSun" w:hAnsi="SimSun" w:cs="SimSun"/>
          <w:kern w:val="0"/>
          <w:szCs w:val="21"/>
        </w:rPr>
        <w:t>计算容器</w:t>
      </w:r>
      <w:r>
        <w:rPr>
          <w:rFonts w:ascii="Times New Roman" w:eastAsia="Times New Roman" w:hAnsi="Times New Roman" w:cs="Times New Roman"/>
          <w:i/>
          <w:iCs/>
          <w:kern w:val="0"/>
          <w:szCs w:val="21"/>
        </w:rPr>
        <w:t>B</w:t>
      </w:r>
      <w:r>
        <w:rPr>
          <w:rFonts w:ascii="SimSun" w:eastAsia="SimSun" w:hAnsi="SimSun" w:cs="SimSun"/>
          <w:kern w:val="0"/>
          <w:szCs w:val="21"/>
        </w:rPr>
        <w:t>对桌面的压强。</w:t>
      </w:r>
      <w:r>
        <w:rPr>
          <w:rFonts w:ascii="SimSun" w:eastAsia="SimSun" w:hAnsi="SimSun" w:cs="SimSun"/>
          <w:kern w:val="0"/>
          <w:szCs w:val="21"/>
        </w:rPr>
        <w:br/>
      </w:r>
      <w:r>
        <w:rPr>
          <w:rFonts w:ascii="SimSun" w:eastAsia="SimSun" w:hAnsi="SimSun" w:cs="SimSun"/>
          <w:kern w:val="0"/>
          <w:szCs w:val="21"/>
        </w:rPr>
        <w:t>本题考查了液体的压力、压强、物体密度及浮力的有关计算，通过图甲中的操作看懂图乙中图象的意义是解题关键。</w:t>
      </w:r>
    </w:p>
    <w:p>
      <w:pPr>
        <w:numPr>
          <w:ilvl w:val="0"/>
          <w:numId w:val="0"/>
        </w:numPr>
        <w:shd w:val="clear" w:color="auto" w:fill="auto"/>
        <w:spacing w:before="0" w:after="0"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19.</w:t>
      </w:r>
      <w:r>
        <w:rPr>
          <w:rFonts w:ascii="SimSun" w:eastAsia="SimSun" w:hAnsi="SimSun" w:cs="SimSun"/>
          <w:color w:val="3333FF"/>
          <w:kern w:val="0"/>
          <w:szCs w:val="21"/>
        </w:rPr>
        <w:t>【答案】</w:t>
      </w:r>
      <w:r>
        <w:rPr>
          <w:rFonts w:ascii="Times New Roman" w:eastAsia="Times New Roman" w:hAnsi="Times New Roman" w:cs="Times New Roman"/>
          <w:strike w:val="0"/>
          <w:kern w:val="0"/>
          <w:sz w:val="24"/>
          <w:szCs w:val="24"/>
          <w:u w:val="none"/>
        </w:rPr>
        <w:drawing>
          <wp:inline distT="0" distB="0" distL="0" distR="0">
            <wp:extent cx="857250" cy="1600200"/>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a:xfrm>
                      <a:off x="0" y="0"/>
                      <a:ext cx="857250" cy="1600200"/>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textAlignment w:val="center"/>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解：从企鹅的重心</w:t>
      </w:r>
      <w:r>
        <w:rPr>
          <w:rFonts w:ascii="Times New Roman" w:eastAsia="Times New Roman" w:hAnsi="Times New Roman" w:cs="Times New Roman"/>
          <w:i/>
          <w:iCs/>
          <w:kern w:val="0"/>
          <w:szCs w:val="21"/>
        </w:rPr>
        <w:t>O</w:t>
      </w:r>
      <w:r>
        <w:rPr>
          <w:rFonts w:ascii="SimSun" w:eastAsia="SimSun" w:hAnsi="SimSun" w:cs="SimSun"/>
          <w:kern w:val="0"/>
          <w:szCs w:val="21"/>
        </w:rPr>
        <w:t>作竖直向下的有向线段，标出重力</w:t>
      </w:r>
      <w:r>
        <w:rPr>
          <w:rFonts w:ascii="Times New Roman" w:eastAsia="Times New Roman" w:hAnsi="Times New Roman" w:cs="Times New Roman"/>
          <w:i/>
          <w:iCs/>
          <w:kern w:val="0"/>
          <w:szCs w:val="21"/>
        </w:rPr>
        <w:t>G</w:t>
      </w:r>
      <w:r>
        <w:rPr>
          <w:rFonts w:ascii="SimSun" w:eastAsia="SimSun" w:hAnsi="SimSun" w:cs="SimSun"/>
          <w:kern w:val="0"/>
          <w:szCs w:val="21"/>
        </w:rPr>
        <w:t>，如图所示：</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857250" cy="1600200"/>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a:xfrm>
                      <a:off x="0" y="0"/>
                      <a:ext cx="857250" cy="1600200"/>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w:r>
        <w:rPr>
          <w:rFonts w:ascii="SimSun" w:eastAsia="SimSun" w:hAnsi="SimSun" w:cs="SimSun"/>
          <w:kern w:val="0"/>
          <w:szCs w:val="21"/>
        </w:rPr>
        <w:t>重力的作用点在企鹅的重心，重力的方向始终是竖直向下的，据此画出重力示意图。</w:t>
      </w:r>
      <w:r>
        <w:rPr>
          <w:rFonts w:ascii="SimSun" w:eastAsia="SimSun" w:hAnsi="SimSun" w:cs="SimSun"/>
          <w:kern w:val="0"/>
          <w:szCs w:val="21"/>
        </w:rPr>
        <w:br/>
      </w:r>
      <w:r>
        <w:rPr>
          <w:rFonts w:ascii="SimSun" w:eastAsia="SimSun" w:hAnsi="SimSun" w:cs="SimSun"/>
          <w:kern w:val="0"/>
          <w:szCs w:val="21"/>
        </w:rPr>
        <w:t>本题考查了重力的示意图的画法，不管物体怎样运动，重力的方向总是竖直向下的。</w:t>
      </w:r>
    </w:p>
    <w:p>
      <w:pPr>
        <w:numPr>
          <w:ilvl w:val="0"/>
          <w:numId w:val="0"/>
        </w:numPr>
        <w:shd w:val="clear" w:color="auto" w:fill="auto"/>
        <w:spacing w:before="0" w:after="0"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20.</w:t>
      </w:r>
      <w:r>
        <w:rPr>
          <w:rFonts w:ascii="SimSun" w:eastAsia="SimSun" w:hAnsi="SimSun" w:cs="SimSun"/>
          <w:color w:val="3333FF"/>
          <w:kern w:val="0"/>
          <w:szCs w:val="21"/>
        </w:rPr>
        <w:t>【答案】</w:t>
      </w:r>
      <w:r>
        <w:rPr>
          <w:rFonts w:ascii="SimSun" w:eastAsia="SimSun" w:hAnsi="SimSun" w:cs="SimSun"/>
          <w:kern w:val="0"/>
          <w:szCs w:val="21"/>
        </w:rPr>
        <w:t>解：根据平行于主光轴的光线经凸透镜折射后将过焦点、过光心的光线经凸透镜折射后传播方向不改变作出对应的折射光线。如图所示：</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1362202" cy="1000252"/>
            <wp:effectExtent l="0" t="0" r="0" b="0"/>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Lst>
                    </a:blip>
                    <a:stretch>
                      <a:fillRect/>
                    </a:stretch>
                  </pic:blipFill>
                  <pic:spPr>
                    <a:xfrm>
                      <a:off x="0" y="0"/>
                      <a:ext cx="1362202" cy="1000252"/>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在作凸透镜、凹透镜的光路图时，先确定所给的光线的特点再根据透镜的光学特点来作图。</w:t>
      </w:r>
      <w:r>
        <w:rPr>
          <w:rFonts w:ascii="SimSun" w:eastAsia="SimSun" w:hAnsi="SimSun" w:cs="SimSun"/>
          <w:kern w:val="0"/>
          <w:szCs w:val="21"/>
        </w:rPr>
        <w:br/>
      </w:r>
      <w:r>
        <w:rPr>
          <w:rFonts w:ascii="SimSun" w:eastAsia="SimSun" w:hAnsi="SimSun" w:cs="SimSun"/>
          <w:kern w:val="0"/>
          <w:szCs w:val="21"/>
        </w:rPr>
        <w:t>凸透镜的三条特殊光线：①通过焦点的光线经凸透镜折射后将平行于主光轴。②平行于主光轴的光线经凸透镜折射后将过焦点。③过光心的光线经凸透镜折射后传播方向不改变。</w:t>
      </w:r>
    </w:p>
    <w:p>
      <w:pPr>
        <w:numPr>
          <w:ilvl w:val="0"/>
          <w:numId w:val="0"/>
        </w:numPr>
        <w:shd w:val="clear" w:color="auto" w:fill="auto"/>
        <w:spacing w:before="0" w:after="0"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21.</w:t>
      </w:r>
      <w:r>
        <w:rPr>
          <w:rFonts w:ascii="SimSun" w:eastAsia="SimSun" w:hAnsi="SimSun" w:cs="SimSun"/>
          <w:color w:val="3333FF"/>
          <w:kern w:val="0"/>
          <w:szCs w:val="21"/>
        </w:rPr>
        <w:t>【答案】</w:t>
      </w:r>
      <w:r>
        <w:rPr>
          <w:rFonts w:ascii="Times New Roman" w:eastAsia="Times New Roman" w:hAnsi="Times New Roman" w:cs="Times New Roman"/>
          <w:strike w:val="0"/>
          <w:kern w:val="0"/>
          <w:sz w:val="24"/>
          <w:szCs w:val="24"/>
          <w:u w:val="none"/>
        </w:rPr>
        <w:drawing>
          <wp:inline distT="0" distB="0" distL="0" distR="0">
            <wp:extent cx="1800225" cy="1333500"/>
            <wp:effectExtent l="0" t="0" r="0" b="0"/>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a:xfrm>
                      <a:off x="0" y="0"/>
                      <a:ext cx="1800225" cy="1333500"/>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textAlignment w:val="center"/>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解：由于异名磁极相互吸引，所以当小磁针自由静止时，与小磁针</w:t>
      </w:r>
      <w:r>
        <w:rPr>
          <w:rFonts w:ascii="Times New Roman" w:eastAsia="Times New Roman" w:hAnsi="Times New Roman" w:cs="Times New Roman"/>
          <w:i/>
          <w:iCs/>
          <w:kern w:val="0"/>
          <w:szCs w:val="21"/>
        </w:rPr>
        <w:t>N</w:t>
      </w:r>
      <w:r>
        <w:rPr>
          <w:rFonts w:ascii="SimSun" w:eastAsia="SimSun" w:hAnsi="SimSun" w:cs="SimSun"/>
          <w:kern w:val="0"/>
          <w:szCs w:val="21"/>
        </w:rPr>
        <w:t>极靠近的螺线管的右端一定是</w:t>
      </w:r>
      <w:r>
        <w:rPr>
          <w:rFonts w:ascii="Times New Roman" w:eastAsia="Times New Roman" w:hAnsi="Times New Roman" w:cs="Times New Roman"/>
          <w:i/>
          <w:iCs/>
          <w:kern w:val="0"/>
          <w:szCs w:val="21"/>
        </w:rPr>
        <w:t>S</w:t>
      </w:r>
      <w:r>
        <w:rPr>
          <w:rFonts w:ascii="SimSun" w:eastAsia="SimSun" w:hAnsi="SimSun" w:cs="SimSun"/>
          <w:kern w:val="0"/>
          <w:szCs w:val="21"/>
        </w:rPr>
        <w:t>极；</w:t>
      </w:r>
      <w:r>
        <w:rPr>
          <w:rFonts w:ascii="SimSun" w:eastAsia="SimSun" w:hAnsi="SimSun" w:cs="SimSun"/>
          <w:kern w:val="0"/>
          <w:szCs w:val="21"/>
        </w:rPr>
        <w:br/>
      </w:r>
      <w:r>
        <w:rPr>
          <w:rFonts w:ascii="SimSun" w:eastAsia="SimSun" w:hAnsi="SimSun" w:cs="SimSun"/>
          <w:kern w:val="0"/>
          <w:szCs w:val="21"/>
        </w:rPr>
        <w:t>根据图示的线圈绕向和螺线管的</w:t>
      </w:r>
      <w:r>
        <w:rPr>
          <w:rFonts w:ascii="Times New Roman" w:eastAsia="Times New Roman" w:hAnsi="Times New Roman" w:cs="Times New Roman"/>
          <w:i/>
          <w:iCs/>
          <w:kern w:val="0"/>
          <w:szCs w:val="21"/>
        </w:rPr>
        <w:t>N</w:t>
      </w:r>
      <w:r>
        <w:rPr>
          <w:rFonts w:ascii="SimSun" w:eastAsia="SimSun" w:hAnsi="SimSun" w:cs="SimSun"/>
          <w:kern w:val="0"/>
          <w:szCs w:val="21"/>
        </w:rPr>
        <w:t>、</w:t>
      </w:r>
      <w:r>
        <w:rPr>
          <w:rFonts w:ascii="Times New Roman" w:eastAsia="Times New Roman" w:hAnsi="Times New Roman" w:cs="Times New Roman"/>
          <w:i/>
          <w:iCs/>
          <w:kern w:val="0"/>
          <w:szCs w:val="21"/>
        </w:rPr>
        <w:t>S</w:t>
      </w:r>
      <w:r>
        <w:rPr>
          <w:rFonts w:ascii="SimSun" w:eastAsia="SimSun" w:hAnsi="SimSun" w:cs="SimSun"/>
          <w:kern w:val="0"/>
          <w:szCs w:val="21"/>
        </w:rPr>
        <w:t>极，利用安培定则可以确定螺线管中电流的方向是从螺线管的右端流入，左端流出，因此电源的右端为正极，左端为负极，如下图所示：</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1800225" cy="1333500"/>
            <wp:effectExtent l="0" t="0" r="0" b="0"/>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a:xfrm>
                      <a:off x="0" y="0"/>
                      <a:ext cx="1800225" cy="1333500"/>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w:r>
        <w:rPr>
          <w:rFonts w:ascii="SimSun" w:eastAsia="SimSun" w:hAnsi="SimSun" w:cs="SimSun"/>
          <w:kern w:val="0"/>
          <w:szCs w:val="21"/>
        </w:rPr>
        <w:t>根据小磁针的</w:t>
      </w:r>
      <w:r>
        <w:rPr>
          <w:rFonts w:ascii="Times New Roman" w:eastAsia="Times New Roman" w:hAnsi="Times New Roman" w:cs="Times New Roman"/>
          <w:i/>
          <w:iCs/>
          <w:kern w:val="0"/>
          <w:szCs w:val="21"/>
        </w:rPr>
        <w:t>NS</w:t>
      </w:r>
      <w:r>
        <w:rPr>
          <w:rFonts w:ascii="SimSun" w:eastAsia="SimSun" w:hAnsi="SimSun" w:cs="SimSun"/>
          <w:kern w:val="0"/>
          <w:szCs w:val="21"/>
        </w:rPr>
        <w:t>极指向，利用磁极间的作用规律可以确定螺线管的</w:t>
      </w:r>
      <w:r>
        <w:rPr>
          <w:rFonts w:ascii="Times New Roman" w:eastAsia="Times New Roman" w:hAnsi="Times New Roman" w:cs="Times New Roman"/>
          <w:i/>
          <w:iCs/>
          <w:kern w:val="0"/>
          <w:szCs w:val="21"/>
        </w:rPr>
        <w:t>NS</w:t>
      </w:r>
      <w:r>
        <w:rPr>
          <w:rFonts w:ascii="SimSun" w:eastAsia="SimSun" w:hAnsi="SimSun" w:cs="SimSun"/>
          <w:kern w:val="0"/>
          <w:szCs w:val="21"/>
        </w:rPr>
        <w:t>极；根据磁感线特点可确定磁感线方向；根据螺线管的</w:t>
      </w:r>
      <w:r>
        <w:rPr>
          <w:rFonts w:ascii="Times New Roman" w:eastAsia="Times New Roman" w:hAnsi="Times New Roman" w:cs="Times New Roman"/>
          <w:i/>
          <w:iCs/>
          <w:kern w:val="0"/>
          <w:szCs w:val="21"/>
        </w:rPr>
        <w:t>NS</w:t>
      </w:r>
      <w:r>
        <w:rPr>
          <w:rFonts w:ascii="SimSun" w:eastAsia="SimSun" w:hAnsi="SimSun" w:cs="SimSun"/>
          <w:kern w:val="0"/>
          <w:szCs w:val="21"/>
        </w:rPr>
        <w:t>极和线圈绕向，利用安培定则可以确定螺线管中的电流方向，进而可以确定电源正负极。</w:t>
      </w:r>
      <w:r>
        <w:rPr>
          <w:rFonts w:ascii="SimSun" w:eastAsia="SimSun" w:hAnsi="SimSun" w:cs="SimSun"/>
          <w:kern w:val="0"/>
          <w:szCs w:val="21"/>
        </w:rPr>
        <w:br/>
      </w:r>
      <w:r>
        <w:rPr>
          <w:rFonts w:ascii="SimSun" w:eastAsia="SimSun" w:hAnsi="SimSun" w:cs="SimSun"/>
          <w:kern w:val="0"/>
          <w:szCs w:val="21"/>
        </w:rPr>
        <w:t>安培定则共涉及三个方向：电流方向、磁场方向、线圈绕向，告诉其中的两个可以确定第三个。在此题的第二问中就是间接告诉了磁场方向和线圈绕向来确定电流方向。</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22.</w:t>
      </w:r>
      <w:r>
        <w:rPr>
          <w:rFonts w:ascii="SimSun" w:eastAsia="SimSun" w:hAnsi="SimSun" w:cs="SimSun"/>
          <w:color w:val="3333FF"/>
          <w:kern w:val="0"/>
          <w:szCs w:val="21"/>
        </w:rPr>
        <w:t>【答案】</w:t>
      </w:r>
      <w:r>
        <w:rPr>
          <w:rFonts w:ascii="SimSun" w:eastAsia="SimSun" w:hAnsi="SimSun" w:cs="SimSun"/>
          <w:kern w:val="0"/>
          <w:szCs w:val="21"/>
        </w:rPr>
        <w:t>凹陷程度；转换法；</w:t>
      </w:r>
      <w:r>
        <w:rPr>
          <w:rFonts w:ascii="Times New Roman" w:eastAsia="Times New Roman" w:hAnsi="Times New Roman" w:cs="Times New Roman"/>
          <w:kern w:val="0"/>
          <w:szCs w:val="21"/>
        </w:rPr>
        <w:t xml:space="preserve">  </w:t>
      </w:r>
      <w:r>
        <w:rPr>
          <w:rFonts w:ascii="SimSun" w:eastAsia="SimSun" w:hAnsi="SimSun" w:cs="SimSun"/>
          <w:kern w:val="0"/>
          <w:szCs w:val="21"/>
        </w:rPr>
        <w:t>压力；明显；</w:t>
      </w:r>
      <w:r>
        <w:rPr>
          <w:rFonts w:ascii="Times New Roman" w:eastAsia="Times New Roman" w:hAnsi="Times New Roman" w:cs="Times New Roman"/>
          <w:kern w:val="0"/>
          <w:szCs w:val="21"/>
        </w:rPr>
        <w:t xml:space="preserve">  </w:t>
      </w:r>
      <w:r>
        <w:rPr>
          <w:rFonts w:ascii="SimSun" w:eastAsia="SimSun" w:hAnsi="SimSun" w:cs="SimSun"/>
          <w:kern w:val="0"/>
          <w:szCs w:val="21"/>
        </w:rPr>
        <w:t>受力面积。</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实验中通过观察海绵的</w:t>
      </w:r>
      <w:r>
        <w:rPr>
          <w:rFonts w:ascii="Times New Roman" w:eastAsia="Times New Roman" w:hAnsi="Times New Roman" w:cs="Times New Roman"/>
          <w:kern w:val="0"/>
          <w:szCs w:val="21"/>
        </w:rPr>
        <w:t> </w:t>
      </w:r>
      <w:r>
        <w:rPr>
          <w:rFonts w:ascii="SimSun" w:eastAsia="SimSun" w:hAnsi="SimSun" w:cs="SimSun"/>
          <w:kern w:val="0"/>
          <w:szCs w:val="21"/>
        </w:rPr>
        <w:t>凹陷程度来比较压力的作用效果，这种实验方法叫</w:t>
      </w:r>
      <w:r>
        <w:rPr>
          <w:rFonts w:ascii="Times New Roman" w:eastAsia="Times New Roman" w:hAnsi="Times New Roman" w:cs="Times New Roman"/>
          <w:kern w:val="0"/>
          <w:szCs w:val="21"/>
        </w:rPr>
        <w:t> </w:t>
      </w:r>
      <w:r>
        <w:rPr>
          <w:rFonts w:ascii="SimSun" w:eastAsia="SimSun" w:hAnsi="SimSun" w:cs="SimSun"/>
          <w:kern w:val="0"/>
          <w:szCs w:val="21"/>
        </w:rPr>
        <w:t>转换法。</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探究压力的作用效果与受力面积的关系时应控制压力的大小不变，对比甲、乙两图，可以得出：在压力相同时，受力面积越小，压力的作用效果越明显。</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公共汽车窗边悬挂的“破窗锤”，可以在紧急逃生时用来砸破汽车窗玻璃。“破窗锤”的锤尖是利用减小受力面积来增大压力作用效果的。</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m:t>
          </m:r>
          <m:r>
            <m:t>1</m:t>
          </m:r>
          <m:r>
            <m:t>)</m:t>
          </m:r>
        </m:oMath>
      </m:oMathPara>
      <w:r>
        <w:rPr>
          <w:rFonts w:ascii="SimSun" w:eastAsia="SimSun" w:hAnsi="SimSun" w:cs="SimSun"/>
          <w:kern w:val="0"/>
          <w:szCs w:val="21"/>
        </w:rPr>
        <w:t>凹陷程度；转换法；</w:t>
      </w:r>
      <m:oMathPara>
        <m:oMathParaPr>
          <m:jc m:val="left"/>
        </m:oMathParaPr>
        <m:oMath>
          <m:r>
            <m:t>(</m:t>
          </m:r>
          <m:r>
            <m:t>2</m:t>
          </m:r>
          <m:r>
            <m:t>)</m:t>
          </m:r>
        </m:oMath>
      </m:oMathPara>
      <w:r>
        <w:rPr>
          <w:rFonts w:ascii="SimSun" w:eastAsia="SimSun" w:hAnsi="SimSun" w:cs="SimSun"/>
          <w:kern w:val="0"/>
          <w:szCs w:val="21"/>
        </w:rPr>
        <w:t>压力；明显；</w:t>
      </w:r>
      <m:oMathPara>
        <m:oMathParaPr>
          <m:jc m:val="left"/>
        </m:oMathParaPr>
        <m:oMath>
          <m:r>
            <m:t>(</m:t>
          </m:r>
          <m:r>
            <m:t>3</m:t>
          </m:r>
          <m:r>
            <m:t>)</m:t>
          </m:r>
        </m:oMath>
      </m:oMathPara>
      <w:r>
        <w:rPr>
          <w:rFonts w:ascii="SimSun" w:eastAsia="SimSun" w:hAnsi="SimSun" w:cs="SimSun"/>
          <w:kern w:val="0"/>
          <w:szCs w:val="21"/>
        </w:rPr>
        <w:t>受力面积。</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根据海绵的凹陷程度来比较压力的作用效果，海绵的凹陷程度越大，说明压力的作用效果越明显，用到的科学实验方法是转换法；压力的作用效果与压力的大小和受力面积的大小有关，研究与其中一个因素的关系时，应采用控制变量法，据此分析回答。</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压力一定时，受力面积越小，压力作用效果越明显。</w:t>
      </w:r>
      <w:r>
        <w:rPr>
          <w:rFonts w:ascii="SimSun" w:eastAsia="SimSun" w:hAnsi="SimSun" w:cs="SimSun"/>
          <w:kern w:val="0"/>
          <w:szCs w:val="21"/>
        </w:rPr>
        <w:br/>
      </w:r>
      <w:r>
        <w:rPr>
          <w:rFonts w:ascii="SimSun" w:eastAsia="SimSun" w:hAnsi="SimSun" w:cs="SimSun"/>
          <w:kern w:val="0"/>
          <w:szCs w:val="21"/>
        </w:rPr>
        <w:t>本题探究“压力的作用效果跟什么因素有关”的实验，主要考查控制变量法及转换法的应用，体现了对过程和方法的考查。</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23.</w:t>
      </w:r>
      <w:r>
        <w:rPr>
          <w:rFonts w:ascii="SimSun" w:eastAsia="SimSun" w:hAnsi="SimSun" w:cs="SimSun"/>
          <w:color w:val="3333FF"/>
          <w:kern w:val="0"/>
          <w:szCs w:val="21"/>
        </w:rPr>
        <w:t>【答案】</w:t>
      </w:r>
      <w:r>
        <w:rPr>
          <w:rFonts w:ascii="SimSun" w:eastAsia="SimSun" w:hAnsi="SimSun" w:cs="SimSun"/>
          <w:kern w:val="0"/>
          <w:szCs w:val="21"/>
        </w:rPr>
        <w:t>虚；</w:t>
      </w:r>
      <w:r>
        <w:rPr>
          <w:rFonts w:ascii="Times New Roman" w:eastAsia="Times New Roman" w:hAnsi="Times New Roman" w:cs="Times New Roman"/>
          <w:kern w:val="0"/>
          <w:szCs w:val="21"/>
        </w:rPr>
        <w:t>10</w:t>
      </w:r>
      <w:r>
        <w:rPr>
          <w:rFonts w:ascii="SimSun" w:eastAsia="SimSun" w:hAnsi="SimSun" w:cs="SimSun"/>
          <w:kern w:val="0"/>
          <w:szCs w:val="21"/>
        </w:rPr>
        <w:t>：</w:t>
      </w:r>
      <w:r>
        <w:rPr>
          <w:rFonts w:ascii="Times New Roman" w:eastAsia="Times New Roman" w:hAnsi="Times New Roman" w:cs="Times New Roman"/>
          <w:kern w:val="0"/>
          <w:szCs w:val="21"/>
        </w:rPr>
        <w:t>35</w:t>
      </w:r>
      <w:r>
        <w:rPr>
          <w:rFonts w:ascii="SimSun" w:eastAsia="SimSun" w:hAnsi="SimSun" w:cs="SimSun"/>
          <w:kern w:val="0"/>
          <w:szCs w:val="21"/>
        </w:rPr>
        <w:t>；</w:t>
      </w:r>
      <w:r>
        <w:rPr>
          <w:rFonts w:ascii="Times New Roman" w:eastAsia="Times New Roman" w:hAnsi="Times New Roman" w:cs="Times New Roman"/>
          <w:kern w:val="0"/>
          <w:szCs w:val="21"/>
        </w:rPr>
        <w:t xml:space="preserve">  </w:t>
      </w:r>
      <w:r>
        <w:rPr>
          <w:rFonts w:ascii="SimSun" w:eastAsia="SimSun" w:hAnsi="SimSun" w:cs="SimSun"/>
          <w:kern w:val="0"/>
          <w:szCs w:val="21"/>
        </w:rPr>
        <w:t>不属于；电流；</w:t>
      </w:r>
      <w:r>
        <w:rPr>
          <w:rFonts w:ascii="Times New Roman" w:eastAsia="Times New Roman" w:hAnsi="Times New Roman" w:cs="Times New Roman"/>
          <w:kern w:val="0"/>
          <w:szCs w:val="21"/>
        </w:rPr>
        <w:t xml:space="preserve">  </w:t>
      </w:r>
      <w:r>
        <w:rPr>
          <w:rFonts w:ascii="SimSun" w:eastAsia="SimSun" w:hAnsi="SimSun" w:cs="SimSun"/>
          <w:kern w:val="0"/>
          <w:szCs w:val="21"/>
        </w:rPr>
        <w:t>正在沸腾；适当减少水量。</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虚像不能成在光屏上，为确定像的虚实，需在蜡烛</w:t>
      </w:r>
      <w:r>
        <w:rPr>
          <w:rFonts w:ascii="Times New Roman" w:eastAsia="Times New Roman" w:hAnsi="Times New Roman" w:cs="Times New Roman"/>
          <w:i/>
          <w:iCs/>
          <w:kern w:val="0"/>
          <w:szCs w:val="21"/>
        </w:rPr>
        <w:t>B</w:t>
      </w:r>
      <w:r>
        <w:rPr>
          <w:rFonts w:ascii="SimSun" w:eastAsia="SimSun" w:hAnsi="SimSun" w:cs="SimSun"/>
          <w:kern w:val="0"/>
          <w:szCs w:val="21"/>
        </w:rPr>
        <w:t>位置放个不透光屏，从现象可知平面镜成的是虚像；根据镜面对称的性质，在平面镜中的像与现实中的事物恰好左右颠倒，且关于镜面对称，分析可得：图中显示的时间</w:t>
      </w:r>
      <w:r>
        <w:rPr>
          <w:rFonts w:ascii="Times New Roman" w:eastAsia="Times New Roman" w:hAnsi="Times New Roman" w:cs="Times New Roman"/>
          <w:kern w:val="0"/>
          <w:szCs w:val="21"/>
        </w:rPr>
        <w:t>10</w:t>
      </w:r>
      <w:r>
        <w:rPr>
          <w:rFonts w:ascii="SimSun" w:eastAsia="SimSun" w:hAnsi="SimSun" w:cs="SimSun"/>
          <w:kern w:val="0"/>
          <w:szCs w:val="21"/>
        </w:rPr>
        <w:t>：</w:t>
      </w:r>
      <w:r>
        <w:rPr>
          <w:rFonts w:ascii="Times New Roman" w:eastAsia="Times New Roman" w:hAnsi="Times New Roman" w:cs="Times New Roman"/>
          <w:kern w:val="0"/>
          <w:szCs w:val="21"/>
        </w:rPr>
        <w:t>35</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组装之后，</w:t>
      </w:r>
      <w:r>
        <w:rPr>
          <w:rFonts w:ascii="Times New Roman" w:eastAsia="Times New Roman" w:hAnsi="Times New Roman" w:cs="Times New Roman"/>
          <w:i/>
          <w:iCs/>
          <w:kern w:val="0"/>
          <w:szCs w:val="21"/>
        </w:rPr>
        <w:t>U</w:t>
      </w:r>
      <w:r>
        <w:rPr>
          <w:rFonts w:ascii="SimSun" w:eastAsia="SimSun" w:hAnsi="SimSun" w:cs="SimSun"/>
          <w:kern w:val="0"/>
          <w:szCs w:val="21"/>
        </w:rPr>
        <w:t>形管内注入适量红墨水，下端相连通，有一端没开口，所以不属于连通器。</w:t>
      </w:r>
      <w:r>
        <w:rPr>
          <w:rFonts w:ascii="SimSun" w:eastAsia="SimSun" w:hAnsi="SimSun" w:cs="SimSun"/>
          <w:kern w:val="0"/>
          <w:szCs w:val="21"/>
        </w:rPr>
        <w:br/>
      </w:r>
      <w:r>
        <w:rPr>
          <w:rFonts w:ascii="SimSun" w:eastAsia="SimSun" w:hAnsi="SimSun" w:cs="SimSun"/>
          <w:kern w:val="0"/>
          <w:szCs w:val="21"/>
        </w:rPr>
        <w:t>丙装置中，左侧两电阻并联后再与右侧电阻串联，容器内两电阻大小相等，根据并联和串联电路电流的规律，通过左侧容器中电阻的电流小于通过左侧容器中电阻的电流，而通电时间相同，故丙实验可以研究电流产生的热量与电流的关系。</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水沸腾前产生的气泡在上升过程中会因为温度降低，气泡里面的水蒸气液化进入水中，使气泡逐渐变小。水沸腾时不断有水汽化为水蒸气进入气泡，气泡在上升过程中逐渐变大，到水面破裂开来。所以图戊所示表示水正在沸腾时水中气泡上升的情形；</w:t>
      </w:r>
      <w:r>
        <w:rPr>
          <w:rFonts w:ascii="SimSun" w:eastAsia="SimSun" w:hAnsi="SimSun" w:cs="SimSun"/>
          <w:kern w:val="0"/>
          <w:szCs w:val="21"/>
        </w:rPr>
        <w:br/>
      </w:r>
      <w:r>
        <w:rPr>
          <w:rFonts w:ascii="SimSun" w:eastAsia="SimSun" w:hAnsi="SimSun" w:cs="SimSun"/>
          <w:kern w:val="0"/>
          <w:szCs w:val="21"/>
        </w:rPr>
        <w:t>为了减少加热所用时间，可以适当减少水量，还可以给烧杯加盖，减少热量的损失或适当提高水温。</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m:t>
          </m:r>
          <m:r>
            <m:t>1</m:t>
          </m:r>
          <m:r>
            <m:t>)</m:t>
          </m:r>
        </m:oMath>
      </m:oMathPara>
      <w:r>
        <w:rPr>
          <w:rFonts w:ascii="SimSun" w:eastAsia="SimSun" w:hAnsi="SimSun" w:cs="SimSun"/>
          <w:kern w:val="0"/>
          <w:szCs w:val="21"/>
        </w:rPr>
        <w:t>虚；</w:t>
      </w:r>
      <w:r>
        <w:rPr>
          <w:rFonts w:ascii="Times New Roman" w:eastAsia="Times New Roman" w:hAnsi="Times New Roman" w:cs="Times New Roman"/>
          <w:kern w:val="0"/>
          <w:szCs w:val="21"/>
        </w:rPr>
        <w:t>10</w:t>
      </w:r>
      <w:r>
        <w:rPr>
          <w:rFonts w:ascii="SimSun" w:eastAsia="SimSun" w:hAnsi="SimSun" w:cs="SimSun"/>
          <w:kern w:val="0"/>
          <w:szCs w:val="21"/>
        </w:rPr>
        <w:t>：</w:t>
      </w:r>
      <w:r>
        <w:rPr>
          <w:rFonts w:ascii="Times New Roman" w:eastAsia="Times New Roman" w:hAnsi="Times New Roman" w:cs="Times New Roman"/>
          <w:kern w:val="0"/>
          <w:szCs w:val="21"/>
        </w:rPr>
        <w:t>35</w:t>
      </w:r>
      <w:r>
        <w:rPr>
          <w:rFonts w:ascii="SimSun" w:eastAsia="SimSun" w:hAnsi="SimSun" w:cs="SimSun"/>
          <w:kern w:val="0"/>
          <w:szCs w:val="21"/>
        </w:rPr>
        <w:t>；</w:t>
      </w:r>
      <m:oMathPara>
        <m:oMathParaPr>
          <m:jc m:val="left"/>
        </m:oMathParaPr>
        <m:oMath>
          <m:r>
            <m:t>(</m:t>
          </m:r>
          <m:r>
            <m:t>2</m:t>
          </m:r>
          <m:r>
            <m:t>)</m:t>
          </m:r>
        </m:oMath>
      </m:oMathPara>
      <w:r>
        <w:rPr>
          <w:rFonts w:ascii="SimSun" w:eastAsia="SimSun" w:hAnsi="SimSun" w:cs="SimSun"/>
          <w:kern w:val="0"/>
          <w:szCs w:val="21"/>
        </w:rPr>
        <w:t>不属于；电流；</w:t>
      </w:r>
      <m:oMathPara>
        <m:oMathParaPr>
          <m:jc m:val="left"/>
        </m:oMathParaPr>
        <m:oMath>
          <m:r>
            <m:t>(</m:t>
          </m:r>
          <m:r>
            <m:t>3</m:t>
          </m:r>
          <m:r>
            <m:t>)</m:t>
          </m:r>
        </m:oMath>
      </m:oMathPara>
      <w:r>
        <w:rPr>
          <w:rFonts w:ascii="SimSun" w:eastAsia="SimSun" w:hAnsi="SimSun" w:cs="SimSun"/>
          <w:kern w:val="0"/>
          <w:szCs w:val="21"/>
        </w:rPr>
        <w:t>正在沸腾；适当减少水量。</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虚像不能成在光屏上；根据平面镜对称的性质求解。镜面对称的性质：在平面镜中的像与现实中的事物恰好顺序颠倒，且关于镜面对称；</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上端开口，下端相连通的容器是连通器；分析丙装置电路的连接，根据控制变量法和并联、串联电路电流的规律分析；</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水沸腾时不断有水汽化为水蒸气进入气泡，气泡在上升过程中逐渐变大，到水面破裂开来；</w:t>
      </w:r>
      <w:r>
        <w:rPr>
          <w:rFonts w:ascii="SimSun" w:eastAsia="SimSun" w:hAnsi="SimSun" w:cs="SimSun"/>
          <w:kern w:val="0"/>
          <w:szCs w:val="21"/>
        </w:rPr>
        <w:br/>
      </w:r>
      <w:r>
        <w:rPr>
          <w:rFonts w:ascii="SimSun" w:eastAsia="SimSun" w:hAnsi="SimSun" w:cs="SimSun"/>
          <w:kern w:val="0"/>
          <w:szCs w:val="21"/>
        </w:rPr>
        <w:t>掌握减小加热时间的方法：适当减少水量；适当提高水的初温；给烧杯加盖。</w:t>
      </w:r>
      <w:r>
        <w:rPr>
          <w:rFonts w:ascii="SimSun" w:eastAsia="SimSun" w:hAnsi="SimSun" w:cs="SimSun"/>
          <w:kern w:val="0"/>
          <w:szCs w:val="21"/>
        </w:rPr>
        <w:br/>
      </w:r>
      <w:r>
        <w:rPr>
          <w:rFonts w:ascii="SimSun" w:eastAsia="SimSun" w:hAnsi="SimSun" w:cs="SimSun"/>
          <w:kern w:val="0"/>
          <w:szCs w:val="21"/>
        </w:rPr>
        <w:t>本题主要考查了平面镜成像的特点、电流通过导体时产生的热量与什么因素有关、水沸腾实验的实验装置组装要求以及沸腾的特点，属于基础题型，难度一般。</w:t>
      </w:r>
    </w:p>
    <w:p>
      <w:pPr>
        <w:numPr>
          <w:ilvl w:val="0"/>
          <w:numId w:val="0"/>
        </w:numPr>
        <w:shd w:val="clear" w:color="auto" w:fill="auto"/>
        <w:spacing w:before="0" w:after="0"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24.</w:t>
      </w:r>
      <w:r>
        <w:rPr>
          <w:rFonts w:ascii="SimSun" w:eastAsia="SimSun" w:hAnsi="SimSun" w:cs="SimSun"/>
          <w:color w:val="3333FF"/>
          <w:kern w:val="0"/>
          <w:szCs w:val="21"/>
        </w:rPr>
        <w:t>【答案】</w:t>
      </w:r>
      <w:r>
        <w:rPr>
          <w:rFonts w:ascii="Times New Roman" w:eastAsia="Times New Roman" w:hAnsi="Times New Roman" w:cs="Times New Roman"/>
          <w:strike w:val="0"/>
          <w:kern w:val="0"/>
          <w:sz w:val="24"/>
          <w:szCs w:val="24"/>
          <w:u w:val="none"/>
        </w:rPr>
        <w:drawing>
          <wp:inline distT="0" distB="0" distL="0" distR="0">
            <wp:extent cx="2286000" cy="1457325"/>
            <wp:effectExtent l="0" t="0" r="0" b="0"/>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a:xfrm>
                      <a:off x="0" y="0"/>
                      <a:ext cx="2286000" cy="1457325"/>
                    </a:xfrm>
                    <a:prstGeom prst="rect">
                      <a:avLst/>
                    </a:prstGeom>
                    <a:noFill/>
                    <a:ln>
                      <a:noFill/>
                    </a:ln>
                  </pic:spPr>
                </pic:pic>
              </a:graphicData>
            </a:graphic>
          </wp:inline>
        </w:drawing>
      </w:r>
      <w:r>
        <w:rPr>
          <w:rFonts w:ascii="SimSun" w:eastAsia="SimSun" w:hAnsi="SimSun" w:cs="SimSun"/>
          <w:kern w:val="0"/>
          <w:szCs w:val="21"/>
        </w:rPr>
        <w:t>；左；</w:t>
      </w:r>
      <w:r>
        <w:rPr>
          <w:rFonts w:ascii="Times New Roman" w:eastAsia="Times New Roman" w:hAnsi="Times New Roman" w:cs="Times New Roman"/>
          <w:kern w:val="0"/>
          <w:szCs w:val="21"/>
        </w:rPr>
        <w:t xml:space="preserve">  </w:t>
      </w:r>
      <w:r>
        <w:rPr>
          <w:rFonts w:ascii="SimSun" w:eastAsia="SimSun" w:hAnsi="SimSun" w:cs="SimSun"/>
          <w:kern w:val="0"/>
          <w:szCs w:val="21"/>
        </w:rPr>
        <w:t>电阻</w:t>
      </w:r>
      <w:r>
        <w:rPr>
          <w:rFonts w:ascii="Times New Roman" w:eastAsia="Times New Roman" w:hAnsi="Times New Roman" w:cs="Times New Roman"/>
          <w:i/>
          <w:iCs/>
          <w:kern w:val="0"/>
          <w:szCs w:val="21"/>
        </w:rPr>
        <w:t>R</w:t>
      </w:r>
      <w:r>
        <w:rPr>
          <w:rFonts w:ascii="SimSun" w:eastAsia="SimSun" w:hAnsi="SimSun" w:cs="SimSun"/>
          <w:kern w:val="0"/>
          <w:szCs w:val="21"/>
        </w:rPr>
        <w:t>断路；</w:t>
      </w:r>
      <w:r>
        <w:rPr>
          <w:rFonts w:ascii="Times New Roman" w:eastAsia="Times New Roman" w:hAnsi="Times New Roman" w:cs="Times New Roman"/>
          <w:kern w:val="0"/>
          <w:szCs w:val="21"/>
        </w:rPr>
        <w:t xml:space="preserve">  </w:t>
      </w:r>
      <m:oMathPara>
        <m:oMathParaPr>
          <m:jc m:val="left"/>
        </m:oMathParaPr>
        <m:oMath>
          <m:r>
            <m:t>2.0</m:t>
          </m:r>
        </m:oMath>
      </m:oMathPara>
      <w:r>
        <w:rPr>
          <w:rFonts w:ascii="SimSun" w:eastAsia="SimSun" w:hAnsi="SimSun" w:cs="SimSun"/>
          <w:kern w:val="0"/>
          <w:szCs w:val="21"/>
        </w:rPr>
        <w:t>；</w:t>
      </w:r>
      <w:r>
        <w:rPr>
          <w:rFonts w:ascii="Times New Roman" w:eastAsia="Times New Roman" w:hAnsi="Times New Roman" w:cs="Times New Roman"/>
          <w:kern w:val="0"/>
          <w:szCs w:val="21"/>
        </w:rPr>
        <w:t>5</w:t>
      </w:r>
      <w:r>
        <w:rPr>
          <w:rFonts w:ascii="SimSun" w:eastAsia="SimSun" w:hAnsi="SimSun" w:cs="SimSun"/>
          <w:kern w:val="0"/>
          <w:szCs w:val="21"/>
        </w:rPr>
        <w:t>；</w:t>
      </w:r>
      <w:r>
        <w:rPr>
          <w:rFonts w:ascii="Times New Roman" w:eastAsia="Times New Roman" w:hAnsi="Times New Roman" w:cs="Times New Roman"/>
          <w:kern w:val="0"/>
          <w:szCs w:val="21"/>
        </w:rPr>
        <w:t xml:space="preserve">  </w:t>
      </w:r>
      <m:oMathPara>
        <m:oMathParaPr>
          <m:jc m:val="left"/>
        </m:oMathParaPr>
        <m:oMath>
          <m:r>
            <m:t>1.5</m:t>
          </m:r>
        </m:oMath>
      </m:oMathPara>
      <w:r>
        <w:rPr>
          <w:rFonts w:ascii="SimSun" w:eastAsia="SimSun" w:hAnsi="SimSun" w:cs="SimSun"/>
          <w:kern w:val="0"/>
          <w:szCs w:val="21"/>
        </w:rPr>
        <w:t>；</w:t>
      </w:r>
      <w:r>
        <w:rPr>
          <w:rFonts w:ascii="Times New Roman" w:eastAsia="Times New Roman" w:hAnsi="Times New Roman" w:cs="Times New Roman"/>
          <w:kern w:val="0"/>
          <w:szCs w:val="21"/>
        </w:rPr>
        <w:t>2</w:t>
      </w:r>
      <w:r>
        <w:rPr>
          <w:rFonts w:ascii="SimSun" w:eastAsia="SimSun" w:hAnsi="SimSun" w:cs="SimSun"/>
          <w:kern w:val="0"/>
          <w:szCs w:val="21"/>
        </w:rPr>
        <w:t>。</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textAlignment w:val="center"/>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滑动变阻器应该与电阻串联，如下图：</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2286000" cy="1457325"/>
            <wp:effectExtent l="0" t="0" r="0" b="0"/>
            <wp:docPr id="1057" name="Imag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Image 1057"/>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a:xfrm>
                      <a:off x="0" y="0"/>
                      <a:ext cx="2286000" cy="1457325"/>
                    </a:xfrm>
                    <a:prstGeom prst="rect">
                      <a:avLst/>
                    </a:prstGeom>
                    <a:noFill/>
                    <a:ln>
                      <a:noFill/>
                    </a:ln>
                  </pic:spPr>
                </pic:pic>
              </a:graphicData>
            </a:graphic>
          </wp:inline>
        </w:drawing>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开关闭合前，滑动变阻器的滑片</w:t>
      </w:r>
      <w:r>
        <w:rPr>
          <w:rFonts w:ascii="Times New Roman" w:eastAsia="Times New Roman" w:hAnsi="Times New Roman" w:cs="Times New Roman"/>
          <w:i/>
          <w:iCs/>
          <w:kern w:val="0"/>
          <w:szCs w:val="21"/>
        </w:rPr>
        <w:t>P</w:t>
      </w:r>
      <w:r>
        <w:rPr>
          <w:rFonts w:ascii="SimSun" w:eastAsia="SimSun" w:hAnsi="SimSun" w:cs="SimSun"/>
          <w:kern w:val="0"/>
          <w:szCs w:val="21"/>
        </w:rPr>
        <w:t>移至左端，起到保护电路的作用；</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由题干告知的电流表示数为零，电压表示数等于电源电压，说明电压表和电源之间构成闭合回路，其余部分是断路，所以电阻断路；</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排除故障后，在探究电流与电压的关系时，记录的实验数据如上表，其中第</w:t>
      </w:r>
      <w:r>
        <w:rPr>
          <w:rFonts w:ascii="Times New Roman" w:eastAsia="Times New Roman" w:hAnsi="Times New Roman" w:cs="Times New Roman"/>
          <w:kern w:val="0"/>
          <w:szCs w:val="21"/>
        </w:rPr>
        <w:t>3</w:t>
      </w:r>
      <w:r>
        <w:rPr>
          <w:rFonts w:ascii="SimSun" w:eastAsia="SimSun" w:hAnsi="SimSun" w:cs="SimSun"/>
          <w:kern w:val="0"/>
          <w:szCs w:val="21"/>
        </w:rPr>
        <w:t>次实验的电压表示数如图乙所示，根据电压表的量程和分度值读数，示数为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V</w:t>
      </w:r>
      <w:r>
        <w:rPr>
          <w:rFonts w:ascii="SimSun" w:eastAsia="SimSun" w:hAnsi="SimSun" w:cs="SimSun"/>
          <w:kern w:val="0"/>
          <w:szCs w:val="21"/>
        </w:rPr>
        <w:t>，实验中所选电阻的阻值为</w:t>
      </w:r>
      <w:r>
        <w:rPr>
          <w:rFonts w:ascii="SimSun" w:eastAsia="SimSun" w:hAnsi="SimSun" w:cs="SimSun"/>
          <w:kern w:val="0"/>
          <w:szCs w:val="21"/>
        </w:rPr>
        <w:br/>
      </w:r>
      <m:oMathPara>
        <m:oMathParaPr>
          <m:jc m:val="left"/>
        </m:oMathParaPr>
        <m:oMath>
          <m:r>
            <m:t>R</m:t>
          </m:r>
          <m:r>
            <m:t>=</m:t>
          </m:r>
          <m:f>
            <m:num>
              <m:r>
                <w:rPr>
                  <w:rFonts w:ascii="Cambria Math" w:hAnsi="Cambria Math"/>
                  <w:sz w:val="24"/>
                  <w:szCs w:val="24"/>
                </w:rPr>
                <m:t>U</m:t>
              </m:r>
            </m:num>
            <m:den>
              <m:r>
                <w:rPr>
                  <w:rFonts w:ascii="Cambria Math" w:hAnsi="Cambria Math"/>
                  <w:sz w:val="24"/>
                  <w:szCs w:val="24"/>
                </w:rPr>
                <m:t>I</m:t>
              </m:r>
            </m:den>
          </m:f>
          <m:r>
            <m:t>=</m:t>
          </m:r>
          <m:f>
            <m:num>
              <m:r>
                <w:rPr>
                  <w:rFonts w:ascii="Cambria Math" w:hAnsi="Cambria Math"/>
                  <w:sz w:val="24"/>
                  <w:szCs w:val="24"/>
                </w:rPr>
                <m:t>1</m:t>
              </m:r>
              <m:r>
                <w:rPr>
                  <w:rFonts w:ascii="Cambria Math" w:hAnsi="Cambria Math"/>
                  <w:sz w:val="24"/>
                  <w:szCs w:val="24"/>
                </w:rPr>
                <m:t>V</m:t>
              </m:r>
            </m:num>
            <m:den>
              <m:r>
                <w:rPr>
                  <w:rFonts w:ascii="Cambria Math" w:hAnsi="Cambria Math"/>
                  <w:sz w:val="24"/>
                  <w:szCs w:val="24"/>
                </w:rPr>
                <m:t>0.2</m:t>
              </m:r>
              <m:r>
                <w:rPr>
                  <w:rFonts w:ascii="Cambria Math" w:hAnsi="Cambria Math"/>
                  <w:sz w:val="24"/>
                  <w:szCs w:val="24"/>
                </w:rPr>
                <m:t>A</m:t>
              </m:r>
            </m:den>
          </m:f>
          <m:r>
            <m:t>=</m:t>
          </m:r>
          <m:r>
            <m:t>5</m:t>
          </m:r>
          <m:r>
            <m:t>Ω</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探究电流与电阻的关系时，将</w:t>
      </w:r>
      <m:oMathPara>
        <m:oMathParaPr>
          <m:jc m:val="left"/>
        </m:oMathParaPr>
        <m:oMath>
          <m:r>
            <m:t>5</m:t>
          </m:r>
          <m:r>
            <m:t>Ω</m:t>
          </m:r>
        </m:oMath>
      </m:oMathPara>
      <w:r>
        <w:rPr>
          <w:rFonts w:ascii="SimSun" w:eastAsia="SimSun" w:hAnsi="SimSun" w:cs="SimSun"/>
          <w:kern w:val="0"/>
          <w:szCs w:val="21"/>
        </w:rPr>
        <w:t>电阻接入电路，记录电流表示数为</w:t>
      </w:r>
      <m:oMathPara>
        <m:oMathParaPr>
          <m:jc m:val="left"/>
        </m:oMathParaPr>
        <m:oMath>
          <m:r>
            <m:t>0.3</m:t>
          </m:r>
          <m:r>
            <m:t>A</m:t>
          </m:r>
        </m:oMath>
      </m:oMathPara>
      <w:r>
        <w:rPr>
          <w:rFonts w:ascii="SimSun" w:eastAsia="SimSun" w:hAnsi="SimSun" w:cs="SimSun"/>
          <w:kern w:val="0"/>
          <w:szCs w:val="21"/>
        </w:rPr>
        <w:t>；由欧姆定律可知，由</w:t>
      </w:r>
      <m:oMathPara>
        <m:oMathParaPr>
          <m:jc m:val="left"/>
        </m:oMathParaPr>
        <m:oMath>
          <m:r>
            <m:t>U</m:t>
          </m:r>
          <m:r>
            <m:t>′</m:t>
          </m:r>
          <m:r>
            <m:t>=</m:t>
          </m:r>
          <m:r>
            <m:t>I</m:t>
          </m:r>
          <m:r>
            <m:t>R</m:t>
          </m:r>
          <m:r>
            <m:t>=</m:t>
          </m:r>
          <m:r>
            <m:t>0.3</m:t>
          </m:r>
          <m:r>
            <m:t>A</m:t>
          </m:r>
          <m:r>
            <m:t>×</m:t>
          </m:r>
          <m:r>
            <m:t>5</m:t>
          </m:r>
          <m:r>
            <m:t>Ω</m:t>
          </m:r>
          <m:r>
            <m:t>=</m:t>
          </m:r>
          <m:r>
            <m:t>1.5</m:t>
          </m:r>
          <m:r>
            <m:t>V</m:t>
          </m:r>
        </m:oMath>
      </m:oMathPara>
      <w:r>
        <w:rPr>
          <w:rFonts w:ascii="SimSun" w:eastAsia="SimSun" w:hAnsi="SimSun" w:cs="SimSun"/>
          <w:kern w:val="0"/>
          <w:szCs w:val="21"/>
        </w:rPr>
        <w:t>，本实验要控制电阻的电压不变，将电阻更换为</w:t>
      </w:r>
      <m:oMathPara>
        <m:oMathParaPr>
          <m:jc m:val="left"/>
        </m:oMathParaPr>
        <m:oMath>
          <m:r>
            <m:t>10</m:t>
          </m:r>
          <m:r>
            <m:t>Ω</m:t>
          </m:r>
        </m:oMath>
      </m:oMathPara>
      <w:r>
        <w:rPr>
          <w:rFonts w:ascii="SimSun" w:eastAsia="SimSun" w:hAnsi="SimSun" w:cs="SimSun"/>
          <w:kern w:val="0"/>
          <w:szCs w:val="21"/>
        </w:rPr>
        <w:t>，移动滑片直至电压表示数为</w:t>
      </w:r>
      <m:oMathPara>
        <m:oMathParaPr>
          <m:jc m:val="left"/>
        </m:oMathParaPr>
        <m:oMath>
          <m:r>
            <m:t>1.5</m:t>
          </m:r>
          <m:r>
            <m:t>V</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根据串联电路的规律及分压原理有</w:t>
      </w:r>
      <w:r>
        <w:rPr>
          <w:rFonts w:ascii="SimSun" w:eastAsia="SimSun" w:hAnsi="SimSun" w:cs="SimSun"/>
          <w:kern w:val="0"/>
          <w:szCs w:val="21"/>
        </w:rPr>
        <w:br/>
      </w:r>
      <m:oMathPara>
        <m:oMathParaPr>
          <m:jc m:val="left"/>
        </m:oMathParaPr>
        <m:oMath>
          <m:f>
            <m:num>
              <m:r>
                <w:rPr>
                  <w:rFonts w:ascii="Cambria Math" w:hAnsi="Cambria Math"/>
                  <w:sz w:val="24"/>
                  <w:szCs w:val="24"/>
                </w:rPr>
                <m:t>U</m:t>
              </m:r>
              <m:r>
                <w:rPr>
                  <w:rFonts w:ascii="Cambria Math" w:hAnsi="Cambria Math"/>
                  <w:sz w:val="24"/>
                  <w:szCs w:val="24"/>
                </w:rPr>
                <m:t>−</m:t>
              </m:r>
              <m:sSub>
                <m:e>
                  <m:r>
                    <w:rPr>
                      <w:rFonts w:ascii="Cambria Math" w:hAnsi="Cambria Math"/>
                      <w:sz w:val="24"/>
                      <w:szCs w:val="24"/>
                    </w:rPr>
                    <m:t>U</m:t>
                  </m:r>
                </m:e>
                <m:sub>
                  <m:r>
                    <w:rPr>
                      <w:rFonts w:ascii="Cambria Math" w:hAnsi="Cambria Math"/>
                      <w:sz w:val="24"/>
                      <w:szCs w:val="24"/>
                    </w:rPr>
                    <m:t>V</m:t>
                  </m:r>
                </m:sub>
              </m:sSub>
            </m:num>
            <m:den>
              <m:sSub>
                <m:e>
                  <m:r>
                    <w:rPr>
                      <w:rFonts w:ascii="Cambria Math" w:hAnsi="Cambria Math"/>
                      <w:sz w:val="24"/>
                      <w:szCs w:val="24"/>
                    </w:rPr>
                    <m:t>U</m:t>
                  </m:r>
                </m:e>
                <m:sub>
                  <m:r>
                    <w:rPr>
                      <w:rFonts w:ascii="Cambria Math" w:hAnsi="Cambria Math"/>
                      <w:sz w:val="24"/>
                      <w:szCs w:val="24"/>
                    </w:rPr>
                    <m:t>V</m:t>
                  </m:r>
                </m:sub>
              </m:sSub>
            </m:den>
          </m:f>
          <m:r>
            <m:t>=</m:t>
          </m:r>
          <m:f>
            <m:num>
              <m:sSub>
                <m:e>
                  <m:r>
                    <w:rPr>
                      <w:rFonts w:ascii="Cambria Math" w:hAnsi="Cambria Math"/>
                      <w:sz w:val="24"/>
                      <w:szCs w:val="24"/>
                    </w:rPr>
                    <m:t>R</m:t>
                  </m:r>
                </m:e>
                <m:sub>
                  <m:r>
                    <w:rPr>
                      <w:rFonts w:ascii="Cambria Math" w:hAnsi="Cambria Math"/>
                      <w:sz w:val="24"/>
                      <w:szCs w:val="24"/>
                    </w:rPr>
                    <m:t>滑</m:t>
                  </m:r>
                </m:sub>
              </m:sSub>
            </m:num>
            <m:den>
              <m:r>
                <w:rPr>
                  <w:rFonts w:ascii="Cambria Math" w:hAnsi="Cambria Math"/>
                  <w:sz w:val="24"/>
                  <w:szCs w:val="24"/>
                </w:rPr>
                <m:t>R</m:t>
              </m:r>
            </m:den>
          </m:f>
        </m:oMath>
      </m:oMathPara>
      <w:r>
        <w:rPr>
          <w:rFonts w:ascii="Times New Roman" w:eastAsia="Times New Roman" w:hAnsi="Times New Roman" w:cs="Times New Roman"/>
          <w:strike w:val="0"/>
          <w:kern w:val="0"/>
          <w:sz w:val="24"/>
          <w:szCs w:val="24"/>
          <w:u w:val="none"/>
        </w:rPr>
        <w:br/>
      </w:r>
      <w:r>
        <w:rPr>
          <w:rFonts w:ascii="SimSun" w:eastAsia="SimSun" w:hAnsi="SimSun" w:cs="SimSun"/>
          <w:kern w:val="0"/>
          <w:szCs w:val="21"/>
        </w:rPr>
        <w:t>方程左边为一定值，故右边也为一定值，</w:t>
      </w:r>
      <w:r>
        <w:rPr>
          <w:rFonts w:ascii="SimSun" w:eastAsia="SimSun" w:hAnsi="SimSun" w:cs="SimSun"/>
          <w:kern w:val="0"/>
          <w:szCs w:val="21"/>
        </w:rPr>
        <w:br/>
      </w:r>
      <w:r>
        <w:rPr>
          <w:rFonts w:ascii="SimSun" w:eastAsia="SimSun" w:hAnsi="SimSun" w:cs="SimSun"/>
          <w:kern w:val="0"/>
          <w:szCs w:val="21"/>
        </w:rPr>
        <w:t>当变阻器最大电阻连入电路中时，对应的定值电阻也最大，这时电压表控制的电压最小，即控制的最小电压为</w:t>
      </w:r>
      <w:r>
        <w:rPr>
          <w:rFonts w:ascii="SimSun" w:eastAsia="SimSun" w:hAnsi="SimSun" w:cs="SimSun"/>
          <w:kern w:val="0"/>
          <w:szCs w:val="21"/>
        </w:rPr>
        <w:br/>
      </w:r>
      <m:oMathPara>
        <m:oMathParaPr>
          <m:jc m:val="left"/>
        </m:oMathParaPr>
        <m:oMath>
          <m:sSub>
            <m:e>
              <m:r>
                <m:t>U</m:t>
              </m:r>
            </m:e>
            <m:sub>
              <m:r>
                <m:t>V</m:t>
              </m:r>
            </m:sub>
          </m:sSub>
          <m:r>
            <m:t>=</m:t>
          </m:r>
          <m:r>
            <m:t>2</m:t>
          </m:r>
          <m:r>
            <m:t>V</m:t>
          </m:r>
        </m:oMath>
      </m:oMathPara>
      <w:r>
        <w:rPr>
          <w:rFonts w:ascii="Times New Roman" w:eastAsia="Times New Roman" w:hAnsi="Times New Roman" w:cs="Times New Roman"/>
          <w:strike w:val="0"/>
          <w:kern w:val="0"/>
          <w:sz w:val="24"/>
          <w:szCs w:val="24"/>
          <w:u w:val="none"/>
        </w:rPr>
        <w:br/>
      </w:r>
      <w:r>
        <w:rPr>
          <w:rFonts w:ascii="SimSun" w:eastAsia="SimSun" w:hAnsi="SimSun" w:cs="SimSun"/>
          <w:kern w:val="0"/>
          <w:szCs w:val="21"/>
        </w:rPr>
        <w:t>即应控制电阻两端的电压范围为</w:t>
      </w:r>
      <m:oMathPara>
        <m:oMathParaPr>
          <m:jc m:val="left"/>
        </m:oMathParaPr>
        <m:oMath>
          <m:r>
            <m:t>2</m:t>
          </m:r>
          <m:r>
            <m:t>∼</m:t>
          </m:r>
          <m:r>
            <m:t>3</m:t>
          </m:r>
          <m:r>
            <m:t>V</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m:t>
          </m:r>
          <m:r>
            <m:t>1</m:t>
          </m:r>
          <m:r>
            <m:t>)</m:t>
          </m:r>
        </m:oMath>
      </m:oMathPara>
      <w:r>
        <w:rPr>
          <w:rFonts w:ascii="Times New Roman" w:eastAsia="Times New Roman" w:hAnsi="Times New Roman" w:cs="Times New Roman"/>
          <w:strike w:val="0"/>
          <w:kern w:val="0"/>
          <w:sz w:val="24"/>
          <w:szCs w:val="24"/>
          <w:u w:val="none"/>
        </w:rPr>
        <w:drawing>
          <wp:inline distT="0" distB="0" distL="0" distR="0">
            <wp:extent cx="2286000" cy="1457325"/>
            <wp:effectExtent l="0" t="0" r="0" b="0"/>
            <wp:docPr id="1058" name="Imag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Image 1058"/>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a:xfrm>
                      <a:off x="0" y="0"/>
                      <a:ext cx="2286000" cy="1457325"/>
                    </a:xfrm>
                    <a:prstGeom prst="rect">
                      <a:avLst/>
                    </a:prstGeom>
                    <a:noFill/>
                    <a:ln>
                      <a:noFill/>
                    </a:ln>
                  </pic:spPr>
                </pic:pic>
              </a:graphicData>
            </a:graphic>
          </wp:inline>
        </w:drawing>
      </w:r>
      <w:r>
        <w:rPr>
          <w:rFonts w:ascii="SimSun" w:eastAsia="SimSun" w:hAnsi="SimSun" w:cs="SimSun"/>
          <w:kern w:val="0"/>
          <w:szCs w:val="21"/>
        </w:rPr>
        <w:t>；左；</w:t>
      </w:r>
      <m:oMathPara>
        <m:oMathParaPr>
          <m:jc m:val="left"/>
        </m:oMathParaPr>
        <m:oMath>
          <m:r>
            <m:t>(</m:t>
          </m:r>
          <m:r>
            <m:t>2</m:t>
          </m:r>
          <m:r>
            <m:t>)</m:t>
          </m:r>
        </m:oMath>
      </m:oMathPara>
      <w:r>
        <w:rPr>
          <w:rFonts w:ascii="SimSun" w:eastAsia="SimSun" w:hAnsi="SimSun" w:cs="SimSun"/>
          <w:kern w:val="0"/>
          <w:szCs w:val="21"/>
        </w:rPr>
        <w:t>电阻</w:t>
      </w:r>
      <w:r>
        <w:rPr>
          <w:rFonts w:ascii="Times New Roman" w:eastAsia="Times New Roman" w:hAnsi="Times New Roman" w:cs="Times New Roman"/>
          <w:i/>
          <w:iCs/>
          <w:kern w:val="0"/>
          <w:szCs w:val="21"/>
        </w:rPr>
        <w:t>R</w:t>
      </w:r>
      <w:r>
        <w:rPr>
          <w:rFonts w:ascii="SimSun" w:eastAsia="SimSun" w:hAnsi="SimSun" w:cs="SimSun"/>
          <w:kern w:val="0"/>
          <w:szCs w:val="21"/>
        </w:rPr>
        <w:t>断路；</w:t>
      </w:r>
      <m:oMathPara>
        <m:oMathParaPr>
          <m:jc m:val="left"/>
        </m:oMathParaPr>
        <m:oMath>
          <m:r>
            <m:t>(</m:t>
          </m:r>
          <m:r>
            <m:t>3</m:t>
          </m:r>
          <m:r>
            <m:t>)</m:t>
          </m:r>
          <m:r>
            <m:t>2.0</m:t>
          </m:r>
        </m:oMath>
      </m:oMathPara>
      <w:r>
        <w:rPr>
          <w:rFonts w:ascii="SimSun" w:eastAsia="SimSun" w:hAnsi="SimSun" w:cs="SimSun"/>
          <w:kern w:val="0"/>
          <w:szCs w:val="21"/>
        </w:rPr>
        <w:t>；</w:t>
      </w:r>
      <w:r>
        <w:rPr>
          <w:rFonts w:ascii="Times New Roman" w:eastAsia="Times New Roman" w:hAnsi="Times New Roman" w:cs="Times New Roman"/>
          <w:kern w:val="0"/>
          <w:szCs w:val="21"/>
        </w:rPr>
        <w:t>5</w:t>
      </w:r>
      <w:r>
        <w:rPr>
          <w:rFonts w:ascii="SimSun" w:eastAsia="SimSun" w:hAnsi="SimSun" w:cs="SimSun"/>
          <w:kern w:val="0"/>
          <w:szCs w:val="21"/>
        </w:rPr>
        <w:t>；</w:t>
      </w:r>
      <m:oMathPara>
        <m:oMathParaPr>
          <m:jc m:val="left"/>
        </m:oMathParaPr>
        <m:oMath>
          <m:r>
            <m:t>(</m:t>
          </m:r>
          <m:r>
            <m:t>4</m:t>
          </m:r>
          <m:r>
            <m:t>)</m:t>
          </m:r>
          <m:r>
            <m:t>1.5</m:t>
          </m:r>
        </m:oMath>
      </m:oMathPara>
      <w:r>
        <w:rPr>
          <w:rFonts w:ascii="SimSun" w:eastAsia="SimSun" w:hAnsi="SimSun" w:cs="SimSun"/>
          <w:kern w:val="0"/>
          <w:szCs w:val="21"/>
        </w:rPr>
        <w:t>；</w:t>
      </w:r>
      <w:r>
        <w:rPr>
          <w:rFonts w:ascii="Times New Roman" w:eastAsia="Times New Roman" w:hAnsi="Times New Roman" w:cs="Times New Roman"/>
          <w:kern w:val="0"/>
          <w:szCs w:val="21"/>
        </w:rPr>
        <w:t>2</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开关闭合前，滑动变阻器的滑片</w:t>
      </w:r>
      <w:r>
        <w:rPr>
          <w:rFonts w:ascii="Times New Roman" w:eastAsia="Times New Roman" w:hAnsi="Times New Roman" w:cs="Times New Roman"/>
          <w:i/>
          <w:iCs/>
          <w:kern w:val="0"/>
          <w:szCs w:val="21"/>
        </w:rPr>
        <w:t>P</w:t>
      </w:r>
      <w:r>
        <w:rPr>
          <w:rFonts w:ascii="SimSun" w:eastAsia="SimSun" w:hAnsi="SimSun" w:cs="SimSun"/>
          <w:kern w:val="0"/>
          <w:szCs w:val="21"/>
        </w:rPr>
        <w:t>移至阻值最大处，起到保护电路的作用；</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电路中的电表现象是电流表示数为零，电压表示数等于电源电压，可以确定电压表和电源构成闭合回路，回路之外是断路；</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根据电压表的量程和分度值读数，电阻不变时，电流跟电压成正比，由欧姆定律公式计算电阻值；</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探究电流与电阻关系，应控制电压不变，由</w:t>
      </w:r>
      <m:oMathPara>
        <m:oMathParaPr>
          <m:jc m:val="left"/>
        </m:oMathParaPr>
        <m:oMath>
          <m:r>
            <m:t>U</m:t>
          </m:r>
          <m:r>
            <m:t>=</m:t>
          </m:r>
          <m:r>
            <m:t>I</m:t>
          </m:r>
          <m:r>
            <m:t>R</m:t>
          </m:r>
        </m:oMath>
      </m:oMathPara>
      <w:r>
        <w:rPr>
          <w:rFonts w:ascii="SimSun" w:eastAsia="SimSun" w:hAnsi="SimSun" w:cs="SimSun"/>
          <w:kern w:val="0"/>
          <w:szCs w:val="21"/>
        </w:rPr>
        <w:t>计算电压，根据串联电路电压的规律和分压的原理得出控制的最小电压。</w:t>
      </w:r>
      <w:r>
        <w:rPr>
          <w:rFonts w:ascii="SimSun" w:eastAsia="SimSun" w:hAnsi="SimSun" w:cs="SimSun"/>
          <w:kern w:val="0"/>
          <w:szCs w:val="21"/>
        </w:rPr>
        <w:br/>
      </w:r>
      <w:r>
        <w:rPr>
          <w:rFonts w:ascii="SimSun" w:eastAsia="SimSun" w:hAnsi="SimSun" w:cs="SimSun"/>
          <w:kern w:val="0"/>
          <w:szCs w:val="21"/>
        </w:rPr>
        <w:t>本题探究电流与电压、电阻的关系，包含滑动变阻的使用、电路故障的判断、控制变量法的应用和对器材的要求。</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25.</w:t>
      </w:r>
      <w:r>
        <w:rPr>
          <w:rFonts w:ascii="SimSun" w:eastAsia="SimSun" w:hAnsi="SimSun" w:cs="SimSun"/>
          <w:color w:val="3333FF"/>
          <w:kern w:val="0"/>
          <w:szCs w:val="21"/>
        </w:rPr>
        <w:t>【答案】</w:t>
      </w:r>
      <w:r>
        <w:rPr>
          <w:rFonts w:ascii="SimSun" w:eastAsia="SimSun" w:hAnsi="SimSun" w:cs="SimSun"/>
          <w:kern w:val="0"/>
          <w:szCs w:val="21"/>
        </w:rPr>
        <w:t>水平；右；</w:t>
      </w:r>
      <w:r>
        <w:rPr>
          <w:rFonts w:ascii="Times New Roman" w:eastAsia="Times New Roman" w:hAnsi="Times New Roman" w:cs="Times New Roman"/>
          <w:kern w:val="0"/>
          <w:szCs w:val="21"/>
        </w:rPr>
        <w:t xml:space="preserve">  </w:t>
      </w:r>
      <m:oMathPara>
        <m:oMathParaPr>
          <m:jc m:val="left"/>
        </m:oMathParaPr>
        <m:oMath>
          <m:r>
            <m:t>71.2</m:t>
          </m:r>
        </m:oMath>
      </m:oMathPara>
      <w:r>
        <w:rPr>
          <w:rFonts w:ascii="SimSun" w:eastAsia="SimSun" w:hAnsi="SimSun" w:cs="SimSun"/>
          <w:kern w:val="0"/>
          <w:szCs w:val="21"/>
        </w:rPr>
        <w:t>；</w:t>
      </w:r>
      <w:r>
        <w:rPr>
          <w:rFonts w:ascii="Times New Roman" w:eastAsia="Times New Roman" w:hAnsi="Times New Roman" w:cs="Times New Roman"/>
          <w:kern w:val="0"/>
          <w:szCs w:val="21"/>
        </w:rPr>
        <w:t>30</w:t>
      </w:r>
      <w:r>
        <w:rPr>
          <w:rFonts w:ascii="SimSun" w:eastAsia="SimSun" w:hAnsi="SimSun" w:cs="SimSun"/>
          <w:kern w:val="0"/>
          <w:szCs w:val="21"/>
        </w:rPr>
        <w:t>；</w:t>
      </w:r>
      <m:oMathPara>
        <m:oMathParaPr>
          <m:jc m:val="left"/>
        </m:oMathParaPr>
        <m:oMath>
          <m:r>
            <m:t>1.04</m:t>
          </m:r>
          <m:r>
            <m:t>×</m:t>
          </m:r>
          <m:sSup>
            <m:e>
              <m:r>
                <m:t>10</m:t>
              </m:r>
            </m:e>
            <m:sup>
              <m:r>
                <m:t>3</m:t>
              </m:r>
            </m:sup>
          </m:sSup>
        </m:oMath>
      </m:oMathPara>
      <w:r>
        <w:rPr>
          <w:rFonts w:ascii="SimSun" w:eastAsia="SimSun" w:hAnsi="SimSun" w:cs="SimSun"/>
          <w:kern w:val="0"/>
          <w:szCs w:val="21"/>
        </w:rPr>
        <w:t>；</w:t>
      </w:r>
      <w:r>
        <w:rPr>
          <w:rFonts w:ascii="Times New Roman" w:eastAsia="Times New Roman" w:hAnsi="Times New Roman" w:cs="Times New Roman"/>
          <w:kern w:val="0"/>
          <w:szCs w:val="21"/>
        </w:rPr>
        <w:t xml:space="preserve">  </w:t>
      </w:r>
      <w:r>
        <w:rPr>
          <w:rFonts w:ascii="SimSun" w:eastAsia="SimSun" w:hAnsi="SimSun" w:cs="SimSun"/>
          <w:kern w:val="0"/>
          <w:szCs w:val="21"/>
        </w:rPr>
        <w:t>瓶子内外水面；</w:t>
      </w:r>
      <m:oMathPara>
        <m:oMathParaPr>
          <m:jc m:val="left"/>
        </m:oMathParaPr>
        <m:oMath>
          <m:f>
            <m:num>
              <m:sSub>
                <m:e>
                  <m:r>
                    <w:rPr>
                      <w:rFonts w:ascii="Cambria Math" w:hAnsi="Cambria Math"/>
                      <w:sz w:val="24"/>
                      <w:szCs w:val="24"/>
                    </w:rPr>
                    <m:t>h</m:t>
                  </m:r>
                </m:e>
                <m:sub>
                  <m:r>
                    <w:rPr>
                      <w:rFonts w:ascii="Cambria Math" w:hAnsi="Cambria Math"/>
                      <w:sz w:val="24"/>
                      <w:szCs w:val="24"/>
                    </w:rPr>
                    <m:t>3</m:t>
                  </m:r>
                </m:sub>
              </m:sSub>
            </m:num>
            <m:den>
              <m:sSub>
                <m:e>
                  <m:r>
                    <w:rPr>
                      <w:rFonts w:ascii="Cambria Math" w:hAnsi="Cambria Math"/>
                      <w:sz w:val="24"/>
                      <w:szCs w:val="24"/>
                    </w:rPr>
                    <m:t>h</m:t>
                  </m:r>
                </m:e>
                <m:sub>
                  <m:r>
                    <w:rPr>
                      <w:rFonts w:ascii="Cambria Math" w:hAnsi="Cambria Math"/>
                      <w:sz w:val="24"/>
                      <w:szCs w:val="24"/>
                    </w:rPr>
                    <m:t>1</m:t>
                  </m:r>
                </m:sub>
              </m:sSub>
              <m:r>
                <w:rPr>
                  <w:rFonts w:ascii="Cambria Math" w:hAnsi="Cambria Math"/>
                  <w:sz w:val="24"/>
                  <w:szCs w:val="24"/>
                </w:rPr>
                <m:t>+</m:t>
              </m:r>
              <m:sSub>
                <m:e>
                  <m:r>
                    <w:rPr>
                      <w:rFonts w:ascii="Cambria Math" w:hAnsi="Cambria Math"/>
                      <w:sz w:val="24"/>
                      <w:szCs w:val="24"/>
                    </w:rPr>
                    <m:t>h</m:t>
                  </m:r>
                </m:e>
                <m:sub>
                  <m:r>
                    <w:rPr>
                      <w:rFonts w:ascii="Cambria Math" w:hAnsi="Cambria Math"/>
                      <w:sz w:val="24"/>
                      <w:szCs w:val="24"/>
                    </w:rPr>
                    <m:t>3</m:t>
                  </m:r>
                </m:sub>
              </m:sSub>
              <m:r>
                <w:rPr>
                  <w:rFonts w:ascii="Cambria Math" w:hAnsi="Cambria Math"/>
                  <w:sz w:val="24"/>
                  <w:szCs w:val="24"/>
                </w:rPr>
                <m:t>−</m:t>
              </m:r>
              <m:sSub>
                <m:e>
                  <m:r>
                    <w:rPr>
                      <w:rFonts w:ascii="Cambria Math" w:hAnsi="Cambria Math"/>
                      <w:sz w:val="24"/>
                      <w:szCs w:val="24"/>
                    </w:rPr>
                    <m:t>h</m:t>
                  </m:r>
                </m:e>
                <m:sub>
                  <m:r>
                    <w:rPr>
                      <w:rFonts w:ascii="Cambria Math" w:hAnsi="Cambria Math"/>
                      <w:sz w:val="24"/>
                      <w:szCs w:val="24"/>
                    </w:rPr>
                    <m:t>2</m:t>
                  </m:r>
                </m:sub>
              </m:sSub>
            </m:den>
          </m:f>
          <m:sSub>
            <m:e>
              <m:r>
                <m:t>ρ</m:t>
              </m:r>
            </m:e>
            <m:sub>
              <m:r>
                <m:t>水</m:t>
              </m:r>
            </m:sub>
          </m:sSub>
        </m:oMath>
      </m:oMathPara>
      <w:r>
        <w:rPr>
          <w:rFonts w:ascii="SimSun" w:eastAsia="SimSun" w:hAnsi="SimSun" w:cs="SimSun"/>
          <w:kern w:val="0"/>
          <w:szCs w:val="21"/>
        </w:rPr>
        <w:t>。</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使用天平时，将天平放在水平台面上，将游码调至标尺左端零刻度线处，指针不在分度盘的中央时，按照指针左偏右调，右偏左调的方法，调节平衡螺母，直到天平平衡，故指针指在分度盘中线的左侧时，向右调节平衡螺母；</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图甲中，烧杯和饮料的总质量</w:t>
      </w:r>
      <m:oMathPara>
        <m:oMathParaPr>
          <m:jc m:val="left"/>
        </m:oMathParaPr>
        <m:oMath>
          <m:sSub>
            <m:e>
              <m:r>
                <m:t>m</m:t>
              </m:r>
            </m:e>
            <m:sub>
              <m:r>
                <m:t>总</m:t>
              </m:r>
            </m:sub>
          </m:sSub>
          <m:r>
            <m:t>=</m:t>
          </m:r>
          <m:r>
            <m:t>50</m:t>
          </m:r>
          <m:r>
            <m:t>g</m:t>
          </m:r>
          <m:r>
            <m:t>+</m:t>
          </m:r>
          <m:r>
            <m:t>20</m:t>
          </m:r>
          <m:r>
            <m:t>g</m:t>
          </m:r>
          <m:r>
            <m:t>+</m:t>
          </m:r>
          <m:r>
            <m:t>1.2</m:t>
          </m:r>
          <m:r>
            <m:t>g</m:t>
          </m:r>
          <m:r>
            <m:t>=</m:t>
          </m:r>
          <m:r>
            <m:t>71.2</m:t>
          </m:r>
          <m:r>
            <m:t>g</m:t>
          </m:r>
        </m:oMath>
      </m:oMathPara>
      <w:r>
        <w:rPr>
          <w:rFonts w:ascii="Times New Roman" w:eastAsia="Times New Roman" w:hAnsi="Times New Roman" w:cs="Times New Roman"/>
          <w:strike w:val="0"/>
          <w:kern w:val="0"/>
          <w:sz w:val="24"/>
          <w:szCs w:val="24"/>
          <w:u w:val="none"/>
        </w:rPr>
        <w:br/>
      </w:r>
      <w:r>
        <w:rPr>
          <w:rFonts w:ascii="SimSun" w:eastAsia="SimSun" w:hAnsi="SimSun" w:cs="SimSun"/>
          <w:kern w:val="0"/>
          <w:szCs w:val="21"/>
        </w:rPr>
        <w:t>图乙中量筒的分度值时</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mL</w:t>
      </w:r>
      <w:r>
        <w:rPr>
          <w:rFonts w:ascii="SimSun" w:eastAsia="SimSun" w:hAnsi="SimSun" w:cs="SimSun"/>
          <w:kern w:val="0"/>
          <w:szCs w:val="21"/>
        </w:rPr>
        <w:t>，量筒中液体的体积</w:t>
      </w:r>
      <m:oMathPara>
        <m:oMathParaPr>
          <m:jc m:val="left"/>
        </m:oMathParaPr>
        <m:oMath>
          <m:r>
            <m:t>V</m:t>
          </m:r>
          <m:r>
            <m:t>=</m:t>
          </m:r>
          <m:r>
            <m:t>30</m:t>
          </m:r>
          <m:r>
            <m:t>m</m:t>
          </m:r>
          <m:r>
            <m:t>L</m:t>
          </m:r>
          <m:r>
            <m:t>=</m:t>
          </m:r>
          <m:r>
            <m:t>30</m:t>
          </m:r>
          <m:r>
            <m:t>c</m:t>
          </m:r>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量筒中液体的质量</w:t>
      </w:r>
      <m:oMathPara>
        <m:oMathParaPr>
          <m:jc m:val="left"/>
        </m:oMathParaPr>
        <m:oMath>
          <m:r>
            <m:t>m</m:t>
          </m:r>
          <m:r>
            <m:t>=</m:t>
          </m:r>
          <m:sSub>
            <m:e>
              <m:r>
                <m:t>m</m:t>
              </m:r>
            </m:e>
            <m:sub>
              <m:r>
                <m:t>总</m:t>
              </m:r>
            </m:sub>
          </m:sSub>
          <m:r>
            <m:t>−</m:t>
          </m:r>
          <m:sSub>
            <m:e>
              <m:r>
                <m:t>m</m:t>
              </m:r>
            </m:e>
            <m:sub>
              <m:r>
                <m:t>1</m:t>
              </m:r>
            </m:sub>
          </m:sSub>
          <m:r>
            <m:t>=</m:t>
          </m:r>
          <m:r>
            <m:t>71.2</m:t>
          </m:r>
          <m:r>
            <m:t>g</m:t>
          </m:r>
          <m:r>
            <m:t>−</m:t>
          </m:r>
          <m:r>
            <m:t>40</m:t>
          </m:r>
          <m:r>
            <m:t>g</m:t>
          </m:r>
          <m:r>
            <m:t>=</m:t>
          </m:r>
          <m:r>
            <m:t>31.2</m:t>
          </m:r>
          <m:r>
            <m:t>g</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饮料的密度</w:t>
      </w:r>
      <m:oMathPara>
        <m:oMathParaPr>
          <m:jc m:val="left"/>
        </m:oMathParaPr>
        <m:oMath>
          <m:r>
            <m:t>ρ</m:t>
          </m:r>
          <m:r>
            <m:t>=</m:t>
          </m:r>
          <m:f>
            <m:num>
              <m:r>
                <w:rPr>
                  <w:rFonts w:ascii="Cambria Math" w:hAnsi="Cambria Math"/>
                  <w:sz w:val="24"/>
                  <w:szCs w:val="24"/>
                </w:rPr>
                <m:t>m</m:t>
              </m:r>
            </m:num>
            <m:den>
              <m:r>
                <w:rPr>
                  <w:rFonts w:ascii="Cambria Math" w:hAnsi="Cambria Math"/>
                  <w:sz w:val="24"/>
                  <w:szCs w:val="24"/>
                </w:rPr>
                <m:t>V</m:t>
              </m:r>
            </m:den>
          </m:f>
          <m:r>
            <m:t>=</m:t>
          </m:r>
          <m:f>
            <m:num>
              <m:r>
                <w:rPr>
                  <w:rFonts w:ascii="Cambria Math" w:hAnsi="Cambria Math"/>
                  <w:sz w:val="24"/>
                  <w:szCs w:val="24"/>
                </w:rPr>
                <m:t>31.2</m:t>
              </m:r>
              <m:r>
                <w:rPr>
                  <w:rFonts w:ascii="Cambria Math" w:hAnsi="Cambria Math"/>
                  <w:sz w:val="24"/>
                  <w:szCs w:val="24"/>
                </w:rPr>
                <m:t>g</m:t>
              </m:r>
            </m:num>
            <m:den>
              <m:r>
                <w:rPr>
                  <w:rFonts w:ascii="Cambria Math" w:hAnsi="Cambria Math"/>
                  <w:sz w:val="24"/>
                  <w:szCs w:val="24"/>
                </w:rPr>
                <m:t>30</m:t>
              </m:r>
              <m:r>
                <w:rPr>
                  <w:rFonts w:ascii="Cambria Math" w:hAnsi="Cambria Math"/>
                  <w:sz w:val="24"/>
                  <w:szCs w:val="24"/>
                </w:rPr>
                <m:t>c</m:t>
              </m:r>
              <m:sSup>
                <m:e>
                  <m:r>
                    <w:rPr>
                      <w:rFonts w:ascii="Cambria Math" w:hAnsi="Cambria Math"/>
                      <w:sz w:val="24"/>
                      <w:szCs w:val="24"/>
                    </w:rPr>
                    <m:t>m</m:t>
                  </m:r>
                </m:e>
                <m:sup>
                  <m:r>
                    <w:rPr>
                      <w:rFonts w:ascii="Cambria Math" w:hAnsi="Cambria Math"/>
                      <w:sz w:val="24"/>
                      <w:szCs w:val="24"/>
                    </w:rPr>
                    <m:t>3</m:t>
                  </m:r>
                </m:sup>
              </m:sSup>
            </m:den>
          </m:f>
          <m:r>
            <m:t>=</m:t>
          </m:r>
          <m:r>
            <m:t>1.04</m:t>
          </m:r>
          <m:r>
            <m:t>g</m:t>
          </m:r>
          <m:r>
            <m:t>/</m:t>
          </m:r>
          <m:r>
            <m:t>c</m:t>
          </m:r>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③将瓶子和石头上下对调，再将瓶子放入水中，瓶子仍在竖直方向漂浮，用刻度尺测量出瓶子内外水面的高度</w:t>
      </w:r>
      <m:oMathPara>
        <m:oMathParaPr>
          <m:jc m:val="left"/>
        </m:oMathParaPr>
        <m:oMath>
          <m:sSub>
            <m:e>
              <m:r>
                <m:t>h</m:t>
              </m:r>
            </m:e>
            <m:sub>
              <m:r>
                <m:t>3</m:t>
              </m:r>
            </m:sub>
          </m:sSub>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则石块的体积</w:t>
      </w:r>
      <m:oMathPara>
        <m:oMathParaPr>
          <m:jc m:val="left"/>
        </m:oMathParaPr>
        <m:oMath>
          <m:sSub>
            <m:e>
              <m:r>
                <m:t>V</m:t>
              </m:r>
            </m:e>
            <m:sub>
              <m:r>
                <m:t>石</m:t>
              </m:r>
              <m:r>
                <m:t>块</m:t>
              </m:r>
            </m:sub>
          </m:sSub>
          <m:r>
            <m:t>=</m:t>
          </m:r>
          <m:r>
            <m:t>(</m:t>
          </m:r>
          <m:sSub>
            <m:e>
              <m:r>
                <m:t>h</m:t>
              </m:r>
            </m:e>
            <m:sub>
              <m:r>
                <m:t>1</m:t>
              </m:r>
            </m:sub>
          </m:sSub>
          <m:r>
            <m:t>+</m:t>
          </m:r>
          <m:sSub>
            <m:e>
              <m:r>
                <m:t>h</m:t>
              </m:r>
            </m:e>
            <m:sub>
              <m:r>
                <m:t>3</m:t>
              </m:r>
            </m:sub>
          </m:sSub>
          <m:r>
            <m:t>)</m:t>
          </m:r>
          <m:r>
            <m:t>S</m:t>
          </m:r>
          <m:r>
            <m:t>−</m:t>
          </m:r>
          <m:sSub>
            <m:e>
              <m:r>
                <m:t>h</m:t>
              </m:r>
            </m:e>
            <m:sub>
              <m:r>
                <m:t>2</m:t>
              </m:r>
            </m:sub>
          </m:sSub>
          <m:r>
            <m:t>S</m:t>
          </m:r>
          <m:r>
            <m:t>=</m:t>
          </m:r>
          <m:r>
            <m:t>(</m:t>
          </m:r>
          <m:sSub>
            <m:e>
              <m:r>
                <m:t>h</m:t>
              </m:r>
            </m:e>
            <m:sub>
              <m:r>
                <m:t>1</m:t>
              </m:r>
            </m:sub>
          </m:sSub>
          <m:r>
            <m:t>+</m:t>
          </m:r>
          <m:sSub>
            <m:e>
              <m:r>
                <m:t>h</m:t>
              </m:r>
            </m:e>
            <m:sub>
              <m:r>
                <m:t>3</m:t>
              </m:r>
            </m:sub>
          </m:sSub>
          <m:r>
            <m:t>−</m:t>
          </m:r>
          <m:sSub>
            <m:e>
              <m:r>
                <m:t>h</m:t>
              </m:r>
            </m:e>
            <m:sub>
              <m:r>
                <m:t>2</m:t>
              </m:r>
            </m:sub>
          </m:sSub>
          <m:r>
            <m:t>)</m:t>
          </m:r>
          <m:r>
            <m:t>S</m:t>
          </m:r>
        </m:oMath>
      </m:oMathPara>
      <w:r>
        <w:rPr>
          <w:rFonts w:ascii="Times New Roman" w:eastAsia="Times New Roman" w:hAnsi="Times New Roman" w:cs="Times New Roman"/>
          <w:strike w:val="0"/>
          <w:kern w:val="0"/>
          <w:sz w:val="24"/>
          <w:szCs w:val="24"/>
          <w:u w:val="none"/>
        </w:rPr>
        <w:br/>
      </w:r>
      <w:r>
        <w:rPr>
          <w:rFonts w:ascii="SimSun" w:eastAsia="SimSun" w:hAnsi="SimSun" w:cs="SimSun"/>
          <w:kern w:val="0"/>
          <w:szCs w:val="21"/>
        </w:rPr>
        <w:t>由物体的沉浮条件和阿基米德原理得：</w:t>
      </w:r>
      <w:r>
        <w:rPr>
          <w:rFonts w:ascii="SimSun" w:eastAsia="SimSun" w:hAnsi="SimSun" w:cs="SimSun"/>
          <w:kern w:val="0"/>
          <w:szCs w:val="21"/>
        </w:rPr>
        <w:br/>
      </w:r>
      <w:r>
        <w:rPr>
          <w:rFonts w:ascii="SimSun" w:eastAsia="SimSun" w:hAnsi="SimSun" w:cs="SimSun"/>
          <w:kern w:val="0"/>
          <w:szCs w:val="21"/>
        </w:rPr>
        <w:t>石块的重力</w:t>
      </w:r>
      <m:oMathPara>
        <m:oMathParaPr>
          <m:jc m:val="left"/>
        </m:oMathParaPr>
        <m:oMath>
          <m:sSub>
            <m:e>
              <m:r>
                <m:t>G</m:t>
              </m:r>
            </m:e>
            <m:sub>
              <m:r>
                <m:t>石</m:t>
              </m:r>
              <m:r>
                <m:t>块</m:t>
              </m:r>
            </m:sub>
          </m:sSub>
          <m:r>
            <m:t>=</m:t>
          </m:r>
          <m:sSub>
            <m:e>
              <m:r>
                <m:t>F</m:t>
              </m:r>
            </m:e>
            <m:sub>
              <m:r>
                <m:t>浮</m:t>
              </m:r>
            </m:sub>
          </m:sSub>
          <m:r>
            <m:t>−</m:t>
          </m:r>
          <m:sSub>
            <m:e>
              <m:r>
                <m:t>G</m:t>
              </m:r>
            </m:e>
            <m:sub>
              <m:r>
                <m:t>水</m:t>
              </m:r>
            </m:sub>
          </m:sSub>
          <m:r>
            <m:t>=</m:t>
          </m:r>
        </m:oMath>
      </m:oMathPara>
      <w:r>
        <w:rPr>
          <w:rFonts w:ascii="SimSun" w:eastAsia="SimSun" w:hAnsi="SimSun" w:cs="SimSun"/>
          <w:kern w:val="0"/>
          <w:szCs w:val="21"/>
        </w:rPr>
        <w:t>，</w:t>
      </w:r>
      <m:oMathPara>
        <m:oMathParaPr>
          <m:jc m:val="left"/>
        </m:oMathParaPr>
        <m:oMath>
          <m:r>
            <m:t>(</m:t>
          </m:r>
          <m:sSub>
            <m:e>
              <m:r>
                <m:t>h</m:t>
              </m:r>
            </m:e>
            <m:sub>
              <m:r>
                <m:t>1</m:t>
              </m:r>
            </m:sub>
          </m:sSub>
          <m:r>
            <m:t>+</m:t>
          </m:r>
          <m:sSub>
            <m:e>
              <m:r>
                <m:t>h</m:t>
              </m:r>
            </m:e>
            <m:sub>
              <m:r>
                <m:t>3</m:t>
              </m:r>
            </m:sub>
          </m:sSub>
          <m:r>
            <m:t>)</m:t>
          </m:r>
          <m:r>
            <m:t>S</m:t>
          </m:r>
          <m:sSub>
            <m:e>
              <m:r>
                <m:t>ρ</m:t>
              </m:r>
            </m:e>
            <m:sub>
              <m:r>
                <m:t>水</m:t>
              </m:r>
            </m:sub>
          </m:sSub>
          <m:r>
            <m:t>g</m:t>
          </m:r>
          <m:r>
            <m:t>−</m:t>
          </m:r>
          <m:sSub>
            <m:e>
              <m:r>
                <m:t>h</m:t>
              </m:r>
            </m:e>
            <m:sub>
              <m:r>
                <m:t>1</m:t>
              </m:r>
            </m:sub>
          </m:sSub>
          <m:r>
            <m:t>S</m:t>
          </m:r>
          <m:sSub>
            <m:e>
              <m:r>
                <m:t>ρ</m:t>
              </m:r>
            </m:e>
            <m:sub>
              <m:r>
                <m:t>水</m:t>
              </m:r>
            </m:sub>
          </m:sSub>
          <m:r>
            <m:t>g</m:t>
          </m:r>
          <m:r>
            <m:t>=</m:t>
          </m:r>
          <m:sSub>
            <m:e>
              <m:r>
                <m:t>h</m:t>
              </m:r>
            </m:e>
            <m:sub>
              <m:r>
                <m:t>3</m:t>
              </m:r>
            </m:sub>
          </m:sSub>
          <m:r>
            <m:t>S</m:t>
          </m:r>
          <m:sSub>
            <m:e>
              <m:r>
                <m:t>ρ</m:t>
              </m:r>
            </m:e>
            <m:sub>
              <m:r>
                <m:t>水</m:t>
              </m:r>
            </m:sub>
          </m:sSub>
          <m:r>
            <m:t>g</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石块的密度</w:t>
      </w:r>
      <m:oMathPara>
        <m:oMathParaPr>
          <m:jc m:val="left"/>
        </m:oMathParaPr>
        <m:oMath>
          <m:sSub>
            <m:e>
              <m:r>
                <m:t>ρ</m:t>
              </m:r>
            </m:e>
            <m:sub>
              <m:r>
                <m:t>石块</m:t>
              </m:r>
            </m:sub>
          </m:sSub>
          <m:r>
            <m:t>=</m:t>
          </m:r>
          <m:f>
            <m:num>
              <m:sSub>
                <m:e>
                  <m:r>
                    <w:rPr>
                      <w:rFonts w:ascii="Cambria Math" w:hAnsi="Cambria Math"/>
                      <w:sz w:val="24"/>
                      <w:szCs w:val="24"/>
                    </w:rPr>
                    <m:t>m</m:t>
                  </m:r>
                </m:e>
                <m:sub>
                  <m:r>
                    <w:rPr>
                      <w:rFonts w:ascii="Cambria Math" w:hAnsi="Cambria Math"/>
                      <w:sz w:val="24"/>
                      <w:szCs w:val="24"/>
                    </w:rPr>
                    <m:t>石块</m:t>
                  </m:r>
                </m:sub>
              </m:sSub>
            </m:num>
            <m:den>
              <m:sSub>
                <m:e>
                  <m:r>
                    <w:rPr>
                      <w:rFonts w:ascii="Cambria Math" w:hAnsi="Cambria Math"/>
                      <w:sz w:val="24"/>
                      <w:szCs w:val="24"/>
                    </w:rPr>
                    <m:t>V</m:t>
                  </m:r>
                </m:e>
                <m:sub>
                  <m:r>
                    <w:rPr>
                      <w:rFonts w:ascii="Cambria Math" w:hAnsi="Cambria Math"/>
                      <w:sz w:val="24"/>
                      <w:szCs w:val="24"/>
                    </w:rPr>
                    <m:t>石块</m:t>
                  </m:r>
                </m:sub>
              </m:sSub>
            </m:den>
          </m:f>
          <m:r>
            <m:t>=</m:t>
          </m:r>
          <m:f>
            <m:num>
              <m:sSub>
                <m:e>
                  <m:r>
                    <w:rPr>
                      <w:rFonts w:ascii="Cambria Math" w:hAnsi="Cambria Math"/>
                      <w:sz w:val="24"/>
                      <w:szCs w:val="24"/>
                    </w:rPr>
                    <m:t>G</m:t>
                  </m:r>
                </m:e>
                <m:sub>
                  <m:r>
                    <w:rPr>
                      <w:rFonts w:ascii="Cambria Math" w:hAnsi="Cambria Math"/>
                      <w:sz w:val="24"/>
                      <w:szCs w:val="24"/>
                    </w:rPr>
                    <m:t>石块</m:t>
                  </m:r>
                </m:sub>
              </m:sSub>
            </m:num>
            <m:den>
              <m:sSub>
                <m:e>
                  <m:r>
                    <w:rPr>
                      <w:rFonts w:ascii="Cambria Math" w:hAnsi="Cambria Math"/>
                      <w:sz w:val="24"/>
                      <w:szCs w:val="24"/>
                    </w:rPr>
                    <m:t>V</m:t>
                  </m:r>
                </m:e>
                <m:sub>
                  <m:r>
                    <w:rPr>
                      <w:rFonts w:ascii="Cambria Math" w:hAnsi="Cambria Math"/>
                      <w:sz w:val="24"/>
                      <w:szCs w:val="24"/>
                    </w:rPr>
                    <m:t>石块</m:t>
                  </m:r>
                </m:sub>
              </m:sSub>
              <m:r>
                <w:rPr>
                  <w:rFonts w:ascii="Cambria Math" w:hAnsi="Cambria Math"/>
                  <w:sz w:val="24"/>
                  <w:szCs w:val="24"/>
                </w:rPr>
                <m:t>g</m:t>
              </m:r>
            </m:den>
          </m:f>
          <m:r>
            <m:t>=</m:t>
          </m:r>
          <m:f>
            <m:num>
              <m:sSub>
                <m:e>
                  <m:r>
                    <w:rPr>
                      <w:rFonts w:ascii="Cambria Math" w:hAnsi="Cambria Math"/>
                      <w:sz w:val="24"/>
                      <w:szCs w:val="24"/>
                    </w:rPr>
                    <m:t>h</m:t>
                  </m:r>
                </m:e>
                <m:sub>
                  <m:r>
                    <w:rPr>
                      <w:rFonts w:ascii="Cambria Math" w:hAnsi="Cambria Math"/>
                      <w:sz w:val="24"/>
                      <w:szCs w:val="24"/>
                    </w:rPr>
                    <m:t>3</m:t>
                  </m:r>
                </m:sub>
              </m:sSub>
            </m:num>
            <m:den>
              <m:sSub>
                <m:e>
                  <m:r>
                    <w:rPr>
                      <w:rFonts w:ascii="Cambria Math" w:hAnsi="Cambria Math"/>
                      <w:sz w:val="24"/>
                      <w:szCs w:val="24"/>
                    </w:rPr>
                    <m:t>h</m:t>
                  </m:r>
                </m:e>
                <m:sub>
                  <m:r>
                    <w:rPr>
                      <w:rFonts w:ascii="Cambria Math" w:hAnsi="Cambria Math"/>
                      <w:sz w:val="24"/>
                      <w:szCs w:val="24"/>
                    </w:rPr>
                    <m:t>1</m:t>
                  </m:r>
                </m:sub>
              </m:sSub>
              <m:r>
                <w:rPr>
                  <w:rFonts w:ascii="Cambria Math" w:hAnsi="Cambria Math"/>
                  <w:sz w:val="24"/>
                  <w:szCs w:val="24"/>
                </w:rPr>
                <m:t>+</m:t>
              </m:r>
              <m:sSub>
                <m:e>
                  <m:r>
                    <w:rPr>
                      <w:rFonts w:ascii="Cambria Math" w:hAnsi="Cambria Math"/>
                      <w:sz w:val="24"/>
                      <w:szCs w:val="24"/>
                    </w:rPr>
                    <m:t>h</m:t>
                  </m:r>
                </m:e>
                <m:sub>
                  <m:r>
                    <w:rPr>
                      <w:rFonts w:ascii="Cambria Math" w:hAnsi="Cambria Math"/>
                      <w:sz w:val="24"/>
                      <w:szCs w:val="24"/>
                    </w:rPr>
                    <m:t>3</m:t>
                  </m:r>
                </m:sub>
              </m:sSub>
              <m:r>
                <w:rPr>
                  <w:rFonts w:ascii="Cambria Math" w:hAnsi="Cambria Math"/>
                  <w:sz w:val="24"/>
                  <w:szCs w:val="24"/>
                </w:rPr>
                <m:t>−</m:t>
              </m:r>
              <m:sSub>
                <m:e>
                  <m:r>
                    <w:rPr>
                      <w:rFonts w:ascii="Cambria Math" w:hAnsi="Cambria Math"/>
                      <w:sz w:val="24"/>
                      <w:szCs w:val="24"/>
                    </w:rPr>
                    <m:t>h</m:t>
                  </m:r>
                </m:e>
                <m:sub>
                  <m:r>
                    <w:rPr>
                      <w:rFonts w:ascii="Cambria Math" w:hAnsi="Cambria Math"/>
                      <w:sz w:val="24"/>
                      <w:szCs w:val="24"/>
                    </w:rPr>
                    <m:t>2</m:t>
                  </m:r>
                </m:sub>
              </m:sSub>
            </m:den>
          </m:f>
          <m:sSub>
            <m:e>
              <m:r>
                <m:t>ρ</m:t>
              </m:r>
            </m:e>
            <m:sub>
              <m:r>
                <m:t>水</m:t>
              </m:r>
            </m:sub>
          </m:sSub>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m:t>
          </m:r>
          <m:r>
            <m:t>1</m:t>
          </m:r>
          <m:r>
            <m:t>)</m:t>
          </m:r>
        </m:oMath>
      </m:oMathPara>
      <w:r>
        <w:rPr>
          <w:rFonts w:ascii="SimSun" w:eastAsia="SimSun" w:hAnsi="SimSun" w:cs="SimSun"/>
          <w:kern w:val="0"/>
          <w:szCs w:val="21"/>
        </w:rPr>
        <w:t>水平；右；</w:t>
      </w:r>
      <m:oMathPara>
        <m:oMathParaPr>
          <m:jc m:val="left"/>
        </m:oMathParaPr>
        <m:oMath>
          <m:r>
            <m:t>(</m:t>
          </m:r>
          <m:r>
            <m:t>2</m:t>
          </m:r>
          <m:r>
            <m:t>)</m:t>
          </m:r>
          <m:r>
            <m:t>71.2</m:t>
          </m:r>
        </m:oMath>
      </m:oMathPara>
      <w:r>
        <w:rPr>
          <w:rFonts w:ascii="SimSun" w:eastAsia="SimSun" w:hAnsi="SimSun" w:cs="SimSun"/>
          <w:kern w:val="0"/>
          <w:szCs w:val="21"/>
        </w:rPr>
        <w:t>；</w:t>
      </w:r>
      <w:r>
        <w:rPr>
          <w:rFonts w:ascii="Times New Roman" w:eastAsia="Times New Roman" w:hAnsi="Times New Roman" w:cs="Times New Roman"/>
          <w:kern w:val="0"/>
          <w:szCs w:val="21"/>
        </w:rPr>
        <w:t>30</w:t>
      </w:r>
      <w:r>
        <w:rPr>
          <w:rFonts w:ascii="SimSun" w:eastAsia="SimSun" w:hAnsi="SimSun" w:cs="SimSun"/>
          <w:kern w:val="0"/>
          <w:szCs w:val="21"/>
        </w:rPr>
        <w:t>；</w:t>
      </w:r>
      <m:oMathPara>
        <m:oMathParaPr>
          <m:jc m:val="left"/>
        </m:oMathParaPr>
        <m:oMath>
          <m:r>
            <m:t>1.04</m:t>
          </m:r>
          <m:r>
            <m:t>×</m:t>
          </m:r>
          <m:sSup>
            <m:e>
              <m:r>
                <m:t>10</m:t>
              </m:r>
            </m:e>
            <m:sup>
              <m:r>
                <m:t>3</m:t>
              </m:r>
            </m:sup>
          </m:sSup>
        </m:oMath>
      </m:oMathPara>
      <w:r>
        <w:rPr>
          <w:rFonts w:ascii="SimSun" w:eastAsia="SimSun" w:hAnsi="SimSun" w:cs="SimSun"/>
          <w:kern w:val="0"/>
          <w:szCs w:val="21"/>
        </w:rPr>
        <w:t>；</w:t>
      </w:r>
      <m:oMathPara>
        <m:oMathParaPr>
          <m:jc m:val="left"/>
        </m:oMathParaPr>
        <m:oMath>
          <m:r>
            <m:t>(</m:t>
          </m:r>
          <m:r>
            <m:t>3</m:t>
          </m:r>
          <m:r>
            <m:t>)</m:t>
          </m:r>
        </m:oMath>
      </m:oMathPara>
      <w:r>
        <w:rPr>
          <w:rFonts w:ascii="SimSun" w:eastAsia="SimSun" w:hAnsi="SimSun" w:cs="SimSun"/>
          <w:kern w:val="0"/>
          <w:szCs w:val="21"/>
        </w:rPr>
        <w:t>瓶子内外水面；</w:t>
      </w:r>
      <m:oMathPara>
        <m:oMathParaPr>
          <m:jc m:val="left"/>
        </m:oMathParaPr>
        <m:oMath>
          <m:f>
            <m:num>
              <m:sSub>
                <m:e>
                  <m:r>
                    <w:rPr>
                      <w:rFonts w:ascii="Cambria Math" w:hAnsi="Cambria Math"/>
                      <w:sz w:val="24"/>
                      <w:szCs w:val="24"/>
                    </w:rPr>
                    <m:t>h</m:t>
                  </m:r>
                </m:e>
                <m:sub>
                  <m:r>
                    <w:rPr>
                      <w:rFonts w:ascii="Cambria Math" w:hAnsi="Cambria Math"/>
                      <w:sz w:val="24"/>
                      <w:szCs w:val="24"/>
                    </w:rPr>
                    <m:t>3</m:t>
                  </m:r>
                </m:sub>
              </m:sSub>
            </m:num>
            <m:den>
              <m:sSub>
                <m:e>
                  <m:r>
                    <w:rPr>
                      <w:rFonts w:ascii="Cambria Math" w:hAnsi="Cambria Math"/>
                      <w:sz w:val="24"/>
                      <w:szCs w:val="24"/>
                    </w:rPr>
                    <m:t>h</m:t>
                  </m:r>
                </m:e>
                <m:sub>
                  <m:r>
                    <w:rPr>
                      <w:rFonts w:ascii="Cambria Math" w:hAnsi="Cambria Math"/>
                      <w:sz w:val="24"/>
                      <w:szCs w:val="24"/>
                    </w:rPr>
                    <m:t>1</m:t>
                  </m:r>
                </m:sub>
              </m:sSub>
              <m:r>
                <w:rPr>
                  <w:rFonts w:ascii="Cambria Math" w:hAnsi="Cambria Math"/>
                  <w:sz w:val="24"/>
                  <w:szCs w:val="24"/>
                </w:rPr>
                <m:t>+</m:t>
              </m:r>
              <m:sSub>
                <m:e>
                  <m:r>
                    <w:rPr>
                      <w:rFonts w:ascii="Cambria Math" w:hAnsi="Cambria Math"/>
                      <w:sz w:val="24"/>
                      <w:szCs w:val="24"/>
                    </w:rPr>
                    <m:t>h</m:t>
                  </m:r>
                </m:e>
                <m:sub>
                  <m:r>
                    <w:rPr>
                      <w:rFonts w:ascii="Cambria Math" w:hAnsi="Cambria Math"/>
                      <w:sz w:val="24"/>
                      <w:szCs w:val="24"/>
                    </w:rPr>
                    <m:t>3</m:t>
                  </m:r>
                </m:sub>
              </m:sSub>
              <m:r>
                <w:rPr>
                  <w:rFonts w:ascii="Cambria Math" w:hAnsi="Cambria Math"/>
                  <w:sz w:val="24"/>
                  <w:szCs w:val="24"/>
                </w:rPr>
                <m:t>−</m:t>
              </m:r>
              <m:sSub>
                <m:e>
                  <m:r>
                    <w:rPr>
                      <w:rFonts w:ascii="Cambria Math" w:hAnsi="Cambria Math"/>
                      <w:sz w:val="24"/>
                      <w:szCs w:val="24"/>
                    </w:rPr>
                    <m:t>h</m:t>
                  </m:r>
                </m:e>
                <m:sub>
                  <m:r>
                    <w:rPr>
                      <w:rFonts w:ascii="Cambria Math" w:hAnsi="Cambria Math"/>
                      <w:sz w:val="24"/>
                      <w:szCs w:val="24"/>
                    </w:rPr>
                    <m:t>2</m:t>
                  </m:r>
                </m:sub>
              </m:sSub>
            </m:den>
          </m:f>
          <m:sSub>
            <m:e>
              <m:r>
                <m:t>ρ</m:t>
              </m:r>
            </m:e>
            <m:sub>
              <m:r>
                <m:t>水</m:t>
              </m:r>
            </m:sub>
          </m:sSub>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使用天平时，将天平放在水平台面上，将游码调至标尺左端零刻度线处，指针不在分度盘的中央时，按照指针左偏右调，右偏左调的方法，调节平衡螺母，直到天平平衡；</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图甲中，烧杯和饮料的总质量等于砝码的质量加游码的示数，图乙中量筒的分度值已知，可知量筒中液体的体积；量筒中液体的质量等于烧杯和饮料的总质量减去剩余饮料和烧杯的质量，由密度公式求出饮料的密度；</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③将瓶子和石头上下对调，再将瓶子放入水中，瓶子仍在竖直方向漂浮，为了测量石块的体积，用刻度尺测量出瓶子内外水面的高度</w:t>
      </w:r>
      <m:oMathPara>
        <m:oMathParaPr>
          <m:jc m:val="left"/>
        </m:oMathParaPr>
        <m:oMath>
          <m:sSub>
            <m:e>
              <m:r>
                <m:t>h</m:t>
              </m:r>
            </m:e>
            <m:sub>
              <m:r>
                <m:t>3</m:t>
              </m:r>
            </m:sub>
          </m:sSub>
        </m:oMath>
      </m:oMathPara>
      <w:r>
        <w:rPr>
          <w:rFonts w:ascii="SimSun" w:eastAsia="SimSun" w:hAnsi="SimSun" w:cs="SimSun"/>
          <w:kern w:val="0"/>
          <w:szCs w:val="21"/>
        </w:rPr>
        <w:t>，这样石块的体积</w:t>
      </w:r>
      <m:oMathPara>
        <m:oMathParaPr>
          <m:jc m:val="left"/>
        </m:oMathParaPr>
        <m:oMath>
          <m:r>
            <m:t>V</m:t>
          </m:r>
          <m:r>
            <m:t>=</m:t>
          </m:r>
          <m:r>
            <m:t>(</m:t>
          </m:r>
          <m:sSub>
            <m:e>
              <m:r>
                <m:t>h</m:t>
              </m:r>
            </m:e>
            <m:sub>
              <m:r>
                <m:t>1</m:t>
              </m:r>
            </m:sub>
          </m:sSub>
          <m:r>
            <m:t>+</m:t>
          </m:r>
          <m:sSub>
            <m:e>
              <m:r>
                <m:t>h</m:t>
              </m:r>
            </m:e>
            <m:sub>
              <m:r>
                <m:t>3</m:t>
              </m:r>
            </m:sub>
          </m:sSub>
          <m:r>
            <m:t>)</m:t>
          </m:r>
          <m:r>
            <m:t>S</m:t>
          </m:r>
          <m:r>
            <m:t>−</m:t>
          </m:r>
          <m:sSub>
            <m:e>
              <m:r>
                <m:t>h</m:t>
              </m:r>
            </m:e>
            <m:sub>
              <m:r>
                <m:t>2</m:t>
              </m:r>
            </m:sub>
          </m:sSub>
          <m:r>
            <m:t>S</m:t>
          </m:r>
          <m:r>
            <m:t>=</m:t>
          </m:r>
          <m:r>
            <m:t>(</m:t>
          </m:r>
          <m:sSub>
            <m:e>
              <m:r>
                <m:t>h</m:t>
              </m:r>
            </m:e>
            <m:sub>
              <m:r>
                <m:t>1</m:t>
              </m:r>
            </m:sub>
          </m:sSub>
          <m:r>
            <m:t>+</m:t>
          </m:r>
          <m:sSub>
            <m:e>
              <m:r>
                <m:t>h</m:t>
              </m:r>
            </m:e>
            <m:sub>
              <m:r>
                <m:t>3</m:t>
              </m:r>
            </m:sub>
          </m:sSub>
          <m:r>
            <m:t>−</m:t>
          </m:r>
          <m:sSub>
            <m:e>
              <m:r>
                <m:t>h</m:t>
              </m:r>
            </m:e>
            <m:sub>
              <m:r>
                <m:t>3</m:t>
              </m:r>
            </m:sub>
          </m:sSub>
          <m:r>
            <m:t>)</m:t>
          </m:r>
          <m:r>
            <m:t>S</m:t>
          </m:r>
        </m:oMath>
      </m:oMathPara>
      <w:r>
        <w:rPr>
          <w:rFonts w:ascii="SimSun" w:eastAsia="SimSun" w:hAnsi="SimSun" w:cs="SimSun"/>
          <w:kern w:val="0"/>
          <w:szCs w:val="21"/>
        </w:rPr>
        <w:t>，由物体的沉浮条件和阿基米德原理可求出物体的重力，由质量</w:t>
      </w:r>
      <m:oMathPara>
        <m:oMathParaPr>
          <m:jc m:val="left"/>
        </m:oMathParaPr>
        <m:oMath>
          <m:r>
            <m:t>m</m:t>
          </m:r>
          <m:r>
            <m:t>=</m:t>
          </m:r>
          <m:f>
            <m:num>
              <m:r>
                <w:rPr>
                  <w:rFonts w:ascii="Cambria Math" w:hAnsi="Cambria Math"/>
                  <w:sz w:val="24"/>
                  <w:szCs w:val="24"/>
                </w:rPr>
                <m:t>G</m:t>
              </m:r>
            </m:num>
            <m:den>
              <m:r>
                <w:rPr>
                  <w:rFonts w:ascii="Cambria Math" w:hAnsi="Cambria Math"/>
                  <w:sz w:val="24"/>
                  <w:szCs w:val="24"/>
                </w:rPr>
                <m:t>g</m:t>
              </m:r>
            </m:den>
          </m:f>
        </m:oMath>
      </m:oMathPara>
      <w:r>
        <w:rPr>
          <w:rFonts w:ascii="SimSun" w:eastAsia="SimSun" w:hAnsi="SimSun" w:cs="SimSun"/>
          <w:kern w:val="0"/>
          <w:szCs w:val="21"/>
        </w:rPr>
        <w:t>及密度公式求出石块密度。</w:t>
      </w:r>
      <w:r>
        <w:rPr>
          <w:rFonts w:ascii="SimSun" w:eastAsia="SimSun" w:hAnsi="SimSun" w:cs="SimSun"/>
          <w:kern w:val="0"/>
          <w:szCs w:val="21"/>
        </w:rPr>
        <w:br/>
      </w:r>
      <w:r>
        <w:rPr>
          <w:rFonts w:ascii="SimSun" w:eastAsia="SimSun" w:hAnsi="SimSun" w:cs="SimSun"/>
          <w:kern w:val="0"/>
          <w:szCs w:val="21"/>
        </w:rPr>
        <w:t>本题考查了天平的使用方法，质量、体积的测量，物体的沉浮条件，密度公式及阿基米德原理的应用。</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26.</w:t>
      </w:r>
      <w:r>
        <w:rPr>
          <w:rFonts w:ascii="SimSun" w:eastAsia="SimSun" w:hAnsi="SimSun" w:cs="SimSun"/>
          <w:color w:val="3333FF"/>
          <w:kern w:val="0"/>
          <w:szCs w:val="21"/>
        </w:rPr>
        <w:t>【答案】</w:t>
      </w:r>
      <w:r>
        <w:rPr>
          <w:rFonts w:ascii="SimSun" w:eastAsia="SimSun" w:hAnsi="SimSun" w:cs="SimSun"/>
          <w:kern w:val="0"/>
          <w:szCs w:val="21"/>
        </w:rPr>
        <w:t>汽车行驶的时间为</w:t>
      </w:r>
      <w:r>
        <w:rPr>
          <w:rFonts w:ascii="Times New Roman" w:eastAsia="Times New Roman" w:hAnsi="Times New Roman" w:cs="Times New Roman"/>
          <w:kern w:val="0"/>
          <w:szCs w:val="21"/>
        </w:rPr>
        <w:t>50</w:t>
      </w:r>
      <w:r>
        <w:rPr>
          <w:rFonts w:ascii="Times New Roman" w:eastAsia="Times New Roman" w:hAnsi="Times New Roman" w:cs="Times New Roman"/>
          <w:i/>
          <w:iCs/>
          <w:kern w:val="0"/>
          <w:szCs w:val="21"/>
        </w:rPr>
        <w:t>s</w:t>
      </w:r>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kern w:val="0"/>
          <w:szCs w:val="21"/>
        </w:rPr>
        <w:t xml:space="preserve">  </w:t>
      </w:r>
      <w:r>
        <w:rPr>
          <w:rFonts w:ascii="SimSun" w:eastAsia="SimSun" w:hAnsi="SimSun" w:cs="SimSun"/>
          <w:kern w:val="0"/>
          <w:szCs w:val="21"/>
        </w:rPr>
        <w:t>汽车牵引力所做的功为</w:t>
      </w:r>
      <m:oMathPara>
        <m:oMathParaPr>
          <m:jc m:val="left"/>
        </m:oMathParaPr>
        <m:oMath>
          <m:r>
            <m:t>1.5</m:t>
          </m:r>
          <m:r>
            <m:t>×</m:t>
          </m:r>
          <m:sSup>
            <m:e>
              <m:r>
                <m:t>10</m:t>
              </m:r>
            </m:e>
            <m:sup>
              <m:r>
                <m:t>6</m:t>
              </m:r>
            </m:sup>
          </m:sSup>
          <m:r>
            <m:t>J</m:t>
          </m:r>
        </m:oMath>
      </m:oMathPara>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kern w:val="0"/>
          <w:szCs w:val="21"/>
        </w:rPr>
        <w:t xml:space="preserve">  </w:t>
      </w:r>
      <w:r>
        <w:rPr>
          <w:rFonts w:ascii="SimSun" w:eastAsia="SimSun" w:hAnsi="SimSun" w:cs="SimSun"/>
          <w:kern w:val="0"/>
          <w:szCs w:val="21"/>
        </w:rPr>
        <w:t>氢燃料用于维持汽车匀速行驶的效率为</w:t>
      </w:r>
      <m:oMathPara>
        <m:oMathParaPr>
          <m:jc m:val="left"/>
        </m:oMathParaPr>
        <m:oMath>
          <m:r>
            <m:t>50</m:t>
          </m:r>
          <m:r>
            <m:t>%</m:t>
          </m:r>
        </m:oMath>
      </m:oMathPara>
      <w:r>
        <w:rPr>
          <w:rFonts w:ascii="SimSun" w:eastAsia="SimSun" w:hAnsi="SimSun" w:cs="SimSun"/>
          <w:kern w:val="0"/>
          <w:szCs w:val="21"/>
        </w:rPr>
        <w:t>。</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汽车行驶的时间为：</w:t>
      </w:r>
      <w:r>
        <w:rPr>
          <w:rFonts w:ascii="SimSun" w:eastAsia="SimSun" w:hAnsi="SimSun" w:cs="SimSun"/>
          <w:kern w:val="0"/>
          <w:szCs w:val="21"/>
        </w:rPr>
        <w:br/>
      </w:r>
      <m:oMathPara>
        <m:oMathParaPr>
          <m:jc m:val="left"/>
        </m:oMathParaPr>
        <m:oMath>
          <m:r>
            <m:t>t</m:t>
          </m:r>
          <m:r>
            <m:t>=</m:t>
          </m:r>
          <m:f>
            <m:num>
              <m:r>
                <w:rPr>
                  <w:rFonts w:ascii="Cambria Math" w:hAnsi="Cambria Math"/>
                  <w:sz w:val="24"/>
                  <w:szCs w:val="24"/>
                </w:rPr>
                <m:t>s</m:t>
              </m:r>
            </m:num>
            <m:den>
              <m:r>
                <w:rPr>
                  <w:rFonts w:ascii="Cambria Math" w:hAnsi="Cambria Math"/>
                  <w:sz w:val="24"/>
                  <w:szCs w:val="24"/>
                </w:rPr>
                <m:t>v</m:t>
              </m:r>
            </m:den>
          </m:f>
          <m:r>
            <m:t>=</m:t>
          </m:r>
          <m:f>
            <m:num>
              <m:r>
                <w:rPr>
                  <w:rFonts w:ascii="Cambria Math" w:hAnsi="Cambria Math"/>
                  <w:sz w:val="24"/>
                  <w:szCs w:val="24"/>
                </w:rPr>
                <m:t>1000</m:t>
              </m:r>
              <m:r>
                <w:rPr>
                  <w:rFonts w:ascii="Cambria Math" w:hAnsi="Cambria Math"/>
                  <w:sz w:val="24"/>
                  <w:szCs w:val="24"/>
                </w:rPr>
                <m:t>m</m:t>
              </m:r>
            </m:num>
            <m:den>
              <m:r>
                <w:rPr>
                  <w:rFonts w:ascii="Cambria Math" w:hAnsi="Cambria Math"/>
                  <w:sz w:val="24"/>
                  <w:szCs w:val="24"/>
                </w:rPr>
                <m:t>20</m:t>
              </m:r>
              <m:r>
                <w:rPr>
                  <w:rFonts w:ascii="Cambria Math" w:hAnsi="Cambria Math"/>
                  <w:sz w:val="24"/>
                  <w:szCs w:val="24"/>
                </w:rPr>
                <m:t>m</m:t>
              </m:r>
              <m:r>
                <w:rPr>
                  <w:rFonts w:ascii="Cambria Math" w:hAnsi="Cambria Math"/>
                  <w:sz w:val="24"/>
                  <w:szCs w:val="24"/>
                </w:rPr>
                <m:t>/</m:t>
              </m:r>
              <m:r>
                <w:rPr>
                  <w:rFonts w:ascii="Cambria Math" w:hAnsi="Cambria Math"/>
                  <w:sz w:val="24"/>
                  <w:szCs w:val="24"/>
                </w:rPr>
                <m:t>s</m:t>
              </m:r>
            </m:den>
          </m:f>
          <m:r>
            <m:t>=</m:t>
          </m:r>
          <m:r>
            <m:t>50</m:t>
          </m:r>
          <m:r>
            <m:t>s</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某氢燃料汽车在一平直路段匀速行驶，根据二力平衡可知，</w:t>
      </w:r>
      <m:oMathPara>
        <m:oMathParaPr>
          <m:jc m:val="left"/>
        </m:oMathParaPr>
        <m:oMath>
          <m:r>
            <m:t>F</m:t>
          </m:r>
          <m:r>
            <m:t>=</m:t>
          </m:r>
          <m:r>
            <m:t>f</m:t>
          </m:r>
          <m:r>
            <m:t>=</m:t>
          </m:r>
          <m:r>
            <m:t>1500</m:t>
          </m:r>
          <m:r>
            <m:t>N</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则汽车牵引力所做的功为：</w:t>
      </w:r>
      <w:r>
        <w:rPr>
          <w:rFonts w:ascii="SimSun" w:eastAsia="SimSun" w:hAnsi="SimSun" w:cs="SimSun"/>
          <w:kern w:val="0"/>
          <w:szCs w:val="21"/>
        </w:rPr>
        <w:br/>
      </w:r>
      <m:oMathPara>
        <m:oMathParaPr>
          <m:jc m:val="left"/>
        </m:oMathParaPr>
        <m:oMath>
          <m:r>
            <m:t>W</m:t>
          </m:r>
          <m:r>
            <m:t>=</m:t>
          </m:r>
          <m:r>
            <m:t>F</m:t>
          </m:r>
          <m:r>
            <m:t>s</m:t>
          </m:r>
          <m:r>
            <m:t>=</m:t>
          </m:r>
          <m:r>
            <m:t>1500</m:t>
          </m:r>
          <m:r>
            <m:t>N</m:t>
          </m:r>
          <m:r>
            <m:t>×</m:t>
          </m:r>
          <m:r>
            <m:t>1000</m:t>
          </m:r>
          <m:r>
            <m:t>m</m:t>
          </m:r>
          <m:r>
            <m:t>=</m:t>
          </m:r>
          <m:r>
            <m:t>1.5</m:t>
          </m:r>
          <m:r>
            <m:t>×</m:t>
          </m:r>
          <m:sSup>
            <m:e>
              <m:r>
                <m:t>10</m:t>
              </m:r>
            </m:e>
            <m:sup>
              <m:r>
                <m:t>6</m:t>
              </m:r>
            </m:sup>
          </m:sSup>
          <m:r>
            <m:t>J</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氢燃料完全燃烧放出的热量为：</w:t>
      </w:r>
      <w:r>
        <w:rPr>
          <w:rFonts w:ascii="SimSun" w:eastAsia="SimSun" w:hAnsi="SimSun" w:cs="SimSun"/>
          <w:kern w:val="0"/>
          <w:szCs w:val="21"/>
        </w:rPr>
        <w:br/>
      </w:r>
      <m:oMathPara>
        <m:oMathParaPr>
          <m:jc m:val="left"/>
        </m:oMathParaPr>
        <m:oMath>
          <m:sSub>
            <m:e>
              <m:r>
                <m:t>Q</m:t>
              </m:r>
            </m:e>
            <m:sub>
              <m:r>
                <m:t>放</m:t>
              </m:r>
            </m:sub>
          </m:sSub>
          <m:r>
            <m:t>=</m:t>
          </m:r>
          <m:r>
            <m:t>m</m:t>
          </m:r>
          <m:r>
            <m:t>q</m:t>
          </m:r>
          <m:r>
            <m:t>=</m:t>
          </m:r>
          <m:r>
            <m:t>0.02</m:t>
          </m:r>
          <m:r>
            <m:t>k</m:t>
          </m:r>
          <m:r>
            <m:t>g</m:t>
          </m:r>
          <m:r>
            <m:t>×</m:t>
          </m:r>
          <m:r>
            <m:t>1.5</m:t>
          </m:r>
          <m:r>
            <m:t>×</m:t>
          </m:r>
          <m:sSup>
            <m:e>
              <m:r>
                <m:t>10</m:t>
              </m:r>
            </m:e>
            <m:sup>
              <m:r>
                <m:t>8</m:t>
              </m:r>
            </m:sup>
          </m:sSup>
          <m:r>
            <m:t>J</m:t>
          </m:r>
          <m:r>
            <m:t>/</m:t>
          </m:r>
          <m:r>
            <m:t>k</m:t>
          </m:r>
          <m:r>
            <m:t>g</m:t>
          </m:r>
          <m:r>
            <m:t>=</m:t>
          </m:r>
          <m:r>
            <m:t>3</m:t>
          </m:r>
          <m:r>
            <m:t>×</m:t>
          </m:r>
          <m:sSup>
            <m:e>
              <m:r>
                <m:t>10</m:t>
              </m:r>
            </m:e>
            <m:sup>
              <m:r>
                <m:t>6</m:t>
              </m:r>
            </m:sup>
          </m:sSup>
          <m:r>
            <m:t>J</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汽车匀速行驶的效率为：</w:t>
      </w:r>
      <w:r>
        <w:rPr>
          <w:rFonts w:ascii="SimSun" w:eastAsia="SimSun" w:hAnsi="SimSun" w:cs="SimSun"/>
          <w:kern w:val="0"/>
          <w:szCs w:val="21"/>
        </w:rPr>
        <w:br/>
      </w:r>
      <m:oMathPara>
        <m:oMathParaPr>
          <m:jc m:val="left"/>
        </m:oMathParaPr>
        <m:oMath>
          <m:r>
            <m:t>η</m:t>
          </m:r>
          <m:r>
            <m:t>=</m:t>
          </m:r>
          <m:f>
            <m:num>
              <m:r>
                <w:rPr>
                  <w:rFonts w:ascii="Cambria Math" w:hAnsi="Cambria Math"/>
                  <w:sz w:val="24"/>
                  <w:szCs w:val="24"/>
                </w:rPr>
                <m:t>W</m:t>
              </m:r>
            </m:num>
            <m:den>
              <m:sSub>
                <m:e>
                  <m:r>
                    <w:rPr>
                      <w:rFonts w:ascii="Cambria Math" w:hAnsi="Cambria Math"/>
                      <w:sz w:val="24"/>
                      <w:szCs w:val="24"/>
                    </w:rPr>
                    <m:t>Q</m:t>
                  </m:r>
                </m:e>
                <m:sub>
                  <m:r>
                    <w:rPr>
                      <w:rFonts w:ascii="Cambria Math" w:hAnsi="Cambria Math"/>
                      <w:sz w:val="24"/>
                      <w:szCs w:val="24"/>
                    </w:rPr>
                    <m:t>放</m:t>
                  </m:r>
                </m:sub>
              </m:sSub>
            </m:den>
          </m:f>
          <m:r>
            <m:t>×</m:t>
          </m:r>
          <m:r>
            <m:t>100</m:t>
          </m:r>
          <m:r>
            <m:t>%</m:t>
          </m:r>
          <m:r>
            <m:t>=</m:t>
          </m:r>
          <m:f>
            <m:num>
              <m:r>
                <w:rPr>
                  <w:rFonts w:ascii="Cambria Math" w:hAnsi="Cambria Math"/>
                  <w:sz w:val="24"/>
                  <w:szCs w:val="24"/>
                </w:rPr>
                <m:t>1.5</m:t>
              </m:r>
              <m:r>
                <w:rPr>
                  <w:rFonts w:ascii="Cambria Math" w:hAnsi="Cambria Math"/>
                  <w:sz w:val="24"/>
                  <w:szCs w:val="24"/>
                </w:rPr>
                <m:t>×</m:t>
              </m:r>
              <m:sSup>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J</m:t>
              </m:r>
            </m:num>
            <m:den>
              <m:r>
                <w:rPr>
                  <w:rFonts w:ascii="Cambria Math" w:hAnsi="Cambria Math"/>
                  <w:sz w:val="24"/>
                  <w:szCs w:val="24"/>
                </w:rPr>
                <m:t>3</m:t>
              </m:r>
              <m:r>
                <w:rPr>
                  <w:rFonts w:ascii="Cambria Math" w:hAnsi="Cambria Math"/>
                  <w:sz w:val="24"/>
                  <w:szCs w:val="24"/>
                </w:rPr>
                <m:t>×</m:t>
              </m:r>
              <m:sSup>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J</m:t>
              </m:r>
            </m:den>
          </m:f>
          <m:r>
            <m:t>×</m:t>
          </m:r>
          <m:r>
            <m:t>100</m:t>
          </m:r>
          <m:r>
            <m:t>%</m:t>
          </m:r>
          <m:r>
            <m:t>=</m:t>
          </m:r>
          <m:r>
            <m:t>50</m:t>
          </m:r>
          <m:r>
            <m:t>%</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答：</w:t>
      </w:r>
      <m:oMathPara>
        <m:oMathParaPr>
          <m:jc m:val="left"/>
        </m:oMathParaPr>
        <m:oMath>
          <m:r>
            <m:t>(</m:t>
          </m:r>
          <m:r>
            <m:t>1</m:t>
          </m:r>
          <m:r>
            <m:t>)</m:t>
          </m:r>
        </m:oMath>
      </m:oMathPara>
      <w:r>
        <w:rPr>
          <w:rFonts w:ascii="SimSun" w:eastAsia="SimSun" w:hAnsi="SimSun" w:cs="SimSun"/>
          <w:kern w:val="0"/>
          <w:szCs w:val="21"/>
        </w:rPr>
        <w:t>汽车行驶的时间为</w:t>
      </w:r>
      <w:r>
        <w:rPr>
          <w:rFonts w:ascii="Times New Roman" w:eastAsia="Times New Roman" w:hAnsi="Times New Roman" w:cs="Times New Roman"/>
          <w:kern w:val="0"/>
          <w:szCs w:val="21"/>
        </w:rPr>
        <w:t>50</w:t>
      </w:r>
      <w:r>
        <w:rPr>
          <w:rFonts w:ascii="Times New Roman" w:eastAsia="Times New Roman" w:hAnsi="Times New Roman" w:cs="Times New Roman"/>
          <w:i/>
          <w:iCs/>
          <w:kern w:val="0"/>
          <w:szCs w:val="21"/>
        </w:rPr>
        <w:t>s</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汽车牵引力所做的功为</w:t>
      </w:r>
      <m:oMathPara>
        <m:oMathParaPr>
          <m:jc m:val="left"/>
        </m:oMathParaPr>
        <m:oMath>
          <m:r>
            <m:t>1.5</m:t>
          </m:r>
          <m:r>
            <m:t>×</m:t>
          </m:r>
          <m:sSup>
            <m:e>
              <m:r>
                <m:t>10</m:t>
              </m:r>
            </m:e>
            <m:sup>
              <m:r>
                <m:t>6</m:t>
              </m:r>
            </m:sup>
          </m:sSup>
          <m:r>
            <m:t>J</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氢燃料用于维持汽车匀速行驶的效率为</w:t>
      </w:r>
      <m:oMathPara>
        <m:oMathParaPr>
          <m:jc m:val="left"/>
        </m:oMathParaPr>
        <m:oMath>
          <m:r>
            <m:t>50</m:t>
          </m:r>
          <m:r>
            <m:t>%</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根据速度公式求出汽车行驶的时间；</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根据二力平衡求出牵引力，利用</w:t>
      </w:r>
      <m:oMathPara>
        <m:oMathParaPr>
          <m:jc m:val="left"/>
        </m:oMathParaPr>
        <m:oMath>
          <m:r>
            <m:t>W</m:t>
          </m:r>
          <m:r>
            <m:t>=</m:t>
          </m:r>
          <m:r>
            <m:t>F</m:t>
          </m:r>
          <m:r>
            <m:t>s</m:t>
          </m:r>
        </m:oMath>
      </m:oMathPara>
      <w:r>
        <w:rPr>
          <w:rFonts w:ascii="SimSun" w:eastAsia="SimSun" w:hAnsi="SimSun" w:cs="SimSun"/>
          <w:kern w:val="0"/>
          <w:szCs w:val="21"/>
        </w:rPr>
        <w:t>求出汽车牵引力所做的功；</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根据</w:t>
      </w:r>
      <m:oMathPara>
        <m:oMathParaPr>
          <m:jc m:val="left"/>
        </m:oMathParaPr>
        <m:oMath>
          <m:sSub>
            <m:e>
              <m:r>
                <m:t>Q</m:t>
              </m:r>
            </m:e>
            <m:sub>
              <m:r>
                <m:t>放</m:t>
              </m:r>
            </m:sub>
          </m:sSub>
          <m:r>
            <m:t>=</m:t>
          </m:r>
          <m:r>
            <m:t>m</m:t>
          </m:r>
          <m:r>
            <m:t>q</m:t>
          </m:r>
        </m:oMath>
      </m:oMathPara>
      <w:r>
        <w:rPr>
          <w:rFonts w:ascii="SimSun" w:eastAsia="SimSun" w:hAnsi="SimSun" w:cs="SimSun"/>
          <w:kern w:val="0"/>
          <w:szCs w:val="21"/>
        </w:rPr>
        <w:t>求出氢燃料完全燃烧放出的热量，利用</w:t>
      </w:r>
      <m:oMathPara>
        <m:oMathParaPr>
          <m:jc m:val="left"/>
        </m:oMathParaPr>
        <m:oMath>
          <m:r>
            <m:t>η</m:t>
          </m:r>
          <m:r>
            <m:t>=</m:t>
          </m:r>
          <m:f>
            <m:num>
              <m:r>
                <w:rPr>
                  <w:rFonts w:ascii="Cambria Math" w:hAnsi="Cambria Math"/>
                  <w:sz w:val="24"/>
                  <w:szCs w:val="24"/>
                </w:rPr>
                <m:t>W</m:t>
              </m:r>
            </m:num>
            <m:den>
              <m:sSub>
                <m:e>
                  <m:r>
                    <w:rPr>
                      <w:rFonts w:ascii="Cambria Math" w:hAnsi="Cambria Math"/>
                      <w:sz w:val="24"/>
                      <w:szCs w:val="24"/>
                    </w:rPr>
                    <m:t>Q</m:t>
                  </m:r>
                </m:e>
                <m:sub>
                  <m:r>
                    <w:rPr>
                      <w:rFonts w:ascii="Cambria Math" w:hAnsi="Cambria Math"/>
                      <w:sz w:val="24"/>
                      <w:szCs w:val="24"/>
                    </w:rPr>
                    <m:t>放</m:t>
                  </m:r>
                </m:sub>
              </m:sSub>
            </m:den>
          </m:f>
          <m:r>
            <m:t>×</m:t>
          </m:r>
          <m:r>
            <m:t>100</m:t>
          </m:r>
          <m:r>
            <m:t>%</m:t>
          </m:r>
        </m:oMath>
      </m:oMathPara>
      <w:r>
        <w:rPr>
          <w:rFonts w:ascii="SimSun" w:eastAsia="SimSun" w:hAnsi="SimSun" w:cs="SimSun"/>
          <w:kern w:val="0"/>
          <w:szCs w:val="21"/>
        </w:rPr>
        <w:t>求出汽车匀速行驶的效率。</w:t>
      </w:r>
      <w:r>
        <w:rPr>
          <w:rFonts w:ascii="SimSun" w:eastAsia="SimSun" w:hAnsi="SimSun" w:cs="SimSun"/>
          <w:kern w:val="0"/>
          <w:szCs w:val="21"/>
        </w:rPr>
        <w:br/>
      </w:r>
      <w:r>
        <w:rPr>
          <w:rFonts w:ascii="SimSun" w:eastAsia="SimSun" w:hAnsi="SimSun" w:cs="SimSun"/>
          <w:kern w:val="0"/>
          <w:szCs w:val="21"/>
        </w:rPr>
        <w:t>本题考查了热机效率、功和热量的计算，属于基本公式的应用。</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27.</w:t>
      </w:r>
      <w:r>
        <w:rPr>
          <w:rFonts w:ascii="SimSun" w:eastAsia="SimSun" w:hAnsi="SimSun" w:cs="SimSun"/>
          <w:color w:val="3333FF"/>
          <w:kern w:val="0"/>
          <w:szCs w:val="21"/>
        </w:rPr>
        <w:t>【答案】</w:t>
      </w:r>
      <w:r>
        <w:rPr>
          <w:rFonts w:ascii="SimSun" w:eastAsia="SimSun" w:hAnsi="SimSun" w:cs="SimSun"/>
          <w:kern w:val="0"/>
          <w:szCs w:val="21"/>
        </w:rPr>
        <w:t>加热电路工作时的电流时</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kern w:val="0"/>
          <w:szCs w:val="21"/>
        </w:rPr>
        <w:t xml:space="preserve">  </w:t>
      </w:r>
      <w:r>
        <w:rPr>
          <w:rFonts w:ascii="SimSun" w:eastAsia="SimSun" w:hAnsi="SimSun" w:cs="SimSun"/>
          <w:kern w:val="0"/>
          <w:szCs w:val="21"/>
        </w:rPr>
        <w:t>饮水机防干烧功能启动时</w:t>
      </w:r>
      <w:r>
        <w:rPr>
          <w:rFonts w:ascii="Times New Roman" w:eastAsia="Times New Roman" w:hAnsi="Times New Roman" w:cs="Times New Roman"/>
          <w:i/>
          <w:iCs/>
          <w:kern w:val="0"/>
          <w:szCs w:val="21"/>
        </w:rPr>
        <w:t>A</w:t>
      </w:r>
      <w:r>
        <w:rPr>
          <w:rFonts w:ascii="SimSun" w:eastAsia="SimSun" w:hAnsi="SimSun" w:cs="SimSun"/>
          <w:kern w:val="0"/>
          <w:szCs w:val="21"/>
        </w:rPr>
        <w:t>底部受到水的压强为</w:t>
      </w:r>
      <w:r>
        <w:rPr>
          <w:rFonts w:ascii="Times New Roman" w:eastAsia="Times New Roman" w:hAnsi="Times New Roman" w:cs="Times New Roman"/>
          <w:kern w:val="0"/>
          <w:szCs w:val="21"/>
        </w:rPr>
        <w:t>500</w:t>
      </w:r>
      <w:r>
        <w:rPr>
          <w:rFonts w:ascii="Times New Roman" w:eastAsia="Times New Roman" w:hAnsi="Times New Roman" w:cs="Times New Roman"/>
          <w:i/>
          <w:iCs/>
          <w:kern w:val="0"/>
          <w:szCs w:val="21"/>
        </w:rPr>
        <w:t>Pa</w:t>
      </w:r>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kern w:val="0"/>
          <w:szCs w:val="21"/>
        </w:rPr>
        <w:t xml:space="preserve">  </w:t>
      </w:r>
      <w:r>
        <w:rPr>
          <w:rFonts w:ascii="SimSun" w:eastAsia="SimSun" w:hAnsi="SimSun" w:cs="SimSun"/>
          <w:kern w:val="0"/>
          <w:szCs w:val="21"/>
        </w:rPr>
        <w:t>为了防止防干烧功能太早启动，启动电流是</w:t>
      </w:r>
      <m:oMathPara>
        <m:oMathParaPr>
          <m:jc m:val="left"/>
        </m:oMathParaPr>
        <m:oMath>
          <m:r>
            <m:t>0.6</m:t>
          </m:r>
          <m:r>
            <m:t>A</m:t>
          </m:r>
        </m:oMath>
      </m:oMathPara>
      <w:r>
        <w:rPr>
          <w:rFonts w:ascii="SimSun" w:eastAsia="SimSun" w:hAnsi="SimSun" w:cs="SimSun"/>
          <w:kern w:val="0"/>
          <w:szCs w:val="21"/>
        </w:rPr>
        <w:t>，就是等于启动电流</w:t>
      </w:r>
      <m:oMathPara>
        <m:oMathParaPr>
          <m:jc m:val="left"/>
        </m:oMathParaPr>
        <m:oMath>
          <m:r>
            <m:t>0.6</m:t>
          </m:r>
          <m:r>
            <m:t>A</m:t>
          </m:r>
        </m:oMath>
      </m:oMathPara>
      <w:r>
        <w:rPr>
          <w:rFonts w:ascii="SimSun" w:eastAsia="SimSun" w:hAnsi="SimSun" w:cs="SimSun"/>
          <w:kern w:val="0"/>
          <w:szCs w:val="21"/>
        </w:rPr>
        <w:t>时，加热电路还在工作，衔铁未被吸下，这样线圈的磁性要增大，根据线圈的磁性与线圈的匝数和线圈中电流的关系，故在不改变</w:t>
      </w:r>
      <m:oMathPara>
        <m:oMathParaPr>
          <m:jc m:val="left"/>
        </m:oMathParaPr>
        <m:oMath>
          <m:sSub>
            <m:e>
              <m:r>
                <m:t>R</m:t>
              </m:r>
            </m:e>
            <m:sub>
              <m:r>
                <m:t>0</m:t>
              </m:r>
            </m:sub>
          </m:sSub>
        </m:oMath>
      </m:oMathPara>
      <w:r>
        <w:rPr>
          <w:rFonts w:ascii="SimSun" w:eastAsia="SimSun" w:hAnsi="SimSun" w:cs="SimSun"/>
          <w:kern w:val="0"/>
          <w:szCs w:val="21"/>
        </w:rPr>
        <w:t>阻值和弹簧情况下，可适当增大线圈的匝数；或者根据控制电路中，释放衔铁的总电阻一定，为了使热敏电阻较大时释放，可适当减小</w:t>
      </w:r>
      <m:oMathPara>
        <m:oMathParaPr>
          <m:jc m:val="left"/>
        </m:oMathParaPr>
        <m:oMath>
          <m:sSub>
            <m:e>
              <m:r>
                <m:t>R</m:t>
              </m:r>
            </m:e>
            <m:sub>
              <m:r>
                <m:t>0</m:t>
              </m:r>
            </m:sub>
          </m:sSub>
        </m:oMath>
      </m:oMathPara>
      <w:r>
        <w:rPr>
          <w:rFonts w:ascii="SimSun" w:eastAsia="SimSun" w:hAnsi="SimSun" w:cs="SimSun"/>
          <w:kern w:val="0"/>
          <w:szCs w:val="21"/>
        </w:rPr>
        <w:t>；从更换电磁继电器弹簧的考虑，可适当减小弹簧的拉力。</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加热电路中的电流</w:t>
      </w:r>
      <m:oMathPara>
        <m:oMathParaPr>
          <m:jc m:val="left"/>
        </m:oMathParaPr>
        <m:oMath>
          <m:r>
            <m:t>I</m:t>
          </m:r>
          <m:r>
            <m:t>=</m:t>
          </m:r>
          <m:f>
            <m:num>
              <m:r>
                <w:rPr>
                  <w:rFonts w:ascii="Cambria Math" w:hAnsi="Cambria Math"/>
                  <w:sz w:val="24"/>
                  <w:szCs w:val="24"/>
                </w:rPr>
                <m:t>U</m:t>
              </m:r>
            </m:num>
            <m:den>
              <m:sSub>
                <m:e>
                  <m:r>
                    <w:rPr>
                      <w:rFonts w:ascii="Cambria Math" w:hAnsi="Cambria Math"/>
                      <w:sz w:val="24"/>
                      <w:szCs w:val="24"/>
                    </w:rPr>
                    <m:t>R</m:t>
                  </m:r>
                </m:e>
                <m:sub>
                  <m:r>
                    <w:rPr>
                      <w:rFonts w:ascii="Cambria Math" w:hAnsi="Cambria Math"/>
                      <w:sz w:val="24"/>
                      <w:szCs w:val="24"/>
                    </w:rPr>
                    <m:t>1</m:t>
                  </m:r>
                </m:sub>
              </m:sSub>
            </m:den>
          </m:f>
          <m:r>
            <m:t>=</m:t>
          </m:r>
          <m:f>
            <m:num>
              <m:r>
                <w:rPr>
                  <w:rFonts w:ascii="Cambria Math" w:hAnsi="Cambria Math"/>
                  <w:sz w:val="24"/>
                  <w:szCs w:val="24"/>
                </w:rPr>
                <m:t>220</m:t>
              </m:r>
              <m:r>
                <w:rPr>
                  <w:rFonts w:ascii="Cambria Math" w:hAnsi="Cambria Math"/>
                  <w:sz w:val="24"/>
                  <w:szCs w:val="24"/>
                </w:rPr>
                <m:t>V</m:t>
              </m:r>
            </m:num>
            <m:den>
              <m:r>
                <w:rPr>
                  <w:rFonts w:ascii="Cambria Math" w:hAnsi="Cambria Math"/>
                  <w:sz w:val="24"/>
                  <w:szCs w:val="24"/>
                </w:rPr>
                <m:t>44</m:t>
              </m:r>
              <m:r>
                <w:rPr>
                  <w:rFonts w:ascii="Cambria Math" w:hAnsi="Cambria Math"/>
                  <w:sz w:val="24"/>
                  <w:szCs w:val="24"/>
                </w:rPr>
                <m:t>Ω</m:t>
              </m:r>
            </m:den>
          </m:f>
          <m:r>
            <m:t>=</m:t>
          </m:r>
          <m:r>
            <m:t>5</m:t>
          </m:r>
          <m:r>
            <m:t>A</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加热器开始工作时，压敏电阻的阻值</w:t>
      </w:r>
      <m:oMathPara>
        <m:oMathParaPr>
          <m:jc m:val="left"/>
        </m:oMathParaPr>
        <m:oMath>
          <m:sSub>
            <m:e>
              <m:r>
                <m:t>R</m:t>
              </m:r>
            </m:e>
            <m:sub>
              <m:r>
                <m:t>F</m:t>
              </m:r>
            </m:sub>
          </m:sSub>
          <m:r>
            <m:t>=</m:t>
          </m:r>
          <m:f>
            <m:num>
              <m:sSub>
                <m:e>
                  <m:r>
                    <w:rPr>
                      <w:rFonts w:ascii="Cambria Math" w:hAnsi="Cambria Math"/>
                      <w:sz w:val="24"/>
                      <w:szCs w:val="24"/>
                    </w:rPr>
                    <m:t>U</m:t>
                  </m:r>
                </m:e>
                <m:sub>
                  <m:r>
                    <w:rPr>
                      <w:rFonts w:ascii="Cambria Math" w:hAnsi="Cambria Math"/>
                      <w:sz w:val="24"/>
                      <w:szCs w:val="24"/>
                    </w:rPr>
                    <m:t>0</m:t>
                  </m:r>
                </m:sub>
              </m:sSub>
            </m:num>
            <m:den>
              <m:sSub>
                <m:e>
                  <m:r>
                    <w:rPr>
                      <w:rFonts w:ascii="Cambria Math" w:hAnsi="Cambria Math"/>
                      <w:sz w:val="24"/>
                      <w:szCs w:val="24"/>
                    </w:rPr>
                    <m:t>I</m:t>
                  </m:r>
                </m:e>
                <m:sub>
                  <m:r>
                    <w:rPr>
                      <w:rFonts w:ascii="Cambria Math" w:hAnsi="Cambria Math"/>
                      <w:sz w:val="24"/>
                      <w:szCs w:val="24"/>
                    </w:rPr>
                    <m:t>1</m:t>
                  </m:r>
                </m:sub>
              </m:sSub>
            </m:den>
          </m:f>
          <m:r>
            <m:t>−</m:t>
          </m:r>
          <m:sSub>
            <m:e>
              <m:r>
                <m:t>R</m:t>
              </m:r>
            </m:e>
            <m:sub>
              <m:r>
                <m:t>0</m:t>
              </m:r>
            </m:sub>
          </m:sSub>
          <m:r>
            <m:t>=</m:t>
          </m:r>
          <m:f>
            <m:num>
              <m:r>
                <w:rPr>
                  <w:rFonts w:ascii="Cambria Math" w:hAnsi="Cambria Math"/>
                  <w:sz w:val="24"/>
                  <w:szCs w:val="24"/>
                </w:rPr>
                <m:t>12</m:t>
              </m:r>
              <m:r>
                <w:rPr>
                  <w:rFonts w:ascii="Cambria Math" w:hAnsi="Cambria Math"/>
                  <w:sz w:val="24"/>
                  <w:szCs w:val="24"/>
                </w:rPr>
                <m:t>V</m:t>
              </m:r>
            </m:num>
            <m:den>
              <m:r>
                <w:rPr>
                  <w:rFonts w:ascii="Cambria Math" w:hAnsi="Cambria Math"/>
                  <w:sz w:val="24"/>
                  <w:szCs w:val="24"/>
                </w:rPr>
                <m:t>0.8</m:t>
              </m:r>
              <m:r>
                <w:rPr>
                  <w:rFonts w:ascii="Cambria Math" w:hAnsi="Cambria Math"/>
                  <w:sz w:val="24"/>
                  <w:szCs w:val="24"/>
                </w:rPr>
                <m:t>A</m:t>
              </m:r>
            </m:den>
          </m:f>
          <m:r>
            <m:t>−</m:t>
          </m:r>
          <m:r>
            <m:t>5</m:t>
          </m:r>
          <m:r>
            <m:t>Ω</m:t>
          </m:r>
          <m:r>
            <m:t>=</m:t>
          </m:r>
          <m:r>
            <m:t>10</m:t>
          </m:r>
          <m:r>
            <m:t>Ω</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防干烧功能启动时，压敏电阻的阻值</w:t>
      </w:r>
      <m:oMathPara>
        <m:oMathParaPr>
          <m:jc m:val="left"/>
        </m:oMathParaPr>
        <m:oMath>
          <m:sSub>
            <m:e>
              <m:r>
                <m:t>R</m:t>
              </m:r>
            </m:e>
            <m:sub>
              <m:r>
                <m:t>F</m:t>
              </m:r>
            </m:sub>
          </m:sSub>
          <m:r>
            <m:t>′</m:t>
          </m:r>
          <m:r>
            <m:t>=</m:t>
          </m:r>
          <m:f>
            <m:num>
              <m:sSub>
                <m:e>
                  <m:r>
                    <w:rPr>
                      <w:rFonts w:ascii="Cambria Math" w:hAnsi="Cambria Math"/>
                      <w:sz w:val="24"/>
                      <w:szCs w:val="24"/>
                    </w:rPr>
                    <m:t>U</m:t>
                  </m:r>
                </m:e>
                <m:sub>
                  <m:r>
                    <w:rPr>
                      <w:rFonts w:ascii="Cambria Math" w:hAnsi="Cambria Math"/>
                      <w:sz w:val="24"/>
                      <w:szCs w:val="24"/>
                    </w:rPr>
                    <m:t>0</m:t>
                  </m:r>
                </m:sub>
              </m:sSub>
            </m:num>
            <m:den>
              <m:sSub>
                <m:e>
                  <m:r>
                    <w:rPr>
                      <w:rFonts w:ascii="Cambria Math" w:hAnsi="Cambria Math"/>
                      <w:sz w:val="24"/>
                      <w:szCs w:val="24"/>
                    </w:rPr>
                    <m:t>I</m:t>
                  </m:r>
                </m:e>
                <m:sub>
                  <m:r>
                    <w:rPr>
                      <w:rFonts w:ascii="Cambria Math" w:hAnsi="Cambria Math"/>
                      <w:sz w:val="24"/>
                      <w:szCs w:val="24"/>
                    </w:rPr>
                    <m:t>2</m:t>
                  </m:r>
                </m:sub>
              </m:sSub>
            </m:den>
          </m:f>
          <m:r>
            <m:t>−</m:t>
          </m:r>
          <m:sSub>
            <m:e>
              <m:r>
                <m:t>R</m:t>
              </m:r>
            </m:e>
            <m:sub>
              <m:r>
                <m:t>0</m:t>
              </m:r>
            </m:sub>
          </m:sSub>
          <m:r>
            <m:t>=</m:t>
          </m:r>
          <m:f>
            <m:num>
              <m:r>
                <w:rPr>
                  <w:rFonts w:ascii="Cambria Math" w:hAnsi="Cambria Math"/>
                  <w:sz w:val="24"/>
                  <w:szCs w:val="24"/>
                </w:rPr>
                <m:t>12</m:t>
              </m:r>
              <m:r>
                <w:rPr>
                  <w:rFonts w:ascii="Cambria Math" w:hAnsi="Cambria Math"/>
                  <w:sz w:val="24"/>
                  <w:szCs w:val="24"/>
                </w:rPr>
                <m:t>V</m:t>
              </m:r>
            </m:num>
            <m:den>
              <m:r>
                <w:rPr>
                  <w:rFonts w:ascii="Cambria Math" w:hAnsi="Cambria Math"/>
                  <w:sz w:val="24"/>
                  <w:szCs w:val="24"/>
                </w:rPr>
                <m:t>0.6</m:t>
              </m:r>
              <m:r>
                <w:rPr>
                  <w:rFonts w:ascii="Cambria Math" w:hAnsi="Cambria Math"/>
                  <w:sz w:val="24"/>
                  <w:szCs w:val="24"/>
                </w:rPr>
                <m:t>A</m:t>
              </m:r>
            </m:den>
          </m:f>
          <m:r>
            <m:t>−</m:t>
          </m:r>
          <m:r>
            <m:t>5</m:t>
          </m:r>
          <m:r>
            <m:t>Ω</m:t>
          </m:r>
          <m:r>
            <m:t>=</m:t>
          </m:r>
          <m:r>
            <m:t>15</m:t>
          </m:r>
          <m:r>
            <m:t>Ω</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压敏电阻的压力每增加</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N</w:t>
      </w:r>
      <w:r>
        <w:rPr>
          <w:rFonts w:ascii="SimSun" w:eastAsia="SimSun" w:hAnsi="SimSun" w:cs="SimSun"/>
          <w:kern w:val="0"/>
          <w:szCs w:val="21"/>
        </w:rPr>
        <w:t>，电阻减小</w:t>
      </w:r>
      <m:oMathPara>
        <m:oMathParaPr>
          <m:jc m:val="left"/>
        </m:oMathParaPr>
        <m:oMath>
          <m:r>
            <m:t>1</m:t>
          </m:r>
          <m:r>
            <m:t>Ω</m:t>
          </m:r>
        </m:oMath>
      </m:oMathPara>
      <w:r>
        <w:rPr>
          <w:rFonts w:ascii="SimSun" w:eastAsia="SimSun" w:hAnsi="SimSun" w:cs="SimSun"/>
          <w:kern w:val="0"/>
          <w:szCs w:val="21"/>
        </w:rPr>
        <w:t>，所以从防干烧启动到加热器开始工作，压力的变化量</w:t>
      </w:r>
      <m:oMathPara>
        <m:oMathParaPr>
          <m:jc m:val="left"/>
        </m:oMathParaPr>
        <m:oMath>
          <m:r>
            <m:t>Δ</m:t>
          </m:r>
          <m:r>
            <m:t>F</m:t>
          </m:r>
          <m:r>
            <m:t>=</m:t>
          </m:r>
          <m:f>
            <m:num>
              <m:r>
                <w:rPr>
                  <w:rFonts w:ascii="Cambria Math" w:hAnsi="Cambria Math"/>
                  <w:sz w:val="24"/>
                  <w:szCs w:val="24"/>
                </w:rPr>
                <m:t>15</m:t>
              </m:r>
              <m:r>
                <w:rPr>
                  <w:rFonts w:ascii="Cambria Math" w:hAnsi="Cambria Math"/>
                  <w:sz w:val="24"/>
                  <w:szCs w:val="24"/>
                </w:rPr>
                <m:t>Ω</m:t>
              </m:r>
              <m:r>
                <w:rPr>
                  <w:rFonts w:ascii="Cambria Math" w:hAnsi="Cambria Math"/>
                  <w:sz w:val="24"/>
                  <w:szCs w:val="24"/>
                </w:rPr>
                <m:t>−</m:t>
              </m:r>
              <m:r>
                <w:rPr>
                  <w:rFonts w:ascii="Cambria Math" w:hAnsi="Cambria Math"/>
                  <w:sz w:val="24"/>
                  <w:szCs w:val="24"/>
                </w:rPr>
                <m:t>10</m:t>
              </m:r>
              <m:r>
                <w:rPr>
                  <w:rFonts w:ascii="Cambria Math" w:hAnsi="Cambria Math"/>
                  <w:sz w:val="24"/>
                  <w:szCs w:val="24"/>
                </w:rPr>
                <m:t>Ω</m:t>
              </m:r>
            </m:num>
            <m:den>
              <m:r>
                <w:rPr>
                  <w:rFonts w:ascii="Cambria Math" w:hAnsi="Cambria Math"/>
                  <w:sz w:val="24"/>
                  <w:szCs w:val="24"/>
                </w:rPr>
                <m:t>1</m:t>
              </m:r>
              <m:r>
                <w:rPr>
                  <w:rFonts w:ascii="Cambria Math" w:hAnsi="Cambria Math"/>
                  <w:sz w:val="24"/>
                  <w:szCs w:val="24"/>
                </w:rPr>
                <m:t>Ω</m:t>
              </m:r>
            </m:den>
          </m:f>
          <m:r>
            <m:t>×</m:t>
          </m:r>
          <m:r>
            <m:t>1</m:t>
          </m:r>
          <m:r>
            <m:t>N</m:t>
          </m:r>
          <m:r>
            <m:t>=</m:t>
          </m:r>
          <m:r>
            <m:t>5</m:t>
          </m:r>
          <m:r>
            <m:t>N</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因为</w:t>
      </w:r>
      <m:oMathPara>
        <m:oMathParaPr>
          <m:jc m:val="left"/>
        </m:oMathParaPr>
        <m:oMath>
          <m:sSub>
            <m:e>
              <m:r>
                <m:t>F</m:t>
              </m:r>
            </m:e>
            <m:sub>
              <m:r>
                <m:t>压</m:t>
              </m:r>
            </m:sub>
          </m:sSub>
          <m:r>
            <m:t>=</m:t>
          </m:r>
          <m:sSub>
            <m:e>
              <m:r>
                <m:t>F</m:t>
              </m:r>
            </m:e>
            <m:sub>
              <m:r>
                <m:t>浮</m:t>
              </m:r>
            </m:sub>
          </m:sSub>
          <m:r>
            <m:t>−</m:t>
          </m:r>
          <m:r>
            <m:t>G</m:t>
          </m:r>
        </m:oMath>
      </m:oMathPara>
      <w:r>
        <w:rPr>
          <w:rFonts w:ascii="SimSun" w:eastAsia="SimSun" w:hAnsi="SimSun" w:cs="SimSun"/>
          <w:kern w:val="0"/>
          <w:szCs w:val="21"/>
        </w:rPr>
        <w:t>，所以压力的变化量</w:t>
      </w:r>
      <m:oMathPara>
        <m:oMathParaPr>
          <m:jc m:val="left"/>
        </m:oMathParaPr>
        <m:oMath>
          <m:r>
            <m:t>Δ</m:t>
          </m:r>
          <m:r>
            <m:t>F</m:t>
          </m:r>
          <m:r>
            <m:t>=</m:t>
          </m:r>
          <m:r>
            <m:t>Δ</m:t>
          </m:r>
          <m:sSub>
            <m:e>
              <m:r>
                <m:t>F</m:t>
              </m:r>
            </m:e>
            <m:sub>
              <m:r>
                <m:t>浮</m:t>
              </m:r>
            </m:sub>
          </m:sSub>
          <m:r>
            <m:t>=</m:t>
          </m:r>
          <m:r>
            <m:t>S</m:t>
          </m:r>
          <m:r>
            <m:t>Δ</m:t>
          </m:r>
          <m:r>
            <m:t>h</m:t>
          </m:r>
          <m:sSub>
            <m:e>
              <m:r>
                <m:t>ρ</m:t>
              </m:r>
            </m:e>
            <m:sub>
              <m:r>
                <m:t>水</m:t>
              </m:r>
            </m:sub>
          </m:sSub>
          <m:r>
            <m:t>g</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Δ</m:t>
          </m:r>
          <m:r>
            <m:t>h</m:t>
          </m:r>
          <m:r>
            <m:t>=</m:t>
          </m:r>
          <m:f>
            <m:num>
              <m:r>
                <w:rPr>
                  <w:rFonts w:ascii="Cambria Math" w:hAnsi="Cambria Math"/>
                  <w:sz w:val="24"/>
                  <w:szCs w:val="24"/>
                </w:rPr>
                <m:t>Δ</m:t>
              </m:r>
              <m:sSub>
                <m:e>
                  <m:r>
                    <w:rPr>
                      <w:rFonts w:ascii="Cambria Math" w:hAnsi="Cambria Math"/>
                      <w:sz w:val="24"/>
                      <w:szCs w:val="24"/>
                    </w:rPr>
                    <m:t>F</m:t>
                  </m:r>
                </m:e>
                <m:sub>
                  <m:r>
                    <w:rPr>
                      <w:rFonts w:ascii="Cambria Math" w:hAnsi="Cambria Math"/>
                      <w:sz w:val="24"/>
                      <w:szCs w:val="24"/>
                    </w:rPr>
                    <m:t>浮</m:t>
                  </m:r>
                </m:sub>
              </m:sSub>
            </m:num>
            <m:den>
              <m:r>
                <w:rPr>
                  <w:rFonts w:ascii="Cambria Math" w:hAnsi="Cambria Math"/>
                  <w:sz w:val="24"/>
                  <w:szCs w:val="24"/>
                </w:rPr>
                <m:t>S</m:t>
              </m:r>
              <m:sSub>
                <m:e>
                  <m:r>
                    <w:rPr>
                      <w:rFonts w:ascii="Cambria Math" w:hAnsi="Cambria Math"/>
                      <w:sz w:val="24"/>
                      <w:szCs w:val="24"/>
                    </w:rPr>
                    <m:t>ρ</m:t>
                  </m:r>
                </m:e>
                <m:sub>
                  <m:r>
                    <w:rPr>
                      <w:rFonts w:ascii="Cambria Math" w:hAnsi="Cambria Math"/>
                      <w:sz w:val="24"/>
                      <w:szCs w:val="24"/>
                    </w:rPr>
                    <m:t>水</m:t>
                  </m:r>
                </m:sub>
              </m:sSub>
              <m:r>
                <w:rPr>
                  <w:rFonts w:ascii="Cambria Math" w:hAnsi="Cambria Math"/>
                  <w:sz w:val="24"/>
                  <w:szCs w:val="24"/>
                </w:rPr>
                <m:t>g</m:t>
              </m:r>
            </m:den>
          </m:f>
          <m:r>
            <m:t>=</m:t>
          </m:r>
          <m:f>
            <m:num>
              <m:r>
                <w:rPr>
                  <w:rFonts w:ascii="Cambria Math" w:hAnsi="Cambria Math"/>
                  <w:sz w:val="24"/>
                  <w:szCs w:val="24"/>
                </w:rPr>
                <m:t>Δ</m:t>
              </m:r>
              <m:r>
                <w:rPr>
                  <w:rFonts w:ascii="Cambria Math" w:hAnsi="Cambria Math"/>
                  <w:sz w:val="24"/>
                  <w:szCs w:val="24"/>
                </w:rPr>
                <m:t>F</m:t>
              </m:r>
            </m:num>
            <m:den>
              <m:r>
                <w:rPr>
                  <w:rFonts w:ascii="Cambria Math" w:hAnsi="Cambria Math"/>
                  <w:sz w:val="24"/>
                  <w:szCs w:val="24"/>
                </w:rPr>
                <m:t>S</m:t>
              </m:r>
              <m:sSub>
                <m:e>
                  <m:r>
                    <w:rPr>
                      <w:rFonts w:ascii="Cambria Math" w:hAnsi="Cambria Math"/>
                      <w:sz w:val="24"/>
                      <w:szCs w:val="24"/>
                    </w:rPr>
                    <m:t>ρ</m:t>
                  </m:r>
                </m:e>
                <m:sub>
                  <m:r>
                    <w:rPr>
                      <w:rFonts w:ascii="Cambria Math" w:hAnsi="Cambria Math"/>
                      <w:sz w:val="24"/>
                      <w:szCs w:val="24"/>
                    </w:rPr>
                    <m:t>水</m:t>
                  </m:r>
                </m:sub>
              </m:sSub>
              <m:r>
                <w:rPr>
                  <w:rFonts w:ascii="Cambria Math" w:hAnsi="Cambria Math"/>
                  <w:sz w:val="24"/>
                  <w:szCs w:val="24"/>
                </w:rPr>
                <m:t>g</m:t>
              </m:r>
            </m:den>
          </m:f>
          <m:r>
            <m:t>=</m:t>
          </m:r>
          <m:f>
            <m:num>
              <m:r>
                <w:rPr>
                  <w:rFonts w:ascii="Cambria Math" w:hAnsi="Cambria Math"/>
                  <w:sz w:val="24"/>
                  <w:szCs w:val="24"/>
                </w:rPr>
                <m:t>5</m:t>
              </m:r>
              <m:r>
                <w:rPr>
                  <w:rFonts w:ascii="Cambria Math" w:hAnsi="Cambria Math"/>
                  <w:sz w:val="24"/>
                  <w:szCs w:val="24"/>
                </w:rPr>
                <m:t>N</m:t>
              </m:r>
            </m:num>
            <m:den>
              <m:r>
                <w:rPr>
                  <w:rFonts w:ascii="Cambria Math" w:hAnsi="Cambria Math"/>
                  <w:sz w:val="24"/>
                  <w:szCs w:val="24"/>
                </w:rPr>
                <m:t>50</m:t>
              </m:r>
              <m:r>
                <w:rPr>
                  <w:rFonts w:ascii="Cambria Math" w:hAnsi="Cambria Math"/>
                  <w:sz w:val="24"/>
                  <w:szCs w:val="24"/>
                </w:rPr>
                <m:t>×</m:t>
              </m:r>
              <m:sSup>
                <m:e>
                  <m:r>
                    <w:rPr>
                      <w:rFonts w:ascii="Cambria Math" w:hAnsi="Cambria Math"/>
                      <w:sz w:val="24"/>
                      <w:szCs w:val="24"/>
                    </w:rPr>
                    <m:t>10</m:t>
                  </m:r>
                </m:e>
                <m:sup>
                  <m:r>
                    <w:rPr>
                      <w:rFonts w:ascii="Cambria Math" w:hAnsi="Cambria Math"/>
                      <w:sz w:val="24"/>
                      <w:szCs w:val="24"/>
                    </w:rPr>
                    <m:t>−</m:t>
                  </m:r>
                  <m:r>
                    <w:rPr>
                      <w:rFonts w:ascii="Cambria Math" w:hAnsi="Cambria Math"/>
                      <w:sz w:val="24"/>
                      <w:szCs w:val="24"/>
                    </w:rPr>
                    <m:t>4</m:t>
                  </m:r>
                </m:sup>
              </m:sSup>
              <m:sSup>
                <m:e>
                  <m:r>
                    <w:rPr>
                      <w:rFonts w:ascii="Cambria Math" w:hAnsi="Cambria Math"/>
                      <w:sz w:val="24"/>
                      <w:szCs w:val="24"/>
                    </w:rPr>
                    <m:t>m</m:t>
                  </m:r>
                </m:e>
                <m:sup>
                  <m:r>
                    <w:rPr>
                      <w:rFonts w:ascii="Cambria Math" w:hAnsi="Cambria Math"/>
                      <w:sz w:val="24"/>
                      <w:szCs w:val="24"/>
                    </w:rPr>
                    <m:t>2</m:t>
                  </m:r>
                </m:sup>
              </m:sSup>
              <m:r>
                <w:rPr>
                  <w:rFonts w:ascii="Cambria Math" w:hAnsi="Cambria Math"/>
                  <w:sz w:val="24"/>
                  <w:szCs w:val="24"/>
                </w:rPr>
                <m:t>×</m:t>
              </m:r>
              <m:r>
                <w:rPr>
                  <w:rFonts w:ascii="Cambria Math" w:hAnsi="Cambria Math"/>
                  <w:sz w:val="24"/>
                  <w:szCs w:val="24"/>
                </w:rPr>
                <m:t>1.0</m:t>
              </m:r>
              <m:r>
                <w:rPr>
                  <w:rFonts w:ascii="Cambria Math" w:hAnsi="Cambria Math"/>
                  <w:sz w:val="24"/>
                  <w:szCs w:val="24"/>
                </w:rPr>
                <m:t>×</m:t>
              </m:r>
              <m:sSup>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m:t>
              </m:r>
              <m:r>
                <w:rPr>
                  <w:rFonts w:ascii="Cambria Math" w:hAnsi="Cambria Math"/>
                  <w:sz w:val="24"/>
                  <w:szCs w:val="24"/>
                </w:rPr>
                <m:t>g</m:t>
              </m:r>
              <m:r>
                <w:rPr>
                  <w:rFonts w:ascii="Cambria Math" w:hAnsi="Cambria Math"/>
                  <w:sz w:val="24"/>
                  <w:szCs w:val="24"/>
                </w:rPr>
                <m:t>/</m:t>
              </m:r>
              <m:sSup>
                <m:e>
                  <m:r>
                    <w:rPr>
                      <w:rFonts w:ascii="Cambria Math" w:hAnsi="Cambria Math"/>
                      <w:sz w:val="24"/>
                      <w:szCs w:val="24"/>
                    </w:rPr>
                    <m:t>m</m:t>
                  </m:r>
                </m:e>
                <m:sup>
                  <m:r>
                    <w:rPr>
                      <w:rFonts w:ascii="Cambria Math" w:hAnsi="Cambria Math"/>
                      <w:sz w:val="24"/>
                      <w:szCs w:val="24"/>
                    </w:rPr>
                    <m:t>3</m:t>
                  </m:r>
                </m:sup>
              </m:sSup>
              <m:r>
                <w:rPr>
                  <w:rFonts w:ascii="Cambria Math" w:hAnsi="Cambria Math"/>
                  <w:sz w:val="24"/>
                  <w:szCs w:val="24"/>
                </w:rPr>
                <m:t>×</m:t>
              </m:r>
              <m:r>
                <w:rPr>
                  <w:rFonts w:ascii="Cambria Math" w:hAnsi="Cambria Math"/>
                  <w:sz w:val="24"/>
                  <w:szCs w:val="24"/>
                </w:rPr>
                <m:t>10</m:t>
              </m:r>
              <m:r>
                <w:rPr>
                  <w:rFonts w:ascii="Cambria Math" w:hAnsi="Cambria Math"/>
                  <w:sz w:val="24"/>
                  <w:szCs w:val="24"/>
                </w:rPr>
                <m:t>N</m:t>
              </m:r>
              <m:r>
                <w:rPr>
                  <w:rFonts w:ascii="Cambria Math" w:hAnsi="Cambria Math"/>
                  <w:sz w:val="24"/>
                  <w:szCs w:val="24"/>
                </w:rPr>
                <m:t>/</m:t>
              </m:r>
              <m:r>
                <w:rPr>
                  <w:rFonts w:ascii="Cambria Math" w:hAnsi="Cambria Math"/>
                  <w:sz w:val="24"/>
                  <w:szCs w:val="24"/>
                </w:rPr>
                <m:t>k</m:t>
              </m:r>
              <m:r>
                <w:rPr>
                  <w:rFonts w:ascii="Cambria Math" w:hAnsi="Cambria Math"/>
                  <w:sz w:val="24"/>
                  <w:szCs w:val="24"/>
                </w:rPr>
                <m:t>g</m:t>
              </m:r>
            </m:den>
          </m:f>
          <m:r>
            <m:t>=</m:t>
          </m:r>
          <m:r>
            <m:t>0.1</m:t>
          </m:r>
          <m:r>
            <m:t>m</m:t>
          </m:r>
          <m:r>
            <m:t>=</m:t>
          </m:r>
          <m:r>
            <m:t>10</m:t>
          </m:r>
          <m:r>
            <m:t>c</m:t>
          </m:r>
          <m:r>
            <m:t>m</m:t>
          </m:r>
        </m:oMath>
      </m:oMathPara>
      <w:r>
        <w:rPr>
          <w:rFonts w:ascii="Times New Roman" w:eastAsia="Times New Roman" w:hAnsi="Times New Roman" w:cs="Times New Roman"/>
          <w:strike w:val="0"/>
          <w:kern w:val="0"/>
          <w:sz w:val="24"/>
          <w:szCs w:val="24"/>
          <w:u w:val="none"/>
        </w:rPr>
        <w:br/>
      </w:r>
      <w:r>
        <w:rPr>
          <w:rFonts w:ascii="SimSun" w:eastAsia="SimSun" w:hAnsi="SimSun" w:cs="SimSun"/>
          <w:kern w:val="0"/>
          <w:szCs w:val="21"/>
        </w:rPr>
        <w:t>所以当防干烧功能启动时，水箱内液面的高度</w:t>
      </w:r>
      <m:oMathPara>
        <m:oMathParaPr>
          <m:jc m:val="left"/>
        </m:oMathParaPr>
        <m:oMath>
          <m:sSub>
            <m:e>
              <m:r>
                <m:t>h</m:t>
              </m:r>
            </m:e>
            <m:sub>
              <m:r>
                <m:t>2</m:t>
              </m:r>
            </m:sub>
          </m:sSub>
          <m:r>
            <m:t>=</m:t>
          </m:r>
          <m:sSub>
            <m:e>
              <m:r>
                <m:t>h</m:t>
              </m:r>
            </m:e>
            <m:sub>
              <m:r>
                <m:t>1</m:t>
              </m:r>
            </m:sub>
          </m:sSub>
          <m:r>
            <m:t>−</m:t>
          </m:r>
          <m:r>
            <m:t>Δ</m:t>
          </m:r>
          <m:r>
            <m:t>h</m:t>
          </m:r>
          <m:r>
            <m:t>=</m:t>
          </m:r>
          <m:r>
            <m:t>15</m:t>
          </m:r>
          <m:r>
            <m:t>c</m:t>
          </m:r>
          <m:r>
            <m:t>m</m:t>
          </m:r>
          <m:r>
            <m:t>−</m:t>
          </m:r>
          <m:r>
            <m:t>10</m:t>
          </m:r>
          <m:r>
            <m:t>c</m:t>
          </m:r>
          <m:r>
            <m:t>m</m:t>
          </m:r>
          <m:r>
            <m:t>=</m:t>
          </m:r>
          <m:r>
            <m:t>5</m:t>
          </m:r>
          <m:r>
            <m:t>c</m:t>
          </m:r>
          <m:r>
            <m:t>m</m:t>
          </m:r>
          <m:r>
            <m:t>=</m:t>
          </m:r>
          <m:r>
            <m:t>0.05</m:t>
          </m:r>
          <m:r>
            <m:t>m</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此时</w:t>
      </w:r>
      <w:r>
        <w:rPr>
          <w:rFonts w:ascii="Times New Roman" w:eastAsia="Times New Roman" w:hAnsi="Times New Roman" w:cs="Times New Roman"/>
          <w:i/>
          <w:iCs/>
          <w:kern w:val="0"/>
          <w:szCs w:val="21"/>
        </w:rPr>
        <w:t>A</w:t>
      </w:r>
      <w:r>
        <w:rPr>
          <w:rFonts w:ascii="SimSun" w:eastAsia="SimSun" w:hAnsi="SimSun" w:cs="SimSun"/>
          <w:kern w:val="0"/>
          <w:szCs w:val="21"/>
        </w:rPr>
        <w:t>底部受到水的压强</w:t>
      </w:r>
      <m:oMathPara>
        <m:oMathParaPr>
          <m:jc m:val="left"/>
        </m:oMathParaPr>
        <m:oMath>
          <m:r>
            <m:t>p</m:t>
          </m:r>
          <m:r>
            <m:t>=</m:t>
          </m:r>
          <m:r>
            <m:t>ρ</m:t>
          </m:r>
          <m:sSub>
            <m:e>
              <m:r>
                <m:t>h</m:t>
              </m:r>
            </m:e>
            <m:sub>
              <m:r>
                <m:t>2</m:t>
              </m:r>
            </m:sub>
          </m:sSub>
          <m:r>
            <m:t>g</m:t>
          </m:r>
          <m:r>
            <m:t>=</m:t>
          </m:r>
          <m:r>
            <m:t>1.0</m:t>
          </m:r>
          <m:r>
            <m:t>×</m:t>
          </m:r>
          <m:sSup>
            <m:e>
              <m:r>
                <m:t>10</m:t>
              </m:r>
            </m:e>
            <m:sup>
              <m:r>
                <m:t>3</m:t>
              </m:r>
            </m:sup>
          </m:sSup>
          <m:r>
            <m:t>k</m:t>
          </m:r>
          <m:r>
            <m:t>g</m:t>
          </m:r>
          <m:r>
            <m:t>/</m:t>
          </m:r>
          <m:sSup>
            <m:e>
              <m:r>
                <m:t>m</m:t>
              </m:r>
            </m:e>
            <m:sup>
              <m:r>
                <m:t>3</m:t>
              </m:r>
            </m:sup>
          </m:sSup>
          <m:r>
            <m:t>×</m:t>
          </m:r>
          <m:r>
            <m:t>0.05</m:t>
          </m:r>
          <m:r>
            <m:t>m</m:t>
          </m:r>
          <m:r>
            <m:t>×</m:t>
          </m:r>
          <m:r>
            <m:t>10</m:t>
          </m:r>
          <m:r>
            <m:t>N</m:t>
          </m:r>
          <m:r>
            <m:t>/</m:t>
          </m:r>
          <m:r>
            <m:t>k</m:t>
          </m:r>
          <m:r>
            <m:t>g</m:t>
          </m:r>
          <m:r>
            <m:t>=</m:t>
          </m:r>
          <m:r>
            <m:t>500</m:t>
          </m:r>
          <m:r>
            <m:t>P</m:t>
          </m:r>
          <m:r>
            <m:t>a</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为了防止防干烧功能太早启动，启动电流是</w:t>
      </w:r>
      <m:oMathPara>
        <m:oMathParaPr>
          <m:jc m:val="left"/>
        </m:oMathParaPr>
        <m:oMath>
          <m:r>
            <m:t>0.6</m:t>
          </m:r>
          <m:r>
            <m:t>A</m:t>
          </m:r>
        </m:oMath>
      </m:oMathPara>
      <w:r>
        <w:rPr>
          <w:rFonts w:ascii="SimSun" w:eastAsia="SimSun" w:hAnsi="SimSun" w:cs="SimSun"/>
          <w:kern w:val="0"/>
          <w:szCs w:val="21"/>
        </w:rPr>
        <w:t>，就是启动电流达到</w:t>
      </w:r>
      <m:oMathPara>
        <m:oMathParaPr>
          <m:jc m:val="left"/>
        </m:oMathParaPr>
        <m:oMath>
          <m:r>
            <m:t>0.6</m:t>
          </m:r>
          <m:r>
            <m:t>A</m:t>
          </m:r>
        </m:oMath>
      </m:oMathPara>
      <w:r>
        <w:rPr>
          <w:rFonts w:ascii="SimSun" w:eastAsia="SimSun" w:hAnsi="SimSun" w:cs="SimSun"/>
          <w:kern w:val="0"/>
          <w:szCs w:val="21"/>
        </w:rPr>
        <w:t>时，加热电路还在工作，衔铁未被吸下，故在不改变</w:t>
      </w:r>
      <m:oMathPara>
        <m:oMathParaPr>
          <m:jc m:val="left"/>
        </m:oMathParaPr>
        <m:oMath>
          <m:sSub>
            <m:e>
              <m:r>
                <m:t>R</m:t>
              </m:r>
            </m:e>
            <m:sub>
              <m:r>
                <m:t>0</m:t>
              </m:r>
            </m:sub>
          </m:sSub>
        </m:oMath>
      </m:oMathPara>
      <w:r>
        <w:rPr>
          <w:rFonts w:ascii="SimSun" w:eastAsia="SimSun" w:hAnsi="SimSun" w:cs="SimSun"/>
          <w:kern w:val="0"/>
          <w:szCs w:val="21"/>
        </w:rPr>
        <w:t>阻值和弹簧情况下，可适当增大线圈的匝数；或者根据控制电路中，释放衔铁的电阻一定，为了使热敏电阻较大时释放，可适当减小</w:t>
      </w:r>
      <m:oMathPara>
        <m:oMathParaPr>
          <m:jc m:val="left"/>
        </m:oMathParaPr>
        <m:oMath>
          <m:sSub>
            <m:e>
              <m:r>
                <m:t>R</m:t>
              </m:r>
            </m:e>
            <m:sub>
              <m:r>
                <m:t>0</m:t>
              </m:r>
            </m:sub>
          </m:sSub>
        </m:oMath>
      </m:oMathPara>
      <w:r>
        <w:rPr>
          <w:rFonts w:ascii="SimSun" w:eastAsia="SimSun" w:hAnsi="SimSun" w:cs="SimSun"/>
          <w:kern w:val="0"/>
          <w:szCs w:val="21"/>
        </w:rPr>
        <w:t>；从更换电磁继电器弹簧的考虑，可适当减小弹簧的拉力。</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m:t>
          </m:r>
          <m:r>
            <m:t>1</m:t>
          </m:r>
          <m:r>
            <m:t>)</m:t>
          </m:r>
        </m:oMath>
      </m:oMathPara>
      <w:r>
        <w:rPr>
          <w:rFonts w:ascii="SimSun" w:eastAsia="SimSun" w:hAnsi="SimSun" w:cs="SimSun"/>
          <w:kern w:val="0"/>
          <w:szCs w:val="21"/>
        </w:rPr>
        <w:t>加热电路工作时的电流时</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饮水机防干烧功能启动时</w:t>
      </w:r>
      <w:r>
        <w:rPr>
          <w:rFonts w:ascii="Times New Roman" w:eastAsia="Times New Roman" w:hAnsi="Times New Roman" w:cs="Times New Roman"/>
          <w:i/>
          <w:iCs/>
          <w:kern w:val="0"/>
          <w:szCs w:val="21"/>
        </w:rPr>
        <w:t>A</w:t>
      </w:r>
      <w:r>
        <w:rPr>
          <w:rFonts w:ascii="SimSun" w:eastAsia="SimSun" w:hAnsi="SimSun" w:cs="SimSun"/>
          <w:kern w:val="0"/>
          <w:szCs w:val="21"/>
        </w:rPr>
        <w:t>底部受到水的压强为</w:t>
      </w:r>
      <w:r>
        <w:rPr>
          <w:rFonts w:ascii="Times New Roman" w:eastAsia="Times New Roman" w:hAnsi="Times New Roman" w:cs="Times New Roman"/>
          <w:kern w:val="0"/>
          <w:szCs w:val="21"/>
        </w:rPr>
        <w:t>500</w:t>
      </w:r>
      <w:r>
        <w:rPr>
          <w:rFonts w:ascii="Times New Roman" w:eastAsia="Times New Roman" w:hAnsi="Times New Roman" w:cs="Times New Roman"/>
          <w:i/>
          <w:iCs/>
          <w:kern w:val="0"/>
          <w:szCs w:val="21"/>
        </w:rPr>
        <w:t>Pa</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为了防止防干烧功能太早启动，启动电流是</w:t>
      </w:r>
      <m:oMathPara>
        <m:oMathParaPr>
          <m:jc m:val="left"/>
        </m:oMathParaPr>
        <m:oMath>
          <m:r>
            <m:t>0.6</m:t>
          </m:r>
          <m:r>
            <m:t>A</m:t>
          </m:r>
        </m:oMath>
      </m:oMathPara>
      <w:r>
        <w:rPr>
          <w:rFonts w:ascii="SimSun" w:eastAsia="SimSun" w:hAnsi="SimSun" w:cs="SimSun"/>
          <w:kern w:val="0"/>
          <w:szCs w:val="21"/>
        </w:rPr>
        <w:t>，就是等于启动电流</w:t>
      </w:r>
      <m:oMathPara>
        <m:oMathParaPr>
          <m:jc m:val="left"/>
        </m:oMathParaPr>
        <m:oMath>
          <m:r>
            <m:t>0.6</m:t>
          </m:r>
          <m:r>
            <m:t>A</m:t>
          </m:r>
        </m:oMath>
      </m:oMathPara>
      <w:r>
        <w:rPr>
          <w:rFonts w:ascii="SimSun" w:eastAsia="SimSun" w:hAnsi="SimSun" w:cs="SimSun"/>
          <w:kern w:val="0"/>
          <w:szCs w:val="21"/>
        </w:rPr>
        <w:t>时，加热电路还在工作，衔铁未被吸下，这样线圈的磁性要增大，根据线圈的磁性与线圈的匝数和线圈中电流的关系，故在不改变</w:t>
      </w:r>
      <m:oMathPara>
        <m:oMathParaPr>
          <m:jc m:val="left"/>
        </m:oMathParaPr>
        <m:oMath>
          <m:sSub>
            <m:e>
              <m:r>
                <m:t>R</m:t>
              </m:r>
            </m:e>
            <m:sub>
              <m:r>
                <m:t>0</m:t>
              </m:r>
            </m:sub>
          </m:sSub>
        </m:oMath>
      </m:oMathPara>
      <w:r>
        <w:rPr>
          <w:rFonts w:ascii="SimSun" w:eastAsia="SimSun" w:hAnsi="SimSun" w:cs="SimSun"/>
          <w:kern w:val="0"/>
          <w:szCs w:val="21"/>
        </w:rPr>
        <w:t>阻值和弹簧情况下，可适当增大线圈的匝数；或者根据控制电路中，释放衔铁的总电阻一定，为了使热敏电阻较大时释放，可适当减小</w:t>
      </w:r>
      <m:oMathPara>
        <m:oMathParaPr>
          <m:jc m:val="left"/>
        </m:oMathParaPr>
        <m:oMath>
          <m:sSub>
            <m:e>
              <m:r>
                <m:t>R</m:t>
              </m:r>
            </m:e>
            <m:sub>
              <m:r>
                <m:t>0</m:t>
              </m:r>
            </m:sub>
          </m:sSub>
        </m:oMath>
      </m:oMathPara>
      <w:r>
        <w:rPr>
          <w:rFonts w:ascii="SimSun" w:eastAsia="SimSun" w:hAnsi="SimSun" w:cs="SimSun"/>
          <w:kern w:val="0"/>
          <w:szCs w:val="21"/>
        </w:rPr>
        <w:t>；从更换电磁继电器弹簧的考虑，可适当减小弹簧的拉力。</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加热电路的电源电压和加热电阻已知，电流等于电压处于电阻；</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由当液面上升至距浮体</w:t>
      </w:r>
      <w:r>
        <w:rPr>
          <w:rFonts w:ascii="Times New Roman" w:eastAsia="Times New Roman" w:hAnsi="Times New Roman" w:cs="Times New Roman"/>
          <w:i/>
          <w:iCs/>
          <w:kern w:val="0"/>
          <w:szCs w:val="21"/>
        </w:rPr>
        <w:t>A</w:t>
      </w:r>
      <w:r>
        <w:rPr>
          <w:rFonts w:ascii="SimSun" w:eastAsia="SimSun" w:hAnsi="SimSun" w:cs="SimSun"/>
          <w:kern w:val="0"/>
          <w:szCs w:val="21"/>
        </w:rPr>
        <w:t>底部</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cm</w:t>
      </w:r>
      <w:r>
        <w:rPr>
          <w:rFonts w:ascii="SimSun" w:eastAsia="SimSun" w:hAnsi="SimSun" w:cs="SimSun"/>
          <w:kern w:val="0"/>
          <w:szCs w:val="21"/>
        </w:rPr>
        <w:t>处时，电磁铁线圈中的电流为</w:t>
      </w:r>
      <m:oMathPara>
        <m:oMathParaPr>
          <m:jc m:val="left"/>
        </m:oMathParaPr>
        <m:oMath>
          <m:r>
            <m:t>0.8</m:t>
          </m:r>
          <m:r>
            <m:t>A</m:t>
          </m:r>
        </m:oMath>
      </m:oMathPara>
      <w:r>
        <w:rPr>
          <w:rFonts w:ascii="SimSun" w:eastAsia="SimSun" w:hAnsi="SimSun" w:cs="SimSun"/>
          <w:kern w:val="0"/>
          <w:szCs w:val="21"/>
        </w:rPr>
        <w:t>，此时衔铁恰好被吸下，加热器开始工作，控制电路中的电源电压和</w:t>
      </w:r>
      <m:oMathPara>
        <m:oMathParaPr>
          <m:jc m:val="left"/>
        </m:oMathParaPr>
        <m:oMath>
          <m:sSub>
            <m:e>
              <m:r>
                <m:t>R</m:t>
              </m:r>
            </m:e>
            <m:sub>
              <m:r>
                <m:t>0</m:t>
              </m:r>
            </m:sub>
          </m:sSub>
        </m:oMath>
      </m:oMathPara>
      <w:r>
        <w:rPr>
          <w:rFonts w:ascii="SimSun" w:eastAsia="SimSun" w:hAnsi="SimSun" w:cs="SimSun"/>
          <w:kern w:val="0"/>
          <w:szCs w:val="21"/>
        </w:rPr>
        <w:t>的阻值已知，由欧姆定律可求出此时压敏电阻的电阻，根据电磁铁线圈中的电流为</w:t>
      </w:r>
      <m:oMathPara>
        <m:oMathParaPr>
          <m:jc m:val="left"/>
        </m:oMathParaPr>
        <m:oMath>
          <m:r>
            <m:t>0.6</m:t>
          </m:r>
          <m:r>
            <m:t>A</m:t>
          </m:r>
        </m:oMath>
      </m:oMathPara>
      <w:r>
        <w:rPr>
          <w:rFonts w:ascii="SimSun" w:eastAsia="SimSun" w:hAnsi="SimSun" w:cs="SimSun"/>
          <w:kern w:val="0"/>
          <w:szCs w:val="21"/>
        </w:rPr>
        <w:t>时，饮水机防干烧功能启动，可求出此时压敏电阻的阻值，两种情况下热敏电阻的阻值差可知，由</w:t>
      </w:r>
      <w:r>
        <w:rPr>
          <w:rFonts w:ascii="Times New Roman" w:eastAsia="Times New Roman" w:hAnsi="Times New Roman" w:cs="Times New Roman"/>
          <w:i/>
          <w:iCs/>
          <w:kern w:val="0"/>
          <w:szCs w:val="21"/>
        </w:rPr>
        <w:t>T</w:t>
      </w:r>
      <w:r>
        <w:rPr>
          <w:rFonts w:ascii="SimSun" w:eastAsia="SimSun" w:hAnsi="SimSun" w:cs="SimSun"/>
          <w:kern w:val="0"/>
          <w:szCs w:val="21"/>
        </w:rPr>
        <w:t>形杆对压敏电阻产生压力，所受压力每增加</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N</w:t>
      </w:r>
      <w:r>
        <w:rPr>
          <w:rFonts w:ascii="SimSun" w:eastAsia="SimSun" w:hAnsi="SimSun" w:cs="SimSun"/>
          <w:kern w:val="0"/>
          <w:szCs w:val="21"/>
        </w:rPr>
        <w:t>，电阻减小</w:t>
      </w:r>
      <m:oMathPara>
        <m:oMathParaPr>
          <m:jc m:val="left"/>
        </m:oMathParaPr>
        <m:oMath>
          <m:r>
            <m:t>1</m:t>
          </m:r>
          <m:r>
            <m:t>Ω</m:t>
          </m:r>
        </m:oMath>
      </m:oMathPara>
      <w:r>
        <w:rPr>
          <w:rFonts w:ascii="SimSun" w:eastAsia="SimSun" w:hAnsi="SimSun" w:cs="SimSun"/>
          <w:kern w:val="0"/>
          <w:szCs w:val="21"/>
        </w:rPr>
        <w:t>，可求出压力差，根据压力</w:t>
      </w:r>
      <m:oMathPara>
        <m:oMathParaPr>
          <m:jc m:val="left"/>
        </m:oMathParaPr>
        <m:oMath>
          <m:sSub>
            <m:e>
              <m:r>
                <m:t>F</m:t>
              </m:r>
            </m:e>
            <m:sub>
              <m:r>
                <m:t>压</m:t>
              </m:r>
            </m:sub>
          </m:sSub>
          <m:r>
            <m:t>=</m:t>
          </m:r>
          <m:sSub>
            <m:e>
              <m:r>
                <m:t>F</m:t>
              </m:r>
            </m:e>
            <m:sub>
              <m:r>
                <m:t>浮</m:t>
              </m:r>
            </m:sub>
          </m:sSub>
          <m:r>
            <m:t>−</m:t>
          </m:r>
          <m:r>
            <m:t>G</m:t>
          </m:r>
        </m:oMath>
      </m:oMathPara>
      <w:r>
        <w:rPr>
          <w:rFonts w:ascii="SimSun" w:eastAsia="SimSun" w:hAnsi="SimSun" w:cs="SimSun"/>
          <w:kern w:val="0"/>
          <w:szCs w:val="21"/>
        </w:rPr>
        <w:t>，压力差即为浮力差，由阿基米德原理求出浮体的高度差，因为加热电路工作时，水面距离浮体</w:t>
      </w:r>
      <w:r>
        <w:rPr>
          <w:rFonts w:ascii="Times New Roman" w:eastAsia="Times New Roman" w:hAnsi="Times New Roman" w:cs="Times New Roman"/>
          <w:i/>
          <w:iCs/>
          <w:kern w:val="0"/>
          <w:szCs w:val="21"/>
        </w:rPr>
        <w:t>A</w:t>
      </w:r>
      <w:r>
        <w:rPr>
          <w:rFonts w:ascii="SimSun" w:eastAsia="SimSun" w:hAnsi="SimSun" w:cs="SimSun"/>
          <w:kern w:val="0"/>
          <w:szCs w:val="21"/>
        </w:rPr>
        <w:t>底部的</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cm</w:t>
      </w:r>
      <w:r>
        <w:rPr>
          <w:rFonts w:ascii="SimSun" w:eastAsia="SimSun" w:hAnsi="SimSun" w:cs="SimSun"/>
          <w:kern w:val="0"/>
          <w:szCs w:val="21"/>
        </w:rPr>
        <w:t>，可求出防干烧功能启动时，水面到</w:t>
      </w:r>
      <w:r>
        <w:rPr>
          <w:rFonts w:ascii="Times New Roman" w:eastAsia="Times New Roman" w:hAnsi="Times New Roman" w:cs="Times New Roman"/>
          <w:i/>
          <w:iCs/>
          <w:kern w:val="0"/>
          <w:szCs w:val="21"/>
        </w:rPr>
        <w:t>A</w:t>
      </w:r>
      <w:r>
        <w:rPr>
          <w:rFonts w:ascii="SimSun" w:eastAsia="SimSun" w:hAnsi="SimSun" w:cs="SimSun"/>
          <w:kern w:val="0"/>
          <w:szCs w:val="21"/>
        </w:rPr>
        <w:t>底部的距离，由压强</w:t>
      </w:r>
      <m:oMathPara>
        <m:oMathParaPr>
          <m:jc m:val="left"/>
        </m:oMathParaPr>
        <m:oMath>
          <m:r>
            <m:t>p</m:t>
          </m:r>
          <m:r>
            <m:t>=</m:t>
          </m:r>
          <m:r>
            <m:t>ρ</m:t>
          </m:r>
          <m:r>
            <m:t>g</m:t>
          </m:r>
          <m:r>
            <m:t>h</m:t>
          </m:r>
        </m:oMath>
      </m:oMathPara>
      <w:r>
        <w:rPr>
          <w:rFonts w:ascii="SimSun" w:eastAsia="SimSun" w:hAnsi="SimSun" w:cs="SimSun"/>
          <w:kern w:val="0"/>
          <w:szCs w:val="21"/>
        </w:rPr>
        <w:t>求出此时</w:t>
      </w:r>
      <w:r>
        <w:rPr>
          <w:rFonts w:ascii="Times New Roman" w:eastAsia="Times New Roman" w:hAnsi="Times New Roman" w:cs="Times New Roman"/>
          <w:i/>
          <w:iCs/>
          <w:kern w:val="0"/>
          <w:szCs w:val="21"/>
        </w:rPr>
        <w:t>A</w:t>
      </w:r>
      <w:r>
        <w:rPr>
          <w:rFonts w:ascii="SimSun" w:eastAsia="SimSun" w:hAnsi="SimSun" w:cs="SimSun"/>
          <w:kern w:val="0"/>
          <w:szCs w:val="21"/>
        </w:rPr>
        <w:t>的底部受到水的压强；</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为了防止防干烧功能太早启动，启动电流是</w:t>
      </w:r>
      <m:oMathPara>
        <m:oMathParaPr>
          <m:jc m:val="left"/>
        </m:oMathParaPr>
        <m:oMath>
          <m:r>
            <m:t>0.6</m:t>
          </m:r>
          <m:r>
            <m:t>A</m:t>
          </m:r>
        </m:oMath>
      </m:oMathPara>
      <w:r>
        <w:rPr>
          <w:rFonts w:ascii="SimSun" w:eastAsia="SimSun" w:hAnsi="SimSun" w:cs="SimSun"/>
          <w:kern w:val="0"/>
          <w:szCs w:val="21"/>
        </w:rPr>
        <w:t>，就是启动电流达到</w:t>
      </w:r>
      <m:oMathPara>
        <m:oMathParaPr>
          <m:jc m:val="left"/>
        </m:oMathParaPr>
        <m:oMath>
          <m:r>
            <m:t>0.6</m:t>
          </m:r>
          <m:r>
            <m:t>A</m:t>
          </m:r>
        </m:oMath>
      </m:oMathPara>
      <w:r>
        <w:rPr>
          <w:rFonts w:ascii="SimSun" w:eastAsia="SimSun" w:hAnsi="SimSun" w:cs="SimSun"/>
          <w:kern w:val="0"/>
          <w:szCs w:val="21"/>
        </w:rPr>
        <w:t>时，加热电路还在工作，衔铁未被吸下，从影响电磁铁衔铁受力的因素分析说明。</w:t>
      </w:r>
      <w:r>
        <w:rPr>
          <w:rFonts w:ascii="SimSun" w:eastAsia="SimSun" w:hAnsi="SimSun" w:cs="SimSun"/>
          <w:kern w:val="0"/>
          <w:szCs w:val="21"/>
        </w:rPr>
        <w:br/>
      </w:r>
      <w:r>
        <w:rPr>
          <w:rFonts w:ascii="SimSun" w:eastAsia="SimSun" w:hAnsi="SimSun" w:cs="SimSun"/>
          <w:kern w:val="0"/>
          <w:szCs w:val="21"/>
        </w:rPr>
        <w:t>本题考查了欧姆定律的应用，阿基米德原理原理，液体的压强，电磁继电器控制电路的原理。</w:t>
      </w:r>
    </w:p>
    <w:sectPr w:rsidSect="00AC1539">
      <w:headerReference w:type="default" r:id="rId36"/>
      <w:footerReference w:type="default" r:id="rId37"/>
      <w:pgSz w:w="11906" w:h="16838"/>
      <w:pgMar w:top="1440" w:right="1083" w:bottom="1440" w:left="1083" w:header="499" w:footer="499" w:gutter="0"/>
      <w:cols w:sep="1" w:space="425"/>
      <w:vAlign w:val="top"/>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pyright">
    <w:altName w:val="©科大讯飞股份有限公司. All rights reserved."/>
    <w:charset w:val="86"/>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rsidR="00B53878">
      <w:rPr>
        <w:noProof/>
      </w:rPr>
      <w:instrText>1</w:instrText>
    </w:r>
    <w:r>
      <w:fldChar w:fldCharType="end"/>
    </w:r>
    <w:r>
      <w:instrText xml:space="preserve"> </w:instrText>
    </w:r>
    <w:r>
      <w:fldChar w:fldCharType="separate"/>
    </w:r>
    <w:r w:rsidR="00B53878">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B53878">
      <w:rPr>
        <w:noProof/>
      </w:rPr>
      <w:instrText>1</w:instrText>
    </w:r>
    <w:r>
      <w:fldChar w:fldCharType="end"/>
    </w:r>
    <w:r>
      <w:instrText xml:space="preserve"> </w:instrText>
    </w:r>
    <w:r>
      <w:fldChar w:fldCharType="separate"/>
    </w:r>
    <w:r w:rsidR="00B53878">
      <w:rPr>
        <w:noProof/>
      </w:rPr>
      <w:t>1</w:t>
    </w:r>
    <w:r>
      <w:fldChar w:fldCharType="end"/>
    </w:r>
    <w:r>
      <w:rPr>
        <w:rFonts w:hint="eastAsia"/>
      </w:rPr>
      <w:t>页</w:t>
    </w:r>
  </w:p>
  <w:p w:rsidR="00BC4DC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62E"/>
    <w:rsid w:val="00151D4A"/>
    <w:rsid w:val="0094729D"/>
    <w:rsid w:val="009D662E"/>
    <w:rsid w:val="00AC1539"/>
    <w:rsid w:val="00B53878"/>
    <w:rsid w:val="00BC4DC9"/>
    <w:rsid w:val="00C70944"/>
    <w:rsid w:val="00C841D7"/>
    <w:rsid w:val="00DE1F19"/>
    <w:rsid w:val="041E512C"/>
  </w:rsids>
  <w:docVars>
    <w:docVar w:name="commondata" w:val="eyJoZGlkIjoiODM1ZWE1MmUzZjk0ZDc0YjQ1N2M1MGI0Y2YxY2Q5Zj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Math" w:eastAsia="宋体" w:hAnsi="宋体" w:cs="Cambria Math"/>
      <w:kern w:val="2"/>
      <w:sz w:val="21"/>
      <w:szCs w:val="22"/>
    </w:rPr>
  </w:style>
  <w:style w:type="character" w:default="1" w:styleId="DefaultParagraphFont">
    <w:name w:val="Default Paragraph Font"/>
    <w:uiPriority w:val="1"/>
    <w:semiHidden/>
    <w:unhideWhenUsed/>
    <w:rPr>
      <w:rFonts w:ascii="Cambria Math" w:eastAsia="宋体" w:hAnsi="宋体" w:cs="Cambria Math"/>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Pr>
      <w:rFonts w:ascii="Cambria Math" w:eastAsia="宋体" w:hAnsi="宋体" w:cs="Cambria Math"/>
      <w:sz w:val="18"/>
      <w:szCs w:val="18"/>
    </w:rPr>
  </w:style>
  <w:style w:type="paragraph" w:styleId="Footer">
    <w:name w:val="footer"/>
    <w:basedOn w:val="Normal"/>
    <w:link w:val="Char0"/>
    <w:uiPriority w:val="99"/>
    <w:unhideWhenUsed/>
    <w:qFormat/>
    <w:pPr>
      <w:tabs>
        <w:tab w:val="center" w:pos="4153"/>
        <w:tab w:val="right" w:pos="8306"/>
      </w:tabs>
      <w:snapToGrid w:val="0"/>
    </w:pPr>
    <w:rPr>
      <w:rFonts w:ascii="Cambria Math" w:eastAsia="宋体" w:hAnsi="宋体" w:cs="Cambria Math"/>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rFonts w:ascii="Cambria Math" w:eastAsia="宋体" w:hAnsi="宋体" w:cs="Cambria Math"/>
      <w:sz w:val="18"/>
      <w:szCs w:val="18"/>
    </w:rPr>
  </w:style>
  <w:style w:type="table" w:styleId="TableGrid">
    <w:name w:val="Table Grid"/>
    <w:basedOn w:val="TableNormal"/>
    <w:uiPriority w:val="59"/>
    <w:qFormat/>
    <w:rPr>
      <w:rFonts w:ascii="Cambria Math" w:eastAsia="宋体"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眉 Char"/>
    <w:basedOn w:val="DefaultParagraphFont"/>
    <w:link w:val="Header"/>
    <w:uiPriority w:val="99"/>
    <w:rPr>
      <w:rFonts w:ascii="Cambria Math" w:eastAsia="宋体" w:hAnsi="宋体" w:cs="Cambria Math"/>
      <w:sz w:val="18"/>
      <w:szCs w:val="18"/>
    </w:rPr>
  </w:style>
  <w:style w:type="character" w:customStyle="1" w:styleId="Char0">
    <w:name w:val="页脚 Char"/>
    <w:basedOn w:val="DefaultParagraphFont"/>
    <w:link w:val="Footer"/>
    <w:uiPriority w:val="99"/>
    <w:qFormat/>
    <w:rPr>
      <w:rFonts w:ascii="Cambria Math" w:eastAsia="宋体" w:hAnsi="宋体" w:cs="Cambria Math"/>
      <w:sz w:val="18"/>
      <w:szCs w:val="18"/>
    </w:rPr>
  </w:style>
  <w:style w:type="character" w:customStyle="1" w:styleId="Char1">
    <w:name w:val="批注框文本 Char"/>
    <w:basedOn w:val="DefaultParagraphFont"/>
    <w:link w:val="BalloonText"/>
    <w:uiPriority w:val="99"/>
    <w:semiHidden/>
    <w:qFormat/>
    <w:rPr>
      <w:rFonts w:ascii="Cambria Math" w:eastAsia="宋体" w:hAnsi="宋体" w:cs="Cambria Math"/>
      <w:sz w:val="18"/>
      <w:szCs w:val="18"/>
    </w:rPr>
  </w:style>
  <w:style w:type="paragraph" w:styleId="NoSpacing">
    <w:name w:val="No Spacing"/>
    <w:link w:val="Char2"/>
    <w:uiPriority w:val="1"/>
    <w:qFormat/>
    <w:rPr>
      <w:rFonts w:ascii="Cambria Math" w:eastAsia="宋体" w:hAnsi="宋体" w:cs="Cambria Math"/>
      <w:sz w:val="22"/>
      <w:szCs w:val="22"/>
    </w:rPr>
  </w:style>
  <w:style w:type="character" w:customStyle="1" w:styleId="Char2">
    <w:name w:val="无间隔 Char"/>
    <w:basedOn w:val="DefaultParagraphFont"/>
    <w:link w:val="NoSpacing"/>
    <w:uiPriority w:val="1"/>
    <w:qFormat/>
    <w:rPr>
      <w:rFonts w:ascii="Cambria Math" w:eastAsia="宋体" w:hAnsi="宋体" w:cs="Cambria Math"/>
      <w:kern w:val="0"/>
      <w:sz w:val="22"/>
    </w:rPr>
  </w:style>
  <w:style w:type="paragraph" w:styleId="ListParagraph">
    <w:name w:val="List Paragraph"/>
    <w:basedOn w:val="Normal"/>
    <w:uiPriority w:val="34"/>
    <w:qFormat/>
    <w:pPr>
      <w:ind w:firstLine="420" w:firstLineChars="200"/>
    </w:pPr>
    <w:rPr>
      <w:rFonts w:ascii="Cambria Math" w:eastAsia="宋体" w:hAnsi="宋体" w:cs="Cambria Math"/>
    </w:rPr>
  </w:style>
  <w:style w:type="character" w:customStyle="1" w:styleId="1">
    <w:name w:val="不明显强调1"/>
    <w:basedOn w:val="DefaultParagraphFont"/>
    <w:uiPriority w:val="19"/>
    <w:qFormat/>
    <w:rPr>
      <w:rFonts w:ascii="Cambria Math" w:eastAsia="宋体" w:hAnsi="宋体" w:cs="Cambria Math"/>
      <w:i/>
      <w:iCs/>
      <w:color w:val="808080" w:themeColor="text1" w:themeTint="7F"/>
    </w:rPr>
  </w:style>
  <w:style w:type="table" w:customStyle="1" w:styleId="TableForBreakLine">
    <w:name w:val="TableForBreakLine"/>
    <w:tblPr/>
  </w:style>
  <w:style w:type="table" w:customStyle="1" w:styleId="edittable">
    <w:name w:val="edit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image" Target="media/image28.png" /><Relationship Id="rId34" Type="http://schemas.openxmlformats.org/officeDocument/2006/relationships/image" Target="media/image29.png" /><Relationship Id="rId35" Type="http://schemas.openxmlformats.org/officeDocument/2006/relationships/image" Target="media/image30.png" /><Relationship Id="rId36" Type="http://schemas.openxmlformats.org/officeDocument/2006/relationships/header" Target="header1.xml" /><Relationship Id="rId37" Type="http://schemas.openxmlformats.org/officeDocument/2006/relationships/footer" Target="footer1.xml" /><Relationship Id="rId38" Type="http://schemas.openxmlformats.org/officeDocument/2006/relationships/theme" Target="theme/theme1.xml" /><Relationship Id="rId39" Type="http://schemas.openxmlformats.org/officeDocument/2006/relationships/numbering" Target="numbering.xml" /><Relationship Id="rId4" Type="http://schemas.openxmlformats.org/officeDocument/2006/relationships/customXml" Target="../customXml/item1.xml" /><Relationship Id="rId40"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tzj xmlns="http://schemas.microsoft.com/vsto/xtzj">
  <dataContent>f23158f17-ded3-4af9-8e78-bc33926d04da;a35954c59-a41d-4798-b554-34456027133a,2cf83430c-4a21-4722-b48c-3cf6080a42c3,30d4b92d0-bb40-4ac1-acc9-6beccd8c067d,6800b1f90-c45f-4675-8b01-63fcf17518a9,609456eec-fe6a-4496-964c-f6fe0fc27a85,79163d167-94e3-4595-b2a5-4bb51ac09c95,436779c71-2ad1-4996-bb70-c98506b2bf4f,7ba5c0e62-2622-425c-a4dc-d71e611efbd6,73d3f72ea-7bdd-43ff-97ee-e340f1b61bd3,9d38e0c6e-870e-45cb-a145-86ea10fd0627,5036af117-f208-434d-800a-21b9c75ba0ab,1156f48ff-cd0f-4e86-a2e5-621d3fcade36,e033f6b4a-b6d8-40fe-b745-e39909c95979,063171eef-5985-458b-9de1-d0be7e0eee02,842006244-8866-4da1-94cb-6786e15a0ca2,33c5fbf29-0ae9-405f-b037-78d4acfc39f9,be18a01c2-3efd-4352-b9b7-8b36ad02f27b,d7f7ad1f9-ca8b-4b34-b2b0-0a5fcf4063e3,dca662fd1-61ec-4cf6-84a0-797965061045,fa00cbc96-faab-4322-9b32-46d47adb4129,b7142bca0-5799-458f-89a4-26095fb3a122,9113d66b1-f85b-4923-9dc9-d68474fdb717,8177c40c1-f81c-4f3e-9f55-82405c6dd262,13c392669-6ffa-42cd-8a53-bef219e77487,27c5f8289-d890-4f04-a156-1238e3fd3128,1de35b57f-5a1d-4247-905a-d9c6b676ec02,fea01af27-833d-4691-8661-b87c26cd7a4b,</dataContent>
</xtzj>
</file>

<file path=customXml/itemProps1.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customXml/itemProps2.xml><?xml version="1.0" encoding="utf-8"?>
<ds:datastoreItem xmlns:ds="http://schemas.openxmlformats.org/officeDocument/2006/customXml" ds:itemID="{22c9d818-9c23-41ce-bacc-19f01059c690}">
  <ds:schemaRefs>
    <ds:schemaRef ds:uri="http://schemas.microsoft.com/vsto/xtzj"/>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Pages>
  <Words>0</Words>
  <Characters>0</Characters>
  <DocSecurity>0</DocSecurity>
  <Lines>0</Lines>
  <Paragraphs>0</Paragraphs>
  <ScaleCrop>false</ScaleCrop>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2024-01-09T09:53:00Z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