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26CC1" w:rsidRDefault="00926CC1" w:rsidP="00926CC1">
      <w:pPr>
        <w:jc w:val="center"/>
        <w:rPr>
          <w:rFonts w:ascii="黑体" w:eastAsia="黑体" w:hAnsi="黑体" w:cs="宋体" w:hint="eastAsia"/>
          <w:b/>
          <w:bCs/>
          <w:color w:val="FF0000"/>
          <w:sz w:val="44"/>
          <w:szCs w:val="44"/>
        </w:rPr>
      </w:pPr>
      <w:r w:rsidRPr="00B078CF">
        <w:rPr>
          <w:rFonts w:ascii="黑体" w:eastAsia="黑体" w:hAnsi="黑体" w:cs="宋体" w:hint="eastAsia"/>
          <w:b/>
          <w:bCs/>
          <w:color w:val="FF0000"/>
          <w:sz w:val="44"/>
          <w:szCs w:val="44"/>
        </w:rPr>
        <w:t>2021年</w:t>
      </w:r>
      <w:r w:rsidR="00B078CF" w:rsidRPr="00B078CF">
        <w:rPr>
          <w:rFonts w:ascii="黑体" w:eastAsia="黑体" w:hAnsi="黑体" w:cs="宋体"/>
          <w:b/>
          <w:color w:val="FF0000"/>
          <w:sz w:val="44"/>
          <w:szCs w:val="44"/>
        </w:rPr>
        <w:t>河南省</w:t>
      </w:r>
      <w:r w:rsidRPr="00B078CF">
        <w:rPr>
          <w:rFonts w:ascii="黑体" w:eastAsia="黑体" w:hAnsi="黑体" w:cs="宋体" w:hint="eastAsia"/>
          <w:b/>
          <w:bCs/>
          <w:color w:val="FF0000"/>
          <w:sz w:val="44"/>
          <w:szCs w:val="44"/>
        </w:rPr>
        <w:t>中考物理真题</w:t>
      </w:r>
    </w:p>
    <w:p w:rsidR="006039A1" w:rsidRDefault="006039A1" w:rsidP="006039A1">
      <w:pPr>
        <w:spacing w:line="360" w:lineRule="auto"/>
        <w:jc w:val="left"/>
        <w:textAlignment w:val="center"/>
        <w:rPr>
          <w:rFonts w:ascii="宋体" w:eastAsia="宋体" w:hAnsi="宋体" w:cs="宋体"/>
          <w:b/>
          <w:sz w:val="24"/>
        </w:rPr>
      </w:pPr>
      <w:r>
        <w:rPr>
          <w:rFonts w:ascii="宋体" w:eastAsia="宋体" w:hAnsi="宋体" w:cs="宋体"/>
          <w:b/>
          <w:sz w:val="24"/>
        </w:rPr>
        <w:t>注意事项：</w:t>
      </w:r>
    </w:p>
    <w:p w:rsidR="006039A1" w:rsidRDefault="006039A1" w:rsidP="006039A1">
      <w:pPr>
        <w:spacing w:line="360" w:lineRule="auto"/>
        <w:jc w:val="left"/>
        <w:textAlignment w:val="center"/>
        <w:rPr>
          <w:rFonts w:ascii="宋体" w:eastAsia="宋体" w:hAnsi="宋体" w:cs="宋体"/>
          <w:b/>
          <w:sz w:val="24"/>
        </w:rPr>
      </w:pPr>
      <w:r>
        <w:rPr>
          <w:rFonts w:ascii="Times New Roman" w:eastAsia="Times New Roman" w:hAnsi="Times New Roman" w:cs="Times New Roman"/>
          <w:b/>
          <w:sz w:val="24"/>
        </w:rPr>
        <w:t>1</w:t>
      </w:r>
      <w:r>
        <w:rPr>
          <w:rFonts w:ascii="宋体" w:eastAsia="宋体" w:hAnsi="宋体" w:cs="宋体"/>
          <w:b/>
          <w:sz w:val="24"/>
        </w:rPr>
        <w:t>．本试卷共</w:t>
      </w:r>
      <w:r>
        <w:rPr>
          <w:rFonts w:ascii="Times New Roman" w:eastAsia="Times New Roman" w:hAnsi="Times New Roman" w:cs="Times New Roman"/>
          <w:b/>
          <w:sz w:val="24"/>
        </w:rPr>
        <w:t>8</w:t>
      </w:r>
      <w:r>
        <w:rPr>
          <w:rFonts w:ascii="宋体" w:eastAsia="宋体" w:hAnsi="宋体" w:cs="宋体"/>
          <w:b/>
          <w:sz w:val="24"/>
        </w:rPr>
        <w:t>页，五大题，</w:t>
      </w:r>
      <w:r>
        <w:rPr>
          <w:rFonts w:ascii="Times New Roman" w:eastAsia="Times New Roman" w:hAnsi="Times New Roman" w:cs="Times New Roman"/>
          <w:b/>
          <w:sz w:val="24"/>
        </w:rPr>
        <w:t>21</w:t>
      </w:r>
      <w:r>
        <w:rPr>
          <w:rFonts w:ascii="宋体" w:eastAsia="宋体" w:hAnsi="宋体" w:cs="宋体"/>
          <w:b/>
          <w:sz w:val="24"/>
        </w:rPr>
        <w:t>小题，满分</w:t>
      </w:r>
      <w:r>
        <w:rPr>
          <w:rFonts w:ascii="Times New Roman" w:eastAsia="Times New Roman" w:hAnsi="Times New Roman" w:cs="Times New Roman"/>
          <w:b/>
          <w:sz w:val="24"/>
        </w:rPr>
        <w:t>70</w:t>
      </w:r>
      <w:r>
        <w:rPr>
          <w:rFonts w:ascii="宋体" w:eastAsia="宋体" w:hAnsi="宋体" w:cs="宋体"/>
          <w:b/>
          <w:sz w:val="24"/>
        </w:rPr>
        <w:t>分，考试时间</w:t>
      </w:r>
      <w:r>
        <w:rPr>
          <w:rFonts w:ascii="Times New Roman" w:eastAsia="Times New Roman" w:hAnsi="Times New Roman" w:cs="Times New Roman"/>
          <w:b/>
          <w:sz w:val="24"/>
        </w:rPr>
        <w:t>60</w:t>
      </w:r>
      <w:r>
        <w:rPr>
          <w:rFonts w:ascii="宋体" w:eastAsia="宋体" w:hAnsi="宋体" w:cs="宋体"/>
          <w:b/>
          <w:sz w:val="24"/>
        </w:rPr>
        <w:t>分钟。</w:t>
      </w:r>
    </w:p>
    <w:p w:rsidR="006039A1" w:rsidRDefault="006039A1" w:rsidP="006039A1">
      <w:pPr>
        <w:spacing w:line="360" w:lineRule="auto"/>
        <w:jc w:val="left"/>
        <w:textAlignment w:val="center"/>
        <w:rPr>
          <w:rFonts w:ascii="宋体" w:eastAsia="宋体" w:hAnsi="宋体" w:cs="宋体"/>
          <w:b/>
          <w:sz w:val="24"/>
        </w:rPr>
      </w:pPr>
      <w:r>
        <w:rPr>
          <w:rFonts w:ascii="Times New Roman" w:eastAsia="Times New Roman" w:hAnsi="Times New Roman" w:cs="Times New Roman"/>
          <w:b/>
          <w:sz w:val="24"/>
        </w:rPr>
        <w:t>2</w:t>
      </w:r>
      <w:r>
        <w:rPr>
          <w:rFonts w:ascii="宋体" w:eastAsia="宋体" w:hAnsi="宋体" w:cs="宋体"/>
          <w:b/>
          <w:sz w:val="24"/>
        </w:rPr>
        <w:t>．本试卷上不要答题，请按答题卡上注意事项的要求直接把答案填写在答题卡上、答在试卷上的答案无效。</w:t>
      </w:r>
    </w:p>
    <w:p w:rsidR="006039A1" w:rsidRDefault="006039A1" w:rsidP="006039A1">
      <w:pPr>
        <w:spacing w:line="360" w:lineRule="auto"/>
        <w:jc w:val="left"/>
        <w:textAlignment w:val="center"/>
        <w:rPr>
          <w:rFonts w:ascii="宋体" w:eastAsia="宋体" w:hAnsi="宋体" w:cs="宋体"/>
          <w:b/>
          <w:sz w:val="24"/>
        </w:rPr>
      </w:pPr>
      <w:r>
        <w:rPr>
          <w:rFonts w:ascii="宋体" w:eastAsia="宋体" w:hAnsi="宋体" w:cs="宋体"/>
          <w:b/>
          <w:sz w:val="24"/>
        </w:rPr>
        <w:t>一、填空题（本题共</w:t>
      </w:r>
      <w:r>
        <w:rPr>
          <w:rFonts w:ascii="Times New Roman" w:eastAsia="Times New Roman" w:hAnsi="Times New Roman" w:cs="Times New Roman"/>
          <w:b/>
          <w:sz w:val="24"/>
        </w:rPr>
        <w:t>6</w:t>
      </w:r>
      <w:r>
        <w:rPr>
          <w:rFonts w:ascii="宋体" w:eastAsia="宋体" w:hAnsi="宋体" w:cs="宋体"/>
          <w:b/>
          <w:sz w:val="24"/>
        </w:rPr>
        <w:t>小题，每空</w:t>
      </w:r>
      <w:r>
        <w:rPr>
          <w:rFonts w:ascii="Times New Roman" w:eastAsia="Times New Roman" w:hAnsi="Times New Roman" w:cs="Times New Roman"/>
          <w:b/>
          <w:sz w:val="24"/>
        </w:rPr>
        <w:t>1</w:t>
      </w:r>
      <w:r>
        <w:rPr>
          <w:rFonts w:ascii="宋体" w:eastAsia="宋体" w:hAnsi="宋体" w:cs="宋体"/>
          <w:b/>
          <w:sz w:val="24"/>
        </w:rPr>
        <w:t>分，共</w:t>
      </w:r>
      <w:r>
        <w:rPr>
          <w:rFonts w:ascii="Times New Roman" w:eastAsia="Times New Roman" w:hAnsi="Times New Roman" w:cs="Times New Roman"/>
          <w:b/>
          <w:sz w:val="24"/>
        </w:rPr>
        <w:t>14</w:t>
      </w:r>
      <w:r>
        <w:rPr>
          <w:rFonts w:ascii="宋体" w:eastAsia="宋体" w:hAnsi="宋体" w:cs="宋体"/>
          <w:b/>
          <w:sz w:val="24"/>
        </w:rPr>
        <w:t>分）</w:t>
      </w:r>
    </w:p>
    <w:p w:rsidR="006039A1" w:rsidRDefault="006039A1" w:rsidP="006039A1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t xml:space="preserve">1. </w:t>
      </w:r>
      <w:r>
        <w:rPr>
          <w:rFonts w:ascii="宋体" w:eastAsia="宋体" w:hAnsi="宋体" w:cs="宋体"/>
          <w:noProof/>
          <w:position w:val="-1"/>
        </w:rPr>
        <w:drawing>
          <wp:inline distT="0" distB="0" distL="0" distR="0">
            <wp:extent cx="139700" cy="190500"/>
            <wp:effectExtent l="0" t="0" r="0" b="0"/>
            <wp:docPr id="100047" name="图片 1000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700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/>
        </w:rPr>
        <w:t>物理学中，常用比值法来定义物理量，如：用质量与体积之比定义“密度”。请你再列举一例：用</w:t>
      </w:r>
      <w:r w:rsidRPr="00BE1BCD">
        <w:rPr>
          <w:rFonts w:hint="eastAsia"/>
        </w:rPr>
        <w:t>______</w:t>
      </w:r>
      <w:r>
        <w:rPr>
          <w:rFonts w:ascii="宋体" w:eastAsia="宋体" w:hAnsi="宋体" w:cs="宋体"/>
        </w:rPr>
        <w:t>之比定义</w:t>
      </w:r>
      <w:r>
        <w:rPr>
          <w:rFonts w:ascii="Times New Roman" w:eastAsia="Times New Roman" w:hAnsi="Times New Roman" w:cs="Times New Roman"/>
        </w:rPr>
        <w:t>“</w:t>
      </w:r>
      <w:r w:rsidRPr="00BE1BCD">
        <w:rPr>
          <w:rFonts w:hint="eastAsia"/>
        </w:rPr>
        <w:t>______</w:t>
      </w:r>
      <w:r>
        <w:rPr>
          <w:rFonts w:ascii="Times New Roman" w:eastAsia="Times New Roman" w:hAnsi="Times New Roman" w:cs="Times New Roman"/>
        </w:rPr>
        <w:t>”</w:t>
      </w:r>
      <w:r>
        <w:rPr>
          <w:rFonts w:ascii="宋体" w:eastAsia="宋体" w:hAnsi="宋体" w:cs="宋体"/>
        </w:rPr>
        <w:t>。</w:t>
      </w:r>
    </w:p>
    <w:p w:rsidR="006039A1" w:rsidRDefault="006039A1" w:rsidP="006039A1">
      <w:pPr>
        <w:spacing w:line="360" w:lineRule="auto"/>
        <w:textAlignment w:val="center"/>
        <w:rPr>
          <w:rFonts w:ascii="宋体" w:eastAsia="宋体" w:hAnsi="宋体" w:cs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eastAsia="宋体" w:hAnsi="宋体" w:cs="宋体"/>
          <w:color w:val="000000"/>
        </w:rPr>
        <w:t>压力与受力面积</w:t>
      </w:r>
      <w:r>
        <w:rPr>
          <w:color w:val="000000"/>
        </w:rPr>
        <w:t xml:space="preserve">    ②. </w:t>
      </w:r>
      <w:r>
        <w:rPr>
          <w:rFonts w:ascii="宋体" w:eastAsia="宋体" w:hAnsi="宋体" w:cs="宋体"/>
          <w:color w:val="000000"/>
        </w:rPr>
        <w:t>压强</w:t>
      </w:r>
    </w:p>
    <w:p w:rsidR="006039A1" w:rsidRDefault="006039A1" w:rsidP="006039A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6039A1" w:rsidRDefault="006039A1" w:rsidP="006039A1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【分析】</w:t>
      </w:r>
    </w:p>
    <w:p w:rsidR="006039A1" w:rsidRDefault="006039A1" w:rsidP="006039A1">
      <w:pPr>
        <w:spacing w:line="360" w:lineRule="auto"/>
        <w:textAlignment w:val="center"/>
        <w:rPr>
          <w:rFonts w:ascii="宋体" w:eastAsia="宋体" w:hAnsi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 xml:space="preserve">[1] </w:t>
      </w:r>
      <w:r>
        <w:rPr>
          <w:rFonts w:ascii="宋体" w:eastAsia="宋体" w:hAnsi="宋体" w:cs="宋体"/>
          <w:color w:val="000000"/>
        </w:rPr>
        <w:t>比值定义法，即压力与受力面积之比，即为压强。</w:t>
      </w:r>
    </w:p>
    <w:p w:rsidR="006039A1" w:rsidRDefault="006039A1" w:rsidP="006039A1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[2]</w:t>
      </w:r>
      <w:r>
        <w:rPr>
          <w:rFonts w:ascii="宋体" w:eastAsia="宋体" w:hAnsi="宋体" w:cs="宋体"/>
          <w:color w:val="000000"/>
        </w:rPr>
        <w:t>即为压强，压力的作用效果。</w:t>
      </w:r>
    </w:p>
    <w:p w:rsidR="006039A1" w:rsidRDefault="006039A1" w:rsidP="006039A1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color w:val="000000"/>
        </w:rPr>
        <w:t xml:space="preserve">2. </w:t>
      </w:r>
      <w:r>
        <w:rPr>
          <w:rFonts w:ascii="宋体" w:eastAsia="宋体" w:hAnsi="宋体" w:cs="宋体"/>
          <w:color w:val="000000"/>
        </w:rPr>
        <w:t>生活中的“吸”字常蕴含着丰富的物理知识，如：用吸管将饮料“吸”入口中，是利用了______的作用；梳过头发的塑料梳子能“吸”小纸屑，是因为梳子带了______。</w:t>
      </w:r>
    </w:p>
    <w:p w:rsidR="006039A1" w:rsidRDefault="006039A1" w:rsidP="006039A1">
      <w:pPr>
        <w:spacing w:line="360" w:lineRule="auto"/>
        <w:textAlignment w:val="center"/>
        <w:rPr>
          <w:rFonts w:ascii="宋体" w:eastAsia="宋体" w:hAnsi="宋体" w:cs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eastAsia="宋体" w:hAnsi="宋体" w:cs="宋体"/>
          <w:color w:val="000000"/>
        </w:rPr>
        <w:t>大气压</w:t>
      </w:r>
      <w:r>
        <w:rPr>
          <w:color w:val="000000"/>
        </w:rPr>
        <w:t xml:space="preserve">    ②. </w:t>
      </w:r>
      <w:r>
        <w:rPr>
          <w:rFonts w:ascii="宋体" w:eastAsia="宋体" w:hAnsi="宋体" w:cs="宋体"/>
          <w:color w:val="000000"/>
        </w:rPr>
        <w:t>电荷</w:t>
      </w:r>
    </w:p>
    <w:p w:rsidR="006039A1" w:rsidRDefault="006039A1" w:rsidP="006039A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6039A1" w:rsidRDefault="006039A1" w:rsidP="006039A1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【分析】</w:t>
      </w:r>
    </w:p>
    <w:p w:rsidR="006039A1" w:rsidRDefault="006039A1" w:rsidP="006039A1">
      <w:pPr>
        <w:spacing w:line="360" w:lineRule="auto"/>
        <w:textAlignment w:val="center"/>
        <w:rPr>
          <w:rFonts w:ascii="宋体" w:eastAsia="宋体" w:hAnsi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 xml:space="preserve">[1] </w:t>
      </w:r>
      <w:r>
        <w:rPr>
          <w:rFonts w:ascii="宋体" w:eastAsia="宋体" w:hAnsi="宋体" w:cs="宋体"/>
          <w:color w:val="000000"/>
        </w:rPr>
        <w:t>用吸管将饮料“吸”入口中，利用大气压大于管内气压，将饮料压入嘴中。</w:t>
      </w:r>
    </w:p>
    <w:p w:rsidR="006039A1" w:rsidRDefault="006039A1" w:rsidP="006039A1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 xml:space="preserve">[2] </w:t>
      </w:r>
      <w:r>
        <w:rPr>
          <w:rFonts w:ascii="宋体" w:eastAsia="宋体" w:hAnsi="宋体" w:cs="宋体"/>
          <w:color w:val="000000"/>
        </w:rPr>
        <w:t>梳子经摩擦后带了电荷，能够吸引轻小物体。</w:t>
      </w:r>
    </w:p>
    <w:p w:rsidR="006039A1" w:rsidRDefault="006039A1" w:rsidP="006039A1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color w:val="000000"/>
        </w:rPr>
        <w:t xml:space="preserve">3. </w:t>
      </w:r>
      <w:r>
        <w:rPr>
          <w:rFonts w:ascii="宋体" w:eastAsia="宋体" w:hAnsi="宋体" w:cs="宋体"/>
          <w:color w:val="000000"/>
        </w:rPr>
        <w:t>豫剧是我国五大戏曲剧种之一，如图演唱时常用梆子进行伴奏，梆子受敲击时由于______而发声；人们听到“刘大哥讲话理太偏”的唱词，就知道是《花木兰》选段，这是利用了声可以传递______。</w:t>
      </w:r>
    </w:p>
    <w:p w:rsidR="006039A1" w:rsidRDefault="006039A1" w:rsidP="006039A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noProof/>
          <w:color w:val="000000"/>
        </w:rPr>
        <w:drawing>
          <wp:inline distT="0" distB="0" distL="0" distR="0">
            <wp:extent cx="869950" cy="698500"/>
            <wp:effectExtent l="0" t="0" r="6350" b="6350"/>
            <wp:docPr id="100046" name="图片 10004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9950" cy="698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039A1" w:rsidRDefault="006039A1" w:rsidP="006039A1">
      <w:pPr>
        <w:spacing w:line="360" w:lineRule="auto"/>
        <w:textAlignment w:val="center"/>
        <w:rPr>
          <w:rFonts w:ascii="宋体" w:eastAsia="宋体" w:hAnsi="宋体" w:cs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eastAsia="宋体" w:hAnsi="宋体" w:cs="宋体"/>
          <w:color w:val="000000"/>
        </w:rPr>
        <w:t>振动</w:t>
      </w:r>
      <w:r>
        <w:rPr>
          <w:color w:val="000000"/>
        </w:rPr>
        <w:t xml:space="preserve">    ②. </w:t>
      </w:r>
      <w:r>
        <w:rPr>
          <w:rFonts w:ascii="宋体" w:eastAsia="宋体" w:hAnsi="宋体" w:cs="宋体"/>
          <w:color w:val="000000"/>
        </w:rPr>
        <w:t>信息</w:t>
      </w:r>
    </w:p>
    <w:p w:rsidR="006039A1" w:rsidRDefault="006039A1" w:rsidP="006039A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6039A1" w:rsidRDefault="006039A1" w:rsidP="006039A1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【分析】</w:t>
      </w:r>
    </w:p>
    <w:p w:rsidR="006039A1" w:rsidRDefault="006039A1" w:rsidP="006039A1">
      <w:pPr>
        <w:spacing w:line="360" w:lineRule="auto"/>
        <w:textAlignment w:val="center"/>
        <w:rPr>
          <w:rFonts w:ascii="宋体" w:eastAsia="宋体" w:hAnsi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[1]</w:t>
      </w:r>
      <w:r>
        <w:rPr>
          <w:rFonts w:ascii="宋体" w:eastAsia="宋体" w:hAnsi="宋体" w:cs="宋体"/>
          <w:color w:val="000000"/>
        </w:rPr>
        <w:t>演唱时常用梆子进行伴奏，梆子受敲击时由于振动而发声。</w:t>
      </w:r>
    </w:p>
    <w:p w:rsidR="006039A1" w:rsidRDefault="006039A1" w:rsidP="006039A1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lastRenderedPageBreak/>
        <w:t>[2]</w:t>
      </w:r>
      <w:r>
        <w:rPr>
          <w:rFonts w:ascii="宋体" w:eastAsia="宋体" w:hAnsi="宋体" w:cs="宋体"/>
          <w:color w:val="000000"/>
        </w:rPr>
        <w:t>声可以传递信息，告诉我们这是《花木兰》选段。</w:t>
      </w:r>
    </w:p>
    <w:p w:rsidR="006039A1" w:rsidRDefault="006039A1" w:rsidP="006039A1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color w:val="000000"/>
        </w:rPr>
        <w:t xml:space="preserve">4. </w:t>
      </w:r>
      <w:r>
        <w:rPr>
          <w:rFonts w:ascii="宋体" w:eastAsia="宋体" w:hAnsi="宋体" w:cs="宋体"/>
          <w:color w:val="000000"/>
        </w:rPr>
        <w:t>书法是中华民族文化的瑰宝。如图，手执毛笔竖直悬空静止，若手握笔杆的力增大，笔受到的摩擦力将______（选填“增大”、“减小”或“不变”）；在纸上写字，笔运行中笔毫向左弯曲，此时笔毫所受摩擦力的方向______（选填“向左”或“向右”）；书写时能闻到淡淡的“墨香”，是由于墨汁分子在做______。</w:t>
      </w:r>
    </w:p>
    <w:p w:rsidR="006039A1" w:rsidRDefault="006039A1" w:rsidP="006039A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noProof/>
          <w:color w:val="000000"/>
        </w:rPr>
        <w:drawing>
          <wp:inline distT="0" distB="0" distL="0" distR="0">
            <wp:extent cx="495300" cy="838200"/>
            <wp:effectExtent l="0" t="0" r="0" b="0"/>
            <wp:docPr id="100045" name="图片 10004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" cy="838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039A1" w:rsidRDefault="006039A1" w:rsidP="006039A1">
      <w:pPr>
        <w:spacing w:line="360" w:lineRule="auto"/>
        <w:textAlignment w:val="center"/>
        <w:rPr>
          <w:rFonts w:ascii="宋体" w:eastAsia="宋体" w:hAnsi="宋体" w:cs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eastAsia="宋体" w:hAnsi="宋体" w:cs="宋体"/>
          <w:color w:val="000000"/>
        </w:rPr>
        <w:t>不变</w:t>
      </w:r>
      <w:r>
        <w:rPr>
          <w:color w:val="000000"/>
        </w:rPr>
        <w:t xml:space="preserve">    ②. </w:t>
      </w:r>
      <w:r>
        <w:rPr>
          <w:rFonts w:ascii="宋体" w:eastAsia="宋体" w:hAnsi="宋体" w:cs="宋体"/>
          <w:color w:val="000000"/>
        </w:rPr>
        <w:t>向右</w:t>
      </w:r>
      <w:r>
        <w:rPr>
          <w:color w:val="000000"/>
        </w:rPr>
        <w:t xml:space="preserve">    ③. </w:t>
      </w:r>
      <w:r>
        <w:rPr>
          <w:rFonts w:ascii="宋体" w:eastAsia="宋体" w:hAnsi="宋体" w:cs="宋体"/>
          <w:color w:val="000000"/>
        </w:rPr>
        <w:t>无规则运动</w:t>
      </w:r>
    </w:p>
    <w:p w:rsidR="006039A1" w:rsidRDefault="006039A1" w:rsidP="006039A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6039A1" w:rsidRDefault="006039A1" w:rsidP="006039A1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【分析】</w:t>
      </w:r>
    </w:p>
    <w:p w:rsidR="006039A1" w:rsidRDefault="006039A1" w:rsidP="006039A1">
      <w:pPr>
        <w:spacing w:line="360" w:lineRule="auto"/>
        <w:textAlignment w:val="center"/>
        <w:rPr>
          <w:rFonts w:ascii="宋体" w:eastAsia="宋体" w:hAnsi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[1]</w:t>
      </w:r>
      <w:r>
        <w:rPr>
          <w:rFonts w:ascii="宋体" w:eastAsia="宋体" w:hAnsi="宋体" w:cs="宋体"/>
          <w:color w:val="000000"/>
        </w:rPr>
        <w:t>手执毛笔竖直悬空静止，受重力和摩擦力，摩擦力与重力是平衡力，若手握笔杆的力增大，重力不变，故摩擦力的大小不变。</w:t>
      </w:r>
    </w:p>
    <w:p w:rsidR="006039A1" w:rsidRDefault="006039A1" w:rsidP="006039A1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[2]</w:t>
      </w:r>
      <w:r>
        <w:rPr>
          <w:rFonts w:ascii="宋体" w:eastAsia="宋体" w:hAnsi="宋体" w:cs="宋体"/>
          <w:color w:val="000000"/>
        </w:rPr>
        <w:t>摩擦力是阻碍物体相对运动而产生的力，向左写字，则摩擦力的方向是向右的。</w:t>
      </w:r>
    </w:p>
    <w:p w:rsidR="006039A1" w:rsidRDefault="006039A1" w:rsidP="006039A1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[3]</w:t>
      </w:r>
      <w:r>
        <w:rPr>
          <w:rFonts w:ascii="宋体" w:eastAsia="宋体" w:hAnsi="宋体" w:cs="宋体"/>
          <w:color w:val="000000"/>
        </w:rPr>
        <w:t>闻到墨香是因为分子在做无规则运动。</w:t>
      </w:r>
    </w:p>
    <w:p w:rsidR="006039A1" w:rsidRDefault="006039A1" w:rsidP="006039A1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color w:val="000000"/>
        </w:rPr>
        <w:t xml:space="preserve">5. </w:t>
      </w:r>
      <w:r>
        <w:rPr>
          <w:rFonts w:ascii="宋体" w:eastAsia="宋体" w:hAnsi="宋体" w:cs="宋体"/>
          <w:color w:val="000000"/>
        </w:rPr>
        <w:t>图为一款养生壶的电路简图该壶有“加热”和“保温”两挡，电源电压为</w:t>
      </w:r>
      <w:r>
        <w:rPr>
          <w:rFonts w:ascii="Times New Roman" w:eastAsia="Times New Roman" w:hAnsi="Times New Roman" w:cs="Times New Roman"/>
          <w:color w:val="000000"/>
        </w:rPr>
        <w:t>220V</w:t>
      </w:r>
      <w:r>
        <w:rPr>
          <w:rFonts w:ascii="宋体" w:eastAsia="宋体" w:hAnsi="宋体" w:cs="宋体"/>
          <w:color w:val="000000"/>
        </w:rPr>
        <w:t>，电阻丝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eastAsia="宋体" w:hAnsi="宋体" w:cs="宋体"/>
          <w:color w:val="000000"/>
        </w:rPr>
        <w:t>、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eastAsia="宋体" w:hAnsi="宋体" w:cs="宋体"/>
          <w:color w:val="000000"/>
        </w:rPr>
        <w:t>的阻值分别为</w:t>
      </w:r>
      <w:r>
        <w:rPr>
          <w:rFonts w:ascii="Times New Roman" w:eastAsia="Times New Roman" w:hAnsi="Times New Roman" w:cs="Times New Roman"/>
          <w:color w:val="000000"/>
        </w:rPr>
        <w:t>44Ω</w:t>
      </w:r>
      <w:r>
        <w:rPr>
          <w:rFonts w:ascii="宋体" w:eastAsia="宋体" w:hAnsi="宋体" w:cs="宋体"/>
          <w:color w:val="000000"/>
        </w:rPr>
        <w:t>、</w:t>
      </w:r>
      <w:r>
        <w:rPr>
          <w:rFonts w:ascii="Times New Roman" w:eastAsia="Times New Roman" w:hAnsi="Times New Roman" w:cs="Times New Roman"/>
          <w:color w:val="000000"/>
        </w:rPr>
        <w:t>356Ω</w:t>
      </w:r>
      <w:r>
        <w:rPr>
          <w:rFonts w:ascii="宋体" w:eastAsia="宋体" w:hAnsi="宋体" w:cs="宋体"/>
          <w:color w:val="000000"/>
        </w:rPr>
        <w:t>。养生壶在“加热”档工作时，电功率为______</w:t>
      </w:r>
      <w:r>
        <w:rPr>
          <w:rFonts w:ascii="Times New Roman" w:eastAsia="Times New Roman" w:hAnsi="Times New Roman" w:cs="Times New Roman"/>
          <w:color w:val="000000"/>
        </w:rPr>
        <w:t>W</w:t>
      </w:r>
      <w:r>
        <w:rPr>
          <w:rFonts w:ascii="宋体" w:eastAsia="宋体" w:hAnsi="宋体" w:cs="宋体"/>
          <w:color w:val="000000"/>
        </w:rPr>
        <w:t>；现将壶内</w:t>
      </w:r>
      <w:r>
        <w:rPr>
          <w:rFonts w:ascii="Times New Roman" w:eastAsia="Times New Roman" w:hAnsi="Times New Roman" w:cs="Times New Roman"/>
          <w:color w:val="000000"/>
        </w:rPr>
        <w:t>1kg</w:t>
      </w:r>
      <w:r>
        <w:rPr>
          <w:rFonts w:ascii="宋体" w:eastAsia="宋体" w:hAnsi="宋体" w:cs="宋体"/>
          <w:color w:val="000000"/>
        </w:rPr>
        <w:t>的养生茶从</w:t>
      </w:r>
      <w:r>
        <w:rPr>
          <w:rFonts w:ascii="Times New Roman" w:eastAsia="Times New Roman" w:hAnsi="Times New Roman" w:cs="Times New Roman"/>
          <w:color w:val="000000"/>
        </w:rPr>
        <w:t>20℃</w:t>
      </w:r>
      <w:r>
        <w:rPr>
          <w:rFonts w:ascii="宋体" w:eastAsia="宋体" w:hAnsi="宋体" w:cs="宋体"/>
          <w:color w:val="000000"/>
        </w:rPr>
        <w:t>加热至</w:t>
      </w:r>
      <w:r>
        <w:rPr>
          <w:rFonts w:ascii="Times New Roman" w:eastAsia="Times New Roman" w:hAnsi="Times New Roman" w:cs="Times New Roman"/>
          <w:color w:val="000000"/>
        </w:rPr>
        <w:t>75℃</w:t>
      </w:r>
      <w:r>
        <w:rPr>
          <w:rFonts w:ascii="宋体" w:eastAsia="宋体" w:hAnsi="宋体" w:cs="宋体"/>
          <w:color w:val="000000"/>
        </w:rPr>
        <w:t>加热过程中若不计热量损失，所需时间为______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宋体" w:eastAsia="宋体" w:hAnsi="宋体" w:cs="宋体"/>
          <w:color w:val="000000"/>
        </w:rPr>
        <w:t>；养生茶的内能增加是通过______的方式实现的。</w:t>
      </w:r>
      <w:r>
        <w:rPr>
          <w:rFonts w:ascii="Times New Roman" w:eastAsia="Times New Roman" w:hAnsi="Times New Roman" w:cs="Times New Roman"/>
          <w:color w:val="000000"/>
        </w:rPr>
        <w:t>[</w:t>
      </w:r>
      <w:r>
        <w:rPr>
          <w:rFonts w:ascii="宋体" w:eastAsia="宋体" w:hAnsi="宋体" w:cs="宋体"/>
          <w:color w:val="000000"/>
        </w:rPr>
        <w:t>已知</w:t>
      </w:r>
      <w:r>
        <w:rPr>
          <w:rFonts w:ascii="Times New Roman" w:eastAsia="Times New Roman" w:hAnsi="Times New Roman" w:cs="Times New Roman"/>
          <w:i/>
          <w:color w:val="000000"/>
        </w:rPr>
        <w:t>c</w:t>
      </w:r>
      <w:r>
        <w:rPr>
          <w:rFonts w:ascii="宋体" w:eastAsia="宋体" w:hAnsi="宋体" w:cs="宋体"/>
          <w:color w:val="000000"/>
          <w:vertAlign w:val="subscript"/>
        </w:rPr>
        <w:t>水</w:t>
      </w:r>
      <w:r>
        <w:rPr>
          <w:rFonts w:ascii="Times New Roman" w:eastAsia="Times New Roman" w:hAnsi="Times New Roman" w:cs="Times New Roman"/>
          <w:color w:val="000000"/>
        </w:rPr>
        <w:t>=4.2×10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  <w:r>
        <w:rPr>
          <w:rFonts w:ascii="Times New Roman" w:eastAsia="Times New Roman" w:hAnsi="Times New Roman" w:cs="Times New Roman"/>
          <w:color w:val="000000"/>
        </w:rPr>
        <w:t>J/</w:t>
      </w: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kg·℃</w:t>
      </w:r>
      <w:r>
        <w:rPr>
          <w:rFonts w:ascii="宋体" w:eastAsia="宋体" w:hAnsi="宋体" w:cs="宋体"/>
          <w:color w:val="000000"/>
        </w:rPr>
        <w:t>）</w:t>
      </w:r>
    </w:p>
    <w:p w:rsidR="006039A1" w:rsidRDefault="006039A1" w:rsidP="006039A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noProof/>
          <w:color w:val="000000"/>
        </w:rPr>
        <w:drawing>
          <wp:inline distT="0" distB="0" distL="0" distR="0">
            <wp:extent cx="1155700" cy="876300"/>
            <wp:effectExtent l="0" t="0" r="6350" b="0"/>
            <wp:docPr id="100044" name="图片 10004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5700" cy="876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039A1" w:rsidRDefault="006039A1" w:rsidP="006039A1">
      <w:pPr>
        <w:spacing w:line="360" w:lineRule="auto"/>
        <w:textAlignment w:val="center"/>
        <w:rPr>
          <w:rFonts w:ascii="宋体" w:eastAsia="宋体" w:hAnsi="宋体" w:cs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proofErr w:type="gramStart"/>
      <w:r>
        <w:rPr>
          <w:rFonts w:ascii="Times New Roman" w:eastAsia="Times New Roman" w:hAnsi="Times New Roman" w:cs="Times New Roman"/>
          <w:color w:val="000000"/>
        </w:rPr>
        <w:t>1100</w:t>
      </w:r>
      <w:r>
        <w:rPr>
          <w:color w:val="000000"/>
        </w:rPr>
        <w:t xml:space="preserve">    ②.</w:t>
      </w:r>
      <w:proofErr w:type="gramEnd"/>
      <w:r>
        <w:rPr>
          <w:color w:val="000000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color w:val="000000"/>
        </w:rPr>
        <w:t>210</w:t>
      </w:r>
      <w:r>
        <w:rPr>
          <w:color w:val="000000"/>
        </w:rPr>
        <w:t xml:space="preserve">    ③.</w:t>
      </w:r>
      <w:proofErr w:type="gramEnd"/>
      <w:r>
        <w:rPr>
          <w:color w:val="000000"/>
        </w:rPr>
        <w:t xml:space="preserve"> </w:t>
      </w:r>
      <w:r>
        <w:rPr>
          <w:rFonts w:ascii="宋体" w:eastAsia="宋体" w:hAnsi="宋体" w:cs="宋体"/>
          <w:color w:val="000000"/>
        </w:rPr>
        <w:t>热传递</w:t>
      </w:r>
    </w:p>
    <w:p w:rsidR="006039A1" w:rsidRDefault="006039A1" w:rsidP="006039A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6039A1" w:rsidRDefault="006039A1" w:rsidP="006039A1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【分析】</w:t>
      </w:r>
    </w:p>
    <w:p w:rsidR="006039A1" w:rsidRDefault="006039A1" w:rsidP="006039A1">
      <w:pPr>
        <w:spacing w:line="360" w:lineRule="auto"/>
        <w:textAlignment w:val="center"/>
        <w:rPr>
          <w:rFonts w:ascii="宋体" w:eastAsia="宋体" w:hAnsi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[1]</w:t>
      </w:r>
      <w:r>
        <w:rPr>
          <w:rFonts w:ascii="宋体" w:eastAsia="宋体" w:hAnsi="宋体" w:cs="宋体"/>
          <w:color w:val="000000"/>
        </w:rPr>
        <w:t>根据</w:t>
      </w:r>
      <w:r>
        <w:object w:dxaOrig="1300" w:dyaOrig="664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学科网(www.zxxk.com)--教育资源门户，提供试卷、教案、课件、论文、素材以及各类教学资源下载，还有大量而丰富的教学相关资讯！" style="width:65pt;height:33.2pt" o:ole="">
            <v:imagedata r:id="rId12" o:title="eqId48a161293abe4c5196304ff973d03da0"/>
          </v:shape>
          <o:OLEObject Type="Embed" ProgID="Equation.DSMT4" ShapeID="_x0000_i1025" DrawAspect="Content" ObjectID="_1686250520" r:id="rId13"/>
        </w:object>
      </w:r>
      <w:r>
        <w:rPr>
          <w:rFonts w:ascii="宋体" w:eastAsia="宋体" w:hAnsi="宋体" w:cs="宋体"/>
          <w:color w:val="000000"/>
        </w:rPr>
        <w:t>可知，电阻越大，电功率越小，当开关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eastAsia="宋体" w:hAnsi="宋体" w:cs="宋体"/>
          <w:color w:val="000000"/>
        </w:rPr>
        <w:t>断开时，两电阻串联，总电阻最大，电功率最小，为保温档，当开关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eastAsia="宋体" w:hAnsi="宋体" w:cs="宋体"/>
          <w:color w:val="000000"/>
        </w:rPr>
        <w:t>，闭合，只有电阻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eastAsia="宋体" w:hAnsi="宋体" w:cs="宋体"/>
          <w:color w:val="000000"/>
        </w:rPr>
        <w:t>接入，故此时电阻阻值小，电功率大，为加热档，故加热档的电功率为</w:t>
      </w:r>
    </w:p>
    <w:p w:rsidR="006039A1" w:rsidRDefault="006039A1" w:rsidP="006039A1">
      <w:pPr>
        <w:spacing w:line="360" w:lineRule="auto"/>
        <w:jc w:val="center"/>
        <w:textAlignment w:val="center"/>
        <w:rPr>
          <w:color w:val="000000"/>
        </w:rPr>
      </w:pPr>
      <w:r>
        <w:object w:dxaOrig="3187" w:dyaOrig="734">
          <v:shape id="_x0000_i1026" type="#_x0000_t75" alt="学科网(www.zxxk.com)--教育资源门户，提供试卷、教案、课件、论文、素材以及各类教学资源下载，还有大量而丰富的教学相关资讯！" style="width:159.35pt;height:36.7pt" o:ole="">
            <v:imagedata r:id="rId14" o:title="eqId2500e64eaac146059f02c6f41f90f507"/>
          </v:shape>
          <o:OLEObject Type="Embed" ProgID="Equation.DSMT4" ShapeID="_x0000_i1026" DrawAspect="Content" ObjectID="_1686250521" r:id="rId15"/>
        </w:object>
      </w:r>
    </w:p>
    <w:p w:rsidR="006039A1" w:rsidRDefault="006039A1" w:rsidP="006039A1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故加热档的电功率为</w:t>
      </w:r>
      <w:r>
        <w:object w:dxaOrig="780" w:dyaOrig="279">
          <v:shape id="_x0000_i1027" type="#_x0000_t75" alt="学科网(www.zxxk.com)--教育资源门户，提供试卷、教案、课件、论文、素材以及各类教学资源下载，还有大量而丰富的教学相关资讯！" style="width:39pt;height:13.95pt" o:ole="">
            <v:imagedata r:id="rId16" o:title="eqId64f12a38506848859741ca1afa9283c4"/>
          </v:shape>
          <o:OLEObject Type="Embed" ProgID="Equation.DSMT4" ShapeID="_x0000_i1027" DrawAspect="Content" ObjectID="_1686250522" r:id="rId17"/>
        </w:object>
      </w:r>
      <w:r>
        <w:rPr>
          <w:rFonts w:ascii="宋体" w:eastAsia="宋体" w:hAnsi="宋体" w:cs="宋体"/>
          <w:color w:val="000000"/>
        </w:rPr>
        <w:t>。</w:t>
      </w:r>
    </w:p>
    <w:p w:rsidR="006039A1" w:rsidRDefault="006039A1" w:rsidP="006039A1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[2]</w:t>
      </w:r>
      <w:r>
        <w:rPr>
          <w:rFonts w:ascii="宋体" w:eastAsia="宋体" w:hAnsi="宋体" w:cs="宋体"/>
          <w:color w:val="000000"/>
        </w:rPr>
        <w:t>养生茶吸收的热量为</w:t>
      </w:r>
    </w:p>
    <w:p w:rsidR="006039A1" w:rsidRDefault="006039A1" w:rsidP="006039A1">
      <w:pPr>
        <w:spacing w:line="360" w:lineRule="auto"/>
        <w:jc w:val="center"/>
        <w:textAlignment w:val="center"/>
        <w:rPr>
          <w:color w:val="000000"/>
        </w:rPr>
      </w:pPr>
      <w:r>
        <w:object w:dxaOrig="6031" w:dyaOrig="421">
          <v:shape id="_x0000_i1028" type="#_x0000_t75" alt="学科网(www.zxxk.com)--教育资源门户，提供试卷、教案、课件、论文、素材以及各类教学资源下载，还有大量而丰富的教学相关资讯！" style="width:301.55pt;height:21.05pt" o:ole="">
            <v:imagedata r:id="rId18" o:title="eqId5e69d0e7b1ce4f55bcb7a5e6805a09dc"/>
          </v:shape>
          <o:OLEObject Type="Embed" ProgID="Equation.DSMT4" ShapeID="_x0000_i1028" DrawAspect="Content" ObjectID="_1686250523" r:id="rId19"/>
        </w:object>
      </w:r>
    </w:p>
    <w:p w:rsidR="006039A1" w:rsidRDefault="006039A1" w:rsidP="006039A1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不计热量损失，即消耗</w:t>
      </w:r>
      <w:r>
        <w:rPr>
          <w:rFonts w:ascii="宋体" w:eastAsia="宋体" w:hAnsi="宋体" w:cs="宋体"/>
          <w:noProof/>
          <w:color w:val="000000"/>
        </w:rPr>
        <w:drawing>
          <wp:inline distT="0" distB="0" distL="0" distR="0">
            <wp:extent cx="133350" cy="177800"/>
            <wp:effectExtent l="0" t="0" r="0" b="0"/>
            <wp:docPr id="100043" name="图片 1000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/>
          <w:color w:val="000000"/>
        </w:rPr>
        <w:t>电能为</w:t>
      </w:r>
      <w:r>
        <w:object w:dxaOrig="1062" w:dyaOrig="321">
          <v:shape id="_x0000_i1029" type="#_x0000_t75" alt="学科网(www.zxxk.com)--教育资源门户，提供试卷、教案、课件、论文、素材以及各类教学资源下载，还有大量而丰富的教学相关资讯！" style="width:53.1pt;height:16.05pt" o:ole="">
            <v:imagedata r:id="rId21" o:title="eqId55d4da5451364d87ab70a13562d18703"/>
          </v:shape>
          <o:OLEObject Type="Embed" ProgID="Equation.DSMT4" ShapeID="_x0000_i1029" DrawAspect="Content" ObjectID="_1686250524" r:id="rId22"/>
        </w:object>
      </w:r>
      <w:r>
        <w:rPr>
          <w:rFonts w:ascii="宋体" w:eastAsia="宋体" w:hAnsi="宋体" w:cs="宋体"/>
          <w:color w:val="000000"/>
        </w:rPr>
        <w:t>，则需要加热的时间为</w:t>
      </w:r>
    </w:p>
    <w:p w:rsidR="006039A1" w:rsidRDefault="006039A1" w:rsidP="006039A1">
      <w:pPr>
        <w:spacing w:line="360" w:lineRule="auto"/>
        <w:jc w:val="center"/>
        <w:textAlignment w:val="center"/>
        <w:rPr>
          <w:color w:val="000000"/>
        </w:rPr>
      </w:pPr>
      <w:r>
        <w:object w:dxaOrig="2467" w:dyaOrig="620">
          <v:shape id="_x0000_i1030" type="#_x0000_t75" alt="学科网(www.zxxk.com)--教育资源门户，提供试卷、教案、课件、论文、素材以及各类教学资源下载，还有大量而丰富的教学相关资讯！" style="width:123.35pt;height:31pt" o:ole="">
            <v:imagedata r:id="rId23" o:title="eqIdca399e588cf24091b7c7f0b0f0750963"/>
          </v:shape>
          <o:OLEObject Type="Embed" ProgID="Equation.DSMT4" ShapeID="_x0000_i1030" DrawAspect="Content" ObjectID="_1686250525" r:id="rId24"/>
        </w:object>
      </w:r>
    </w:p>
    <w:p w:rsidR="006039A1" w:rsidRDefault="006039A1" w:rsidP="006039A1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故需要加热的时间为</w:t>
      </w:r>
      <w:r>
        <w:rPr>
          <w:rFonts w:ascii="Times New Roman" w:eastAsia="Times New Roman" w:hAnsi="Times New Roman" w:cs="Times New Roman"/>
          <w:color w:val="000000"/>
        </w:rPr>
        <w:t>210s</w:t>
      </w:r>
      <w:r>
        <w:rPr>
          <w:rFonts w:ascii="宋体" w:eastAsia="宋体" w:hAnsi="宋体" w:cs="宋体"/>
          <w:color w:val="000000"/>
        </w:rPr>
        <w:t>。</w:t>
      </w:r>
    </w:p>
    <w:p w:rsidR="006039A1" w:rsidRDefault="006039A1" w:rsidP="006039A1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 xml:space="preserve">[3] </w:t>
      </w:r>
      <w:r>
        <w:rPr>
          <w:rFonts w:ascii="宋体" w:eastAsia="宋体" w:hAnsi="宋体" w:cs="宋体"/>
          <w:color w:val="000000"/>
        </w:rPr>
        <w:t>只涉及能量的转移，故是通过热传递的方式增加养生茶的内能。</w:t>
      </w:r>
    </w:p>
    <w:p w:rsidR="006039A1" w:rsidRDefault="006039A1" w:rsidP="006039A1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color w:val="000000"/>
        </w:rPr>
        <w:t xml:space="preserve">6. </w:t>
      </w:r>
      <w:r>
        <w:rPr>
          <w:rFonts w:ascii="宋体" w:eastAsia="宋体" w:hAnsi="宋体" w:cs="宋体"/>
          <w:color w:val="000000"/>
        </w:rPr>
        <w:t>如图小明对静止在水平地面上的箱子施加推力，箱子运动起来；撤去推力，箱子停了下来。请你从上述情景中提出一个物理问题，要求运用运动和力的关系进行解释，不要与示例重复。</w:t>
      </w:r>
    </w:p>
    <w:p w:rsidR="006039A1" w:rsidRDefault="006039A1" w:rsidP="006039A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noProof/>
          <w:color w:val="000000"/>
        </w:rPr>
        <w:drawing>
          <wp:inline distT="0" distB="0" distL="0" distR="0">
            <wp:extent cx="1009650" cy="666750"/>
            <wp:effectExtent l="0" t="0" r="0" b="0"/>
            <wp:docPr id="100042" name="图片 10004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9650" cy="666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039A1" w:rsidRDefault="006039A1" w:rsidP="006039A1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【示例】问题：箱子为什么静止在水平地面上？</w:t>
      </w:r>
    </w:p>
    <w:p w:rsidR="006039A1" w:rsidRDefault="006039A1" w:rsidP="006039A1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解释：箱子受到重力与支持力，二力平衡，箱子保持静止状态。</w:t>
      </w:r>
    </w:p>
    <w:p w:rsidR="006039A1" w:rsidRDefault="006039A1" w:rsidP="006039A1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问题：______？</w:t>
      </w:r>
    </w:p>
    <w:p w:rsidR="006039A1" w:rsidRDefault="006039A1" w:rsidP="006039A1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解释：______。</w:t>
      </w:r>
    </w:p>
    <w:p w:rsidR="006039A1" w:rsidRDefault="006039A1" w:rsidP="006039A1">
      <w:pPr>
        <w:spacing w:line="360" w:lineRule="auto"/>
        <w:textAlignment w:val="center"/>
        <w:rPr>
          <w:rFonts w:ascii="宋体" w:eastAsia="宋体" w:hAnsi="宋体" w:cs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eastAsia="宋体" w:hAnsi="宋体" w:cs="宋体"/>
          <w:color w:val="000000"/>
        </w:rPr>
        <w:t>撤去外力，箱子为什么停下来？</w:t>
      </w:r>
      <w:r>
        <w:rPr>
          <w:color w:val="000000"/>
        </w:rPr>
        <w:t xml:space="preserve">    ②. </w:t>
      </w:r>
      <w:r>
        <w:rPr>
          <w:rFonts w:ascii="宋体" w:eastAsia="宋体" w:hAnsi="宋体" w:cs="宋体"/>
          <w:color w:val="000000"/>
        </w:rPr>
        <w:t>是因为箱子受到了摩擦力，阻碍物体的运动。</w:t>
      </w:r>
    </w:p>
    <w:p w:rsidR="006039A1" w:rsidRDefault="006039A1" w:rsidP="006039A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6039A1" w:rsidRDefault="006039A1" w:rsidP="006039A1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95250" cy="171450"/>
            <wp:effectExtent l="0" t="0" r="0" b="0"/>
            <wp:docPr id="100041" name="图片 1000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</w:rPr>
        <w:t>分析】</w:t>
      </w:r>
    </w:p>
    <w:p w:rsidR="006039A1" w:rsidRDefault="006039A1" w:rsidP="006039A1">
      <w:pPr>
        <w:spacing w:line="360" w:lineRule="auto"/>
        <w:textAlignment w:val="center"/>
        <w:rPr>
          <w:rFonts w:ascii="宋体" w:eastAsia="宋体" w:hAnsi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[1]</w:t>
      </w:r>
      <w:r>
        <w:rPr>
          <w:rFonts w:ascii="宋体" w:eastAsia="宋体" w:hAnsi="宋体" w:cs="宋体"/>
          <w:color w:val="000000"/>
        </w:rPr>
        <w:t>可以提出的问题为撤去外力，箱子为什么停下来？</w:t>
      </w:r>
    </w:p>
    <w:p w:rsidR="006039A1" w:rsidRDefault="006039A1" w:rsidP="006039A1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[2]</w:t>
      </w:r>
      <w:r>
        <w:rPr>
          <w:rFonts w:ascii="宋体" w:eastAsia="宋体" w:hAnsi="宋体" w:cs="宋体"/>
          <w:color w:val="000000"/>
        </w:rPr>
        <w:t>因为撤去推力后，箱子受到了摩擦力，阻碍物体的运动，摩擦力改变了箱子的运动状态。</w:t>
      </w:r>
    </w:p>
    <w:p w:rsidR="006039A1" w:rsidRDefault="006039A1" w:rsidP="006039A1">
      <w:pPr>
        <w:spacing w:line="360" w:lineRule="auto"/>
        <w:jc w:val="left"/>
        <w:textAlignment w:val="center"/>
        <w:rPr>
          <w:rFonts w:ascii="宋体" w:eastAsia="宋体" w:hAnsi="宋体" w:cs="宋体"/>
          <w:b/>
          <w:color w:val="000000"/>
          <w:sz w:val="24"/>
        </w:rPr>
      </w:pPr>
      <w:r>
        <w:rPr>
          <w:rFonts w:ascii="宋体" w:eastAsia="宋体" w:hAnsi="宋体" w:cs="宋体"/>
          <w:b/>
          <w:color w:val="000000"/>
          <w:sz w:val="24"/>
        </w:rPr>
        <w:t>二、选择题（本题共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8</w:t>
      </w:r>
      <w:r>
        <w:rPr>
          <w:rFonts w:ascii="宋体" w:eastAsia="宋体" w:hAnsi="宋体" w:cs="宋体"/>
          <w:b/>
          <w:color w:val="000000"/>
          <w:sz w:val="24"/>
        </w:rPr>
        <w:t>小题，每小题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2</w:t>
      </w:r>
      <w:r>
        <w:rPr>
          <w:rFonts w:ascii="宋体" w:eastAsia="宋体" w:hAnsi="宋体" w:cs="宋体"/>
          <w:b/>
          <w:color w:val="000000"/>
          <w:sz w:val="24"/>
        </w:rPr>
        <w:t>分，共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16</w:t>
      </w:r>
      <w:r>
        <w:rPr>
          <w:rFonts w:ascii="宋体" w:eastAsia="宋体" w:hAnsi="宋体" w:cs="宋体"/>
          <w:b/>
          <w:color w:val="000000"/>
          <w:sz w:val="24"/>
        </w:rPr>
        <w:t>分。第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7~12</w:t>
      </w:r>
      <w:r>
        <w:rPr>
          <w:rFonts w:ascii="宋体" w:eastAsia="宋体" w:hAnsi="宋体" w:cs="宋体"/>
          <w:b/>
          <w:color w:val="000000"/>
          <w:sz w:val="24"/>
        </w:rPr>
        <w:t>题每小题只有一个选项符合题目要求；第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13~14</w:t>
      </w:r>
      <w:r>
        <w:rPr>
          <w:rFonts w:ascii="宋体" w:eastAsia="宋体" w:hAnsi="宋体" w:cs="宋体"/>
          <w:b/>
          <w:color w:val="000000"/>
          <w:sz w:val="24"/>
        </w:rPr>
        <w:t>题每小题有两个选项符合题目要求，全部选对得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2</w:t>
      </w:r>
      <w:r>
        <w:rPr>
          <w:rFonts w:ascii="宋体" w:eastAsia="宋体" w:hAnsi="宋体" w:cs="宋体"/>
          <w:b/>
          <w:color w:val="000000"/>
          <w:sz w:val="24"/>
        </w:rPr>
        <w:t>分，选对但不全的得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1</w:t>
      </w:r>
      <w:r>
        <w:rPr>
          <w:rFonts w:ascii="宋体" w:eastAsia="宋体" w:hAnsi="宋体" w:cs="宋体"/>
          <w:b/>
          <w:color w:val="000000"/>
          <w:sz w:val="24"/>
        </w:rPr>
        <w:t>分，有选错的得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0</w:t>
      </w:r>
      <w:r>
        <w:rPr>
          <w:rFonts w:ascii="宋体" w:eastAsia="宋体" w:hAnsi="宋体" w:cs="宋体"/>
          <w:b/>
          <w:color w:val="000000"/>
          <w:sz w:val="24"/>
        </w:rPr>
        <w:t>分）</w:t>
      </w:r>
    </w:p>
    <w:p w:rsidR="006039A1" w:rsidRDefault="006039A1" w:rsidP="006039A1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color w:val="000000"/>
        </w:rPr>
        <w:t xml:space="preserve">7. </w:t>
      </w:r>
      <w:r>
        <w:rPr>
          <w:rFonts w:ascii="宋体" w:eastAsia="宋体" w:hAnsi="宋体" w:cs="宋体"/>
          <w:color w:val="000000"/>
        </w:rPr>
        <w:t>以下是一位中学生对自身情况的估测，其中合理的是（　　）</w:t>
      </w:r>
    </w:p>
    <w:p w:rsidR="006039A1" w:rsidRDefault="006039A1" w:rsidP="006039A1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宋体" w:eastAsia="宋体" w:hAnsi="宋体" w:cs="宋体"/>
          <w:color w:val="000000"/>
        </w:rPr>
        <w:lastRenderedPageBreak/>
        <w:t>A. 体温约为</w:t>
      </w:r>
      <w:r>
        <w:rPr>
          <w:rFonts w:ascii="Times New Roman" w:eastAsia="Times New Roman" w:hAnsi="Times New Roman" w:cs="Times New Roman"/>
          <w:color w:val="000000"/>
        </w:rPr>
        <w:t>26℃</w:t>
      </w:r>
      <w:r>
        <w:rPr>
          <w:rFonts w:ascii="宋体" w:eastAsia="宋体" w:hAnsi="宋体" w:cs="宋体"/>
          <w:color w:val="000000"/>
        </w:rPr>
        <w:tab/>
        <w:t>B. 眨一次眼约用</w:t>
      </w:r>
      <w:r>
        <w:rPr>
          <w:rFonts w:ascii="Times New Roman" w:eastAsia="Times New Roman" w:hAnsi="Times New Roman" w:cs="Times New Roman"/>
          <w:color w:val="000000"/>
        </w:rPr>
        <w:t>1min</w:t>
      </w:r>
    </w:p>
    <w:p w:rsidR="006039A1" w:rsidRDefault="006039A1" w:rsidP="006039A1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宋体" w:eastAsia="宋体" w:hAnsi="宋体" w:cs="宋体"/>
          <w:color w:val="000000"/>
        </w:rPr>
        <w:t>C. 质量约为</w:t>
      </w:r>
      <w:r>
        <w:rPr>
          <w:rFonts w:ascii="Times New Roman" w:eastAsia="Times New Roman" w:hAnsi="Times New Roman" w:cs="Times New Roman"/>
          <w:color w:val="000000"/>
        </w:rPr>
        <w:t>50kg</w:t>
      </w:r>
      <w:r>
        <w:rPr>
          <w:rFonts w:ascii="宋体" w:eastAsia="宋体" w:hAnsi="宋体" w:cs="宋体"/>
          <w:color w:val="000000"/>
        </w:rPr>
        <w:tab/>
        <w:t>D. 手掌宽度约为</w:t>
      </w:r>
      <w:r>
        <w:rPr>
          <w:rFonts w:ascii="Times New Roman" w:eastAsia="Times New Roman" w:hAnsi="Times New Roman" w:cs="Times New Roman"/>
          <w:color w:val="000000"/>
        </w:rPr>
        <w:t>50cm</w:t>
      </w:r>
    </w:p>
    <w:p w:rsidR="006039A1" w:rsidRDefault="006039A1" w:rsidP="006039A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:rsidR="006039A1" w:rsidRDefault="006039A1" w:rsidP="006039A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6039A1" w:rsidRDefault="006039A1" w:rsidP="006039A1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【分析】</w:t>
      </w:r>
    </w:p>
    <w:p w:rsidR="006039A1" w:rsidRDefault="006039A1" w:rsidP="006039A1">
      <w:pPr>
        <w:spacing w:line="360" w:lineRule="auto"/>
        <w:textAlignment w:val="center"/>
        <w:rPr>
          <w:rFonts w:ascii="宋体" w:eastAsia="宋体" w:hAnsi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eastAsia="宋体" w:hAnsi="宋体" w:cs="宋体"/>
          <w:color w:val="000000"/>
        </w:rPr>
        <w:t>．体温约为</w:t>
      </w:r>
      <w:r>
        <w:rPr>
          <w:rFonts w:ascii="Times New Roman" w:eastAsia="Times New Roman" w:hAnsi="Times New Roman" w:cs="Times New Roman"/>
          <w:color w:val="000000"/>
        </w:rPr>
        <w:t>37℃</w:t>
      </w:r>
      <w:r>
        <w:rPr>
          <w:rFonts w:ascii="宋体" w:eastAsia="宋体" w:hAnsi="宋体" w:cs="宋体"/>
          <w:color w:val="000000"/>
        </w:rPr>
        <w:t>，故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eastAsia="宋体" w:hAnsi="宋体" w:cs="宋体"/>
          <w:color w:val="000000"/>
        </w:rPr>
        <w:t>不符合题意；</w:t>
      </w:r>
    </w:p>
    <w:p w:rsidR="006039A1" w:rsidRDefault="006039A1" w:rsidP="006039A1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eastAsia="宋体" w:hAnsi="宋体" w:cs="宋体"/>
          <w:color w:val="000000"/>
        </w:rPr>
        <w:t>．眨一次眼约用</w:t>
      </w:r>
      <w:r>
        <w:rPr>
          <w:rFonts w:ascii="Times New Roman" w:eastAsia="Times New Roman" w:hAnsi="Times New Roman" w:cs="Times New Roman"/>
          <w:color w:val="000000"/>
        </w:rPr>
        <w:t>2s</w:t>
      </w:r>
      <w:r>
        <w:rPr>
          <w:rFonts w:ascii="宋体" w:eastAsia="宋体" w:hAnsi="宋体" w:cs="宋体"/>
          <w:color w:val="000000"/>
        </w:rPr>
        <w:t>，故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eastAsia="宋体" w:hAnsi="宋体" w:cs="宋体"/>
          <w:color w:val="000000"/>
        </w:rPr>
        <w:t>不符合题意；</w:t>
      </w:r>
    </w:p>
    <w:p w:rsidR="006039A1" w:rsidRDefault="006039A1" w:rsidP="006039A1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eastAsia="宋体" w:hAnsi="宋体" w:cs="宋体"/>
          <w:color w:val="000000"/>
        </w:rPr>
        <w:t>．质量约为</w:t>
      </w:r>
      <w:r>
        <w:rPr>
          <w:rFonts w:ascii="Times New Roman" w:eastAsia="Times New Roman" w:hAnsi="Times New Roman" w:cs="Times New Roman"/>
          <w:color w:val="000000"/>
        </w:rPr>
        <w:t>50kg</w:t>
      </w:r>
      <w:r>
        <w:rPr>
          <w:rFonts w:ascii="宋体" w:eastAsia="宋体" w:hAnsi="宋体" w:cs="宋体"/>
          <w:color w:val="000000"/>
        </w:rPr>
        <w:t>是合理的，故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eastAsia="宋体" w:hAnsi="宋体" w:cs="宋体"/>
          <w:color w:val="000000"/>
        </w:rPr>
        <w:t>符合题意；</w:t>
      </w:r>
    </w:p>
    <w:p w:rsidR="006039A1" w:rsidRDefault="006039A1" w:rsidP="006039A1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eastAsia="宋体" w:hAnsi="宋体" w:cs="宋体"/>
          <w:color w:val="000000"/>
        </w:rPr>
        <w:t>．手掌宽度约为</w:t>
      </w:r>
      <w:r>
        <w:rPr>
          <w:rFonts w:ascii="Times New Roman" w:eastAsia="Times New Roman" w:hAnsi="Times New Roman" w:cs="Times New Roman"/>
          <w:color w:val="000000"/>
        </w:rPr>
        <w:t>10cm</w:t>
      </w:r>
      <w:r>
        <w:rPr>
          <w:rFonts w:ascii="宋体" w:eastAsia="宋体" w:hAnsi="宋体" w:cs="宋体"/>
          <w:color w:val="000000"/>
        </w:rPr>
        <w:t>，故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eastAsia="宋体" w:hAnsi="宋体" w:cs="宋体"/>
          <w:color w:val="000000"/>
        </w:rPr>
        <w:t>不符合题意。</w:t>
      </w:r>
    </w:p>
    <w:p w:rsidR="006039A1" w:rsidRDefault="006039A1" w:rsidP="006039A1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故选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eastAsia="宋体" w:hAnsi="宋体" w:cs="宋体"/>
          <w:color w:val="000000"/>
        </w:rPr>
        <w:t>。</w:t>
      </w:r>
    </w:p>
    <w:p w:rsidR="006039A1" w:rsidRDefault="006039A1" w:rsidP="006039A1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color w:val="000000"/>
        </w:rPr>
        <w:t xml:space="preserve">8. </w:t>
      </w:r>
      <w:r>
        <w:rPr>
          <w:rFonts w:ascii="宋体" w:eastAsia="宋体" w:hAnsi="宋体" w:cs="宋体"/>
          <w:color w:val="000000"/>
        </w:rPr>
        <w:t>如图工人师傅正在使用一根硬棒撬动石头，使用此硬棒（　　）</w:t>
      </w:r>
    </w:p>
    <w:p w:rsidR="006039A1" w:rsidRDefault="006039A1" w:rsidP="006039A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noProof/>
          <w:color w:val="000000"/>
        </w:rPr>
        <w:drawing>
          <wp:inline distT="0" distB="0" distL="0" distR="0">
            <wp:extent cx="1098550" cy="800100"/>
            <wp:effectExtent l="0" t="0" r="6350" b="0"/>
            <wp:docPr id="100040" name="图片 10004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8550" cy="800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039A1" w:rsidRDefault="006039A1" w:rsidP="006039A1">
      <w:pPr>
        <w:tabs>
          <w:tab w:val="left" w:pos="4873"/>
        </w:tabs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A. 省力且省距离</w:t>
      </w:r>
      <w:r>
        <w:rPr>
          <w:rFonts w:ascii="宋体" w:eastAsia="宋体" w:hAnsi="宋体" w:cs="宋体"/>
          <w:color w:val="000000"/>
        </w:rPr>
        <w:tab/>
        <w:t>B. 省力但费距离</w:t>
      </w:r>
    </w:p>
    <w:p w:rsidR="006039A1" w:rsidRDefault="006039A1" w:rsidP="006039A1">
      <w:pPr>
        <w:tabs>
          <w:tab w:val="left" w:pos="4873"/>
        </w:tabs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C. 费力且费距离</w:t>
      </w:r>
      <w:r>
        <w:rPr>
          <w:rFonts w:ascii="宋体" w:eastAsia="宋体" w:hAnsi="宋体" w:cs="宋体"/>
          <w:color w:val="000000"/>
        </w:rPr>
        <w:tab/>
        <w:t>D. 费力但省距离</w:t>
      </w:r>
    </w:p>
    <w:p w:rsidR="006039A1" w:rsidRDefault="006039A1" w:rsidP="006039A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:rsidR="006039A1" w:rsidRDefault="006039A1" w:rsidP="006039A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6039A1" w:rsidRDefault="006039A1" w:rsidP="006039A1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【分析】</w:t>
      </w:r>
    </w:p>
    <w:p w:rsidR="006039A1" w:rsidRDefault="006039A1" w:rsidP="006039A1">
      <w:pPr>
        <w:spacing w:line="360" w:lineRule="auto"/>
        <w:textAlignment w:val="center"/>
        <w:rPr>
          <w:rFonts w:ascii="宋体" w:eastAsia="宋体" w:hAnsi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CD</w:t>
      </w:r>
      <w:r>
        <w:rPr>
          <w:rFonts w:ascii="宋体" w:eastAsia="宋体" w:hAnsi="宋体" w:cs="宋体"/>
          <w:color w:val="000000"/>
        </w:rPr>
        <w:t>．一根硬棒撬动石头，动力臂大于阻力臂，故是省力杠杆，故</w:t>
      </w:r>
      <w:r>
        <w:rPr>
          <w:rFonts w:ascii="Times New Roman" w:eastAsia="Times New Roman" w:hAnsi="Times New Roman" w:cs="Times New Roman"/>
          <w:color w:val="000000"/>
        </w:rPr>
        <w:t>CD</w:t>
      </w:r>
      <w:r>
        <w:rPr>
          <w:rFonts w:ascii="宋体" w:eastAsia="宋体" w:hAnsi="宋体" w:cs="宋体"/>
          <w:color w:val="000000"/>
        </w:rPr>
        <w:t>错误；</w:t>
      </w:r>
    </w:p>
    <w:p w:rsidR="006039A1" w:rsidRDefault="006039A1" w:rsidP="006039A1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AB</w:t>
      </w:r>
      <w:r>
        <w:rPr>
          <w:rFonts w:ascii="宋体" w:eastAsia="宋体" w:hAnsi="宋体" w:cs="宋体"/>
          <w:color w:val="000000"/>
        </w:rPr>
        <w:t>．省力但是费距离，故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eastAsia="宋体" w:hAnsi="宋体" w:cs="宋体"/>
          <w:color w:val="000000"/>
        </w:rPr>
        <w:t>错误；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eastAsia="宋体" w:hAnsi="宋体" w:cs="宋体"/>
          <w:color w:val="000000"/>
        </w:rPr>
        <w:t>正确。</w:t>
      </w:r>
    </w:p>
    <w:p w:rsidR="006039A1" w:rsidRDefault="006039A1" w:rsidP="006039A1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故选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eastAsia="宋体" w:hAnsi="宋体" w:cs="宋体"/>
          <w:color w:val="000000"/>
        </w:rPr>
        <w:t>。</w:t>
      </w:r>
    </w:p>
    <w:p w:rsidR="006039A1" w:rsidRDefault="006039A1" w:rsidP="006039A1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color w:val="000000"/>
        </w:rPr>
        <w:t xml:space="preserve">9. </w:t>
      </w:r>
      <w:r>
        <w:rPr>
          <w:rFonts w:ascii="宋体" w:eastAsia="宋体" w:hAnsi="宋体" w:cs="宋体"/>
          <w:color w:val="000000"/>
        </w:rPr>
        <w:t>“安全用电，警钟长鸣”，下列做法符合安全用电要求的是（　　）</w:t>
      </w:r>
    </w:p>
    <w:p w:rsidR="006039A1" w:rsidRDefault="006039A1" w:rsidP="006039A1">
      <w:pPr>
        <w:tabs>
          <w:tab w:val="left" w:pos="4873"/>
        </w:tabs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A. 手机充电器长期插在插座上</w:t>
      </w:r>
      <w:r>
        <w:rPr>
          <w:rFonts w:ascii="宋体" w:eastAsia="宋体" w:hAnsi="宋体" w:cs="宋体"/>
          <w:color w:val="000000"/>
        </w:rPr>
        <w:tab/>
        <w:t>B. 用湿布擦拭工作的台灯</w:t>
      </w:r>
    </w:p>
    <w:p w:rsidR="006039A1" w:rsidRDefault="006039A1" w:rsidP="006039A1">
      <w:pPr>
        <w:tabs>
          <w:tab w:val="left" w:pos="4873"/>
        </w:tabs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C. 用电器着火时立即用水浇灭</w:t>
      </w:r>
      <w:r>
        <w:rPr>
          <w:rFonts w:ascii="宋体" w:eastAsia="宋体" w:hAnsi="宋体" w:cs="宋体"/>
          <w:color w:val="000000"/>
        </w:rPr>
        <w:tab/>
        <w:t>D. 人触电时立即切断电源</w:t>
      </w:r>
    </w:p>
    <w:p w:rsidR="006039A1" w:rsidRDefault="006039A1" w:rsidP="006039A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:rsidR="006039A1" w:rsidRDefault="006039A1" w:rsidP="006039A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6039A1" w:rsidRDefault="006039A1" w:rsidP="006039A1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【分析】</w:t>
      </w:r>
    </w:p>
    <w:p w:rsidR="006039A1" w:rsidRDefault="006039A1" w:rsidP="006039A1">
      <w:pPr>
        <w:spacing w:line="360" w:lineRule="auto"/>
        <w:textAlignment w:val="center"/>
        <w:rPr>
          <w:rFonts w:ascii="宋体" w:eastAsia="宋体" w:hAnsi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eastAsia="宋体" w:hAnsi="宋体" w:cs="宋体"/>
          <w:color w:val="000000"/>
        </w:rPr>
        <w:t>．手机充电器长期插在插座上，一直在插座插着会有微电流通过，长时间会引起</w:t>
      </w:r>
      <w:r>
        <w:rPr>
          <w:rFonts w:ascii="宋体" w:eastAsia="宋体" w:hAnsi="宋体" w:cs="宋体"/>
          <w:color w:val="000000"/>
        </w:rPr>
        <w:lastRenderedPageBreak/>
        <w:t>发热，容易造成元器件老化，有的还会发生短路，如此就会大大缩短充电器的寿命，故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eastAsia="宋体" w:hAnsi="宋体" w:cs="宋体"/>
          <w:color w:val="000000"/>
        </w:rPr>
        <w:t>错误；</w:t>
      </w:r>
    </w:p>
    <w:p w:rsidR="006039A1" w:rsidRDefault="006039A1" w:rsidP="006039A1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eastAsia="宋体" w:hAnsi="宋体" w:cs="宋体"/>
          <w:color w:val="000000"/>
        </w:rPr>
        <w:t>．用湿布擦拭工作的台灯，容易发生触电事故，故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eastAsia="宋体" w:hAnsi="宋体" w:cs="宋体"/>
          <w:color w:val="000000"/>
        </w:rPr>
        <w:t>错误；</w:t>
      </w:r>
    </w:p>
    <w:p w:rsidR="006039A1" w:rsidRDefault="006039A1" w:rsidP="006039A1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eastAsia="宋体" w:hAnsi="宋体" w:cs="宋体"/>
          <w:color w:val="000000"/>
        </w:rPr>
        <w:t>．用电器着火时不能用水灭火，易发生触电事故，故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eastAsia="宋体" w:hAnsi="宋体" w:cs="宋体"/>
          <w:color w:val="000000"/>
        </w:rPr>
        <w:t>错误；</w:t>
      </w:r>
    </w:p>
    <w:p w:rsidR="006039A1" w:rsidRDefault="006039A1" w:rsidP="006039A1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eastAsia="宋体" w:hAnsi="宋体" w:cs="宋体"/>
          <w:color w:val="000000"/>
        </w:rPr>
        <w:t>．人触电时立即切断电源是正确的，故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eastAsia="宋体" w:hAnsi="宋体" w:cs="宋体"/>
          <w:color w:val="000000"/>
        </w:rPr>
        <w:t>正确。</w:t>
      </w:r>
    </w:p>
    <w:p w:rsidR="006039A1" w:rsidRDefault="006039A1" w:rsidP="006039A1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故选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eastAsia="宋体" w:hAnsi="宋体" w:cs="宋体"/>
          <w:color w:val="000000"/>
        </w:rPr>
        <w:t>。</w:t>
      </w:r>
    </w:p>
    <w:p w:rsidR="006039A1" w:rsidRDefault="006039A1" w:rsidP="006039A1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color w:val="000000"/>
        </w:rPr>
        <w:t xml:space="preserve">10. </w:t>
      </w:r>
      <w:r>
        <w:rPr>
          <w:rFonts w:ascii="宋体" w:eastAsia="宋体" w:hAnsi="宋体" w:cs="宋体"/>
          <w:color w:val="000000"/>
        </w:rPr>
        <w:t>图为投影式电子白板，它利用投影机将画面投影到屏幕上，投影机的镜头相当于一个凸透镜，下列说法正确的是（　　）</w:t>
      </w:r>
    </w:p>
    <w:p w:rsidR="006039A1" w:rsidRDefault="006039A1" w:rsidP="006039A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noProof/>
          <w:color w:val="000000"/>
        </w:rPr>
        <w:drawing>
          <wp:inline distT="0" distB="0" distL="0" distR="0">
            <wp:extent cx="1270000" cy="704850"/>
            <wp:effectExtent l="0" t="0" r="6350" b="0"/>
            <wp:docPr id="100039" name="图片 10003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0000" cy="704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039A1" w:rsidRDefault="006039A1" w:rsidP="006039A1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A. 投影机的镜头与近视眼镜为同一种透镜</w:t>
      </w:r>
    </w:p>
    <w:p w:rsidR="006039A1" w:rsidRDefault="006039A1" w:rsidP="006039A1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B. 光经投影机的镜头成像利用的是光的折射</w:t>
      </w:r>
    </w:p>
    <w:p w:rsidR="006039A1" w:rsidRDefault="006039A1" w:rsidP="006039A1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C. 画面经投影机镜头成的是正立放大的虚像</w:t>
      </w:r>
    </w:p>
    <w:p w:rsidR="006039A1" w:rsidRDefault="006039A1" w:rsidP="006039A1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D. 屏幕上的丰富色彩由红、白、蓝三种色光混合而成</w:t>
      </w:r>
    </w:p>
    <w:p w:rsidR="006039A1" w:rsidRDefault="006039A1" w:rsidP="006039A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:rsidR="006039A1" w:rsidRDefault="006039A1" w:rsidP="006039A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6039A1" w:rsidRDefault="006039A1" w:rsidP="006039A1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【分析】</w:t>
      </w:r>
    </w:p>
    <w:p w:rsidR="006039A1" w:rsidRDefault="006039A1" w:rsidP="006039A1">
      <w:pPr>
        <w:spacing w:line="360" w:lineRule="auto"/>
        <w:textAlignment w:val="center"/>
        <w:rPr>
          <w:rFonts w:ascii="宋体" w:eastAsia="宋体" w:hAnsi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eastAsia="宋体" w:hAnsi="宋体" w:cs="宋体"/>
          <w:color w:val="000000"/>
        </w:rPr>
        <w:t>．投影机的镜头是凸透镜，与近视眼镜是发散透镜，即凹透镜，故是不同的透镜，故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eastAsia="宋体" w:hAnsi="宋体" w:cs="宋体"/>
          <w:color w:val="000000"/>
        </w:rPr>
        <w:t>错误；</w:t>
      </w:r>
    </w:p>
    <w:p w:rsidR="006039A1" w:rsidRDefault="006039A1" w:rsidP="006039A1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eastAsia="宋体" w:hAnsi="宋体" w:cs="宋体"/>
          <w:color w:val="000000"/>
        </w:rPr>
        <w:t>．光经投影机的镜头成像利用的是光的折射，光经过透镜发生折射，故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eastAsia="宋体" w:hAnsi="宋体" w:cs="宋体"/>
          <w:color w:val="000000"/>
        </w:rPr>
        <w:t>正确；</w:t>
      </w:r>
    </w:p>
    <w:p w:rsidR="006039A1" w:rsidRDefault="006039A1" w:rsidP="006039A1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eastAsia="宋体" w:hAnsi="宋体" w:cs="宋体"/>
          <w:color w:val="000000"/>
        </w:rPr>
        <w:t>．画面经投影机镜头成的是倒立的放大的实像，故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eastAsia="宋体" w:hAnsi="宋体" w:cs="宋体"/>
          <w:color w:val="000000"/>
        </w:rPr>
        <w:t>错误；</w:t>
      </w:r>
    </w:p>
    <w:p w:rsidR="006039A1" w:rsidRDefault="006039A1" w:rsidP="006039A1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eastAsia="宋体" w:hAnsi="宋体" w:cs="宋体"/>
          <w:color w:val="000000"/>
        </w:rPr>
        <w:t>．屏幕上的丰富色彩由红、绿、蓝三种色光混合而成，故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eastAsia="宋体" w:hAnsi="宋体" w:cs="宋体"/>
          <w:color w:val="000000"/>
        </w:rPr>
        <w:t>错误。</w:t>
      </w:r>
    </w:p>
    <w:p w:rsidR="006039A1" w:rsidRDefault="006039A1" w:rsidP="006039A1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故选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eastAsia="宋体" w:hAnsi="宋体" w:cs="宋体"/>
          <w:color w:val="000000"/>
        </w:rPr>
        <w:t>。</w:t>
      </w:r>
    </w:p>
    <w:p w:rsidR="006039A1" w:rsidRDefault="006039A1" w:rsidP="006039A1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color w:val="000000"/>
        </w:rPr>
        <w:t xml:space="preserve">11. </w:t>
      </w:r>
      <w:r>
        <w:rPr>
          <w:rFonts w:ascii="宋体" w:eastAsia="宋体" w:hAnsi="宋体" w:cs="宋体"/>
          <w:color w:val="000000"/>
        </w:rPr>
        <w:t>近年来，我国在科技领域取得了许多成就，下列有关说法正确的是（　　）</w:t>
      </w:r>
    </w:p>
    <w:p w:rsidR="006039A1" w:rsidRDefault="006039A1" w:rsidP="006039A1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A. “嫦娥五号”采集的月球样品带回地球后，质量会变大</w:t>
      </w:r>
    </w:p>
    <w:p w:rsidR="006039A1" w:rsidRDefault="006039A1" w:rsidP="006039A1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B. “奋斗者号”潜水器用钛合金做外壳，利用其导电性好</w:t>
      </w:r>
    </w:p>
    <w:p w:rsidR="006039A1" w:rsidRDefault="006039A1" w:rsidP="006039A1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C. “天和号”核心舱升入太空后，与地面通过电磁波联系</w:t>
      </w:r>
    </w:p>
    <w:p w:rsidR="006039A1" w:rsidRDefault="006039A1" w:rsidP="006039A1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D. “国和一号”核电机组发电，利用的是核聚变释放能量</w:t>
      </w:r>
    </w:p>
    <w:p w:rsidR="006039A1" w:rsidRDefault="006039A1" w:rsidP="006039A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:rsidR="006039A1" w:rsidRDefault="006039A1" w:rsidP="006039A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lastRenderedPageBreak/>
        <w:t>【解析】</w:t>
      </w:r>
    </w:p>
    <w:p w:rsidR="006039A1" w:rsidRDefault="006039A1" w:rsidP="006039A1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【分析】</w:t>
      </w:r>
    </w:p>
    <w:p w:rsidR="006039A1" w:rsidRDefault="006039A1" w:rsidP="006039A1">
      <w:pPr>
        <w:spacing w:line="360" w:lineRule="auto"/>
        <w:textAlignment w:val="center"/>
        <w:rPr>
          <w:rFonts w:ascii="宋体" w:eastAsia="宋体" w:hAnsi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eastAsia="宋体" w:hAnsi="宋体" w:cs="宋体"/>
          <w:color w:val="000000"/>
        </w:rPr>
        <w:t>．“嫦娥五号”采集的月球样品带回地球后，质量不变，故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eastAsia="宋体" w:hAnsi="宋体" w:cs="宋体"/>
          <w:color w:val="000000"/>
        </w:rPr>
        <w:t>错误；</w:t>
      </w:r>
    </w:p>
    <w:p w:rsidR="006039A1" w:rsidRDefault="006039A1" w:rsidP="006039A1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eastAsia="宋体" w:hAnsi="宋体" w:cs="宋体"/>
          <w:color w:val="000000"/>
        </w:rPr>
        <w:t>．“奋斗者号”潜水器用钛合金做外壳，利用硬度大，抗水的液体压强，故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eastAsia="宋体" w:hAnsi="宋体" w:cs="宋体"/>
          <w:color w:val="000000"/>
        </w:rPr>
        <w:t>错误；</w:t>
      </w:r>
    </w:p>
    <w:p w:rsidR="006039A1" w:rsidRDefault="006039A1" w:rsidP="006039A1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eastAsia="宋体" w:hAnsi="宋体" w:cs="宋体"/>
          <w:color w:val="000000"/>
        </w:rPr>
        <w:t>．“天和号”核心舱升入太空后，与地面通过电磁波联系，故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eastAsia="宋体" w:hAnsi="宋体" w:cs="宋体"/>
          <w:color w:val="000000"/>
        </w:rPr>
        <w:t>正确；</w:t>
      </w:r>
    </w:p>
    <w:p w:rsidR="006039A1" w:rsidRDefault="006039A1" w:rsidP="006039A1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eastAsia="宋体" w:hAnsi="宋体" w:cs="宋体"/>
          <w:color w:val="000000"/>
        </w:rPr>
        <w:t>．“国和一号”核电机组发电，利用的是核裂变释放能量，故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eastAsia="宋体" w:hAnsi="宋体" w:cs="宋体"/>
          <w:color w:val="000000"/>
        </w:rPr>
        <w:t>错误。</w:t>
      </w:r>
    </w:p>
    <w:p w:rsidR="006039A1" w:rsidRDefault="006039A1" w:rsidP="006039A1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故选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eastAsia="宋体" w:hAnsi="宋体" w:cs="宋体"/>
          <w:color w:val="000000"/>
        </w:rPr>
        <w:t>。</w:t>
      </w:r>
    </w:p>
    <w:p w:rsidR="006039A1" w:rsidRDefault="006039A1" w:rsidP="006039A1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color w:val="000000"/>
        </w:rPr>
        <w:t xml:space="preserve">12. </w:t>
      </w:r>
      <w:r>
        <w:rPr>
          <w:rFonts w:ascii="宋体" w:eastAsia="宋体" w:hAnsi="宋体" w:cs="宋体"/>
          <w:color w:val="000000"/>
        </w:rPr>
        <w:t>为迎接</w:t>
      </w:r>
      <w:r>
        <w:rPr>
          <w:rFonts w:ascii="Times New Roman" w:eastAsia="Times New Roman" w:hAnsi="Times New Roman" w:cs="Times New Roman"/>
          <w:color w:val="000000"/>
        </w:rPr>
        <w:t xml:space="preserve"> 2022 </w:t>
      </w:r>
      <w:r>
        <w:rPr>
          <w:rFonts w:ascii="宋体" w:eastAsia="宋体" w:hAnsi="宋体" w:cs="宋体"/>
          <w:color w:val="000000"/>
        </w:rPr>
        <w:t>年北京冬奥会，运动员积极训练。关于图中的项目，下列说法正确的是（　　）</w:t>
      </w:r>
    </w:p>
    <w:p w:rsidR="006039A1" w:rsidRDefault="006039A1" w:rsidP="006039A1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 xml:space="preserve">A. </w:t>
      </w:r>
      <w:r>
        <w:rPr>
          <w:rFonts w:ascii="宋体" w:eastAsia="宋体" w:hAnsi="宋体" w:cs="宋体"/>
          <w:noProof/>
          <w:color w:val="000000"/>
        </w:rPr>
        <w:drawing>
          <wp:inline distT="0" distB="0" distL="0" distR="0">
            <wp:extent cx="1117600" cy="723900"/>
            <wp:effectExtent l="0" t="0" r="6350" b="0"/>
            <wp:docPr id="100038" name="图片 10003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7600" cy="723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/>
          <w:color w:val="000000"/>
        </w:rPr>
        <w:t>跳台滑雪运动员在下落过程中，重力对运动员做功</w:t>
      </w:r>
    </w:p>
    <w:p w:rsidR="006039A1" w:rsidRDefault="006039A1" w:rsidP="006039A1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 xml:space="preserve">B. </w:t>
      </w:r>
      <w:r>
        <w:rPr>
          <w:rFonts w:ascii="宋体" w:eastAsia="宋体" w:hAnsi="宋体" w:cs="宋体"/>
          <w:noProof/>
          <w:color w:val="000000"/>
        </w:rPr>
        <w:drawing>
          <wp:inline distT="0" distB="0" distL="0" distR="0">
            <wp:extent cx="1200150" cy="698500"/>
            <wp:effectExtent l="0" t="0" r="0" b="6350"/>
            <wp:docPr id="100037" name="图片 10003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0150" cy="698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/>
          <w:color w:val="000000"/>
        </w:rPr>
        <w:t>短道速滑运动员在转弯滑行过程中，运动状态不变</w:t>
      </w:r>
    </w:p>
    <w:p w:rsidR="006039A1" w:rsidRDefault="006039A1" w:rsidP="006039A1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 xml:space="preserve">C. </w:t>
      </w:r>
      <w:r>
        <w:rPr>
          <w:rFonts w:ascii="宋体" w:eastAsia="宋体" w:hAnsi="宋体" w:cs="宋体"/>
          <w:noProof/>
          <w:color w:val="000000"/>
        </w:rPr>
        <w:drawing>
          <wp:inline distT="0" distB="0" distL="0" distR="0">
            <wp:extent cx="571500" cy="736600"/>
            <wp:effectExtent l="0" t="0" r="0" b="6350"/>
            <wp:docPr id="100036" name="图片 10003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" cy="736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/>
          <w:color w:val="000000"/>
        </w:rPr>
        <w:t>花样滑冰运动员向前滑行，是由于受到惯性的作用</w:t>
      </w:r>
    </w:p>
    <w:p w:rsidR="006039A1" w:rsidRDefault="006039A1" w:rsidP="006039A1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 xml:space="preserve">D. </w:t>
      </w:r>
      <w:r>
        <w:rPr>
          <w:rFonts w:ascii="宋体" w:eastAsia="宋体" w:hAnsi="宋体" w:cs="宋体"/>
          <w:noProof/>
          <w:color w:val="000000"/>
        </w:rPr>
        <w:drawing>
          <wp:inline distT="0" distB="0" distL="0" distR="0">
            <wp:extent cx="1047750" cy="698500"/>
            <wp:effectExtent l="0" t="0" r="0" b="6350"/>
            <wp:docPr id="100035" name="图片 1000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0" cy="698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/>
          <w:color w:val="000000"/>
        </w:rPr>
        <w:t>掷出后的冰壶对冰面的压力与其重力是相互作用力</w:t>
      </w:r>
    </w:p>
    <w:p w:rsidR="006039A1" w:rsidRDefault="006039A1" w:rsidP="006039A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</w:t>
      </w:r>
    </w:p>
    <w:p w:rsidR="006039A1" w:rsidRDefault="006039A1" w:rsidP="006039A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6039A1" w:rsidRDefault="006039A1" w:rsidP="006039A1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【分析】</w:t>
      </w:r>
    </w:p>
    <w:p w:rsidR="006039A1" w:rsidRDefault="006039A1" w:rsidP="006039A1">
      <w:pPr>
        <w:spacing w:line="360" w:lineRule="auto"/>
        <w:textAlignment w:val="center"/>
        <w:rPr>
          <w:rFonts w:ascii="宋体" w:eastAsia="宋体" w:hAnsi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eastAsia="宋体" w:hAnsi="宋体" w:cs="宋体"/>
          <w:color w:val="000000"/>
        </w:rPr>
        <w:t>．跳台滑雪运动员在下落过程中，受重力，并且在重力的方向上移动了距离，故重力对运动员做功，故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eastAsia="宋体" w:hAnsi="宋体" w:cs="宋体"/>
          <w:color w:val="000000"/>
        </w:rPr>
        <w:t>正确；</w:t>
      </w:r>
    </w:p>
    <w:p w:rsidR="006039A1" w:rsidRDefault="006039A1" w:rsidP="006039A1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eastAsia="宋体" w:hAnsi="宋体" w:cs="宋体"/>
          <w:color w:val="000000"/>
        </w:rPr>
        <w:t>．短道速滑运动员在转弯滑行过程中，速度方向发生变化，故运动状态发生变化，故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eastAsia="宋体" w:hAnsi="宋体" w:cs="宋体"/>
          <w:color w:val="000000"/>
        </w:rPr>
        <w:t>错误；</w:t>
      </w:r>
    </w:p>
    <w:p w:rsidR="006039A1" w:rsidRDefault="006039A1" w:rsidP="006039A1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eastAsia="宋体" w:hAnsi="宋体" w:cs="宋体"/>
          <w:color w:val="000000"/>
        </w:rPr>
        <w:t>．花样滑冰运动员向前滑行，是由于惯性，惯性不是力，不能用作用，故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eastAsia="宋体" w:hAnsi="宋体" w:cs="宋体"/>
          <w:color w:val="000000"/>
        </w:rPr>
        <w:t>错误；</w:t>
      </w:r>
    </w:p>
    <w:p w:rsidR="006039A1" w:rsidRDefault="006039A1" w:rsidP="006039A1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eastAsia="宋体" w:hAnsi="宋体" w:cs="宋体"/>
          <w:color w:val="000000"/>
        </w:rPr>
        <w:t>．掷出后的冰壶对冰面的压力与地面对冰壶的支持力是相互作用力，故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eastAsia="宋体" w:hAnsi="宋体" w:cs="宋体"/>
          <w:color w:val="000000"/>
        </w:rPr>
        <w:t>错误。</w:t>
      </w:r>
    </w:p>
    <w:p w:rsidR="006039A1" w:rsidRDefault="006039A1" w:rsidP="006039A1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故选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eastAsia="宋体" w:hAnsi="宋体" w:cs="宋体"/>
          <w:color w:val="000000"/>
        </w:rPr>
        <w:t>。</w:t>
      </w:r>
    </w:p>
    <w:p w:rsidR="006039A1" w:rsidRDefault="006039A1" w:rsidP="006039A1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color w:val="000000"/>
        </w:rPr>
        <w:lastRenderedPageBreak/>
        <w:t xml:space="preserve">13. </w:t>
      </w:r>
      <w:r>
        <w:rPr>
          <w:rFonts w:ascii="宋体" w:eastAsia="宋体" w:hAnsi="宋体" w:cs="宋体"/>
          <w:color w:val="000000"/>
        </w:rPr>
        <w:t>如图，一方形容器置于水平面上，用竖直薄隔板将其分成左、右两部分，右侧部分横截面积是左侧的</w:t>
      </w:r>
      <w:r>
        <w:rPr>
          <w:rFonts w:ascii="Times New Roman" w:eastAsia="Times New Roman" w:hAnsi="Times New Roman" w:cs="Times New Roman"/>
          <w:color w:val="000000"/>
        </w:rPr>
        <w:t>2</w:t>
      </w:r>
      <w:r>
        <w:rPr>
          <w:rFonts w:ascii="宋体" w:eastAsia="宋体" w:hAnsi="宋体" w:cs="宋体"/>
          <w:color w:val="000000"/>
        </w:rPr>
        <w:t>倍，隔板底部有一小圆孔用薄橡皮膜封闭。左、右两侧分别注入两种不同液体，液面在图中位置时，橡皮膜恰好不发生形变。下列说法正确的是（　　）</w:t>
      </w:r>
    </w:p>
    <w:p w:rsidR="006039A1" w:rsidRDefault="006039A1" w:rsidP="006039A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noProof/>
          <w:color w:val="000000"/>
        </w:rPr>
        <w:drawing>
          <wp:inline distT="0" distB="0" distL="0" distR="0">
            <wp:extent cx="1593850" cy="1003300"/>
            <wp:effectExtent l="0" t="0" r="6350" b="6350"/>
            <wp:docPr id="100034" name="图片 10003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3850" cy="1003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039A1" w:rsidRDefault="006039A1" w:rsidP="006039A1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A. 左、右两侧液体对橡皮膜的压强相等</w:t>
      </w:r>
    </w:p>
    <w:p w:rsidR="006039A1" w:rsidRDefault="006039A1" w:rsidP="006039A1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B. 左、右两侧液体对容器底的压力相等</w:t>
      </w:r>
    </w:p>
    <w:p w:rsidR="006039A1" w:rsidRDefault="006039A1" w:rsidP="006039A1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C. 左侧液体的密度小于右侧液体的密度</w:t>
      </w:r>
    </w:p>
    <w:p w:rsidR="006039A1" w:rsidRDefault="006039A1" w:rsidP="006039A1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D. 容器中左、右两侧液体的质量相等</w:t>
      </w:r>
    </w:p>
    <w:p w:rsidR="006039A1" w:rsidRDefault="006039A1" w:rsidP="006039A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ABC</w:t>
      </w:r>
    </w:p>
    <w:p w:rsidR="006039A1" w:rsidRDefault="006039A1" w:rsidP="006039A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6039A1" w:rsidRDefault="006039A1" w:rsidP="006039A1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【分析】</w:t>
      </w:r>
    </w:p>
    <w:p w:rsidR="006039A1" w:rsidRDefault="006039A1" w:rsidP="006039A1">
      <w:pPr>
        <w:spacing w:line="360" w:lineRule="auto"/>
        <w:textAlignment w:val="center"/>
        <w:rPr>
          <w:rFonts w:ascii="宋体" w:eastAsia="宋体" w:hAnsi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eastAsia="宋体" w:hAnsi="宋体" w:cs="宋体"/>
          <w:color w:val="000000"/>
        </w:rPr>
        <w:t>．橡皮膜容易发生形变，通过橡皮膜的形变来判断容器两侧压强的大小，两侧受到压强不同时，会向压强小的一侧凸起，已知当左右两边分别注入两种不同的液体时，橡皮膜的形状没有发生改变，则橡皮膜左右两边受到液体的压强相等，故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eastAsia="宋体" w:hAnsi="宋体" w:cs="宋体"/>
          <w:color w:val="000000"/>
        </w:rPr>
        <w:t>正确；</w:t>
      </w:r>
    </w:p>
    <w:p w:rsidR="006039A1" w:rsidRDefault="006039A1" w:rsidP="006039A1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eastAsia="宋体" w:hAnsi="宋体" w:cs="宋体"/>
          <w:color w:val="000000"/>
        </w:rPr>
        <w:t>．由</w:t>
      </w:r>
      <w:r>
        <w:rPr>
          <w:rFonts w:ascii="Times New Roman" w:eastAsia="Times New Roman" w:hAnsi="Times New Roman" w:cs="Times New Roman"/>
          <w:i/>
          <w:color w:val="000000"/>
        </w:rPr>
        <w:t>p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object w:dxaOrig="300" w:dyaOrig="615">
          <v:shape id="_x0000_i1031" type="#_x0000_t75" alt="学科网(www.zxxk.com)--教育资源门户，提供试卷、教案、课件、论文、素材以及各类教学资源下载，还有大量而丰富的教学相关资讯！" style="width:15pt;height:30.75pt" o:ole="">
            <v:imagedata r:id="rId34" o:title="eqId734ce166e8d843b8a90a4ac99067b4a0"/>
          </v:shape>
          <o:OLEObject Type="Embed" ProgID="Equation.DSMT4" ShapeID="_x0000_i1031" DrawAspect="Content" ObjectID="_1686250526" r:id="rId35"/>
        </w:object>
      </w:r>
      <w:r>
        <w:rPr>
          <w:rFonts w:ascii="宋体" w:eastAsia="宋体" w:hAnsi="宋体" w:cs="宋体"/>
          <w:color w:val="000000"/>
        </w:rPr>
        <w:t>可得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Times New Roman" w:eastAsia="Times New Roman" w:hAnsi="Times New Roman" w:cs="Times New Roman"/>
          <w:color w:val="000000"/>
        </w:rPr>
        <w:t>=</w:t>
      </w:r>
      <w:proofErr w:type="spellStart"/>
      <w:r>
        <w:rPr>
          <w:rFonts w:ascii="Times New Roman" w:eastAsia="Times New Roman" w:hAnsi="Times New Roman" w:cs="Times New Roman"/>
          <w:i/>
          <w:color w:val="000000"/>
        </w:rPr>
        <w:t>pS</w:t>
      </w:r>
      <w:proofErr w:type="spellEnd"/>
      <w:r>
        <w:rPr>
          <w:rFonts w:ascii="宋体" w:eastAsia="宋体" w:hAnsi="宋体" w:cs="宋体"/>
          <w:color w:val="000000"/>
        </w:rPr>
        <w:t>，</w:t>
      </w:r>
      <w:r>
        <w:rPr>
          <w:rFonts w:ascii="Times New Roman" w:eastAsia="Times New Roman" w:hAnsi="Times New Roman" w:cs="Times New Roman"/>
          <w:i/>
          <w:color w:val="000000"/>
        </w:rPr>
        <w:t>S</w:t>
      </w:r>
      <w:r>
        <w:rPr>
          <w:rFonts w:ascii="宋体" w:eastAsia="宋体" w:hAnsi="宋体" w:cs="宋体"/>
          <w:color w:val="000000"/>
        </w:rPr>
        <w:t>相同，则橡皮膜左右两边受到液体的压力相等，故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eastAsia="宋体" w:hAnsi="宋体" w:cs="宋体"/>
          <w:color w:val="000000"/>
        </w:rPr>
        <w:t>正确；</w:t>
      </w:r>
    </w:p>
    <w:p w:rsidR="006039A1" w:rsidRDefault="006039A1" w:rsidP="006039A1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eastAsia="宋体" w:hAnsi="宋体" w:cs="宋体"/>
          <w:color w:val="000000"/>
        </w:rPr>
        <w:t>．由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eastAsia="宋体" w:hAnsi="宋体" w:cs="宋体"/>
          <w:color w:val="000000"/>
        </w:rPr>
        <w:t>可知，橡皮膜左右两边受到液体的压强相等，由图可知，</w:t>
      </w:r>
      <w:r>
        <w:rPr>
          <w:rFonts w:ascii="Times New Roman" w:eastAsia="Times New Roman" w:hAnsi="Times New Roman" w:cs="Times New Roman"/>
          <w:i/>
          <w:color w:val="000000"/>
        </w:rPr>
        <w:t>h</w:t>
      </w:r>
      <w:r>
        <w:rPr>
          <w:rFonts w:ascii="宋体" w:eastAsia="宋体" w:hAnsi="宋体" w:cs="宋体"/>
          <w:color w:val="000000"/>
          <w:vertAlign w:val="subscript"/>
        </w:rPr>
        <w:t>左</w:t>
      </w:r>
      <w:r>
        <w:object w:dxaOrig="195" w:dyaOrig="210">
          <v:shape id="_x0000_i1032" type="#_x0000_t75" alt="学科网(www.zxxk.com)--教育资源门户，提供试卷、教案、课件、论文、素材以及各类教学资源下载，还有大量而丰富的教学相关资讯！" style="width:9.75pt;height:10.5pt" o:ole="">
            <v:imagedata r:id="rId36" o:title="eqId26c68a5adcee40a8b6edcb0d126dc0c7"/>
          </v:shape>
          <o:OLEObject Type="Embed" ProgID="Equation.DSMT4" ShapeID="_x0000_i1032" DrawAspect="Content" ObjectID="_1686250527" r:id="rId37"/>
        </w:object>
      </w:r>
      <w:r>
        <w:rPr>
          <w:rFonts w:ascii="Times New Roman" w:eastAsia="Times New Roman" w:hAnsi="Times New Roman" w:cs="Times New Roman"/>
          <w:i/>
          <w:color w:val="000000"/>
        </w:rPr>
        <w:t>h</w:t>
      </w:r>
      <w:r>
        <w:rPr>
          <w:rFonts w:ascii="宋体" w:eastAsia="宋体" w:hAnsi="宋体" w:cs="宋体"/>
          <w:color w:val="000000"/>
          <w:vertAlign w:val="subscript"/>
        </w:rPr>
        <w:t>右</w:t>
      </w:r>
      <w:r>
        <w:rPr>
          <w:rFonts w:ascii="宋体" w:eastAsia="宋体" w:hAnsi="宋体" w:cs="宋体"/>
          <w:color w:val="000000"/>
        </w:rPr>
        <w:t>，根据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Times New Roman" w:eastAsia="Times New Roman" w:hAnsi="Times New Roman" w:cs="Times New Roman"/>
          <w:i/>
          <w:color w:val="000000"/>
        </w:rPr>
        <w:t>p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object w:dxaOrig="240" w:dyaOrig="255">
          <v:shape id="_x0000_i1033" type="#_x0000_t75" alt="学科网(www.zxxk.com)--教育资源门户，提供试卷、教案、课件、论文、素材以及各类教学资源下载，还有大量而丰富的教学相关资讯！" style="width:12pt;height:12.75pt" o:ole="">
            <v:imagedata r:id="rId38" o:title="eqIdd225435f575741fe9bcb96509559463e"/>
          </v:shape>
          <o:OLEObject Type="Embed" ProgID="Equation.DSMT4" ShapeID="_x0000_i1033" DrawAspect="Content" ObjectID="_1686250528" r:id="rId39"/>
        </w:object>
      </w:r>
      <w:proofErr w:type="spellStart"/>
      <w:r>
        <w:rPr>
          <w:rFonts w:ascii="Times New Roman" w:eastAsia="Times New Roman" w:hAnsi="Times New Roman" w:cs="Times New Roman"/>
          <w:i/>
          <w:color w:val="000000"/>
        </w:rPr>
        <w:t>gh</w:t>
      </w:r>
      <w:proofErr w:type="spellEnd"/>
      <w:r>
        <w:rPr>
          <w:rFonts w:ascii="宋体" w:eastAsia="宋体" w:hAnsi="宋体" w:cs="宋体"/>
          <w:color w:val="000000"/>
        </w:rPr>
        <w:t>可得，容器左边液体的密度小于右边液体的密度，故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eastAsia="宋体" w:hAnsi="宋体" w:cs="宋体"/>
          <w:color w:val="000000"/>
        </w:rPr>
        <w:t>正确；</w:t>
      </w:r>
    </w:p>
    <w:p w:rsidR="006039A1" w:rsidRDefault="006039A1" w:rsidP="006039A1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eastAsia="宋体" w:hAnsi="宋体" w:cs="宋体"/>
          <w:color w:val="000000"/>
        </w:rPr>
        <w:t>．由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eastAsia="宋体" w:hAnsi="宋体" w:cs="宋体"/>
          <w:color w:val="000000"/>
        </w:rPr>
        <w:t>可知，</w:t>
      </w:r>
      <w:r>
        <w:object w:dxaOrig="195" w:dyaOrig="255">
          <v:shape id="_x0000_i1034" type="#_x0000_t75" alt="学科网(www.zxxk.com)--教育资源门户，提供试卷、教案、课件、论文、素材以及各类教学资源下载，还有大量而丰富的教学相关资讯！" style="width:9.75pt;height:12.75pt" o:ole="">
            <v:imagedata r:id="rId40" o:title="eqId25e4e92472bc4638865e6fab84b91bdb"/>
          </v:shape>
          <o:OLEObject Type="Embed" ProgID="Equation.DSMT4" ShapeID="_x0000_i1034" DrawAspect="Content" ObjectID="_1686250529" r:id="rId41"/>
        </w:object>
      </w:r>
      <w:r>
        <w:rPr>
          <w:rFonts w:ascii="宋体" w:eastAsia="宋体" w:hAnsi="宋体" w:cs="宋体"/>
          <w:color w:val="000000"/>
          <w:vertAlign w:val="subscript"/>
        </w:rPr>
        <w:t>左</w:t>
      </w:r>
      <w:r>
        <w:object w:dxaOrig="420" w:dyaOrig="255">
          <v:shape id="_x0000_i1035" type="#_x0000_t75" alt="学科网(www.zxxk.com)--教育资源门户，提供试卷、教案、课件、论文、素材以及各类教学资源下载，还有大量而丰富的教学相关资讯！" style="width:21pt;height:12.75pt" o:ole="">
            <v:imagedata r:id="rId42" o:title="eqIdb15437eb7a684144a5a64454261a2f78"/>
          </v:shape>
          <o:OLEObject Type="Embed" ProgID="Equation.DSMT4" ShapeID="_x0000_i1035" DrawAspect="Content" ObjectID="_1686250530" r:id="rId43"/>
        </w:object>
      </w:r>
      <w:r>
        <w:rPr>
          <w:rFonts w:ascii="宋体" w:eastAsia="宋体" w:hAnsi="宋体" w:cs="宋体"/>
          <w:color w:val="000000"/>
          <w:vertAlign w:val="subscript"/>
        </w:rPr>
        <w:t>右</w:t>
      </w:r>
      <w:r>
        <w:rPr>
          <w:rFonts w:ascii="宋体" w:eastAsia="宋体" w:hAnsi="宋体" w:cs="宋体"/>
          <w:color w:val="000000"/>
        </w:rPr>
        <w:t>，因为</w:t>
      </w:r>
      <w:r>
        <w:rPr>
          <w:rFonts w:ascii="Times New Roman" w:eastAsia="Times New Roman" w:hAnsi="Times New Roman" w:cs="Times New Roman"/>
          <w:i/>
          <w:color w:val="000000"/>
        </w:rPr>
        <w:t>m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object w:dxaOrig="240" w:dyaOrig="255">
          <v:shape id="_x0000_i1036" type="#_x0000_t75" alt="学科网(www.zxxk.com)--教育资源门户，提供试卷、教案、课件、论文、素材以及各类教学资源下载，还有大量而丰富的教学相关资讯！" style="width:12pt;height:12.75pt" o:ole="">
            <v:imagedata r:id="rId38" o:title="eqIdd225435f575741fe9bcb96509559463e"/>
          </v:shape>
          <o:OLEObject Type="Embed" ProgID="Equation.DSMT4" ShapeID="_x0000_i1036" DrawAspect="Content" ObjectID="_1686250531" r:id="rId44"/>
        </w:object>
      </w:r>
      <w:r>
        <w:rPr>
          <w:rFonts w:ascii="Times New Roman" w:eastAsia="Times New Roman" w:hAnsi="Times New Roman" w:cs="Times New Roman"/>
          <w:color w:val="000000"/>
        </w:rPr>
        <w:t>V=</w:t>
      </w:r>
      <w:r>
        <w:object w:dxaOrig="240" w:dyaOrig="255">
          <v:shape id="_x0000_i1037" type="#_x0000_t75" alt="学科网(www.zxxk.com)--教育资源门户，提供试卷、教案、课件、论文、素材以及各类教学资源下载，还有大量而丰富的教学相关资讯！" style="width:12pt;height:12.75pt" o:ole="">
            <v:imagedata r:id="rId38" o:title="eqIdd225435f575741fe9bcb96509559463e"/>
          </v:shape>
          <o:OLEObject Type="Embed" ProgID="Equation.DSMT4" ShapeID="_x0000_i1037" DrawAspect="Content" ObjectID="_1686250532" r:id="rId45"/>
        </w:object>
      </w:r>
      <w:proofErr w:type="spellStart"/>
      <w:r>
        <w:rPr>
          <w:rFonts w:ascii="Times New Roman" w:eastAsia="Times New Roman" w:hAnsi="Times New Roman" w:cs="Times New Roman"/>
          <w:i/>
          <w:color w:val="000000"/>
        </w:rPr>
        <w:t>Sh</w:t>
      </w:r>
      <w:proofErr w:type="spellEnd"/>
      <w:r>
        <w:rPr>
          <w:rFonts w:ascii="宋体" w:eastAsia="宋体" w:hAnsi="宋体" w:cs="宋体"/>
          <w:color w:val="000000"/>
        </w:rPr>
        <w:t>，</w:t>
      </w:r>
      <w:r>
        <w:rPr>
          <w:rFonts w:ascii="Times New Roman" w:eastAsia="Times New Roman" w:hAnsi="Times New Roman" w:cs="Times New Roman"/>
          <w:color w:val="000000"/>
        </w:rPr>
        <w:t>2</w:t>
      </w:r>
      <w:r>
        <w:rPr>
          <w:rFonts w:ascii="Times New Roman" w:eastAsia="Times New Roman" w:hAnsi="Times New Roman" w:cs="Times New Roman"/>
          <w:i/>
          <w:color w:val="000000"/>
        </w:rPr>
        <w:t>S</w:t>
      </w:r>
      <w:r>
        <w:rPr>
          <w:rFonts w:ascii="宋体" w:eastAsia="宋体" w:hAnsi="宋体" w:cs="宋体"/>
          <w:color w:val="000000"/>
          <w:vertAlign w:val="subscript"/>
        </w:rPr>
        <w:t>左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rPr>
          <w:rFonts w:ascii="Times New Roman" w:eastAsia="Times New Roman" w:hAnsi="Times New Roman" w:cs="Times New Roman"/>
          <w:i/>
          <w:color w:val="000000"/>
        </w:rPr>
        <w:t>S</w:t>
      </w:r>
      <w:r>
        <w:rPr>
          <w:rFonts w:ascii="宋体" w:eastAsia="宋体" w:hAnsi="宋体" w:cs="宋体"/>
          <w:color w:val="000000"/>
          <w:vertAlign w:val="subscript"/>
        </w:rPr>
        <w:t>右</w:t>
      </w:r>
      <w:r>
        <w:rPr>
          <w:rFonts w:ascii="宋体" w:eastAsia="宋体" w:hAnsi="宋体" w:cs="宋体"/>
          <w:color w:val="000000"/>
        </w:rPr>
        <w:t>，</w:t>
      </w:r>
      <w:r>
        <w:rPr>
          <w:rFonts w:ascii="Times New Roman" w:eastAsia="Times New Roman" w:hAnsi="Times New Roman" w:cs="Times New Roman"/>
          <w:i/>
          <w:color w:val="000000"/>
        </w:rPr>
        <w:t>h</w:t>
      </w:r>
      <w:r>
        <w:rPr>
          <w:rFonts w:ascii="宋体" w:eastAsia="宋体" w:hAnsi="宋体" w:cs="宋体"/>
          <w:color w:val="000000"/>
          <w:vertAlign w:val="subscript"/>
        </w:rPr>
        <w:t>左</w:t>
      </w:r>
      <w:r>
        <w:object w:dxaOrig="195" w:dyaOrig="210">
          <v:shape id="_x0000_i1038" type="#_x0000_t75" alt="学科网(www.zxxk.com)--教育资源门户，提供试卷、教案、课件、论文、素材以及各类教学资源下载，还有大量而丰富的教学相关资讯！" style="width:9.75pt;height:10.5pt" o:ole="">
            <v:imagedata r:id="rId36" o:title="eqId26c68a5adcee40a8b6edcb0d126dc0c7"/>
          </v:shape>
          <o:OLEObject Type="Embed" ProgID="Equation.DSMT4" ShapeID="_x0000_i1038" DrawAspect="Content" ObjectID="_1686250533" r:id="rId46"/>
        </w:object>
      </w:r>
      <w:r>
        <w:rPr>
          <w:rFonts w:ascii="Times New Roman" w:eastAsia="Times New Roman" w:hAnsi="Times New Roman" w:cs="Times New Roman"/>
          <w:i/>
          <w:color w:val="000000"/>
        </w:rPr>
        <w:t>h</w:t>
      </w:r>
      <w:r>
        <w:rPr>
          <w:rFonts w:ascii="宋体" w:eastAsia="宋体" w:hAnsi="宋体" w:cs="宋体"/>
          <w:color w:val="000000"/>
          <w:vertAlign w:val="subscript"/>
        </w:rPr>
        <w:t>右</w:t>
      </w:r>
      <w:r>
        <w:rPr>
          <w:rFonts w:ascii="宋体" w:eastAsia="宋体" w:hAnsi="宋体" w:cs="宋体"/>
          <w:color w:val="000000"/>
        </w:rPr>
        <w:t>，故不能判断容器中左、右两侧液体的质量相等，故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eastAsia="宋体" w:hAnsi="宋体" w:cs="宋体"/>
          <w:color w:val="000000"/>
        </w:rPr>
        <w:t>错误。</w:t>
      </w:r>
    </w:p>
    <w:p w:rsidR="006039A1" w:rsidRDefault="006039A1" w:rsidP="006039A1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故选</w:t>
      </w:r>
      <w:r>
        <w:rPr>
          <w:rFonts w:ascii="Times New Roman" w:eastAsia="Times New Roman" w:hAnsi="Times New Roman" w:cs="Times New Roman"/>
          <w:color w:val="000000"/>
        </w:rPr>
        <w:t>ABC</w:t>
      </w:r>
      <w:r>
        <w:rPr>
          <w:rFonts w:ascii="宋体" w:eastAsia="宋体" w:hAnsi="宋体" w:cs="宋体"/>
          <w:color w:val="000000"/>
        </w:rPr>
        <w:t>。</w:t>
      </w:r>
    </w:p>
    <w:p w:rsidR="006039A1" w:rsidRDefault="006039A1" w:rsidP="006039A1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color w:val="000000"/>
        </w:rPr>
        <w:t xml:space="preserve">14. </w:t>
      </w:r>
      <w:r>
        <w:rPr>
          <w:rFonts w:ascii="宋体" w:eastAsia="宋体" w:hAnsi="宋体" w:cs="宋体"/>
          <w:color w:val="000000"/>
        </w:rPr>
        <w:t>黄河小浪底水利枢纽工程具有防洪、发电、调沙等多项功能。图为黄河小浪底水力发电站，下列说法正确的是（　　）</w:t>
      </w:r>
    </w:p>
    <w:p w:rsidR="006039A1" w:rsidRDefault="006039A1" w:rsidP="006039A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noProof/>
          <w:color w:val="000000"/>
        </w:rPr>
        <w:drawing>
          <wp:inline distT="0" distB="0" distL="0" distR="0">
            <wp:extent cx="1295400" cy="812800"/>
            <wp:effectExtent l="0" t="0" r="0" b="6350"/>
            <wp:docPr id="100033" name="图片 1000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5400" cy="812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039A1" w:rsidRDefault="006039A1" w:rsidP="006039A1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A. 按照能源分类，水能是可再生能源</w:t>
      </w:r>
    </w:p>
    <w:p w:rsidR="006039A1" w:rsidRDefault="006039A1" w:rsidP="006039A1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lastRenderedPageBreak/>
        <w:t>B. 水力发电机的工作原理是电磁感应</w:t>
      </w:r>
    </w:p>
    <w:p w:rsidR="006039A1" w:rsidRDefault="006039A1" w:rsidP="006039A1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C. 水从高处下落的过程中，动能转化为重力势能</w:t>
      </w:r>
    </w:p>
    <w:p w:rsidR="006039A1" w:rsidRDefault="006039A1" w:rsidP="006039A1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宋体" w:eastAsia="宋体" w:hAnsi="宋体" w:cs="宋体"/>
          <w:color w:val="000000"/>
        </w:rPr>
        <w:t>D. 随着科技发展，水电站的能源利用率可达</w:t>
      </w:r>
      <w:r>
        <w:rPr>
          <w:rFonts w:ascii="Times New Roman" w:eastAsia="Times New Roman" w:hAnsi="Times New Roman" w:cs="Times New Roman"/>
          <w:color w:val="000000"/>
        </w:rPr>
        <w:t>100%</w:t>
      </w:r>
    </w:p>
    <w:p w:rsidR="006039A1" w:rsidRDefault="006039A1" w:rsidP="006039A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</w:t>
      </w:r>
    </w:p>
    <w:p w:rsidR="006039A1" w:rsidRDefault="006039A1" w:rsidP="006039A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6039A1" w:rsidRDefault="006039A1" w:rsidP="006039A1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【分析】</w:t>
      </w:r>
    </w:p>
    <w:p w:rsidR="006039A1" w:rsidRDefault="006039A1" w:rsidP="006039A1">
      <w:pPr>
        <w:spacing w:line="360" w:lineRule="auto"/>
        <w:textAlignment w:val="center"/>
        <w:rPr>
          <w:rFonts w:ascii="宋体" w:eastAsia="宋体" w:hAnsi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eastAsia="宋体" w:hAnsi="宋体" w:cs="宋体"/>
          <w:color w:val="000000"/>
        </w:rPr>
        <w:t>．按照能源分类，水能是可再生能源，故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eastAsia="宋体" w:hAnsi="宋体" w:cs="宋体"/>
          <w:color w:val="000000"/>
        </w:rPr>
        <w:t>正确；</w:t>
      </w:r>
    </w:p>
    <w:p w:rsidR="006039A1" w:rsidRDefault="006039A1" w:rsidP="006039A1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eastAsia="宋体" w:hAnsi="宋体" w:cs="宋体"/>
          <w:color w:val="000000"/>
        </w:rPr>
        <w:t>．水力发电机的工作原理是发电机，其原理是电磁感应，是将水能转化为电能，故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eastAsia="宋体" w:hAnsi="宋体" w:cs="宋体"/>
          <w:color w:val="000000"/>
        </w:rPr>
        <w:t>错误；</w:t>
      </w:r>
    </w:p>
    <w:p w:rsidR="006039A1" w:rsidRDefault="006039A1" w:rsidP="006039A1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eastAsia="宋体" w:hAnsi="宋体" w:cs="宋体"/>
          <w:color w:val="000000"/>
        </w:rPr>
        <w:t>．水从高处下落的过程中，重力势能转化为动能，故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eastAsia="宋体" w:hAnsi="宋体" w:cs="宋体"/>
          <w:color w:val="000000"/>
        </w:rPr>
        <w:t>错误；</w:t>
      </w:r>
    </w:p>
    <w:p w:rsidR="006039A1" w:rsidRDefault="006039A1" w:rsidP="006039A1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eastAsia="宋体" w:hAnsi="宋体" w:cs="宋体"/>
          <w:color w:val="000000"/>
        </w:rPr>
        <w:t>．随着科技发展，水电站的能源利用率不可能达</w:t>
      </w:r>
      <w:r>
        <w:rPr>
          <w:rFonts w:ascii="Times New Roman" w:eastAsia="Times New Roman" w:hAnsi="Times New Roman" w:cs="Times New Roman"/>
          <w:color w:val="000000"/>
        </w:rPr>
        <w:t>100%</w:t>
      </w:r>
      <w:r>
        <w:rPr>
          <w:rFonts w:ascii="宋体" w:eastAsia="宋体" w:hAnsi="宋体" w:cs="宋体"/>
          <w:color w:val="000000"/>
        </w:rPr>
        <w:t>，故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eastAsia="宋体" w:hAnsi="宋体" w:cs="宋体"/>
          <w:color w:val="000000"/>
        </w:rPr>
        <w:t>错误。</w:t>
      </w:r>
    </w:p>
    <w:p w:rsidR="006039A1" w:rsidRDefault="006039A1" w:rsidP="006039A1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故选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eastAsia="宋体" w:hAnsi="宋体" w:cs="宋体"/>
          <w:color w:val="000000"/>
        </w:rPr>
        <w:t>。</w:t>
      </w:r>
    </w:p>
    <w:p w:rsidR="006039A1" w:rsidRDefault="006039A1" w:rsidP="006039A1">
      <w:pPr>
        <w:spacing w:line="360" w:lineRule="auto"/>
        <w:jc w:val="left"/>
        <w:textAlignment w:val="center"/>
        <w:rPr>
          <w:rFonts w:ascii="宋体" w:eastAsia="宋体" w:hAnsi="宋体" w:cs="宋体"/>
          <w:b/>
          <w:color w:val="000000"/>
          <w:sz w:val="24"/>
        </w:rPr>
      </w:pPr>
      <w:r>
        <w:rPr>
          <w:rFonts w:ascii="宋体" w:eastAsia="宋体" w:hAnsi="宋体" w:cs="宋体"/>
          <w:b/>
          <w:color w:val="000000"/>
          <w:sz w:val="24"/>
        </w:rPr>
        <w:t>三、作图题（本题共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2</w:t>
      </w:r>
      <w:r>
        <w:rPr>
          <w:rFonts w:ascii="宋体" w:eastAsia="宋体" w:hAnsi="宋体" w:cs="宋体"/>
          <w:b/>
          <w:color w:val="000000"/>
          <w:sz w:val="24"/>
        </w:rPr>
        <w:t>小题，每小题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2</w:t>
      </w:r>
      <w:r>
        <w:rPr>
          <w:rFonts w:ascii="宋体" w:eastAsia="宋体" w:hAnsi="宋体" w:cs="宋体"/>
          <w:b/>
          <w:color w:val="000000"/>
          <w:sz w:val="24"/>
        </w:rPr>
        <w:t>分，共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4</w:t>
      </w:r>
      <w:r>
        <w:rPr>
          <w:rFonts w:ascii="宋体" w:eastAsia="宋体" w:hAnsi="宋体" w:cs="宋体"/>
          <w:b/>
          <w:color w:val="000000"/>
          <w:sz w:val="24"/>
        </w:rPr>
        <w:t>分）</w:t>
      </w:r>
    </w:p>
    <w:p w:rsidR="006039A1" w:rsidRDefault="006039A1" w:rsidP="006039A1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color w:val="000000"/>
        </w:rPr>
        <w:t xml:space="preserve">15. </w:t>
      </w:r>
      <w:r>
        <w:rPr>
          <w:rFonts w:ascii="宋体" w:eastAsia="宋体" w:hAnsi="宋体" w:cs="宋体"/>
          <w:color w:val="000000"/>
        </w:rPr>
        <w:t>图甲为开封铁塔及其倒影的美景。请在图乙中画出光从塔尖经水面反射进入人眼的光路图，其中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eastAsia="宋体" w:hAnsi="宋体" w:cs="宋体"/>
          <w:color w:val="000000"/>
        </w:rPr>
        <w:t>点表示水中“塔尖”的位置。</w:t>
      </w:r>
    </w:p>
    <w:p w:rsidR="006039A1" w:rsidRDefault="006039A1" w:rsidP="006039A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noProof/>
          <w:color w:val="000000"/>
        </w:rPr>
        <w:drawing>
          <wp:inline distT="0" distB="0" distL="0" distR="0">
            <wp:extent cx="2108200" cy="1066800"/>
            <wp:effectExtent l="0" t="0" r="6350" b="0"/>
            <wp:docPr id="100032" name="图片 10003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8200" cy="106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039A1" w:rsidRDefault="006039A1" w:rsidP="006039A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noProof/>
          <w:color w:val="000000"/>
        </w:rPr>
        <w:drawing>
          <wp:inline distT="0" distB="0" distL="0" distR="0">
            <wp:extent cx="1422400" cy="1143000"/>
            <wp:effectExtent l="0" t="0" r="6350" b="0"/>
            <wp:docPr id="100030" name="图片 10003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2400" cy="1143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039A1" w:rsidRDefault="006039A1" w:rsidP="006039A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6039A1" w:rsidRDefault="006039A1" w:rsidP="006039A1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95250" cy="171450"/>
            <wp:effectExtent l="0" t="0" r="0" b="0"/>
            <wp:docPr id="100025" name="图片 1000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</w:rPr>
        <w:t>分析】</w:t>
      </w:r>
    </w:p>
    <w:p w:rsidR="006039A1" w:rsidRDefault="006039A1" w:rsidP="006039A1">
      <w:pPr>
        <w:spacing w:line="360" w:lineRule="auto"/>
        <w:textAlignment w:val="center"/>
        <w:rPr>
          <w:rFonts w:ascii="宋体" w:eastAsia="宋体" w:hAnsi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eastAsia="宋体" w:hAnsi="宋体" w:cs="宋体"/>
          <w:color w:val="000000"/>
        </w:rPr>
        <w:t>首先找到</w:t>
      </w:r>
      <w:r>
        <w:rPr>
          <w:rFonts w:ascii="Times New Roman" w:eastAsia="Times New Roman" w:hAnsi="Times New Roman" w:cs="Times New Roman"/>
          <w:i/>
          <w:color w:val="000000"/>
        </w:rPr>
        <w:t>A</w:t>
      </w:r>
      <w:r>
        <w:rPr>
          <w:rFonts w:ascii="宋体" w:eastAsia="宋体" w:hAnsi="宋体" w:cs="宋体"/>
          <w:color w:val="000000"/>
        </w:rPr>
        <w:t>关于水面的对称点</w:t>
      </w:r>
      <w:r>
        <w:rPr>
          <w:rFonts w:ascii="Times New Roman" w:eastAsia="Times New Roman" w:hAnsi="Times New Roman" w:cs="Times New Roman"/>
          <w:i/>
          <w:color w:val="000000"/>
        </w:rPr>
        <w:t>A</w:t>
      </w:r>
      <w:r>
        <w:rPr>
          <w:rFonts w:ascii="Times New Roman" w:eastAsia="Times New Roman" w:hAnsi="Times New Roman" w:cs="Times New Roman"/>
          <w:color w:val="000000"/>
        </w:rPr>
        <w:t>’</w:t>
      </w:r>
      <w:r>
        <w:rPr>
          <w:rFonts w:ascii="宋体" w:eastAsia="宋体" w:hAnsi="宋体" w:cs="宋体"/>
          <w:color w:val="000000"/>
        </w:rPr>
        <w:t>，即为塔尖，连接</w:t>
      </w:r>
      <w:r>
        <w:rPr>
          <w:rFonts w:ascii="Times New Roman" w:eastAsia="Times New Roman" w:hAnsi="Times New Roman" w:cs="Times New Roman"/>
          <w:i/>
          <w:color w:val="000000"/>
        </w:rPr>
        <w:t>A</w:t>
      </w:r>
      <w:r>
        <w:rPr>
          <w:rFonts w:ascii="宋体" w:eastAsia="宋体" w:hAnsi="宋体" w:cs="宋体"/>
          <w:color w:val="000000"/>
        </w:rPr>
        <w:t>和眼睛，与水面的交点</w:t>
      </w:r>
      <w:r>
        <w:rPr>
          <w:rFonts w:ascii="Times New Roman" w:eastAsia="Times New Roman" w:hAnsi="Times New Roman" w:cs="Times New Roman"/>
          <w:i/>
          <w:color w:val="000000"/>
        </w:rPr>
        <w:t>O</w:t>
      </w:r>
      <w:r>
        <w:rPr>
          <w:rFonts w:ascii="宋体" w:eastAsia="宋体" w:hAnsi="宋体" w:cs="宋体"/>
          <w:color w:val="000000"/>
        </w:rPr>
        <w:t>，在水面以下用虚线，水面以上用实线，并标上指向眼睛的箭头，即为反射光线，连接塔尖</w:t>
      </w:r>
      <w:r>
        <w:rPr>
          <w:rFonts w:ascii="Times New Roman" w:eastAsia="Times New Roman" w:hAnsi="Times New Roman" w:cs="Times New Roman"/>
          <w:i/>
          <w:color w:val="000000"/>
        </w:rPr>
        <w:t>A</w:t>
      </w:r>
      <w:r>
        <w:rPr>
          <w:rFonts w:ascii="Times New Roman" w:eastAsia="Times New Roman" w:hAnsi="Times New Roman" w:cs="Times New Roman"/>
          <w:color w:val="000000"/>
        </w:rPr>
        <w:t>’</w:t>
      </w:r>
      <w:r>
        <w:rPr>
          <w:rFonts w:ascii="宋体" w:eastAsia="宋体" w:hAnsi="宋体" w:cs="宋体"/>
          <w:color w:val="000000"/>
        </w:rPr>
        <w:t>与</w:t>
      </w:r>
      <w:r>
        <w:rPr>
          <w:rFonts w:ascii="Times New Roman" w:eastAsia="Times New Roman" w:hAnsi="Times New Roman" w:cs="Times New Roman"/>
          <w:i/>
          <w:color w:val="000000"/>
        </w:rPr>
        <w:t>O</w:t>
      </w:r>
      <w:r>
        <w:rPr>
          <w:rFonts w:ascii="宋体" w:eastAsia="宋体" w:hAnsi="宋体" w:cs="宋体"/>
          <w:color w:val="000000"/>
        </w:rPr>
        <w:t>点并标上向下的箭头，即为入射光线，故如下图所示：</w:t>
      </w:r>
    </w:p>
    <w:p w:rsidR="006039A1" w:rsidRDefault="006039A1" w:rsidP="006039A1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noProof/>
          <w:color w:val="000000"/>
        </w:rPr>
        <w:lastRenderedPageBreak/>
        <w:drawing>
          <wp:inline distT="0" distB="0" distL="0" distR="0">
            <wp:extent cx="1422400" cy="1143000"/>
            <wp:effectExtent l="0" t="0" r="6350" b="0"/>
            <wp:docPr id="100024" name="图片 10002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2400" cy="1143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/>
          <w:color w:val="000000"/>
        </w:rPr>
        <w:t>。</w:t>
      </w:r>
    </w:p>
    <w:p w:rsidR="006039A1" w:rsidRDefault="006039A1" w:rsidP="006039A1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color w:val="000000"/>
        </w:rPr>
        <w:t xml:space="preserve">16. </w:t>
      </w:r>
      <w:r>
        <w:rPr>
          <w:rFonts w:ascii="宋体" w:eastAsia="宋体" w:hAnsi="宋体" w:cs="宋体"/>
          <w:color w:val="000000"/>
        </w:rPr>
        <w:t>放风筝是我国的一项民俗。图为小亮放风筝时的情景，请画出风筝所受重力及风筝线对手中线轴拉力的示意图。（</w:t>
      </w:r>
      <w:r>
        <w:rPr>
          <w:rFonts w:ascii="Times New Roman" w:eastAsia="Times New Roman" w:hAnsi="Times New Roman" w:cs="Times New Roman"/>
          <w:i/>
          <w:color w:val="000000"/>
        </w:rPr>
        <w:t>O</w:t>
      </w:r>
      <w:r>
        <w:rPr>
          <w:rFonts w:ascii="宋体" w:eastAsia="宋体" w:hAnsi="宋体" w:cs="宋体"/>
          <w:color w:val="000000"/>
        </w:rPr>
        <w:t>点为风筝的重心）</w:t>
      </w:r>
    </w:p>
    <w:p w:rsidR="006039A1" w:rsidRDefault="006039A1" w:rsidP="006039A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noProof/>
          <w:color w:val="000000"/>
        </w:rPr>
        <w:drawing>
          <wp:inline distT="0" distB="0" distL="0" distR="0">
            <wp:extent cx="1708150" cy="1638300"/>
            <wp:effectExtent l="0" t="0" r="6350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8150" cy="1638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039A1" w:rsidRDefault="006039A1" w:rsidP="006039A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noProof/>
          <w:color w:val="000000"/>
        </w:rPr>
        <w:drawing>
          <wp:inline distT="0" distB="0" distL="0" distR="0">
            <wp:extent cx="2184400" cy="1860550"/>
            <wp:effectExtent l="0" t="0" r="6350" b="6350"/>
            <wp:docPr id="100022" name="图片 10002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4400" cy="1860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039A1" w:rsidRDefault="006039A1" w:rsidP="006039A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6039A1" w:rsidRDefault="006039A1" w:rsidP="006039A1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【分析】</w:t>
      </w:r>
    </w:p>
    <w:p w:rsidR="006039A1" w:rsidRDefault="006039A1" w:rsidP="006039A1">
      <w:pPr>
        <w:spacing w:line="360" w:lineRule="auto"/>
        <w:textAlignment w:val="center"/>
        <w:rPr>
          <w:rFonts w:ascii="宋体" w:eastAsia="宋体" w:hAnsi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eastAsia="宋体" w:hAnsi="宋体" w:cs="宋体"/>
          <w:color w:val="000000"/>
        </w:rPr>
        <w:t>风筝所受重力过</w:t>
      </w:r>
      <w:r>
        <w:rPr>
          <w:rFonts w:ascii="Times New Roman" w:eastAsia="Times New Roman" w:hAnsi="Times New Roman" w:cs="Times New Roman"/>
          <w:i/>
          <w:color w:val="000000"/>
        </w:rPr>
        <w:t>O</w:t>
      </w:r>
      <w:r>
        <w:rPr>
          <w:rFonts w:ascii="宋体" w:eastAsia="宋体" w:hAnsi="宋体" w:cs="宋体"/>
          <w:color w:val="000000"/>
        </w:rPr>
        <w:t>点画一条竖直向下的线段，并在线段末标上箭头和</w:t>
      </w:r>
      <w:r>
        <w:rPr>
          <w:rFonts w:ascii="Times New Roman" w:eastAsia="Times New Roman" w:hAnsi="Times New Roman" w:cs="Times New Roman"/>
          <w:i/>
          <w:color w:val="000000"/>
        </w:rPr>
        <w:t>G</w:t>
      </w:r>
      <w:r>
        <w:rPr>
          <w:rFonts w:ascii="宋体" w:eastAsia="宋体" w:hAnsi="宋体" w:cs="宋体"/>
          <w:color w:val="000000"/>
        </w:rPr>
        <w:t>，即为风筝所受的重力，风筝线对线轴的拉力是沿绳的方向，故过线轴与线的交点沿绳方向画一条线段，标上向上的箭头，故如下图所示：</w:t>
      </w:r>
    </w:p>
    <w:p w:rsidR="006039A1" w:rsidRDefault="006039A1" w:rsidP="006039A1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lastRenderedPageBreak/>
        <w:drawing>
          <wp:inline distT="0" distB="0" distL="0" distR="0">
            <wp:extent cx="2184400" cy="1860550"/>
            <wp:effectExtent l="0" t="0" r="6350" b="635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4400" cy="1860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039A1" w:rsidRDefault="006039A1" w:rsidP="006039A1">
      <w:pPr>
        <w:spacing w:line="360" w:lineRule="auto"/>
        <w:jc w:val="left"/>
        <w:textAlignment w:val="center"/>
        <w:rPr>
          <w:rFonts w:ascii="宋体" w:eastAsia="宋体" w:hAnsi="宋体" w:cs="宋体"/>
          <w:b/>
          <w:color w:val="000000"/>
          <w:sz w:val="24"/>
        </w:rPr>
      </w:pPr>
      <w:r>
        <w:rPr>
          <w:rFonts w:ascii="宋体" w:eastAsia="宋体" w:hAnsi="宋体" w:cs="宋体"/>
          <w:b/>
          <w:color w:val="000000"/>
          <w:sz w:val="24"/>
        </w:rPr>
        <w:t>四、实验探究题（本题共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3</w:t>
      </w:r>
      <w:r>
        <w:rPr>
          <w:rFonts w:ascii="宋体" w:eastAsia="宋体" w:hAnsi="宋体" w:cs="宋体"/>
          <w:b/>
          <w:color w:val="000000"/>
          <w:sz w:val="24"/>
        </w:rPr>
        <w:t>小题，第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17</w:t>
      </w:r>
      <w:r>
        <w:rPr>
          <w:rFonts w:ascii="宋体" w:eastAsia="宋体" w:hAnsi="宋体" w:cs="宋体"/>
          <w:b/>
          <w:color w:val="000000"/>
          <w:sz w:val="24"/>
        </w:rPr>
        <w:t>题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4</w:t>
      </w:r>
      <w:r>
        <w:rPr>
          <w:rFonts w:ascii="宋体" w:eastAsia="宋体" w:hAnsi="宋体" w:cs="宋体"/>
          <w:b/>
          <w:color w:val="000000"/>
          <w:sz w:val="24"/>
        </w:rPr>
        <w:t>分，第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18</w:t>
      </w:r>
      <w:r>
        <w:rPr>
          <w:rFonts w:ascii="宋体" w:eastAsia="宋体" w:hAnsi="宋体" w:cs="宋体"/>
          <w:b/>
          <w:color w:val="000000"/>
          <w:sz w:val="24"/>
        </w:rPr>
        <w:t>题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6</w:t>
      </w:r>
      <w:r>
        <w:rPr>
          <w:rFonts w:ascii="宋体" w:eastAsia="宋体" w:hAnsi="宋体" w:cs="宋体"/>
          <w:b/>
          <w:color w:val="000000"/>
          <w:sz w:val="24"/>
        </w:rPr>
        <w:t>分，第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19</w:t>
      </w:r>
      <w:r>
        <w:rPr>
          <w:rFonts w:ascii="宋体" w:eastAsia="宋体" w:hAnsi="宋体" w:cs="宋体"/>
          <w:b/>
          <w:color w:val="000000"/>
          <w:sz w:val="24"/>
        </w:rPr>
        <w:t>题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9</w:t>
      </w:r>
      <w:r>
        <w:rPr>
          <w:rFonts w:ascii="宋体" w:eastAsia="宋体" w:hAnsi="宋体" w:cs="宋体"/>
          <w:b/>
          <w:color w:val="000000"/>
          <w:sz w:val="24"/>
        </w:rPr>
        <w:t>分共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19</w:t>
      </w:r>
      <w:r>
        <w:rPr>
          <w:rFonts w:ascii="宋体" w:eastAsia="宋体" w:hAnsi="宋体" w:cs="宋体"/>
          <w:b/>
          <w:color w:val="000000"/>
          <w:sz w:val="24"/>
        </w:rPr>
        <w:t>分）</w:t>
      </w:r>
    </w:p>
    <w:p w:rsidR="006039A1" w:rsidRDefault="006039A1" w:rsidP="006039A1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color w:val="000000"/>
        </w:rPr>
        <w:t xml:space="preserve">17. </w:t>
      </w:r>
      <w:r>
        <w:rPr>
          <w:rFonts w:ascii="宋体" w:eastAsia="宋体" w:hAnsi="宋体" w:cs="宋体"/>
          <w:color w:val="000000"/>
        </w:rPr>
        <w:t>利用图甲的装置探究水沸腾时温度变化的特点。</w:t>
      </w:r>
    </w:p>
    <w:p w:rsidR="006039A1" w:rsidRDefault="006039A1" w:rsidP="006039A1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3086100" cy="1714500"/>
            <wp:effectExtent l="0" t="0" r="0" b="0"/>
            <wp:docPr id="100020" name="图片 10002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6100" cy="1714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039A1" w:rsidRDefault="006039A1" w:rsidP="006039A1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eastAsia="宋体" w:hAnsi="宋体" w:cs="宋体"/>
          <w:color w:val="000000"/>
        </w:rPr>
        <w:t>）除温度计外，还需要的测量工具是</w:t>
      </w:r>
      <w:r>
        <w:rPr>
          <w:color w:val="000000"/>
        </w:rPr>
        <w:t>______</w:t>
      </w:r>
      <w:r>
        <w:rPr>
          <w:rFonts w:ascii="宋体" w:eastAsia="宋体" w:hAnsi="宋体" w:cs="宋体"/>
          <w:color w:val="000000"/>
        </w:rPr>
        <w:t>。</w:t>
      </w:r>
    </w:p>
    <w:p w:rsidR="006039A1" w:rsidRDefault="006039A1" w:rsidP="006039A1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2</w:t>
      </w:r>
      <w:r>
        <w:rPr>
          <w:rFonts w:ascii="宋体" w:eastAsia="宋体" w:hAnsi="宋体" w:cs="宋体"/>
          <w:color w:val="000000"/>
        </w:rPr>
        <w:t>）按照实验规范要求，调整铁圈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eastAsia="宋体" w:hAnsi="宋体" w:cs="宋体"/>
          <w:color w:val="000000"/>
        </w:rPr>
        <w:t>确定其高度时，</w:t>
      </w:r>
      <w:r>
        <w:rPr>
          <w:color w:val="000000"/>
        </w:rPr>
        <w:t>______</w:t>
      </w:r>
      <w:r>
        <w:rPr>
          <w:rFonts w:ascii="宋体" w:eastAsia="宋体" w:hAnsi="宋体" w:cs="宋体"/>
          <w:color w:val="000000"/>
        </w:rPr>
        <w:t>（选填“需要”或“不需</w:t>
      </w:r>
      <w:r>
        <w:rPr>
          <w:rFonts w:ascii="Times New Roman" w:eastAsia="Times New Roman" w:hAnsi="Times New Roman" w:cs="Times New Roman"/>
          <w:color w:val="000000"/>
        </w:rPr>
        <w:t xml:space="preserve">    </w:t>
      </w:r>
      <w:r>
        <w:rPr>
          <w:rFonts w:ascii="宋体" w:eastAsia="宋体" w:hAnsi="宋体" w:cs="宋体"/>
          <w:color w:val="000000"/>
        </w:rPr>
        <w:t>要”）点燃酒精灯。</w:t>
      </w:r>
    </w:p>
    <w:p w:rsidR="006039A1" w:rsidRDefault="006039A1" w:rsidP="006039A1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3</w:t>
      </w:r>
      <w:r>
        <w:rPr>
          <w:rFonts w:ascii="宋体" w:eastAsia="宋体" w:hAnsi="宋体" w:cs="宋体"/>
          <w:color w:val="000000"/>
        </w:rPr>
        <w:t>）实验中某时刻温度计的示数如图甲所示，此时水温是</w:t>
      </w:r>
      <w:r>
        <w:rPr>
          <w:color w:val="000000"/>
        </w:rPr>
        <w:t>______</w:t>
      </w:r>
      <w:r>
        <w:rPr>
          <w:rFonts w:ascii="宋体" w:eastAsia="宋体" w:hAnsi="宋体" w:cs="宋体"/>
          <w:color w:val="000000"/>
        </w:rPr>
        <w:t>。</w:t>
      </w:r>
    </w:p>
    <w:p w:rsidR="006039A1" w:rsidRDefault="006039A1" w:rsidP="006039A1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4</w:t>
      </w:r>
      <w:r>
        <w:rPr>
          <w:rFonts w:ascii="宋体" w:eastAsia="宋体" w:hAnsi="宋体" w:cs="宋体"/>
          <w:color w:val="000000"/>
        </w:rPr>
        <w:t>）图乙为某小组绘制的温度一时间图象，分析图象可知水沸腾时温度变化的特点是：</w:t>
      </w:r>
      <w:r>
        <w:rPr>
          <w:color w:val="000000"/>
        </w:rPr>
        <w:t>______</w:t>
      </w:r>
      <w:r>
        <w:rPr>
          <w:rFonts w:ascii="宋体" w:eastAsia="宋体" w:hAnsi="宋体" w:cs="宋体"/>
          <w:color w:val="000000"/>
        </w:rPr>
        <w:t>。</w:t>
      </w:r>
    </w:p>
    <w:p w:rsidR="006039A1" w:rsidRDefault="006039A1" w:rsidP="006039A1">
      <w:pPr>
        <w:spacing w:line="360" w:lineRule="auto"/>
        <w:textAlignment w:val="center"/>
        <w:rPr>
          <w:rFonts w:ascii="宋体" w:eastAsia="宋体" w:hAnsi="宋体" w:cs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eastAsia="宋体" w:hAnsi="宋体" w:cs="宋体"/>
          <w:color w:val="000000"/>
        </w:rPr>
        <w:t>秒表</w:t>
      </w:r>
      <w:r>
        <w:rPr>
          <w:color w:val="000000"/>
        </w:rPr>
        <w:t xml:space="preserve">    ②. </w:t>
      </w:r>
      <w:r>
        <w:rPr>
          <w:rFonts w:ascii="宋体" w:eastAsia="宋体" w:hAnsi="宋体" w:cs="宋体"/>
          <w:color w:val="000000"/>
        </w:rPr>
        <w:t>需要</w:t>
      </w:r>
      <w:r>
        <w:rPr>
          <w:color w:val="000000"/>
        </w:rPr>
        <w:t xml:space="preserve">    ③. </w:t>
      </w:r>
      <w:proofErr w:type="gramStart"/>
      <w:r>
        <w:rPr>
          <w:rFonts w:ascii="Times New Roman" w:eastAsia="Times New Roman" w:hAnsi="Times New Roman" w:cs="Times New Roman"/>
          <w:color w:val="000000"/>
        </w:rPr>
        <w:t>93</w:t>
      </w:r>
      <w:r>
        <w:rPr>
          <w:color w:val="000000"/>
        </w:rPr>
        <w:t xml:space="preserve">    ④.</w:t>
      </w:r>
      <w:proofErr w:type="gramEnd"/>
      <w:r>
        <w:rPr>
          <w:color w:val="000000"/>
        </w:rPr>
        <w:t xml:space="preserve"> </w:t>
      </w:r>
      <w:r>
        <w:rPr>
          <w:rFonts w:ascii="宋体" w:eastAsia="宋体" w:hAnsi="宋体" w:cs="宋体"/>
          <w:color w:val="000000"/>
        </w:rPr>
        <w:t>水沸腾时温度保持不变</w:t>
      </w:r>
    </w:p>
    <w:p w:rsidR="006039A1" w:rsidRDefault="006039A1" w:rsidP="006039A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6039A1" w:rsidRDefault="006039A1" w:rsidP="006039A1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【分析】</w:t>
      </w:r>
    </w:p>
    <w:p w:rsidR="006039A1" w:rsidRDefault="006039A1" w:rsidP="006039A1">
      <w:pPr>
        <w:spacing w:line="360" w:lineRule="auto"/>
        <w:textAlignment w:val="center"/>
        <w:rPr>
          <w:rFonts w:ascii="宋体" w:eastAsia="宋体" w:hAnsi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eastAsia="宋体" w:hAnsi="宋体" w:cs="宋体"/>
          <w:color w:val="000000"/>
        </w:rPr>
        <w:t>）</w:t>
      </w:r>
      <w:r>
        <w:rPr>
          <w:rFonts w:ascii="Times New Roman" w:eastAsia="Times New Roman" w:hAnsi="Times New Roman" w:cs="Times New Roman"/>
          <w:color w:val="000000"/>
        </w:rPr>
        <w:t xml:space="preserve">[1] </w:t>
      </w:r>
      <w:r>
        <w:rPr>
          <w:rFonts w:ascii="宋体" w:eastAsia="宋体" w:hAnsi="宋体" w:cs="宋体"/>
          <w:color w:val="000000"/>
        </w:rPr>
        <w:t>除温度计外，好需要秒表，用于计时。</w:t>
      </w:r>
    </w:p>
    <w:p w:rsidR="006039A1" w:rsidRDefault="006039A1" w:rsidP="006039A1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2</w:t>
      </w:r>
      <w:r>
        <w:rPr>
          <w:rFonts w:ascii="宋体" w:eastAsia="宋体" w:hAnsi="宋体" w:cs="宋体"/>
          <w:color w:val="000000"/>
        </w:rPr>
        <w:t>）</w:t>
      </w:r>
      <w:r>
        <w:rPr>
          <w:rFonts w:ascii="Times New Roman" w:eastAsia="Times New Roman" w:hAnsi="Times New Roman" w:cs="Times New Roman"/>
          <w:color w:val="000000"/>
        </w:rPr>
        <w:t>[2]</w:t>
      </w:r>
      <w:r>
        <w:rPr>
          <w:rFonts w:ascii="宋体" w:eastAsia="宋体" w:hAnsi="宋体" w:cs="宋体"/>
          <w:color w:val="000000"/>
        </w:rPr>
        <w:t>由于需要用酒精灯的外焰加热，故固定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eastAsia="宋体" w:hAnsi="宋体" w:cs="宋体"/>
          <w:color w:val="000000"/>
        </w:rPr>
        <w:t>时，需要点燃酒精灯。</w:t>
      </w:r>
    </w:p>
    <w:p w:rsidR="006039A1" w:rsidRDefault="006039A1" w:rsidP="006039A1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3</w:t>
      </w:r>
      <w:r>
        <w:rPr>
          <w:rFonts w:ascii="宋体" w:eastAsia="宋体" w:hAnsi="宋体" w:cs="宋体"/>
          <w:color w:val="000000"/>
        </w:rPr>
        <w:t>）</w:t>
      </w:r>
      <w:r>
        <w:rPr>
          <w:rFonts w:ascii="Times New Roman" w:eastAsia="Times New Roman" w:hAnsi="Times New Roman" w:cs="Times New Roman"/>
          <w:color w:val="000000"/>
        </w:rPr>
        <w:t>[3]</w:t>
      </w:r>
      <w:r>
        <w:rPr>
          <w:rFonts w:ascii="宋体" w:eastAsia="宋体" w:hAnsi="宋体" w:cs="宋体"/>
          <w:color w:val="000000"/>
        </w:rPr>
        <w:t>从下往上，刻度变大，故是零上，分度值为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eastAsia="宋体" w:hAnsi="宋体" w:cs="宋体"/>
          <w:color w:val="000000"/>
        </w:rPr>
        <w:t>℃，故读数为</w:t>
      </w:r>
      <w:r>
        <w:rPr>
          <w:rFonts w:ascii="Times New Roman" w:eastAsia="Times New Roman" w:hAnsi="Times New Roman" w:cs="Times New Roman"/>
          <w:color w:val="000000"/>
        </w:rPr>
        <w:t>93℃</w:t>
      </w:r>
      <w:r>
        <w:rPr>
          <w:rFonts w:ascii="宋体" w:eastAsia="宋体" w:hAnsi="宋体" w:cs="宋体"/>
          <w:color w:val="000000"/>
        </w:rPr>
        <w:t>。</w:t>
      </w:r>
    </w:p>
    <w:p w:rsidR="006039A1" w:rsidRDefault="006039A1" w:rsidP="006039A1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4</w:t>
      </w:r>
      <w:r>
        <w:rPr>
          <w:rFonts w:ascii="宋体" w:eastAsia="宋体" w:hAnsi="宋体" w:cs="宋体"/>
          <w:color w:val="000000"/>
        </w:rPr>
        <w:t>）</w:t>
      </w:r>
      <w:r>
        <w:rPr>
          <w:rFonts w:ascii="Times New Roman" w:eastAsia="Times New Roman" w:hAnsi="Times New Roman" w:cs="Times New Roman"/>
          <w:color w:val="000000"/>
        </w:rPr>
        <w:t>[4]</w:t>
      </w:r>
      <w:r>
        <w:rPr>
          <w:rFonts w:ascii="宋体" w:eastAsia="宋体" w:hAnsi="宋体" w:cs="宋体"/>
          <w:color w:val="000000"/>
        </w:rPr>
        <w:t>从图像可知，水沸腾后温度一直保持不变。</w:t>
      </w:r>
    </w:p>
    <w:p w:rsidR="006039A1" w:rsidRDefault="006039A1" w:rsidP="006039A1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color w:val="000000"/>
        </w:rPr>
        <w:t xml:space="preserve">18. </w:t>
      </w:r>
      <w:r>
        <w:rPr>
          <w:rFonts w:ascii="宋体" w:eastAsia="宋体" w:hAnsi="宋体" w:cs="宋体"/>
          <w:color w:val="000000"/>
        </w:rPr>
        <w:t>在“探究影响浮力大小的因素”实验中，同学们根据生活经验，提出了浮力大小可能与</w:t>
      </w:r>
      <w:r>
        <w:rPr>
          <w:rFonts w:ascii="宋体" w:eastAsia="宋体" w:hAnsi="宋体" w:cs="宋体"/>
          <w:color w:val="000000"/>
        </w:rPr>
        <w:lastRenderedPageBreak/>
        <w:t>下列因素有关的猜想：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eastAsia="宋体" w:hAnsi="宋体" w:cs="宋体"/>
          <w:color w:val="000000"/>
        </w:rPr>
        <w:t>与物体浸入液体中的深度有关</w:t>
      </w:r>
      <w:r>
        <w:rPr>
          <w:rFonts w:ascii="Times New Roman" w:eastAsia="Times New Roman" w:hAnsi="Times New Roman" w:cs="Times New Roman"/>
          <w:color w:val="000000"/>
        </w:rPr>
        <w:t>2</w:t>
      </w:r>
      <w:r>
        <w:rPr>
          <w:rFonts w:ascii="宋体" w:eastAsia="宋体" w:hAnsi="宋体" w:cs="宋体"/>
          <w:color w:val="000000"/>
        </w:rPr>
        <w:t>与物体排开液体的体积有关</w:t>
      </w:r>
      <w:r>
        <w:rPr>
          <w:rFonts w:ascii="Times New Roman" w:eastAsia="Times New Roman" w:hAnsi="Times New Roman" w:cs="Times New Roman"/>
          <w:color w:val="000000"/>
        </w:rPr>
        <w:t>3</w:t>
      </w:r>
      <w:r>
        <w:rPr>
          <w:rFonts w:ascii="宋体" w:eastAsia="宋体" w:hAnsi="宋体" w:cs="宋体"/>
          <w:color w:val="000000"/>
        </w:rPr>
        <w:t>与液体的密度有关。</w:t>
      </w:r>
    </w:p>
    <w:p w:rsidR="006039A1" w:rsidRDefault="006039A1" w:rsidP="006039A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noProof/>
          <w:color w:val="000000"/>
        </w:rPr>
        <w:drawing>
          <wp:inline distT="0" distB="0" distL="0" distR="0">
            <wp:extent cx="3543300" cy="1543050"/>
            <wp:effectExtent l="0" t="0" r="0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3300" cy="1543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039A1" w:rsidRDefault="006039A1" w:rsidP="006039A1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eastAsia="宋体" w:hAnsi="宋体" w:cs="宋体"/>
          <w:color w:val="000000"/>
        </w:rPr>
        <w:t>）请你写出能够支持猜想</w:t>
      </w:r>
      <w:r>
        <w:rPr>
          <w:rFonts w:ascii="Times New Roman" w:eastAsia="Times New Roman" w:hAnsi="Times New Roman" w:cs="Times New Roman"/>
          <w:color w:val="000000"/>
        </w:rPr>
        <w:t>3</w:t>
      </w:r>
      <w:r>
        <w:rPr>
          <w:rFonts w:ascii="宋体" w:eastAsia="宋体" w:hAnsi="宋体" w:cs="宋体"/>
          <w:color w:val="000000"/>
        </w:rPr>
        <w:t>的一个生活现象：______；</w:t>
      </w:r>
    </w:p>
    <w:p w:rsidR="006039A1" w:rsidRDefault="006039A1" w:rsidP="006039A1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2</w:t>
      </w:r>
      <w:r>
        <w:rPr>
          <w:rFonts w:ascii="宋体" w:eastAsia="宋体" w:hAnsi="宋体" w:cs="宋体"/>
          <w:color w:val="000000"/>
        </w:rPr>
        <w:t>）进行探究时，实验步骤和弹簧测力计的示数如图所示。其中序号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eastAsia="宋体" w:hAnsi="宋体" w:cs="宋体"/>
          <w:color w:val="000000"/>
        </w:rPr>
        <w:t>中物体</w:t>
      </w:r>
      <w:r>
        <w:rPr>
          <w:rFonts w:ascii="Times New Roman" w:eastAsia="Times New Roman" w:hAnsi="Times New Roman" w:cs="Times New Roman"/>
          <w:color w:val="000000"/>
        </w:rPr>
        <w:t>P</w:t>
      </w:r>
      <w:r>
        <w:rPr>
          <w:rFonts w:ascii="宋体" w:eastAsia="宋体" w:hAnsi="宋体" w:cs="宋体"/>
          <w:color w:val="000000"/>
        </w:rPr>
        <w:t>所受浮力大小______</w:t>
      </w:r>
      <w:r>
        <w:rPr>
          <w:rFonts w:ascii="Times New Roman" w:eastAsia="Times New Roman" w:hAnsi="Times New Roman" w:cs="Times New Roman"/>
          <w:color w:val="000000"/>
        </w:rPr>
        <w:t>N</w:t>
      </w:r>
      <w:r>
        <w:rPr>
          <w:rFonts w:ascii="宋体" w:eastAsia="宋体" w:hAnsi="宋体" w:cs="宋体"/>
          <w:color w:val="000000"/>
        </w:rPr>
        <w:t>；</w:t>
      </w:r>
    </w:p>
    <w:p w:rsidR="006039A1" w:rsidRDefault="006039A1" w:rsidP="006039A1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3</w:t>
      </w:r>
      <w:r>
        <w:rPr>
          <w:rFonts w:ascii="宋体" w:eastAsia="宋体" w:hAnsi="宋体" w:cs="宋体"/>
          <w:color w:val="000000"/>
        </w:rPr>
        <w:t>）分析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eastAsia="宋体" w:hAnsi="宋体" w:cs="宋体"/>
          <w:color w:val="000000"/>
        </w:rPr>
        <w:t>、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eastAsia="宋体" w:hAnsi="宋体" w:cs="宋体"/>
          <w:color w:val="000000"/>
        </w:rPr>
        <w:t>、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eastAsia="宋体" w:hAnsi="宋体" w:cs="宋体"/>
          <w:color w:val="000000"/>
        </w:rPr>
        <w:t>三次实验，可知浮力大小与物体浸没在液体中的深度______（选填“有关”或“无关”）；分析______三次实验，可知浮力大小与物体排开液体的体积有关；分析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eastAsia="宋体" w:hAnsi="宋体" w:cs="宋体"/>
          <w:color w:val="000000"/>
        </w:rPr>
        <w:t>、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eastAsia="宋体" w:hAnsi="宋体" w:cs="宋体"/>
          <w:color w:val="000000"/>
        </w:rPr>
        <w:t>、</w:t>
      </w:r>
      <w:r>
        <w:rPr>
          <w:rFonts w:ascii="Times New Roman" w:eastAsia="Times New Roman" w:hAnsi="Times New Roman" w:cs="Times New Roman"/>
          <w:color w:val="000000"/>
        </w:rPr>
        <w:t>e</w:t>
      </w:r>
      <w:r>
        <w:rPr>
          <w:rFonts w:ascii="宋体" w:eastAsia="宋体" w:hAnsi="宋体" w:cs="宋体"/>
          <w:color w:val="000000"/>
        </w:rPr>
        <w:t>三次实验，可知在物体排开液体的体积一定时，液体密度越大，物体受到的浮力______（选填“越大”或“越小”）；</w:t>
      </w:r>
    </w:p>
    <w:p w:rsidR="006039A1" w:rsidRDefault="006039A1" w:rsidP="006039A1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4</w:t>
      </w:r>
      <w:r>
        <w:rPr>
          <w:rFonts w:ascii="宋体" w:eastAsia="宋体" w:hAnsi="宋体" w:cs="宋体"/>
          <w:color w:val="000000"/>
        </w:rPr>
        <w:t>）本实验不仅可以探究影响浮力大小的因素，从实验数据还可求出物体</w:t>
      </w:r>
      <w:r>
        <w:rPr>
          <w:rFonts w:ascii="Times New Roman" w:eastAsia="Times New Roman" w:hAnsi="Times New Roman" w:cs="Times New Roman"/>
          <w:color w:val="000000"/>
        </w:rPr>
        <w:t>P</w:t>
      </w:r>
      <w:r>
        <w:rPr>
          <w:rFonts w:ascii="宋体" w:eastAsia="宋体" w:hAnsi="宋体" w:cs="宋体"/>
          <w:color w:val="000000"/>
        </w:rPr>
        <w:t>的密度为______</w:t>
      </w:r>
      <w:r>
        <w:rPr>
          <w:rFonts w:ascii="Times New Roman" w:eastAsia="Times New Roman" w:hAnsi="Times New Roman" w:cs="Times New Roman"/>
          <w:color w:val="000000"/>
        </w:rPr>
        <w:t>kg/m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  <w:r>
        <w:rPr>
          <w:rFonts w:ascii="宋体" w:eastAsia="宋体" w:hAnsi="宋体" w:cs="宋体"/>
          <w:color w:val="000000"/>
        </w:rPr>
        <w:t>。（已知</w:t>
      </w:r>
      <w:r>
        <w:rPr>
          <w:rFonts w:ascii="Times New Roman" w:eastAsia="Times New Roman" w:hAnsi="Times New Roman" w:cs="Times New Roman"/>
          <w:color w:val="000000"/>
        </w:rPr>
        <w:t>=1.0×10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  <w:r>
        <w:rPr>
          <w:rFonts w:ascii="Times New Roman" w:eastAsia="Times New Roman" w:hAnsi="Times New Roman" w:cs="Times New Roman"/>
          <w:color w:val="000000"/>
        </w:rPr>
        <w:t>kg/m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  <w:r>
        <w:rPr>
          <w:rFonts w:ascii="宋体" w:eastAsia="宋体" w:hAnsi="宋体" w:cs="宋体"/>
          <w:color w:val="000000"/>
        </w:rPr>
        <w:t>，</w:t>
      </w:r>
      <w:r>
        <w:rPr>
          <w:rFonts w:ascii="Times New Roman" w:eastAsia="Times New Roman" w:hAnsi="Times New Roman" w:cs="Times New Roman"/>
          <w:i/>
          <w:color w:val="000000"/>
        </w:rPr>
        <w:t>g</w:t>
      </w:r>
      <w:r>
        <w:rPr>
          <w:rFonts w:ascii="宋体" w:eastAsia="宋体" w:hAnsi="宋体" w:cs="宋体"/>
          <w:color w:val="000000"/>
        </w:rPr>
        <w:t>取</w:t>
      </w:r>
      <w:r>
        <w:rPr>
          <w:rFonts w:ascii="Times New Roman" w:eastAsia="Times New Roman" w:hAnsi="Times New Roman" w:cs="Times New Roman"/>
          <w:color w:val="000000"/>
        </w:rPr>
        <w:t>10N/kg</w:t>
      </w:r>
      <w:r>
        <w:rPr>
          <w:rFonts w:ascii="宋体" w:eastAsia="宋体" w:hAnsi="宋体" w:cs="宋体"/>
          <w:color w:val="000000"/>
        </w:rPr>
        <w:t>）</w:t>
      </w:r>
    </w:p>
    <w:p w:rsidR="006039A1" w:rsidRDefault="006039A1" w:rsidP="006039A1">
      <w:pPr>
        <w:spacing w:line="360" w:lineRule="auto"/>
        <w:textAlignment w:val="center"/>
        <w:rPr>
          <w:rFonts w:ascii="宋体" w:eastAsia="宋体" w:hAnsi="宋体" w:cs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eastAsia="宋体" w:hAnsi="宋体" w:cs="宋体"/>
          <w:color w:val="000000"/>
        </w:rPr>
        <w:t>在死海里可以躺着看书</w:t>
      </w:r>
      <w:r>
        <w:rPr>
          <w:color w:val="000000"/>
        </w:rPr>
        <w:t xml:space="preserve">    ②. </w:t>
      </w:r>
      <w:proofErr w:type="gramStart"/>
      <w:r>
        <w:rPr>
          <w:rFonts w:ascii="Times New Roman" w:eastAsia="Times New Roman" w:hAnsi="Times New Roman" w:cs="Times New Roman"/>
          <w:color w:val="000000"/>
        </w:rPr>
        <w:t>1.4</w:t>
      </w:r>
      <w:r>
        <w:rPr>
          <w:color w:val="000000"/>
        </w:rPr>
        <w:t xml:space="preserve">    ③.</w:t>
      </w:r>
      <w:proofErr w:type="gramEnd"/>
      <w:r>
        <w:rPr>
          <w:color w:val="000000"/>
        </w:rPr>
        <w:t xml:space="preserve"> </w:t>
      </w:r>
      <w:r>
        <w:rPr>
          <w:rFonts w:ascii="宋体" w:eastAsia="宋体" w:hAnsi="宋体" w:cs="宋体"/>
          <w:color w:val="000000"/>
        </w:rPr>
        <w:t>无关</w:t>
      </w:r>
      <w:r>
        <w:rPr>
          <w:color w:val="000000"/>
        </w:rPr>
        <w:t xml:space="preserve">    ④. 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eastAsia="宋体" w:hAnsi="宋体" w:cs="宋体"/>
          <w:color w:val="000000"/>
        </w:rPr>
        <w:t>、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eastAsia="宋体" w:hAnsi="宋体" w:cs="宋体"/>
          <w:color w:val="000000"/>
        </w:rPr>
        <w:t>、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color w:val="000000"/>
        </w:rPr>
        <w:t xml:space="preserve">    ⑤. </w:t>
      </w:r>
      <w:r>
        <w:rPr>
          <w:rFonts w:ascii="宋体" w:eastAsia="宋体" w:hAnsi="宋体" w:cs="宋体"/>
          <w:color w:val="000000"/>
        </w:rPr>
        <w:t>越大</w:t>
      </w:r>
      <w:r>
        <w:rPr>
          <w:color w:val="000000"/>
        </w:rPr>
        <w:t xml:space="preserve">    ⑥. </w:t>
      </w:r>
      <w:r>
        <w:object w:dxaOrig="841" w:dyaOrig="321">
          <v:shape id="_x0000_i1039" type="#_x0000_t75" alt="学科网(www.zxxk.com)--教育资源门户，提供试卷、教案、课件、论文、素材以及各类教学资源下载，还有大量而丰富的教学相关资讯！" style="width:42.05pt;height:16.05pt" o:ole="">
            <v:imagedata r:id="rId54" o:title="eqId12137f510b42438dac30cbcd39e08d68"/>
          </v:shape>
          <o:OLEObject Type="Embed" ProgID="Equation.DSMT4" ShapeID="_x0000_i1039" DrawAspect="Content" ObjectID="_1686250534" r:id="rId55"/>
        </w:object>
      </w:r>
    </w:p>
    <w:p w:rsidR="006039A1" w:rsidRDefault="006039A1" w:rsidP="006039A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6039A1" w:rsidRDefault="006039A1" w:rsidP="006039A1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【分析】</w:t>
      </w:r>
    </w:p>
    <w:p w:rsidR="006039A1" w:rsidRDefault="006039A1" w:rsidP="006039A1">
      <w:pPr>
        <w:spacing w:line="360" w:lineRule="auto"/>
        <w:textAlignment w:val="center"/>
        <w:rPr>
          <w:rFonts w:ascii="宋体" w:eastAsia="宋体" w:hAnsi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eastAsia="宋体" w:hAnsi="宋体" w:cs="宋体"/>
          <w:color w:val="000000"/>
        </w:rPr>
        <w:t>）</w:t>
      </w:r>
      <w:r>
        <w:rPr>
          <w:rFonts w:ascii="Times New Roman" w:eastAsia="Times New Roman" w:hAnsi="Times New Roman" w:cs="Times New Roman"/>
          <w:color w:val="000000"/>
        </w:rPr>
        <w:t>[1]</w:t>
      </w:r>
      <w:r>
        <w:rPr>
          <w:rFonts w:ascii="宋体" w:eastAsia="宋体" w:hAnsi="宋体" w:cs="宋体"/>
          <w:color w:val="000000"/>
        </w:rPr>
        <w:t>死海的水密度大，在死海里可以躺着看书。</w:t>
      </w:r>
    </w:p>
    <w:p w:rsidR="006039A1" w:rsidRDefault="006039A1" w:rsidP="006039A1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2</w:t>
      </w:r>
      <w:r>
        <w:rPr>
          <w:rFonts w:ascii="宋体" w:eastAsia="宋体" w:hAnsi="宋体" w:cs="宋体"/>
          <w:color w:val="000000"/>
        </w:rPr>
        <w:t>）</w:t>
      </w:r>
      <w:r>
        <w:rPr>
          <w:rFonts w:ascii="Times New Roman" w:eastAsia="Times New Roman" w:hAnsi="Times New Roman" w:cs="Times New Roman"/>
          <w:color w:val="000000"/>
        </w:rPr>
        <w:t xml:space="preserve">[2] </w:t>
      </w:r>
      <w:r>
        <w:rPr>
          <w:rFonts w:ascii="宋体" w:eastAsia="宋体" w:hAnsi="宋体" w:cs="宋体"/>
          <w:color w:val="000000"/>
        </w:rPr>
        <w:t>序号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eastAsia="宋体" w:hAnsi="宋体" w:cs="宋体"/>
          <w:color w:val="000000"/>
        </w:rPr>
        <w:t>中物体</w:t>
      </w:r>
      <w:r>
        <w:rPr>
          <w:rFonts w:ascii="Times New Roman" w:eastAsia="Times New Roman" w:hAnsi="Times New Roman" w:cs="Times New Roman"/>
          <w:color w:val="000000"/>
        </w:rPr>
        <w:t>P</w:t>
      </w:r>
      <w:r>
        <w:rPr>
          <w:rFonts w:ascii="宋体" w:eastAsia="宋体" w:hAnsi="宋体" w:cs="宋体"/>
          <w:color w:val="000000"/>
        </w:rPr>
        <w:t>所受浮力大小</w:t>
      </w:r>
    </w:p>
    <w:p w:rsidR="006039A1" w:rsidRDefault="006039A1" w:rsidP="006039A1">
      <w:pPr>
        <w:spacing w:line="360" w:lineRule="auto"/>
        <w:jc w:val="center"/>
        <w:textAlignment w:val="center"/>
        <w:rPr>
          <w:color w:val="000000"/>
        </w:rPr>
      </w:pPr>
      <w:r>
        <w:object w:dxaOrig="2958" w:dyaOrig="413">
          <v:shape id="_x0000_i1040" type="#_x0000_t75" alt="学科网(www.zxxk.com)--教育资源门户，提供试卷、教案、课件、论文、素材以及各类教学资源下载，还有大量而丰富的教学相关资讯！" style="width:147.9pt;height:20.65pt" o:ole="">
            <v:imagedata r:id="rId56" o:title="eqIdf36f614c0af8429791fe6330edcf1e02"/>
          </v:shape>
          <o:OLEObject Type="Embed" ProgID="Equation.DSMT4" ShapeID="_x0000_i1040" DrawAspect="Content" ObjectID="_1686250535" r:id="rId57"/>
        </w:object>
      </w:r>
    </w:p>
    <w:p w:rsidR="006039A1" w:rsidRDefault="006039A1" w:rsidP="006039A1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则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eastAsia="宋体" w:hAnsi="宋体" w:cs="宋体"/>
          <w:color w:val="000000"/>
        </w:rPr>
        <w:t>中物体</w:t>
      </w:r>
      <w:r>
        <w:rPr>
          <w:rFonts w:ascii="Times New Roman" w:eastAsia="Times New Roman" w:hAnsi="Times New Roman" w:cs="Times New Roman"/>
          <w:color w:val="000000"/>
        </w:rPr>
        <w:t>P</w:t>
      </w:r>
      <w:r>
        <w:rPr>
          <w:rFonts w:ascii="宋体" w:eastAsia="宋体" w:hAnsi="宋体" w:cs="宋体"/>
          <w:color w:val="000000"/>
        </w:rPr>
        <w:t>所受浮力大小为</w:t>
      </w:r>
      <w:r>
        <w:object w:dxaOrig="530" w:dyaOrig="290">
          <v:shape id="_x0000_i1041" type="#_x0000_t75" alt="学科网(www.zxxk.com)--教育资源门户，提供试卷、教案、课件、论文、素材以及各类教学资源下载，还有大量而丰富的教学相关资讯！" style="width:26.5pt;height:14.5pt" o:ole="">
            <v:imagedata r:id="rId58" o:title="eqId4664c21187304e668fadd9b0fc320e64"/>
          </v:shape>
          <o:OLEObject Type="Embed" ProgID="Equation.DSMT4" ShapeID="_x0000_i1041" DrawAspect="Content" ObjectID="_1686250536" r:id="rId59"/>
        </w:object>
      </w:r>
      <w:r>
        <w:rPr>
          <w:rFonts w:ascii="宋体" w:eastAsia="宋体" w:hAnsi="宋体" w:cs="宋体"/>
          <w:color w:val="000000"/>
        </w:rPr>
        <w:t>。</w:t>
      </w:r>
    </w:p>
    <w:p w:rsidR="006039A1" w:rsidRDefault="006039A1" w:rsidP="006039A1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3</w:t>
      </w:r>
      <w:r>
        <w:rPr>
          <w:rFonts w:ascii="宋体" w:eastAsia="宋体" w:hAnsi="宋体" w:cs="宋体"/>
          <w:color w:val="000000"/>
        </w:rPr>
        <w:t>）</w:t>
      </w:r>
      <w:r>
        <w:rPr>
          <w:rFonts w:ascii="Times New Roman" w:eastAsia="Times New Roman" w:hAnsi="Times New Roman" w:cs="Times New Roman"/>
          <w:color w:val="000000"/>
        </w:rPr>
        <w:t xml:space="preserve">[3][4][5] </w:t>
      </w:r>
      <w:r>
        <w:rPr>
          <w:rFonts w:ascii="宋体" w:eastAsia="宋体" w:hAnsi="宋体" w:cs="宋体"/>
          <w:color w:val="000000"/>
        </w:rPr>
        <w:t>分析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eastAsia="宋体" w:hAnsi="宋体" w:cs="宋体"/>
          <w:color w:val="000000"/>
        </w:rPr>
        <w:t>、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eastAsia="宋体" w:hAnsi="宋体" w:cs="宋体"/>
          <w:color w:val="000000"/>
        </w:rPr>
        <w:t>实验，深度变深，浮力不变，故浮力与深度无关；分析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eastAsia="宋体" w:hAnsi="宋体" w:cs="宋体"/>
          <w:color w:val="000000"/>
        </w:rPr>
        <w:t>、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eastAsia="宋体" w:hAnsi="宋体" w:cs="宋体"/>
          <w:color w:val="000000"/>
        </w:rPr>
        <w:t>、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eastAsia="宋体" w:hAnsi="宋体" w:cs="宋体"/>
          <w:color w:val="000000"/>
        </w:rPr>
        <w:t>实验，排开液体的体积变化，浮力与排开液体的体积有关；分析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eastAsia="宋体" w:hAnsi="宋体" w:cs="宋体"/>
          <w:color w:val="000000"/>
        </w:rPr>
        <w:t>、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eastAsia="宋体" w:hAnsi="宋体" w:cs="宋体"/>
          <w:color w:val="000000"/>
        </w:rPr>
        <w:t>、</w:t>
      </w:r>
      <w:r>
        <w:rPr>
          <w:rFonts w:ascii="Times New Roman" w:eastAsia="Times New Roman" w:hAnsi="Times New Roman" w:cs="Times New Roman"/>
          <w:color w:val="000000"/>
        </w:rPr>
        <w:t>e</w:t>
      </w:r>
      <w:r>
        <w:rPr>
          <w:rFonts w:ascii="宋体" w:eastAsia="宋体" w:hAnsi="宋体" w:cs="宋体"/>
          <w:color w:val="000000"/>
        </w:rPr>
        <w:t>三次实验，密度变大，弹簧测力计示数变小，故浮力越大。</w:t>
      </w:r>
    </w:p>
    <w:p w:rsidR="006039A1" w:rsidRDefault="006039A1" w:rsidP="006039A1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4</w:t>
      </w:r>
      <w:r>
        <w:rPr>
          <w:rFonts w:ascii="宋体" w:eastAsia="宋体" w:hAnsi="宋体" w:cs="宋体"/>
          <w:color w:val="000000"/>
        </w:rPr>
        <w:t>）</w:t>
      </w:r>
      <w:r>
        <w:rPr>
          <w:rFonts w:ascii="Times New Roman" w:eastAsia="Times New Roman" w:hAnsi="Times New Roman" w:cs="Times New Roman"/>
          <w:color w:val="000000"/>
        </w:rPr>
        <w:t xml:space="preserve">[6] </w:t>
      </w:r>
      <w:r>
        <w:rPr>
          <w:rFonts w:ascii="宋体" w:eastAsia="宋体" w:hAnsi="宋体" w:cs="宋体"/>
          <w:color w:val="000000"/>
        </w:rPr>
        <w:t>物体</w:t>
      </w:r>
      <w:r>
        <w:rPr>
          <w:rFonts w:ascii="Times New Roman" w:eastAsia="Times New Roman" w:hAnsi="Times New Roman" w:cs="Times New Roman"/>
          <w:color w:val="000000"/>
        </w:rPr>
        <w:t>P</w:t>
      </w:r>
      <w:r>
        <w:rPr>
          <w:rFonts w:ascii="宋体" w:eastAsia="宋体" w:hAnsi="宋体" w:cs="宋体"/>
          <w:color w:val="000000"/>
        </w:rPr>
        <w:t>的质量为</w:t>
      </w:r>
    </w:p>
    <w:p w:rsidR="006039A1" w:rsidRDefault="006039A1" w:rsidP="006039A1">
      <w:pPr>
        <w:spacing w:line="360" w:lineRule="auto"/>
        <w:jc w:val="center"/>
        <w:textAlignment w:val="center"/>
        <w:rPr>
          <w:color w:val="000000"/>
        </w:rPr>
      </w:pPr>
      <w:r>
        <w:object w:dxaOrig="2509" w:dyaOrig="677">
          <v:shape id="_x0000_i1042" type="#_x0000_t75" alt="学科网(www.zxxk.com)--教育资源门户，提供试卷、教案、课件、论文、素材以及各类教学资源下载，还有大量而丰富的教学相关资讯！" style="width:125.45pt;height:33.85pt" o:ole="">
            <v:imagedata r:id="rId60" o:title="eqId8ba8a2d62b82498992cc569ca305ae63"/>
          </v:shape>
          <o:OLEObject Type="Embed" ProgID="Equation.DSMT4" ShapeID="_x0000_i1042" DrawAspect="Content" ObjectID="_1686250537" r:id="rId61"/>
        </w:object>
      </w:r>
    </w:p>
    <w:p w:rsidR="006039A1" w:rsidRDefault="006039A1" w:rsidP="006039A1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物体的体积为</w:t>
      </w:r>
    </w:p>
    <w:p w:rsidR="006039A1" w:rsidRDefault="006039A1" w:rsidP="006039A1">
      <w:pPr>
        <w:spacing w:line="360" w:lineRule="auto"/>
        <w:jc w:val="center"/>
        <w:textAlignment w:val="center"/>
        <w:rPr>
          <w:color w:val="000000"/>
        </w:rPr>
      </w:pPr>
      <w:r>
        <w:object w:dxaOrig="6487" w:dyaOrig="720">
          <v:shape id="_x0000_i1043" type="#_x0000_t75" alt="学科网(www.zxxk.com)--教育资源门户，提供试卷、教案、课件、论文、素材以及各类教学资源下载，还有大量而丰富的教学相关资讯！" style="width:324.35pt;height:36pt" o:ole="">
            <v:imagedata r:id="rId62" o:title="eqId2b2a4263e3894edebc0fab3c43fffe3d"/>
          </v:shape>
          <o:OLEObject Type="Embed" ProgID="Equation.DSMT4" ShapeID="_x0000_i1043" DrawAspect="Content" ObjectID="_1686250538" r:id="rId63"/>
        </w:object>
      </w:r>
    </w:p>
    <w:p w:rsidR="006039A1" w:rsidRDefault="006039A1" w:rsidP="006039A1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物体</w:t>
      </w:r>
      <w:r>
        <w:rPr>
          <w:rFonts w:ascii="Times New Roman" w:eastAsia="Times New Roman" w:hAnsi="Times New Roman" w:cs="Times New Roman"/>
          <w:color w:val="000000"/>
        </w:rPr>
        <w:t>P</w:t>
      </w:r>
      <w:r>
        <w:rPr>
          <w:rFonts w:ascii="宋体" w:eastAsia="宋体" w:hAnsi="宋体" w:cs="宋体"/>
          <w:color w:val="000000"/>
        </w:rPr>
        <w:t>的密度为</w:t>
      </w:r>
    </w:p>
    <w:p w:rsidR="006039A1" w:rsidRDefault="006039A1" w:rsidP="006039A1">
      <w:pPr>
        <w:spacing w:line="360" w:lineRule="auto"/>
        <w:jc w:val="center"/>
        <w:textAlignment w:val="center"/>
        <w:rPr>
          <w:color w:val="000000"/>
        </w:rPr>
      </w:pPr>
      <w:r>
        <w:object w:dxaOrig="3600" w:dyaOrig="620">
          <v:shape id="_x0000_i1044" type="#_x0000_t75" alt="学科网(www.zxxk.com)--教育资源门户，提供试卷、教案、课件、论文、素材以及各类教学资源下载，还有大量而丰富的教学相关资讯！" style="width:180pt;height:31pt" o:ole="">
            <v:imagedata r:id="rId64" o:title="eqId814e3a34e016401188f7c38bdd2fd32a"/>
          </v:shape>
          <o:OLEObject Type="Embed" ProgID="Equation.DSMT4" ShapeID="_x0000_i1044" DrawAspect="Content" ObjectID="_1686250539" r:id="rId65"/>
        </w:object>
      </w:r>
    </w:p>
    <w:p w:rsidR="006039A1" w:rsidRDefault="006039A1" w:rsidP="006039A1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物体</w:t>
      </w:r>
      <w:r>
        <w:rPr>
          <w:rFonts w:ascii="Times New Roman" w:eastAsia="Times New Roman" w:hAnsi="Times New Roman" w:cs="Times New Roman"/>
          <w:color w:val="000000"/>
        </w:rPr>
        <w:t>P</w:t>
      </w:r>
      <w:r>
        <w:rPr>
          <w:rFonts w:ascii="宋体" w:eastAsia="宋体" w:hAnsi="宋体" w:cs="宋体"/>
          <w:color w:val="000000"/>
        </w:rPr>
        <w:t>的密度为</w:t>
      </w:r>
      <w:r>
        <w:object w:dxaOrig="1419" w:dyaOrig="364">
          <v:shape id="_x0000_i1045" type="#_x0000_t75" alt="学科网(www.zxxk.com)--教育资源门户，提供试卷、教案、课件、论文、素材以及各类教学资源下载，还有大量而丰富的教学相关资讯！" style="width:70.95pt;height:18.2pt" o:ole="">
            <v:imagedata r:id="rId66" o:title="eqId215f393afc664891b9f4b624275e8f72"/>
          </v:shape>
          <o:OLEObject Type="Embed" ProgID="Equation.DSMT4" ShapeID="_x0000_i1045" DrawAspect="Content" ObjectID="_1686250540" r:id="rId67"/>
        </w:object>
      </w:r>
      <w:r>
        <w:rPr>
          <w:rFonts w:ascii="宋体" w:eastAsia="宋体" w:hAnsi="宋体" w:cs="宋体"/>
          <w:color w:val="000000"/>
        </w:rPr>
        <w:t>。</w:t>
      </w:r>
    </w:p>
    <w:p w:rsidR="006039A1" w:rsidRDefault="006039A1" w:rsidP="006039A1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color w:val="000000"/>
        </w:rPr>
        <w:t xml:space="preserve">19. </w:t>
      </w:r>
      <w:r>
        <w:rPr>
          <w:rFonts w:ascii="宋体" w:eastAsia="宋体" w:hAnsi="宋体" w:cs="宋体"/>
          <w:color w:val="000000"/>
        </w:rPr>
        <w:t>为测量一定值电阻的阻值，某实验小组选用的实验器材有：待测电阻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宋体" w:eastAsia="宋体" w:hAnsi="宋体" w:cs="宋体"/>
          <w:color w:val="000000"/>
        </w:rPr>
        <w:t>、两节干电池、电流表、电压表、滑动变阻器、开关及导线若干。</w:t>
      </w:r>
    </w:p>
    <w:p w:rsidR="006039A1" w:rsidRDefault="006039A1" w:rsidP="006039A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noProof/>
          <w:color w:val="000000"/>
        </w:rPr>
        <w:drawing>
          <wp:inline distT="0" distB="0" distL="0" distR="0">
            <wp:extent cx="4965700" cy="1955800"/>
            <wp:effectExtent l="0" t="0" r="6350" b="6350"/>
            <wp:docPr id="100018" name="图片 10001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65700" cy="195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039A1" w:rsidRDefault="006039A1" w:rsidP="006039A1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eastAsia="宋体" w:hAnsi="宋体" w:cs="宋体"/>
          <w:color w:val="000000"/>
        </w:rPr>
        <w:t>）请你用笔画线代替导线，将图甲中的实物电路连接完整______。</w:t>
      </w:r>
    </w:p>
    <w:p w:rsidR="006039A1" w:rsidRDefault="006039A1" w:rsidP="006039A1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2</w:t>
      </w:r>
      <w:r>
        <w:rPr>
          <w:rFonts w:ascii="宋体" w:eastAsia="宋体" w:hAnsi="宋体" w:cs="宋体"/>
          <w:color w:val="000000"/>
        </w:rPr>
        <w:t>）小组设计了一个记录与处理数据的表格，请将下表中</w:t>
      </w:r>
      <w:r>
        <w:rPr>
          <w:rFonts w:ascii="Times New Roman" w:eastAsia="Times New Roman" w:hAnsi="Times New Roman" w:cs="Times New Roman"/>
          <w:color w:val="000000"/>
        </w:rPr>
        <w:t>①②</w:t>
      </w:r>
      <w:r>
        <w:rPr>
          <w:rFonts w:ascii="宋体" w:eastAsia="宋体" w:hAnsi="宋体" w:cs="宋体"/>
          <w:color w:val="000000"/>
        </w:rPr>
        <w:t>处的内容填写完整。</w:t>
      </w:r>
    </w:p>
    <w:tbl>
      <w:tblPr>
        <w:tblW w:w="706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1545"/>
        <w:gridCol w:w="1980"/>
        <w:gridCol w:w="1980"/>
        <w:gridCol w:w="1560"/>
      </w:tblGrid>
      <w:tr w:rsidR="006039A1" w:rsidTr="00183CB8">
        <w:trPr>
          <w:trHeight w:val="135"/>
        </w:trPr>
        <w:tc>
          <w:tcPr>
            <w:tcW w:w="15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039A1" w:rsidRDefault="006039A1" w:rsidP="00183CB8">
            <w:pPr>
              <w:spacing w:line="360" w:lineRule="auto"/>
              <w:jc w:val="left"/>
              <w:textAlignment w:val="center"/>
              <w:rPr>
                <w:rFonts w:ascii="宋体" w:eastAsia="宋体" w:hAnsi="宋体" w:cs="宋体"/>
                <w:color w:val="000000"/>
              </w:rPr>
            </w:pPr>
            <w:r>
              <w:rPr>
                <w:rFonts w:ascii="宋体" w:eastAsia="宋体" w:hAnsi="宋体" w:cs="宋体"/>
                <w:color w:val="000000"/>
              </w:rPr>
              <w:t>实验次数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039A1" w:rsidRDefault="006039A1" w:rsidP="00183CB8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①</w:t>
            </w:r>
            <w:r>
              <w:rPr>
                <w:rFonts w:ascii="宋体" w:eastAsia="宋体" w:hAnsi="宋体" w:cs="宋体"/>
                <w:color w:val="000000"/>
              </w:rPr>
              <w:t>______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039A1" w:rsidRDefault="006039A1" w:rsidP="00183CB8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②</w:t>
            </w:r>
            <w:r>
              <w:rPr>
                <w:rFonts w:ascii="宋体" w:eastAsia="宋体" w:hAnsi="宋体" w:cs="宋体"/>
                <w:color w:val="000000"/>
              </w:rPr>
              <w:t>______</w:t>
            </w:r>
          </w:p>
        </w:tc>
        <w:tc>
          <w:tcPr>
            <w:tcW w:w="1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039A1" w:rsidRDefault="006039A1" w:rsidP="00183CB8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宋体" w:eastAsia="宋体" w:hAnsi="宋体" w:cs="宋体"/>
                <w:color w:val="000000"/>
              </w:rPr>
              <w:t>电阻</w:t>
            </w:r>
            <w:r>
              <w:rPr>
                <w:rFonts w:ascii="Times New Roman" w:eastAsia="Times New Roman" w:hAnsi="Times New Roman" w:cs="Times New Roman"/>
                <w:i/>
                <w:color w:val="000000"/>
              </w:rPr>
              <w:t>R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/Ω</w:t>
            </w:r>
          </w:p>
        </w:tc>
      </w:tr>
      <w:tr w:rsidR="006039A1" w:rsidTr="00183CB8">
        <w:trPr>
          <w:trHeight w:val="135"/>
        </w:trPr>
        <w:tc>
          <w:tcPr>
            <w:tcW w:w="15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039A1" w:rsidRDefault="006039A1" w:rsidP="00183CB8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039A1" w:rsidRDefault="006039A1" w:rsidP="00183CB8">
            <w:pPr>
              <w:spacing w:line="360" w:lineRule="auto"/>
              <w:jc w:val="left"/>
              <w:textAlignment w:val="center"/>
              <w:rPr>
                <w:rFonts w:ascii="Time New Romans" w:eastAsia="宋体" w:hAnsi="Time New Romans" w:cs="宋体"/>
                <w:color w:val="000000"/>
              </w:rPr>
            </w:pP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039A1" w:rsidRDefault="006039A1" w:rsidP="00183CB8">
            <w:pPr>
              <w:spacing w:line="360" w:lineRule="auto"/>
              <w:jc w:val="left"/>
              <w:textAlignment w:val="center"/>
              <w:rPr>
                <w:rFonts w:ascii="Time New Romans" w:eastAsia="宋体" w:hAnsi="Time New Romans" w:cs="宋体"/>
                <w:color w:val="000000"/>
              </w:rPr>
            </w:pPr>
          </w:p>
        </w:tc>
        <w:tc>
          <w:tcPr>
            <w:tcW w:w="1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039A1" w:rsidRDefault="006039A1" w:rsidP="00183CB8">
            <w:pPr>
              <w:spacing w:line="360" w:lineRule="auto"/>
              <w:jc w:val="left"/>
              <w:textAlignment w:val="center"/>
              <w:rPr>
                <w:rFonts w:ascii="Time New Romans" w:eastAsia="宋体" w:hAnsi="Time New Romans" w:cs="宋体"/>
                <w:color w:val="000000"/>
              </w:rPr>
            </w:pPr>
          </w:p>
        </w:tc>
      </w:tr>
      <w:tr w:rsidR="006039A1" w:rsidTr="00183CB8">
        <w:trPr>
          <w:trHeight w:val="135"/>
        </w:trPr>
        <w:tc>
          <w:tcPr>
            <w:tcW w:w="15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039A1" w:rsidRDefault="006039A1" w:rsidP="00183CB8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2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039A1" w:rsidRDefault="006039A1" w:rsidP="00183CB8">
            <w:pPr>
              <w:spacing w:line="360" w:lineRule="auto"/>
              <w:jc w:val="left"/>
              <w:textAlignment w:val="center"/>
              <w:rPr>
                <w:rFonts w:ascii="Time New Romans" w:eastAsia="宋体" w:hAnsi="Time New Romans" w:cs="宋体"/>
                <w:color w:val="000000"/>
              </w:rPr>
            </w:pP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039A1" w:rsidRDefault="006039A1" w:rsidP="00183CB8">
            <w:pPr>
              <w:spacing w:line="360" w:lineRule="auto"/>
              <w:jc w:val="left"/>
              <w:textAlignment w:val="center"/>
              <w:rPr>
                <w:rFonts w:ascii="Time New Romans" w:eastAsia="宋体" w:hAnsi="Time New Romans" w:cs="宋体"/>
                <w:color w:val="000000"/>
              </w:rPr>
            </w:pPr>
          </w:p>
        </w:tc>
        <w:tc>
          <w:tcPr>
            <w:tcW w:w="1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039A1" w:rsidRDefault="006039A1" w:rsidP="00183CB8">
            <w:pPr>
              <w:spacing w:line="360" w:lineRule="auto"/>
              <w:jc w:val="left"/>
              <w:textAlignment w:val="center"/>
              <w:rPr>
                <w:rFonts w:ascii="Time New Romans" w:eastAsia="宋体" w:hAnsi="Time New Romans" w:cs="宋体"/>
                <w:color w:val="000000"/>
              </w:rPr>
            </w:pPr>
          </w:p>
        </w:tc>
      </w:tr>
      <w:tr w:rsidR="006039A1" w:rsidTr="00183CB8">
        <w:trPr>
          <w:trHeight w:val="150"/>
        </w:trPr>
        <w:tc>
          <w:tcPr>
            <w:tcW w:w="15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039A1" w:rsidRDefault="006039A1" w:rsidP="00183CB8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3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039A1" w:rsidRDefault="006039A1" w:rsidP="00183CB8">
            <w:pPr>
              <w:spacing w:line="360" w:lineRule="auto"/>
              <w:jc w:val="left"/>
              <w:textAlignment w:val="center"/>
              <w:rPr>
                <w:rFonts w:ascii="Time New Romans" w:eastAsia="宋体" w:hAnsi="Time New Romans" w:cs="宋体"/>
                <w:color w:val="000000"/>
              </w:rPr>
            </w:pP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039A1" w:rsidRDefault="006039A1" w:rsidP="00183CB8">
            <w:pPr>
              <w:spacing w:line="360" w:lineRule="auto"/>
              <w:jc w:val="left"/>
              <w:textAlignment w:val="center"/>
              <w:rPr>
                <w:rFonts w:ascii="Time New Romans" w:eastAsia="宋体" w:hAnsi="Time New Romans" w:cs="宋体"/>
                <w:color w:val="000000"/>
              </w:rPr>
            </w:pPr>
          </w:p>
        </w:tc>
        <w:tc>
          <w:tcPr>
            <w:tcW w:w="15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039A1" w:rsidRDefault="006039A1" w:rsidP="00183CB8">
            <w:pPr>
              <w:spacing w:line="360" w:lineRule="auto"/>
              <w:jc w:val="left"/>
              <w:textAlignment w:val="center"/>
              <w:rPr>
                <w:rFonts w:ascii="Time New Romans" w:eastAsia="宋体" w:hAnsi="Time New Romans" w:cs="宋体"/>
                <w:color w:val="000000"/>
              </w:rPr>
            </w:pPr>
          </w:p>
        </w:tc>
      </w:tr>
    </w:tbl>
    <w:p w:rsidR="006039A1" w:rsidRDefault="006039A1" w:rsidP="006039A1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3</w:t>
      </w:r>
      <w:r>
        <w:rPr>
          <w:rFonts w:ascii="宋体" w:eastAsia="宋体" w:hAnsi="宋体" w:cs="宋体"/>
          <w:color w:val="000000"/>
        </w:rPr>
        <w:t>）某次测量时，电压表示数为</w:t>
      </w:r>
      <w:r>
        <w:rPr>
          <w:rFonts w:ascii="Times New Roman" w:eastAsia="Times New Roman" w:hAnsi="Times New Roman" w:cs="Times New Roman"/>
          <w:color w:val="000000"/>
        </w:rPr>
        <w:t>2.5V</w:t>
      </w:r>
      <w:r>
        <w:rPr>
          <w:rFonts w:ascii="宋体" w:eastAsia="宋体" w:hAnsi="宋体" w:cs="宋体"/>
          <w:color w:val="000000"/>
        </w:rPr>
        <w:t>，电流表指针位置如图乙所示，则电流表示数为______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eastAsia="宋体" w:hAnsi="宋体" w:cs="宋体"/>
          <w:color w:val="000000"/>
        </w:rPr>
        <w:t>，本次测得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</w:rPr>
        <w:t>x</w:t>
      </w:r>
      <w:r>
        <w:rPr>
          <w:rFonts w:ascii="宋体" w:eastAsia="宋体" w:hAnsi="宋体" w:cs="宋体"/>
          <w:color w:val="000000"/>
        </w:rPr>
        <w:t>的阻值为______</w:t>
      </w:r>
      <w:r>
        <w:rPr>
          <w:rFonts w:ascii="Times New Roman" w:eastAsia="Times New Roman" w:hAnsi="Times New Roman" w:cs="Times New Roman"/>
          <w:color w:val="000000"/>
        </w:rPr>
        <w:t>Ω</w:t>
      </w:r>
      <w:r>
        <w:rPr>
          <w:rFonts w:ascii="宋体" w:eastAsia="宋体" w:hAnsi="宋体" w:cs="宋体"/>
          <w:color w:val="000000"/>
        </w:rPr>
        <w:t>。</w:t>
      </w:r>
    </w:p>
    <w:p w:rsidR="006039A1" w:rsidRDefault="006039A1" w:rsidP="006039A1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4</w:t>
      </w:r>
      <w:r>
        <w:rPr>
          <w:rFonts w:ascii="宋体" w:eastAsia="宋体" w:hAnsi="宋体" w:cs="宋体"/>
          <w:color w:val="000000"/>
        </w:rPr>
        <w:t>）本实验进行了多次测量，其目的与下列实验中多次测量的目的相同的是______（填字母代号）</w:t>
      </w:r>
    </w:p>
    <w:p w:rsidR="006039A1" w:rsidRDefault="006039A1" w:rsidP="006039A1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eastAsia="宋体" w:hAnsi="宋体" w:cs="宋体"/>
          <w:color w:val="000000"/>
        </w:rPr>
        <w:t>．用刻度尺测量铅笔的长度</w:t>
      </w:r>
      <w:r>
        <w:rPr>
          <w:rFonts w:ascii="Times New Roman" w:eastAsia="Times New Roman" w:hAnsi="Times New Roman" w:cs="Times New Roman"/>
          <w:color w:val="000000"/>
        </w:rPr>
        <w:t xml:space="preserve">      B</w:t>
      </w:r>
      <w:r>
        <w:rPr>
          <w:rFonts w:ascii="宋体" w:eastAsia="宋体" w:hAnsi="宋体" w:cs="宋体"/>
          <w:color w:val="000000"/>
        </w:rPr>
        <w:t>．测量小灯泡的电阻</w:t>
      </w:r>
      <w:r>
        <w:rPr>
          <w:rFonts w:ascii="Times New Roman" w:eastAsia="Times New Roman" w:hAnsi="Times New Roman" w:cs="Times New Roman"/>
          <w:color w:val="000000"/>
        </w:rPr>
        <w:t xml:space="preserve">     C</w:t>
      </w:r>
      <w:r>
        <w:rPr>
          <w:rFonts w:ascii="宋体" w:eastAsia="宋体" w:hAnsi="宋体" w:cs="宋体"/>
          <w:color w:val="000000"/>
        </w:rPr>
        <w:t>．测量小灯泡的电功率</w:t>
      </w:r>
    </w:p>
    <w:p w:rsidR="006039A1" w:rsidRDefault="006039A1" w:rsidP="006039A1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lastRenderedPageBreak/>
        <w:t>（</w:t>
      </w:r>
      <w:r>
        <w:rPr>
          <w:rFonts w:ascii="Times New Roman" w:eastAsia="Times New Roman" w:hAnsi="Times New Roman" w:cs="Times New Roman"/>
          <w:color w:val="000000"/>
        </w:rPr>
        <w:t>5</w:t>
      </w:r>
      <w:r>
        <w:rPr>
          <w:rFonts w:ascii="宋体" w:eastAsia="宋体" w:hAnsi="宋体" w:cs="宋体"/>
          <w:color w:val="000000"/>
        </w:rPr>
        <w:t>）他们又对实验进行了拓展，利用电源（电压未知且恒定不变）、阻值已知为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0</w:t>
      </w:r>
      <w:r>
        <w:rPr>
          <w:rFonts w:ascii="宋体" w:eastAsia="宋体" w:hAnsi="宋体" w:cs="宋体"/>
          <w:color w:val="000000"/>
        </w:rPr>
        <w:t>的定值电阻、电压表、开关等器材，设计了如图所示的电路，也测出了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x</w:t>
      </w:r>
      <w:r>
        <w:rPr>
          <w:rFonts w:ascii="宋体" w:eastAsia="宋体" w:hAnsi="宋体" w:cs="宋体"/>
          <w:color w:val="000000"/>
        </w:rPr>
        <w:t>的阻值，请你完成下列实验步骤：</w:t>
      </w:r>
    </w:p>
    <w:p w:rsidR="006039A1" w:rsidRDefault="006039A1" w:rsidP="006039A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noProof/>
          <w:color w:val="000000"/>
        </w:rPr>
        <w:drawing>
          <wp:inline distT="0" distB="0" distL="0" distR="0">
            <wp:extent cx="1162050" cy="965200"/>
            <wp:effectExtent l="0" t="0" r="0" b="635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2050" cy="965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039A1" w:rsidRDefault="006039A1" w:rsidP="006039A1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①</w:t>
      </w:r>
      <w:r>
        <w:rPr>
          <w:rFonts w:ascii="宋体" w:eastAsia="宋体" w:hAnsi="宋体" w:cs="宋体"/>
          <w:color w:val="000000"/>
        </w:rPr>
        <w:t>闭合开关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宋体" w:eastAsia="宋体" w:hAnsi="宋体" w:cs="宋体"/>
          <w:color w:val="000000"/>
        </w:rPr>
        <w:t>，断开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eastAsia="宋体" w:hAnsi="宋体" w:cs="宋体"/>
          <w:color w:val="000000"/>
        </w:rPr>
        <w:t>，读出电压表的示数</w:t>
      </w:r>
      <w:r>
        <w:rPr>
          <w:rFonts w:ascii="Times New Roman" w:eastAsia="Times New Roman" w:hAnsi="Times New Roman" w:cs="Times New Roman"/>
          <w:i/>
          <w:color w:val="000000"/>
        </w:rPr>
        <w:t>U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eastAsia="宋体" w:hAnsi="宋体" w:cs="宋体"/>
          <w:color w:val="000000"/>
        </w:rPr>
        <w:t>；</w:t>
      </w:r>
    </w:p>
    <w:p w:rsidR="006039A1" w:rsidRDefault="006039A1" w:rsidP="006039A1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②</w:t>
      </w:r>
      <w:r>
        <w:rPr>
          <w:rFonts w:ascii="宋体" w:eastAsia="宋体" w:hAnsi="宋体" w:cs="宋体"/>
          <w:color w:val="000000"/>
        </w:rPr>
        <w:t>______，读出电压表的示数</w:t>
      </w:r>
      <w:r>
        <w:rPr>
          <w:rFonts w:ascii="Times New Roman" w:eastAsia="Times New Roman" w:hAnsi="Times New Roman" w:cs="Times New Roman"/>
          <w:i/>
          <w:color w:val="000000"/>
        </w:rPr>
        <w:t>U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eastAsia="宋体" w:hAnsi="宋体" w:cs="宋体"/>
          <w:color w:val="000000"/>
        </w:rPr>
        <w:t>；</w:t>
      </w:r>
    </w:p>
    <w:p w:rsidR="006039A1" w:rsidRDefault="006039A1" w:rsidP="006039A1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③</w:t>
      </w:r>
      <w:r>
        <w:rPr>
          <w:rFonts w:ascii="宋体" w:eastAsia="宋体" w:hAnsi="宋体" w:cs="宋体"/>
          <w:color w:val="000000"/>
        </w:rPr>
        <w:t>待测电阻的阻值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</w:rPr>
        <w:t>x=</w:t>
      </w:r>
      <w:r>
        <w:rPr>
          <w:rFonts w:ascii="宋体" w:eastAsia="宋体" w:hAnsi="宋体" w:cs="宋体"/>
          <w:color w:val="000000"/>
        </w:rPr>
        <w:t>______。（用已知量和测得量的字母表示）</w:t>
      </w:r>
    </w:p>
    <w:p w:rsidR="006039A1" w:rsidRDefault="006039A1" w:rsidP="006039A1">
      <w:pPr>
        <w:spacing w:line="360" w:lineRule="auto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noProof/>
          <w:color w:val="000000"/>
        </w:rPr>
        <w:drawing>
          <wp:inline distT="0" distB="0" distL="0" distR="0">
            <wp:extent cx="2533650" cy="1714500"/>
            <wp:effectExtent l="0" t="0" r="0" b="0"/>
            <wp:docPr id="100016" name="图片 10001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3650" cy="1714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  ②. </w:t>
      </w:r>
      <w:r>
        <w:rPr>
          <w:rFonts w:ascii="宋体" w:eastAsia="宋体" w:hAnsi="宋体" w:cs="宋体"/>
          <w:color w:val="000000"/>
        </w:rPr>
        <w:t>电压</w:t>
      </w:r>
      <w:r>
        <w:rPr>
          <w:color w:val="000000"/>
        </w:rPr>
        <w:t xml:space="preserve">    ③. </w:t>
      </w:r>
      <w:r>
        <w:rPr>
          <w:rFonts w:ascii="宋体" w:eastAsia="宋体" w:hAnsi="宋体" w:cs="宋体"/>
          <w:color w:val="000000"/>
        </w:rPr>
        <w:t>电流</w:t>
      </w:r>
      <w:r>
        <w:rPr>
          <w:color w:val="000000"/>
        </w:rPr>
        <w:t xml:space="preserve">    ④. </w:t>
      </w:r>
      <w:proofErr w:type="gramStart"/>
      <w:r>
        <w:rPr>
          <w:rFonts w:ascii="Times New Roman" w:eastAsia="Times New Roman" w:hAnsi="Times New Roman" w:cs="Times New Roman"/>
          <w:color w:val="000000"/>
        </w:rPr>
        <w:t>0.5</w:t>
      </w:r>
      <w:r>
        <w:rPr>
          <w:color w:val="000000"/>
        </w:rPr>
        <w:t xml:space="preserve">    ⑤.</w:t>
      </w:r>
      <w:proofErr w:type="gramEnd"/>
      <w:r>
        <w:rPr>
          <w:color w:val="000000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color w:val="000000"/>
        </w:rPr>
        <w:t>5</w:t>
      </w:r>
      <w:r>
        <w:rPr>
          <w:color w:val="000000"/>
        </w:rPr>
        <w:t xml:space="preserve">    ⑥.</w:t>
      </w:r>
      <w:proofErr w:type="gramEnd"/>
      <w:r>
        <w:rPr>
          <w:color w:val="000000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color w:val="000000"/>
        </w:rPr>
        <w:t xml:space="preserve">    ⑦.</w:t>
      </w:r>
      <w:proofErr w:type="gramEnd"/>
      <w:r>
        <w:rPr>
          <w:color w:val="000000"/>
        </w:rPr>
        <w:t xml:space="preserve"> </w:t>
      </w:r>
      <w:r>
        <w:rPr>
          <w:rFonts w:ascii="宋体" w:eastAsia="宋体" w:hAnsi="宋体" w:cs="宋体"/>
          <w:color w:val="000000"/>
        </w:rPr>
        <w:t>闭合开关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宋体" w:eastAsia="宋体" w:hAnsi="宋体" w:cs="宋体"/>
          <w:color w:val="000000"/>
        </w:rPr>
        <w:t>和</w:t>
      </w:r>
      <w:r>
        <w:rPr>
          <w:rFonts w:ascii="Times New Roman" w:eastAsia="Times New Roman" w:hAnsi="Times New Roman" w:cs="Times New Roman"/>
          <w:color w:val="000000"/>
        </w:rPr>
        <w:t xml:space="preserve"> 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color w:val="000000"/>
        </w:rPr>
        <w:t xml:space="preserve">    ⑧. </w:t>
      </w:r>
      <w:r>
        <w:object w:dxaOrig="1019" w:dyaOrig="677">
          <v:shape id="_x0000_i1046" type="#_x0000_t75" alt="学科网(www.zxxk.com)--教育资源门户，提供试卷、教案、课件、论文、素材以及各类教学资源下载，还有大量而丰富的教学相关资讯！" style="width:50.95pt;height:33.85pt" o:ole="">
            <v:imagedata r:id="rId71" o:title="eqIdd75fdc672886496fb04a13f22c3b383f"/>
          </v:shape>
          <o:OLEObject Type="Embed" ProgID="Equation.DSMT4" ShapeID="_x0000_i1046" DrawAspect="Content" ObjectID="_1686250541" r:id="rId72"/>
        </w:object>
      </w:r>
    </w:p>
    <w:p w:rsidR="006039A1" w:rsidRDefault="006039A1" w:rsidP="006039A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6039A1" w:rsidRDefault="006039A1" w:rsidP="006039A1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【分析】</w:t>
      </w:r>
    </w:p>
    <w:p w:rsidR="006039A1" w:rsidRDefault="006039A1" w:rsidP="006039A1">
      <w:pPr>
        <w:spacing w:line="360" w:lineRule="auto"/>
        <w:textAlignment w:val="center"/>
        <w:rPr>
          <w:rFonts w:ascii="宋体" w:eastAsia="宋体" w:hAnsi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eastAsia="宋体" w:hAnsi="宋体" w:cs="宋体"/>
          <w:color w:val="000000"/>
        </w:rPr>
        <w:t>）</w:t>
      </w:r>
      <w:r>
        <w:rPr>
          <w:rFonts w:ascii="Times New Roman" w:eastAsia="Times New Roman" w:hAnsi="Times New Roman" w:cs="Times New Roman"/>
          <w:color w:val="000000"/>
        </w:rPr>
        <w:t>[1]</w:t>
      </w:r>
      <w:r>
        <w:rPr>
          <w:rFonts w:ascii="宋体" w:eastAsia="宋体" w:hAnsi="宋体" w:cs="宋体"/>
          <w:color w:val="000000"/>
        </w:rPr>
        <w:t>滑动变阻器的接入的方法是一上一下，故用一根导线将滑动变阻器的下方的接线柱接好，另外一侧与待测电阻的左侧相连，电压表并联，故用一根导线将电压表的负接线柱和待测电阻的左侧相连，故如下图所示：</w:t>
      </w:r>
    </w:p>
    <w:p w:rsidR="006039A1" w:rsidRDefault="006039A1" w:rsidP="006039A1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2533650" cy="1714500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3650" cy="1714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/>
          <w:color w:val="000000"/>
        </w:rPr>
        <w:t>。</w:t>
      </w:r>
    </w:p>
    <w:p w:rsidR="006039A1" w:rsidRDefault="006039A1" w:rsidP="006039A1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2</w:t>
      </w:r>
      <w:r>
        <w:rPr>
          <w:rFonts w:ascii="宋体" w:eastAsia="宋体" w:hAnsi="宋体" w:cs="宋体"/>
          <w:color w:val="000000"/>
        </w:rPr>
        <w:t>）</w:t>
      </w:r>
      <w:r>
        <w:rPr>
          <w:rFonts w:ascii="Times New Roman" w:eastAsia="Times New Roman" w:hAnsi="Times New Roman" w:cs="Times New Roman"/>
          <w:color w:val="000000"/>
        </w:rPr>
        <w:t>[2][3]</w:t>
      </w:r>
      <w:r>
        <w:rPr>
          <w:rFonts w:ascii="宋体" w:eastAsia="宋体" w:hAnsi="宋体" w:cs="宋体"/>
          <w:color w:val="000000"/>
        </w:rPr>
        <w:t>需要测量定值电阻的阻值，其原理是</w:t>
      </w:r>
      <w:r>
        <w:object w:dxaOrig="705" w:dyaOrig="615">
          <v:shape id="_x0000_i1047" type="#_x0000_t75" alt="学科网(www.zxxk.com)--教育资源门户，提供试卷、教案、课件、论文、素材以及各类教学资源下载，还有大量而丰富的教学相关资讯！" style="width:35.25pt;height:30.75pt" o:ole="">
            <v:imagedata r:id="rId73" o:title="eqId299aa63385c14ecaabc563d0baa2bd37"/>
          </v:shape>
          <o:OLEObject Type="Embed" ProgID="Equation.DSMT4" ShapeID="_x0000_i1047" DrawAspect="Content" ObjectID="_1686250542" r:id="rId74"/>
        </w:object>
      </w:r>
      <w:r>
        <w:rPr>
          <w:rFonts w:ascii="宋体" w:eastAsia="宋体" w:hAnsi="宋体" w:cs="宋体"/>
          <w:color w:val="000000"/>
        </w:rPr>
        <w:t>，则需要测量的物理量有电压；电</w:t>
      </w:r>
      <w:r>
        <w:rPr>
          <w:rFonts w:ascii="宋体" w:eastAsia="宋体" w:hAnsi="宋体" w:cs="宋体"/>
          <w:color w:val="000000"/>
        </w:rPr>
        <w:lastRenderedPageBreak/>
        <w:t>流。</w:t>
      </w:r>
    </w:p>
    <w:p w:rsidR="006039A1" w:rsidRDefault="006039A1" w:rsidP="006039A1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3</w:t>
      </w:r>
      <w:r>
        <w:rPr>
          <w:rFonts w:ascii="宋体" w:eastAsia="宋体" w:hAnsi="宋体" w:cs="宋体"/>
          <w:color w:val="000000"/>
        </w:rPr>
        <w:t>）</w:t>
      </w:r>
      <w:r>
        <w:rPr>
          <w:rFonts w:ascii="Times New Roman" w:eastAsia="Times New Roman" w:hAnsi="Times New Roman" w:cs="Times New Roman"/>
          <w:color w:val="000000"/>
        </w:rPr>
        <w:t>[4][5]</w:t>
      </w:r>
      <w:r>
        <w:rPr>
          <w:rFonts w:ascii="宋体" w:eastAsia="宋体" w:hAnsi="宋体" w:cs="宋体"/>
          <w:color w:val="000000"/>
        </w:rPr>
        <w:t>电流表选择小量程，故电流表示数为</w:t>
      </w:r>
      <w:r>
        <w:rPr>
          <w:rFonts w:ascii="Times New Roman" w:eastAsia="Times New Roman" w:hAnsi="Times New Roman" w:cs="Times New Roman"/>
          <w:color w:val="000000"/>
        </w:rPr>
        <w:t>0.5A</w:t>
      </w:r>
      <w:r>
        <w:rPr>
          <w:rFonts w:ascii="宋体" w:eastAsia="宋体" w:hAnsi="宋体" w:cs="宋体"/>
          <w:color w:val="000000"/>
        </w:rPr>
        <w:t>；本次测得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</w:rPr>
        <w:t>x</w:t>
      </w:r>
      <w:r>
        <w:rPr>
          <w:rFonts w:ascii="宋体" w:eastAsia="宋体" w:hAnsi="宋体" w:cs="宋体"/>
          <w:color w:val="000000"/>
        </w:rPr>
        <w:t>的阻值为</w:t>
      </w:r>
    </w:p>
    <w:p w:rsidR="006039A1" w:rsidRDefault="006039A1" w:rsidP="006039A1">
      <w:pPr>
        <w:spacing w:line="360" w:lineRule="auto"/>
        <w:jc w:val="center"/>
        <w:textAlignment w:val="center"/>
        <w:rPr>
          <w:color w:val="000000"/>
        </w:rPr>
      </w:pPr>
      <w:r>
        <w:object w:dxaOrig="1975" w:dyaOrig="620">
          <v:shape id="_x0000_i1048" type="#_x0000_t75" alt="学科网(www.zxxk.com)--教育资源门户，提供试卷、教案、课件、论文、素材以及各类教学资源下载，还有大量而丰富的教学相关资讯！" style="width:98.75pt;height:31pt" o:ole="">
            <v:imagedata r:id="rId75" o:title="eqId4cb22d38e1784e82b28b70972d70f9af"/>
          </v:shape>
          <o:OLEObject Type="Embed" ProgID="Equation.DSMT4" ShapeID="_x0000_i1048" DrawAspect="Content" ObjectID="_1686250543" r:id="rId76"/>
        </w:object>
      </w:r>
    </w:p>
    <w:p w:rsidR="006039A1" w:rsidRDefault="006039A1" w:rsidP="006039A1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故测得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</w:rPr>
        <w:t>x</w:t>
      </w:r>
      <w:r>
        <w:rPr>
          <w:rFonts w:ascii="宋体" w:eastAsia="宋体" w:hAnsi="宋体" w:cs="宋体"/>
          <w:color w:val="000000"/>
        </w:rPr>
        <w:t>的阻值为</w:t>
      </w:r>
      <w:r>
        <w:object w:dxaOrig="360" w:dyaOrig="278">
          <v:shape id="_x0000_i1049" type="#_x0000_t75" alt="学科网(www.zxxk.com)--教育资源门户，提供试卷、教案、课件、论文、素材以及各类教学资源下载，还有大量而丰富的教学相关资讯！" style="width:18pt;height:13.9pt" o:ole="">
            <v:imagedata r:id="rId77" o:title="eqId9b7ce250f88f4e37ad18a26573b121b8"/>
          </v:shape>
          <o:OLEObject Type="Embed" ProgID="Equation.DSMT4" ShapeID="_x0000_i1049" DrawAspect="Content" ObjectID="_1686250544" r:id="rId78"/>
        </w:object>
      </w:r>
      <w:r>
        <w:rPr>
          <w:rFonts w:ascii="宋体" w:eastAsia="宋体" w:hAnsi="宋体" w:cs="宋体"/>
          <w:color w:val="000000"/>
        </w:rPr>
        <w:t>。</w:t>
      </w:r>
    </w:p>
    <w:p w:rsidR="006039A1" w:rsidRDefault="006039A1" w:rsidP="006039A1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4</w:t>
      </w:r>
      <w:r>
        <w:rPr>
          <w:rFonts w:ascii="宋体" w:eastAsia="宋体" w:hAnsi="宋体" w:cs="宋体"/>
          <w:color w:val="000000"/>
        </w:rPr>
        <w:t>）</w:t>
      </w:r>
      <w:r>
        <w:rPr>
          <w:rFonts w:ascii="Times New Roman" w:eastAsia="Times New Roman" w:hAnsi="Times New Roman" w:cs="Times New Roman"/>
          <w:color w:val="000000"/>
        </w:rPr>
        <w:t xml:space="preserve">[6] </w:t>
      </w:r>
      <w:r>
        <w:rPr>
          <w:rFonts w:ascii="宋体" w:eastAsia="宋体" w:hAnsi="宋体" w:cs="宋体"/>
          <w:color w:val="000000"/>
        </w:rPr>
        <w:t>本实验进行了多次测量，为了减小误差，而在测量长度时，需要多次测量取平均值，而小灯泡的电阻和电功率都是变化的，故多次实验是为了探寻普遍规律，故选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eastAsia="宋体" w:hAnsi="宋体" w:cs="宋体"/>
          <w:color w:val="000000"/>
        </w:rPr>
        <w:t>。</w:t>
      </w:r>
    </w:p>
    <w:p w:rsidR="006039A1" w:rsidRDefault="006039A1" w:rsidP="006039A1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5</w:t>
      </w:r>
      <w:r>
        <w:rPr>
          <w:rFonts w:ascii="宋体" w:eastAsia="宋体" w:hAnsi="宋体" w:cs="宋体"/>
          <w:color w:val="000000"/>
        </w:rPr>
        <w:t>）</w:t>
      </w:r>
      <w:r>
        <w:rPr>
          <w:rFonts w:ascii="Times New Roman" w:eastAsia="Times New Roman" w:hAnsi="Times New Roman" w:cs="Times New Roman"/>
          <w:color w:val="000000"/>
        </w:rPr>
        <w:t xml:space="preserve">[7][8] </w:t>
      </w:r>
      <w:r>
        <w:rPr>
          <w:rFonts w:ascii="宋体" w:eastAsia="宋体" w:hAnsi="宋体" w:cs="宋体"/>
          <w:color w:val="000000"/>
        </w:rPr>
        <w:t>闭合开关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宋体" w:eastAsia="宋体" w:hAnsi="宋体" w:cs="宋体"/>
          <w:color w:val="000000"/>
        </w:rPr>
        <w:t>，断开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eastAsia="宋体" w:hAnsi="宋体" w:cs="宋体"/>
          <w:color w:val="000000"/>
        </w:rPr>
        <w:t>，读出电压表的示数</w:t>
      </w:r>
      <w:r>
        <w:rPr>
          <w:rFonts w:ascii="Times New Roman" w:eastAsia="Times New Roman" w:hAnsi="Times New Roman" w:cs="Times New Roman"/>
          <w:i/>
          <w:color w:val="000000"/>
        </w:rPr>
        <w:t>U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eastAsia="宋体" w:hAnsi="宋体" w:cs="宋体"/>
          <w:color w:val="000000"/>
        </w:rPr>
        <w:t>，此时电压表的示数为电源电压，</w:t>
      </w:r>
    </w:p>
    <w:p w:rsidR="006039A1" w:rsidRDefault="006039A1" w:rsidP="006039A1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闭合开关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宋体" w:eastAsia="宋体" w:hAnsi="宋体" w:cs="宋体"/>
          <w:color w:val="000000"/>
        </w:rPr>
        <w:t>、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eastAsia="宋体" w:hAnsi="宋体" w:cs="宋体"/>
          <w:color w:val="000000"/>
        </w:rPr>
        <w:t>，此时电压表测量定值电阻两端的电压，此时为</w:t>
      </w:r>
      <w:r>
        <w:rPr>
          <w:rFonts w:ascii="Times New Roman" w:eastAsia="Times New Roman" w:hAnsi="Times New Roman" w:cs="Times New Roman"/>
          <w:i/>
          <w:color w:val="000000"/>
        </w:rPr>
        <w:t>U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eastAsia="宋体" w:hAnsi="宋体" w:cs="宋体"/>
          <w:color w:val="000000"/>
        </w:rPr>
        <w:t>；则此时电路中的电流为</w:t>
      </w:r>
    </w:p>
    <w:p w:rsidR="006039A1" w:rsidRDefault="006039A1" w:rsidP="006039A1">
      <w:pPr>
        <w:spacing w:line="360" w:lineRule="auto"/>
        <w:jc w:val="center"/>
        <w:textAlignment w:val="center"/>
        <w:rPr>
          <w:color w:val="000000"/>
        </w:rPr>
      </w:pPr>
      <w:r>
        <w:object w:dxaOrig="1091" w:dyaOrig="677">
          <v:shape id="_x0000_i1050" type="#_x0000_t75" alt="学科网(www.zxxk.com)--教育资源门户，提供试卷、教案、课件、论文、素材以及各类教学资源下载，还有大量而丰富的教学相关资讯！" style="width:54.55pt;height:33.85pt" o:ole="">
            <v:imagedata r:id="rId79" o:title="eqIdfa0bdd725ab14f908b88481100564404"/>
          </v:shape>
          <o:OLEObject Type="Embed" ProgID="Equation.DSMT4" ShapeID="_x0000_i1050" DrawAspect="Content" ObjectID="_1686250545" r:id="rId80"/>
        </w:object>
      </w:r>
    </w:p>
    <w:p w:rsidR="006039A1" w:rsidRDefault="006039A1" w:rsidP="006039A1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则待测电阻两端的电压为</w:t>
      </w:r>
    </w:p>
    <w:p w:rsidR="006039A1" w:rsidRDefault="006039A1" w:rsidP="006039A1">
      <w:pPr>
        <w:spacing w:line="360" w:lineRule="auto"/>
        <w:jc w:val="center"/>
        <w:textAlignment w:val="center"/>
        <w:rPr>
          <w:color w:val="000000"/>
        </w:rPr>
      </w:pPr>
      <w:r>
        <w:object w:dxaOrig="1198" w:dyaOrig="413">
          <v:shape id="_x0000_i1051" type="#_x0000_t75" alt="学科网(www.zxxk.com)--教育资源门户，提供试卷、教案、课件、论文、素材以及各类教学资源下载，还有大量而丰富的教学相关资讯！" style="width:59.9pt;height:20.65pt" o:ole="">
            <v:imagedata r:id="rId81" o:title="eqId32f1ffe9314d47a98a5d8f14df07fc03"/>
          </v:shape>
          <o:OLEObject Type="Embed" ProgID="Equation.DSMT4" ShapeID="_x0000_i1051" DrawAspect="Content" ObjectID="_1686250546" r:id="rId82"/>
        </w:object>
      </w:r>
    </w:p>
    <w:p w:rsidR="006039A1" w:rsidRDefault="006039A1" w:rsidP="006039A1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则待测电阻的阻值为</w:t>
      </w:r>
    </w:p>
    <w:p w:rsidR="006039A1" w:rsidRDefault="006039A1" w:rsidP="006039A1">
      <w:pPr>
        <w:spacing w:line="360" w:lineRule="auto"/>
        <w:jc w:val="center"/>
        <w:textAlignment w:val="center"/>
        <w:rPr>
          <w:color w:val="000000"/>
        </w:rPr>
      </w:pPr>
      <w:r>
        <w:object w:dxaOrig="3001" w:dyaOrig="977">
          <v:shape id="_x0000_i1052" type="#_x0000_t75" alt="学科网(www.zxxk.com)--教育资源门户，提供试卷、教案、课件、论文、素材以及各类教学资源下载，还有大量而丰富的教学相关资讯！" style="width:150.05pt;height:48.85pt" o:ole="">
            <v:imagedata r:id="rId83" o:title="eqId2164c63f17c9478290a0cdc62fe7be93"/>
          </v:shape>
          <o:OLEObject Type="Embed" ProgID="Equation.DSMT4" ShapeID="_x0000_i1052" DrawAspect="Content" ObjectID="_1686250547" r:id="rId84"/>
        </w:object>
      </w:r>
    </w:p>
    <w:p w:rsidR="006039A1" w:rsidRDefault="006039A1" w:rsidP="006039A1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则待测电阻的阻值为</w:t>
      </w:r>
      <w:r>
        <w:object w:dxaOrig="1019" w:dyaOrig="677">
          <v:shape id="_x0000_i1053" type="#_x0000_t75" alt="学科网(www.zxxk.com)--教育资源门户，提供试卷、教案、课件、论文、素材以及各类教学资源下载，还有大量而丰富的教学相关资讯！" style="width:50.95pt;height:33.85pt" o:ole="">
            <v:imagedata r:id="rId71" o:title="eqIdd75fdc672886496fb04a13f22c3b383f"/>
          </v:shape>
          <o:OLEObject Type="Embed" ProgID="Equation.DSMT4" ShapeID="_x0000_i1053" DrawAspect="Content" ObjectID="_1686250548" r:id="rId85"/>
        </w:object>
      </w:r>
      <w:r>
        <w:rPr>
          <w:rFonts w:ascii="宋体" w:eastAsia="宋体" w:hAnsi="宋体" w:cs="宋体"/>
          <w:color w:val="000000"/>
        </w:rPr>
        <w:t>。</w:t>
      </w:r>
    </w:p>
    <w:p w:rsidR="006039A1" w:rsidRDefault="006039A1" w:rsidP="006039A1">
      <w:pPr>
        <w:spacing w:line="360" w:lineRule="auto"/>
        <w:jc w:val="left"/>
        <w:textAlignment w:val="center"/>
        <w:rPr>
          <w:rFonts w:ascii="宋体" w:eastAsia="宋体" w:hAnsi="宋体" w:cs="宋体"/>
          <w:b/>
          <w:color w:val="000000"/>
          <w:sz w:val="24"/>
        </w:rPr>
      </w:pPr>
      <w:r>
        <w:rPr>
          <w:rFonts w:ascii="宋体" w:eastAsia="宋体" w:hAnsi="宋体" w:cs="宋体"/>
          <w:b/>
          <w:color w:val="000000"/>
          <w:sz w:val="24"/>
        </w:rPr>
        <w:t>五、综合应用题（本题共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2</w:t>
      </w:r>
      <w:r>
        <w:rPr>
          <w:rFonts w:ascii="宋体" w:eastAsia="宋体" w:hAnsi="宋体" w:cs="宋体"/>
          <w:b/>
          <w:color w:val="000000"/>
          <w:sz w:val="24"/>
        </w:rPr>
        <w:t>小题，第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20</w:t>
      </w:r>
      <w:r>
        <w:rPr>
          <w:rFonts w:ascii="宋体" w:eastAsia="宋体" w:hAnsi="宋体" w:cs="宋体"/>
          <w:b/>
          <w:color w:val="000000"/>
          <w:sz w:val="24"/>
        </w:rPr>
        <w:t>题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8</w:t>
      </w:r>
      <w:r>
        <w:rPr>
          <w:rFonts w:ascii="宋体" w:eastAsia="宋体" w:hAnsi="宋体" w:cs="宋体"/>
          <w:b/>
          <w:color w:val="000000"/>
          <w:sz w:val="24"/>
        </w:rPr>
        <w:t>分，第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21</w:t>
      </w:r>
      <w:r>
        <w:rPr>
          <w:rFonts w:ascii="宋体" w:eastAsia="宋体" w:hAnsi="宋体" w:cs="宋体"/>
          <w:b/>
          <w:color w:val="000000"/>
          <w:sz w:val="24"/>
        </w:rPr>
        <w:t>题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9</w:t>
      </w:r>
      <w:r>
        <w:rPr>
          <w:rFonts w:ascii="宋体" w:eastAsia="宋体" w:hAnsi="宋体" w:cs="宋体"/>
          <w:b/>
          <w:color w:val="000000"/>
          <w:sz w:val="24"/>
        </w:rPr>
        <w:t>分，共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17</w:t>
      </w:r>
      <w:r>
        <w:rPr>
          <w:rFonts w:ascii="宋体" w:eastAsia="宋体" w:hAnsi="宋体" w:cs="宋体"/>
          <w:b/>
          <w:color w:val="000000"/>
          <w:sz w:val="24"/>
        </w:rPr>
        <w:t>分）</w:t>
      </w:r>
    </w:p>
    <w:p w:rsidR="006039A1" w:rsidRDefault="006039A1" w:rsidP="006039A1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color w:val="000000"/>
        </w:rPr>
        <w:t xml:space="preserve">20. </w:t>
      </w:r>
      <w:r>
        <w:rPr>
          <w:rFonts w:ascii="宋体" w:eastAsia="宋体" w:hAnsi="宋体" w:cs="宋体"/>
          <w:color w:val="000000"/>
        </w:rPr>
        <w:t>电动清扫车以其环保高效等优点，在创建卫生城市中大显身手。图为一电动清扫车正在工作时的情景。</w:t>
      </w:r>
    </w:p>
    <w:p w:rsidR="006039A1" w:rsidRDefault="006039A1" w:rsidP="006039A1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eastAsia="宋体" w:hAnsi="宋体" w:cs="宋体"/>
          <w:color w:val="000000"/>
        </w:rPr>
        <w:t>）电动清扫车的主要部件是电动机，其工作原理是______；清扫过程中，驾驶员相对于清扫车是______（选填“静止”或“运动”）的；</w:t>
      </w:r>
    </w:p>
    <w:p w:rsidR="006039A1" w:rsidRDefault="006039A1" w:rsidP="006039A1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2</w:t>
      </w:r>
      <w:r>
        <w:rPr>
          <w:rFonts w:ascii="宋体" w:eastAsia="宋体" w:hAnsi="宋体" w:cs="宋体"/>
          <w:color w:val="000000"/>
        </w:rPr>
        <w:t>）清扫车停在水平路面上，总质量为</w:t>
      </w:r>
      <w:r>
        <w:rPr>
          <w:rFonts w:ascii="Times New Roman" w:eastAsia="Times New Roman" w:hAnsi="Times New Roman" w:cs="Times New Roman"/>
          <w:color w:val="000000"/>
        </w:rPr>
        <w:t>800kg</w:t>
      </w:r>
      <w:r>
        <w:rPr>
          <w:rFonts w:ascii="宋体" w:eastAsia="宋体" w:hAnsi="宋体" w:cs="宋体"/>
          <w:color w:val="000000"/>
        </w:rPr>
        <w:t>，清扫刷与路面不接触，轮胎与路面总接触面积为</w:t>
      </w:r>
      <w:r>
        <w:rPr>
          <w:rFonts w:ascii="Times New Roman" w:eastAsia="Times New Roman" w:hAnsi="Times New Roman" w:cs="Times New Roman"/>
          <w:color w:val="000000"/>
        </w:rPr>
        <w:t>0.04m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2</w:t>
      </w:r>
      <w:r>
        <w:rPr>
          <w:rFonts w:ascii="宋体" w:eastAsia="宋体" w:hAnsi="宋体" w:cs="宋体"/>
          <w:color w:val="000000"/>
        </w:rPr>
        <w:t>，车对路面的压强为多少？</w:t>
      </w:r>
      <w:r>
        <w:rPr>
          <w:rFonts w:ascii="Times New Roman" w:eastAsia="Times New Roman" w:hAnsi="Times New Roman" w:cs="Times New Roman"/>
          <w:i/>
          <w:color w:val="000000"/>
        </w:rPr>
        <w:t>g</w:t>
      </w:r>
      <w:r>
        <w:rPr>
          <w:rFonts w:ascii="宋体" w:eastAsia="宋体" w:hAnsi="宋体" w:cs="宋体"/>
          <w:color w:val="000000"/>
        </w:rPr>
        <w:t>取</w:t>
      </w:r>
      <w:r>
        <w:rPr>
          <w:rFonts w:ascii="Times New Roman" w:eastAsia="Times New Roman" w:hAnsi="Times New Roman" w:cs="Times New Roman"/>
          <w:color w:val="000000"/>
        </w:rPr>
        <w:t>10N/kg</w:t>
      </w:r>
      <w:r>
        <w:rPr>
          <w:rFonts w:ascii="宋体" w:eastAsia="宋体" w:hAnsi="宋体" w:cs="宋体"/>
          <w:color w:val="000000"/>
        </w:rPr>
        <w:t>；（      ）</w:t>
      </w:r>
    </w:p>
    <w:p w:rsidR="006039A1" w:rsidRDefault="006039A1" w:rsidP="006039A1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3</w:t>
      </w:r>
      <w:r>
        <w:rPr>
          <w:rFonts w:ascii="宋体" w:eastAsia="宋体" w:hAnsi="宋体" w:cs="宋体"/>
          <w:color w:val="000000"/>
        </w:rPr>
        <w:t>）清扫车完成任务后，在平直道路上以</w:t>
      </w:r>
      <w:r>
        <w:rPr>
          <w:rFonts w:ascii="Times New Roman" w:eastAsia="Times New Roman" w:hAnsi="Times New Roman" w:cs="Times New Roman"/>
          <w:color w:val="000000"/>
        </w:rPr>
        <w:t>5m/s</w:t>
      </w:r>
      <w:r>
        <w:rPr>
          <w:rFonts w:ascii="宋体" w:eastAsia="宋体" w:hAnsi="宋体" w:cs="宋体"/>
          <w:color w:val="000000"/>
        </w:rPr>
        <w:t>的速度匀速直线行驶，经</w:t>
      </w:r>
      <w:r>
        <w:rPr>
          <w:rFonts w:ascii="Times New Roman" w:eastAsia="Times New Roman" w:hAnsi="Times New Roman" w:cs="Times New Roman"/>
          <w:color w:val="000000"/>
        </w:rPr>
        <w:t>10min</w:t>
      </w:r>
      <w:r>
        <w:rPr>
          <w:rFonts w:ascii="宋体" w:eastAsia="宋体" w:hAnsi="宋体" w:cs="宋体"/>
          <w:color w:val="000000"/>
        </w:rPr>
        <w:t>到达垃圾处理站，行驶过程中车所受阻力大小恒为</w:t>
      </w:r>
      <w:r>
        <w:rPr>
          <w:rFonts w:ascii="Times New Roman" w:eastAsia="Times New Roman" w:hAnsi="Times New Roman" w:cs="Times New Roman"/>
          <w:color w:val="000000"/>
        </w:rPr>
        <w:t>400N</w:t>
      </w:r>
      <w:r>
        <w:rPr>
          <w:rFonts w:ascii="宋体" w:eastAsia="宋体" w:hAnsi="宋体" w:cs="宋体"/>
          <w:color w:val="000000"/>
        </w:rPr>
        <w:t>，则牵引力做的功为多少？（      ）</w:t>
      </w:r>
    </w:p>
    <w:p w:rsidR="006039A1" w:rsidRDefault="006039A1" w:rsidP="006039A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noProof/>
          <w:color w:val="000000"/>
        </w:rPr>
        <w:lastRenderedPageBreak/>
        <w:drawing>
          <wp:inline distT="0" distB="0" distL="0" distR="0">
            <wp:extent cx="1771650" cy="1250950"/>
            <wp:effectExtent l="0" t="0" r="0" b="6350"/>
            <wp:docPr id="100014" name="图片 10001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1650" cy="1250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039A1" w:rsidRDefault="006039A1" w:rsidP="006039A1">
      <w:pPr>
        <w:spacing w:line="360" w:lineRule="auto"/>
        <w:textAlignment w:val="center"/>
        <w:rPr>
          <w:rFonts w:ascii="宋体" w:eastAsia="宋体" w:hAnsi="宋体" w:cs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eastAsia="宋体" w:hAnsi="宋体" w:cs="宋体"/>
          <w:color w:val="000000"/>
        </w:rPr>
        <w:t>通电导体在磁场中受到力的作用</w:t>
      </w:r>
      <w:r>
        <w:rPr>
          <w:color w:val="000000"/>
        </w:rPr>
        <w:t xml:space="preserve">    ②. </w:t>
      </w:r>
      <w:r>
        <w:rPr>
          <w:rFonts w:ascii="宋体" w:eastAsia="宋体" w:hAnsi="宋体" w:cs="宋体"/>
          <w:color w:val="000000"/>
        </w:rPr>
        <w:t>静止</w:t>
      </w:r>
      <w:r>
        <w:rPr>
          <w:color w:val="000000"/>
        </w:rPr>
        <w:t xml:space="preserve">    ③. </w:t>
      </w:r>
      <w:r>
        <w:object w:dxaOrig="663" w:dyaOrig="321">
          <v:shape id="_x0000_i1054" type="#_x0000_t75" alt="学科网(www.zxxk.com)--教育资源门户，提供试卷、教案、课件、论文、素材以及各类教学资源下载，还有大量而丰富的教学相关资讯！" style="width:33.15pt;height:16.05pt" o:ole="">
            <v:imagedata r:id="rId87" o:title="eqIdcf07d37e211b4c13bd462235aecc120f"/>
          </v:shape>
          <o:OLEObject Type="Embed" ProgID="Equation.DSMT4" ShapeID="_x0000_i1054" DrawAspect="Content" ObjectID="_1686250549" r:id="rId88"/>
        </w:object>
      </w:r>
      <w:r>
        <w:rPr>
          <w:color w:val="000000"/>
        </w:rPr>
        <w:t xml:space="preserve">    ④. </w:t>
      </w:r>
      <w:r>
        <w:object w:dxaOrig="811" w:dyaOrig="315">
          <v:shape id="_x0000_i1055" type="#_x0000_t75" alt="学科网(www.zxxk.com)--教育资源门户，提供试卷、教案、课件、论文、素材以及各类教学资源下载，还有大量而丰富的教学相关资讯！" style="width:40.55pt;height:15.75pt" o:ole="">
            <v:imagedata r:id="rId89" o:title="eqId21ac58b42c3d4e5591dcdf30a9b4fbfa"/>
          </v:shape>
          <o:OLEObject Type="Embed" ProgID="Equation.DSMT4" ShapeID="_x0000_i1055" DrawAspect="Content" ObjectID="_1686250550" r:id="rId90"/>
        </w:object>
      </w:r>
    </w:p>
    <w:p w:rsidR="006039A1" w:rsidRDefault="006039A1" w:rsidP="006039A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6039A1" w:rsidRDefault="006039A1" w:rsidP="006039A1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【分析】</w:t>
      </w:r>
    </w:p>
    <w:p w:rsidR="006039A1" w:rsidRDefault="006039A1" w:rsidP="006039A1">
      <w:pPr>
        <w:spacing w:line="360" w:lineRule="auto"/>
        <w:textAlignment w:val="center"/>
        <w:rPr>
          <w:rFonts w:ascii="宋体" w:eastAsia="宋体" w:hAnsi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eastAsia="宋体" w:hAnsi="宋体" w:cs="宋体"/>
          <w:color w:val="000000"/>
        </w:rPr>
        <w:t>）</w:t>
      </w:r>
      <w:r>
        <w:rPr>
          <w:rFonts w:ascii="Times New Roman" w:eastAsia="Times New Roman" w:hAnsi="Times New Roman" w:cs="Times New Roman"/>
          <w:color w:val="000000"/>
        </w:rPr>
        <w:t xml:space="preserve">[1][2] </w:t>
      </w:r>
      <w:r>
        <w:rPr>
          <w:rFonts w:ascii="宋体" w:eastAsia="宋体" w:hAnsi="宋体" w:cs="宋体"/>
          <w:color w:val="000000"/>
        </w:rPr>
        <w:t>电动清扫车的主要部件是电动机，是将电能转化为机械能，通电导体在磁场中受到力的作用；驾驶员与清洁车一起运动，故相对于清洁车，驾驶员的位置没有发生变化，故相对于清洁车是静止的。</w:t>
      </w:r>
    </w:p>
    <w:p w:rsidR="006039A1" w:rsidRDefault="006039A1" w:rsidP="006039A1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2</w:t>
      </w:r>
      <w:r>
        <w:rPr>
          <w:rFonts w:ascii="宋体" w:eastAsia="宋体" w:hAnsi="宋体" w:cs="宋体"/>
          <w:color w:val="000000"/>
        </w:rPr>
        <w:t>）</w:t>
      </w:r>
      <w:r>
        <w:rPr>
          <w:rFonts w:ascii="Times New Roman" w:eastAsia="Times New Roman" w:hAnsi="Times New Roman" w:cs="Times New Roman"/>
          <w:color w:val="000000"/>
        </w:rPr>
        <w:t xml:space="preserve">[3] </w:t>
      </w:r>
      <w:r>
        <w:rPr>
          <w:rFonts w:ascii="宋体" w:eastAsia="宋体" w:hAnsi="宋体" w:cs="宋体"/>
          <w:color w:val="000000"/>
        </w:rPr>
        <w:t>车对路面的压强为</w:t>
      </w:r>
    </w:p>
    <w:p w:rsidR="006039A1" w:rsidRDefault="006039A1" w:rsidP="006039A1">
      <w:pPr>
        <w:spacing w:line="360" w:lineRule="auto"/>
        <w:jc w:val="center"/>
        <w:textAlignment w:val="center"/>
        <w:rPr>
          <w:color w:val="000000"/>
        </w:rPr>
      </w:pPr>
      <w:r>
        <w:object w:dxaOrig="4106" w:dyaOrig="620">
          <v:shape id="_x0000_i1056" type="#_x0000_t75" alt="学科网(www.zxxk.com)--教育资源门户，提供试卷、教案、课件、论文、素材以及各类教学资源下载，还有大量而丰富的教学相关资讯！" style="width:205.3pt;height:31pt" o:ole="">
            <v:imagedata r:id="rId91" o:title="eqId0a83c218ce514088b31af01efc27cbe5"/>
          </v:shape>
          <o:OLEObject Type="Embed" ProgID="Equation.DSMT4" ShapeID="_x0000_i1056" DrawAspect="Content" ObjectID="_1686250551" r:id="rId92"/>
        </w:object>
      </w:r>
    </w:p>
    <w:p w:rsidR="006039A1" w:rsidRDefault="006039A1" w:rsidP="006039A1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则车对路面的压强为</w:t>
      </w:r>
      <w:r>
        <w:object w:dxaOrig="941" w:dyaOrig="321">
          <v:shape id="_x0000_i1057" type="#_x0000_t75" alt="学科网(www.zxxk.com)--教育资源门户，提供试卷、教案、课件、论文、素材以及各类教学资源下载，还有大量而丰富的教学相关资讯！" style="width:47.05pt;height:16.05pt" o:ole="">
            <v:imagedata r:id="rId93" o:title="eqId677043e5d6cd4719b6ac59cc307fb9b9"/>
          </v:shape>
          <o:OLEObject Type="Embed" ProgID="Equation.DSMT4" ShapeID="_x0000_i1057" DrawAspect="Content" ObjectID="_1686250552" r:id="rId94"/>
        </w:object>
      </w:r>
      <w:r>
        <w:rPr>
          <w:rFonts w:ascii="宋体" w:eastAsia="宋体" w:hAnsi="宋体" w:cs="宋体"/>
          <w:color w:val="000000"/>
        </w:rPr>
        <w:t>。</w:t>
      </w:r>
    </w:p>
    <w:p w:rsidR="006039A1" w:rsidRDefault="006039A1" w:rsidP="006039A1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3</w:t>
      </w:r>
      <w:r>
        <w:rPr>
          <w:rFonts w:ascii="宋体" w:eastAsia="宋体" w:hAnsi="宋体" w:cs="宋体"/>
          <w:color w:val="000000"/>
        </w:rPr>
        <w:t>）</w:t>
      </w:r>
      <w:r>
        <w:rPr>
          <w:rFonts w:ascii="Times New Roman" w:eastAsia="Times New Roman" w:hAnsi="Times New Roman" w:cs="Times New Roman"/>
          <w:color w:val="000000"/>
        </w:rPr>
        <w:t xml:space="preserve">[4] </w:t>
      </w:r>
      <w:r>
        <w:rPr>
          <w:rFonts w:ascii="宋体" w:eastAsia="宋体" w:hAnsi="宋体" w:cs="宋体"/>
          <w:color w:val="000000"/>
        </w:rPr>
        <w:t>清扫车行驶的路程为</w:t>
      </w:r>
    </w:p>
    <w:p w:rsidR="006039A1" w:rsidRDefault="006039A1" w:rsidP="006039A1">
      <w:pPr>
        <w:spacing w:line="360" w:lineRule="auto"/>
        <w:jc w:val="center"/>
        <w:textAlignment w:val="center"/>
        <w:rPr>
          <w:color w:val="000000"/>
        </w:rPr>
      </w:pPr>
      <w:r>
        <w:object w:dxaOrig="3037" w:dyaOrig="242">
          <v:shape id="_x0000_i1058" type="#_x0000_t75" alt="学科网(www.zxxk.com)--教育资源门户，提供试卷、教案、课件、论文、素材以及各类教学资源下载，还有大量而丰富的教学相关资讯！" style="width:151.85pt;height:12.1pt" o:ole="">
            <v:imagedata r:id="rId95" o:title="eqId76122aba3b624eeca1ea73728790e2e3"/>
          </v:shape>
          <o:OLEObject Type="Embed" ProgID="Equation.DSMT4" ShapeID="_x0000_i1058" DrawAspect="Content" ObjectID="_1686250553" r:id="rId96"/>
        </w:object>
      </w:r>
    </w:p>
    <w:p w:rsidR="006039A1" w:rsidRDefault="006039A1" w:rsidP="006039A1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牵引力做的功为</w:t>
      </w:r>
    </w:p>
    <w:p w:rsidR="006039A1" w:rsidRDefault="006039A1" w:rsidP="006039A1">
      <w:pPr>
        <w:spacing w:line="360" w:lineRule="auto"/>
        <w:jc w:val="center"/>
        <w:textAlignment w:val="center"/>
        <w:rPr>
          <w:color w:val="000000"/>
        </w:rPr>
      </w:pPr>
      <w:r>
        <w:object w:dxaOrig="3408" w:dyaOrig="271">
          <v:shape id="_x0000_i1059" type="#_x0000_t75" alt="学科网(www.zxxk.com)--教育资源门户，提供试卷、教案、课件、论文、素材以及各类教学资源下载，还有大量而丰富的教学相关资讯！" style="width:170.4pt;height:13.55pt" o:ole="">
            <v:imagedata r:id="rId97" o:title="eqIdaa98de74a92f4f3b96f3d1b691c966f0"/>
          </v:shape>
          <o:OLEObject Type="Embed" ProgID="Equation.DSMT4" ShapeID="_x0000_i1059" DrawAspect="Content" ObjectID="_1686250554" r:id="rId98"/>
        </w:object>
      </w:r>
    </w:p>
    <w:p w:rsidR="006039A1" w:rsidRDefault="006039A1" w:rsidP="006039A1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则牵引力做的功为</w:t>
      </w:r>
      <w:r>
        <w:object w:dxaOrig="855" w:dyaOrig="300">
          <v:shape id="_x0000_i1060" type="#_x0000_t75" alt="学科网(www.zxxk.com)--教育资源门户，提供试卷、教案、课件、论文、素材以及各类教学资源下载，还有大量而丰富的教学相关资讯！" style="width:42.75pt;height:15pt" o:ole="">
            <v:imagedata r:id="rId99" o:title="eqId8b1d407eeb7c4ae3ad5a94c6a95d8859"/>
          </v:shape>
          <o:OLEObject Type="Embed" ProgID="Equation.DSMT4" ShapeID="_x0000_i1060" DrawAspect="Content" ObjectID="_1686250555" r:id="rId100"/>
        </w:object>
      </w:r>
      <w:r>
        <w:rPr>
          <w:rFonts w:ascii="宋体" w:eastAsia="宋体" w:hAnsi="宋体" w:cs="宋体"/>
          <w:color w:val="000000"/>
        </w:rPr>
        <w:t>。</w:t>
      </w:r>
    </w:p>
    <w:p w:rsidR="006039A1" w:rsidRDefault="006039A1" w:rsidP="006039A1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color w:val="000000"/>
        </w:rPr>
        <w:t xml:space="preserve">21. </w:t>
      </w:r>
      <w:r>
        <w:rPr>
          <w:rFonts w:ascii="宋体" w:eastAsia="宋体" w:hAnsi="宋体" w:cs="宋体"/>
          <w:color w:val="000000"/>
        </w:rPr>
        <w:t>小聪利用光敏电阻为社区设计了一种自动草坪灯，其工作原理如图所示。工作电路中有两盏规格均为“</w:t>
      </w:r>
      <w:r>
        <w:rPr>
          <w:rFonts w:ascii="Times New Roman" w:eastAsia="Times New Roman" w:hAnsi="Times New Roman" w:cs="Times New Roman"/>
          <w:color w:val="000000"/>
        </w:rPr>
        <w:t>220V  44W</w:t>
      </w:r>
      <w:r>
        <w:rPr>
          <w:rFonts w:ascii="宋体" w:eastAsia="宋体" w:hAnsi="宋体" w:cs="宋体"/>
          <w:color w:val="000000"/>
        </w:rPr>
        <w:t>”的灯泡</w:t>
      </w:r>
      <w:r>
        <w:rPr>
          <w:rFonts w:ascii="Times New Roman" w:eastAsia="Times New Roman" w:hAnsi="Times New Roman" w:cs="Times New Roman"/>
          <w:color w:val="000000"/>
        </w:rPr>
        <w:t>L</w:t>
      </w:r>
      <w:r>
        <w:rPr>
          <w:rFonts w:ascii="宋体" w:eastAsia="宋体" w:hAnsi="宋体" w:cs="宋体"/>
          <w:color w:val="000000"/>
        </w:rPr>
        <w:t>，天暗时灯自动发光，天亮时灯自动熄灭。控制电路中电源电压</w:t>
      </w:r>
      <w:r>
        <w:rPr>
          <w:rFonts w:ascii="Times New Roman" w:eastAsia="Times New Roman" w:hAnsi="Times New Roman" w:cs="Times New Roman"/>
          <w:i/>
          <w:color w:val="000000"/>
        </w:rPr>
        <w:t>U</w:t>
      </w:r>
      <w:r>
        <w:rPr>
          <w:rFonts w:ascii="宋体" w:eastAsia="宋体" w:hAnsi="宋体" w:cs="宋体"/>
          <w:color w:val="000000"/>
        </w:rPr>
        <w:t>恒为</w:t>
      </w:r>
      <w:r>
        <w:rPr>
          <w:rFonts w:ascii="Times New Roman" w:eastAsia="Times New Roman" w:hAnsi="Times New Roman" w:cs="Times New Roman"/>
          <w:color w:val="000000"/>
        </w:rPr>
        <w:t>6V</w:t>
      </w:r>
      <w:r>
        <w:rPr>
          <w:rFonts w:ascii="宋体" w:eastAsia="宋体" w:hAnsi="宋体" w:cs="宋体"/>
          <w:color w:val="000000"/>
        </w:rPr>
        <w:t>，定值电阻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宋体" w:eastAsia="宋体" w:hAnsi="宋体" w:cs="宋体"/>
          <w:color w:val="000000"/>
        </w:rPr>
        <w:t>为</w:t>
      </w:r>
      <w:r>
        <w:rPr>
          <w:rFonts w:ascii="Times New Roman" w:eastAsia="Times New Roman" w:hAnsi="Times New Roman" w:cs="Times New Roman"/>
          <w:color w:val="000000"/>
        </w:rPr>
        <w:t>200Ω</w:t>
      </w:r>
      <w:r>
        <w:rPr>
          <w:rFonts w:ascii="宋体" w:eastAsia="宋体" w:hAnsi="宋体" w:cs="宋体"/>
          <w:color w:val="000000"/>
        </w:rPr>
        <w:t>。在一定范围内，光敏电阻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宋体" w:eastAsia="宋体" w:hAnsi="宋体" w:cs="宋体"/>
          <w:color w:val="000000"/>
        </w:rPr>
        <w:t>的阻值与光照强度</w:t>
      </w:r>
      <w:r>
        <w:rPr>
          <w:rFonts w:ascii="Times New Roman" w:eastAsia="Times New Roman" w:hAnsi="Times New Roman" w:cs="Times New Roman"/>
          <w:i/>
          <w:color w:val="000000"/>
        </w:rPr>
        <w:t>E</w:t>
      </w:r>
      <w:r>
        <w:rPr>
          <w:rFonts w:ascii="宋体" w:eastAsia="宋体" w:hAnsi="宋体" w:cs="宋体"/>
          <w:color w:val="000000"/>
        </w:rPr>
        <w:t>（光照强度</w:t>
      </w:r>
      <w:r>
        <w:rPr>
          <w:rFonts w:ascii="Times New Roman" w:eastAsia="Times New Roman" w:hAnsi="Times New Roman" w:cs="Times New Roman"/>
          <w:i/>
          <w:color w:val="000000"/>
        </w:rPr>
        <w:t>E</w:t>
      </w:r>
      <w:r>
        <w:rPr>
          <w:rFonts w:ascii="宋体" w:eastAsia="宋体" w:hAnsi="宋体" w:cs="宋体"/>
          <w:color w:val="000000"/>
        </w:rPr>
        <w:t>的单位为</w:t>
      </w:r>
      <w:r>
        <w:rPr>
          <w:rFonts w:ascii="Times New Roman" w:eastAsia="Times New Roman" w:hAnsi="Times New Roman" w:cs="Times New Roman"/>
          <w:color w:val="000000"/>
        </w:rPr>
        <w:t>lx</w:t>
      </w:r>
      <w:r>
        <w:rPr>
          <w:rFonts w:ascii="宋体" w:eastAsia="宋体" w:hAnsi="宋体" w:cs="宋体"/>
          <w:color w:val="000000"/>
        </w:rPr>
        <w:t>，光越强光照强度越大）之间存在一定关系，部分数据如下表所示。电磁铁的线圈电阻忽略不计，当天色渐暗，通过线圈的电流为</w:t>
      </w:r>
      <w:r>
        <w:rPr>
          <w:rFonts w:ascii="Times New Roman" w:eastAsia="Times New Roman" w:hAnsi="Times New Roman" w:cs="Times New Roman"/>
          <w:color w:val="000000"/>
        </w:rPr>
        <w:t>0.02A</w:t>
      </w:r>
      <w:r>
        <w:rPr>
          <w:rFonts w:ascii="宋体" w:eastAsia="宋体" w:hAnsi="宋体" w:cs="宋体"/>
          <w:color w:val="000000"/>
        </w:rPr>
        <w:t>时，恰好启动工作电路的照明系统。试问：</w:t>
      </w:r>
    </w:p>
    <w:tbl>
      <w:tblPr>
        <w:tblW w:w="541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1890"/>
        <w:gridCol w:w="750"/>
        <w:gridCol w:w="660"/>
        <w:gridCol w:w="705"/>
        <w:gridCol w:w="705"/>
        <w:gridCol w:w="705"/>
      </w:tblGrid>
      <w:tr w:rsidR="006039A1" w:rsidTr="00183CB8">
        <w:trPr>
          <w:trHeight w:val="60"/>
        </w:trPr>
        <w:tc>
          <w:tcPr>
            <w:tcW w:w="18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039A1" w:rsidRDefault="006039A1" w:rsidP="00183CB8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宋体" w:eastAsia="宋体" w:hAnsi="宋体" w:cs="宋体"/>
                <w:color w:val="000000"/>
              </w:rPr>
              <w:t>光照强度</w:t>
            </w:r>
            <w:r>
              <w:rPr>
                <w:rFonts w:ascii="Times New Roman" w:eastAsia="Times New Roman" w:hAnsi="Times New Roman" w:cs="Times New Roman"/>
                <w:i/>
                <w:color w:val="000000"/>
              </w:rPr>
              <w:t>E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/lx</w:t>
            </w:r>
          </w:p>
        </w:tc>
        <w:tc>
          <w:tcPr>
            <w:tcW w:w="7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039A1" w:rsidRDefault="006039A1" w:rsidP="00183CB8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1.0</w:t>
            </w:r>
          </w:p>
        </w:tc>
        <w:tc>
          <w:tcPr>
            <w:tcW w:w="6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039A1" w:rsidRDefault="006039A1" w:rsidP="00183CB8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2.0</w:t>
            </w:r>
          </w:p>
        </w:tc>
        <w:tc>
          <w:tcPr>
            <w:tcW w:w="7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039A1" w:rsidRDefault="006039A1" w:rsidP="00183CB8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3.0</w:t>
            </w:r>
          </w:p>
        </w:tc>
        <w:tc>
          <w:tcPr>
            <w:tcW w:w="7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039A1" w:rsidRDefault="006039A1" w:rsidP="00183CB8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4.0</w:t>
            </w:r>
          </w:p>
        </w:tc>
        <w:tc>
          <w:tcPr>
            <w:tcW w:w="7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039A1" w:rsidRDefault="006039A1" w:rsidP="00183CB8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5.0</w:t>
            </w:r>
          </w:p>
        </w:tc>
      </w:tr>
      <w:tr w:rsidR="006039A1" w:rsidTr="00183CB8">
        <w:trPr>
          <w:trHeight w:val="60"/>
        </w:trPr>
        <w:tc>
          <w:tcPr>
            <w:tcW w:w="18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039A1" w:rsidRDefault="006039A1" w:rsidP="00183CB8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宋体" w:eastAsia="宋体" w:hAnsi="宋体" w:cs="宋体"/>
                <w:color w:val="000000"/>
              </w:rPr>
              <w:t>光敏电阻</w:t>
            </w:r>
            <w:r>
              <w:rPr>
                <w:rFonts w:ascii="Times New Roman" w:eastAsia="Times New Roman" w:hAnsi="Times New Roman" w:cs="Times New Roman"/>
                <w:i/>
                <w:color w:val="000000"/>
              </w:rPr>
              <w:t>R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/Ω</w:t>
            </w:r>
          </w:p>
        </w:tc>
        <w:tc>
          <w:tcPr>
            <w:tcW w:w="7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039A1" w:rsidRDefault="006039A1" w:rsidP="00183CB8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120</w:t>
            </w:r>
          </w:p>
        </w:tc>
        <w:tc>
          <w:tcPr>
            <w:tcW w:w="6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039A1" w:rsidRDefault="006039A1" w:rsidP="00183CB8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60</w:t>
            </w:r>
          </w:p>
        </w:tc>
        <w:tc>
          <w:tcPr>
            <w:tcW w:w="7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039A1" w:rsidRDefault="006039A1" w:rsidP="00183CB8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40</w:t>
            </w:r>
          </w:p>
        </w:tc>
        <w:tc>
          <w:tcPr>
            <w:tcW w:w="7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039A1" w:rsidRDefault="006039A1" w:rsidP="00183CB8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30</w:t>
            </w:r>
          </w:p>
        </w:tc>
        <w:tc>
          <w:tcPr>
            <w:tcW w:w="7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039A1" w:rsidRDefault="006039A1" w:rsidP="00183CB8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24</w:t>
            </w:r>
          </w:p>
        </w:tc>
      </w:tr>
    </w:tbl>
    <w:p w:rsidR="006039A1" w:rsidRDefault="006039A1" w:rsidP="006039A1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lastRenderedPageBreak/>
        <w:t>（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eastAsia="宋体" w:hAnsi="宋体" w:cs="宋体"/>
          <w:color w:val="000000"/>
        </w:rPr>
        <w:t>）随着光照强度减小，光敏电阻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宋体" w:eastAsia="宋体" w:hAnsi="宋体" w:cs="宋体"/>
          <w:color w:val="000000"/>
        </w:rPr>
        <w:t>的阻值______（选填“增大”或“减小”），电磁铁的磁性______（选填“增强”或“减弱”），当光照强度减小到一定值时，衔铁会被______（选填“吸下”或“释放”），照明系统启动。</w:t>
      </w:r>
    </w:p>
    <w:p w:rsidR="006039A1" w:rsidRDefault="006039A1" w:rsidP="006039A1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2</w:t>
      </w:r>
      <w:r>
        <w:rPr>
          <w:rFonts w:ascii="宋体" w:eastAsia="宋体" w:hAnsi="宋体" w:cs="宋体"/>
          <w:color w:val="000000"/>
        </w:rPr>
        <w:t>）两盏灯均正常发光时，工作电路中的总电流是多少？（      ）</w:t>
      </w:r>
    </w:p>
    <w:p w:rsidR="006039A1" w:rsidRDefault="006039A1" w:rsidP="006039A1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3</w:t>
      </w:r>
      <w:r>
        <w:rPr>
          <w:rFonts w:ascii="宋体" w:eastAsia="宋体" w:hAnsi="宋体" w:cs="宋体"/>
          <w:color w:val="000000"/>
        </w:rPr>
        <w:t>）照明系统恰好启动时，光敏电阻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宋体" w:eastAsia="宋体" w:hAnsi="宋体" w:cs="宋体"/>
          <w:color w:val="000000"/>
        </w:rPr>
        <w:t>的阻值为多少？（      ）此时光照强度为多少？（      ）</w:t>
      </w:r>
    </w:p>
    <w:p w:rsidR="006039A1" w:rsidRDefault="006039A1" w:rsidP="006039A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eastAsia="宋体" w:hAnsi="宋体" w:cs="宋体"/>
          <w:noProof/>
          <w:color w:val="000000"/>
        </w:rPr>
        <w:drawing>
          <wp:inline distT="0" distB="0" distL="0" distR="0">
            <wp:extent cx="1974850" cy="1390650"/>
            <wp:effectExtent l="0" t="0" r="6350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0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0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4850" cy="1390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039A1" w:rsidRDefault="006039A1" w:rsidP="006039A1">
      <w:pPr>
        <w:spacing w:line="360" w:lineRule="auto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eastAsia="宋体" w:hAnsi="宋体" w:cs="宋体"/>
          <w:color w:val="000000"/>
        </w:rPr>
        <w:t>增大</w:t>
      </w:r>
      <w:r>
        <w:rPr>
          <w:color w:val="000000"/>
        </w:rPr>
        <w:t xml:space="preserve">    ②. </w:t>
      </w:r>
      <w:r>
        <w:rPr>
          <w:rFonts w:ascii="宋体" w:eastAsia="宋体" w:hAnsi="宋体" w:cs="宋体"/>
          <w:color w:val="000000"/>
        </w:rPr>
        <w:t>减弱</w:t>
      </w:r>
      <w:r>
        <w:rPr>
          <w:color w:val="000000"/>
        </w:rPr>
        <w:t xml:space="preserve">    ③. </w:t>
      </w:r>
      <w:r>
        <w:rPr>
          <w:rFonts w:ascii="宋体" w:eastAsia="宋体" w:hAnsi="宋体" w:cs="宋体"/>
          <w:color w:val="000000"/>
        </w:rPr>
        <w:t>释放</w:t>
      </w:r>
      <w:r>
        <w:rPr>
          <w:color w:val="000000"/>
        </w:rPr>
        <w:t xml:space="preserve">    ④. </w:t>
      </w:r>
      <w:proofErr w:type="gramStart"/>
      <w:r>
        <w:rPr>
          <w:rFonts w:ascii="Times New Roman" w:eastAsia="Times New Roman" w:hAnsi="Times New Roman" w:cs="Times New Roman"/>
          <w:color w:val="000000"/>
        </w:rPr>
        <w:t>0.4A</w:t>
      </w:r>
      <w:r>
        <w:rPr>
          <w:color w:val="000000"/>
        </w:rPr>
        <w:t xml:space="preserve">    ⑤.</w:t>
      </w:r>
      <w:proofErr w:type="gramEnd"/>
      <w:r>
        <w:rPr>
          <w:color w:val="000000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color w:val="000000"/>
        </w:rPr>
        <w:t>100Ω</w:t>
      </w:r>
      <w:r>
        <w:rPr>
          <w:color w:val="000000"/>
        </w:rPr>
        <w:t xml:space="preserve">    ⑥.</w:t>
      </w:r>
      <w:proofErr w:type="gramEnd"/>
      <w:r>
        <w:rPr>
          <w:color w:val="000000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1.2lx</w:t>
      </w:r>
    </w:p>
    <w:p w:rsidR="006039A1" w:rsidRDefault="006039A1" w:rsidP="006039A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6039A1" w:rsidRDefault="006039A1" w:rsidP="006039A1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【分析】</w:t>
      </w:r>
    </w:p>
    <w:p w:rsidR="006039A1" w:rsidRDefault="006039A1" w:rsidP="006039A1">
      <w:pPr>
        <w:spacing w:line="360" w:lineRule="auto"/>
        <w:textAlignment w:val="center"/>
        <w:rPr>
          <w:rFonts w:ascii="宋体" w:eastAsia="宋体" w:hAnsi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eastAsia="宋体" w:hAnsi="宋体" w:cs="宋体"/>
          <w:color w:val="000000"/>
        </w:rPr>
        <w:t>）</w:t>
      </w:r>
      <w:r>
        <w:rPr>
          <w:rFonts w:ascii="Times New Roman" w:eastAsia="Times New Roman" w:hAnsi="Times New Roman" w:cs="Times New Roman"/>
          <w:color w:val="000000"/>
        </w:rPr>
        <w:t>[1]</w:t>
      </w:r>
      <w:r>
        <w:rPr>
          <w:rFonts w:ascii="宋体" w:eastAsia="宋体" w:hAnsi="宋体" w:cs="宋体"/>
          <w:color w:val="000000"/>
        </w:rPr>
        <w:t>由表格信息可知，关照强度由</w:t>
      </w:r>
      <w:r>
        <w:rPr>
          <w:rFonts w:ascii="Times New Roman" w:eastAsia="Times New Roman" w:hAnsi="Times New Roman" w:cs="Times New Roman"/>
          <w:color w:val="000000"/>
        </w:rPr>
        <w:t>5.0lx</w:t>
      </w:r>
      <w:r>
        <w:rPr>
          <w:rFonts w:ascii="宋体" w:eastAsia="宋体" w:hAnsi="宋体" w:cs="宋体"/>
          <w:color w:val="000000"/>
        </w:rPr>
        <w:t>减小到</w:t>
      </w:r>
      <w:r>
        <w:rPr>
          <w:rFonts w:ascii="Times New Roman" w:eastAsia="Times New Roman" w:hAnsi="Times New Roman" w:cs="Times New Roman"/>
          <w:color w:val="000000"/>
        </w:rPr>
        <w:t>1.0lx</w:t>
      </w:r>
      <w:r>
        <w:rPr>
          <w:rFonts w:ascii="宋体" w:eastAsia="宋体" w:hAnsi="宋体" w:cs="宋体"/>
          <w:color w:val="000000"/>
        </w:rPr>
        <w:t>时，光敏电阻的阻值从</w:t>
      </w:r>
      <w:r>
        <w:rPr>
          <w:rFonts w:ascii="Times New Roman" w:eastAsia="Times New Roman" w:hAnsi="Times New Roman" w:cs="Times New Roman"/>
          <w:color w:val="000000"/>
        </w:rPr>
        <w:t>24Ω</w:t>
      </w:r>
      <w:r>
        <w:rPr>
          <w:rFonts w:ascii="宋体" w:eastAsia="宋体" w:hAnsi="宋体" w:cs="宋体"/>
          <w:color w:val="000000"/>
        </w:rPr>
        <w:t>增大到</w:t>
      </w:r>
      <w:r>
        <w:rPr>
          <w:rFonts w:ascii="Times New Roman" w:eastAsia="Times New Roman" w:hAnsi="Times New Roman" w:cs="Times New Roman"/>
          <w:color w:val="000000"/>
        </w:rPr>
        <w:t>120Ω</w:t>
      </w:r>
      <w:r>
        <w:rPr>
          <w:rFonts w:ascii="宋体" w:eastAsia="宋体" w:hAnsi="宋体" w:cs="宋体"/>
          <w:color w:val="000000"/>
        </w:rPr>
        <w:t>，说明随着光照强度的减小，光敏电阻的阻值增大。</w:t>
      </w:r>
    </w:p>
    <w:p w:rsidR="006039A1" w:rsidRDefault="006039A1" w:rsidP="006039A1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[2][3]</w:t>
      </w:r>
      <w:r>
        <w:rPr>
          <w:rFonts w:ascii="宋体" w:eastAsia="宋体" w:hAnsi="宋体" w:cs="宋体"/>
          <w:color w:val="000000"/>
        </w:rPr>
        <w:t>影响电磁铁磁性的因素有：电流大小和线圈匝数。由题意可知，光敏电阻阻值变大时，电路中的电流变小，在线圈匝数不变时，磁性减弱。当光照强度减小到一定值时，衔铁会被释放，此时工作电路接通，照明系统启动。</w:t>
      </w:r>
    </w:p>
    <w:p w:rsidR="006039A1" w:rsidRDefault="006039A1" w:rsidP="006039A1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2</w:t>
      </w:r>
      <w:r>
        <w:rPr>
          <w:rFonts w:ascii="宋体" w:eastAsia="宋体" w:hAnsi="宋体" w:cs="宋体"/>
          <w:color w:val="000000"/>
        </w:rPr>
        <w:t>）</w:t>
      </w:r>
      <w:r>
        <w:rPr>
          <w:rFonts w:ascii="Times New Roman" w:eastAsia="Times New Roman" w:hAnsi="Times New Roman" w:cs="Times New Roman"/>
          <w:color w:val="000000"/>
        </w:rPr>
        <w:t>[4]</w:t>
      </w:r>
      <w:r>
        <w:rPr>
          <w:rFonts w:ascii="宋体" w:eastAsia="宋体" w:hAnsi="宋体" w:cs="宋体"/>
          <w:color w:val="000000"/>
        </w:rPr>
        <w:t>由工作电路电路图可知，俩个同规格的灯泡并联在</w:t>
      </w:r>
      <w:r>
        <w:rPr>
          <w:rFonts w:ascii="Times New Roman" w:eastAsia="Times New Roman" w:hAnsi="Times New Roman" w:cs="Times New Roman"/>
          <w:color w:val="000000"/>
        </w:rPr>
        <w:t>220V</w:t>
      </w:r>
      <w:r>
        <w:rPr>
          <w:rFonts w:ascii="宋体" w:eastAsia="宋体" w:hAnsi="宋体" w:cs="宋体"/>
          <w:color w:val="000000"/>
        </w:rPr>
        <w:t>电压上，则电路中的总电流为</w:t>
      </w:r>
    </w:p>
    <w:p w:rsidR="006039A1" w:rsidRDefault="006039A1" w:rsidP="006039A1">
      <w:pPr>
        <w:spacing w:line="360" w:lineRule="auto"/>
        <w:jc w:val="center"/>
        <w:textAlignment w:val="center"/>
        <w:rPr>
          <w:color w:val="000000"/>
        </w:rPr>
      </w:pPr>
      <w:r>
        <w:object w:dxaOrig="4688" w:dyaOrig="620">
          <v:shape id="_x0000_i1061" type="#_x0000_t75" alt="学科网(www.zxxk.com)--教育资源门户，提供试卷、教案、课件、论文、素材以及各类教学资源下载，还有大量而丰富的教学相关资讯！" style="width:234.4pt;height:31pt" o:ole="">
            <v:imagedata r:id="rId102" o:title="eqIdc1f0cdb940084946bf5559bb5689944f"/>
          </v:shape>
          <o:OLEObject Type="Embed" ProgID="Equation.DSMT4" ShapeID="_x0000_i1061" DrawAspect="Content" ObjectID="_1686250556" r:id="rId103"/>
        </w:object>
      </w:r>
    </w:p>
    <w:p w:rsidR="006039A1" w:rsidRDefault="006039A1" w:rsidP="006039A1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3</w:t>
      </w:r>
      <w:r>
        <w:rPr>
          <w:rFonts w:ascii="宋体" w:eastAsia="宋体" w:hAnsi="宋体" w:cs="宋体"/>
          <w:color w:val="000000"/>
        </w:rPr>
        <w:t>）</w:t>
      </w:r>
      <w:r>
        <w:rPr>
          <w:rFonts w:ascii="Times New Roman" w:eastAsia="Times New Roman" w:hAnsi="Times New Roman" w:cs="Times New Roman"/>
          <w:color w:val="000000"/>
        </w:rPr>
        <w:t>[5][6]</w:t>
      </w:r>
      <w:r>
        <w:rPr>
          <w:rFonts w:ascii="宋体" w:eastAsia="宋体" w:hAnsi="宋体" w:cs="宋体"/>
          <w:color w:val="000000"/>
        </w:rPr>
        <w:t>照明系统恰好启动时，通过线圈的电流为</w:t>
      </w:r>
      <w:r>
        <w:rPr>
          <w:rFonts w:ascii="Times New Roman" w:eastAsia="Times New Roman" w:hAnsi="Times New Roman" w:cs="Times New Roman"/>
          <w:color w:val="000000"/>
        </w:rPr>
        <w:t>0.02A</w:t>
      </w:r>
      <w:r>
        <w:rPr>
          <w:rFonts w:ascii="宋体" w:eastAsia="宋体" w:hAnsi="宋体" w:cs="宋体"/>
          <w:color w:val="000000"/>
        </w:rPr>
        <w:t>，则此时控制电路的总电阻为</w:t>
      </w:r>
    </w:p>
    <w:p w:rsidR="006039A1" w:rsidRDefault="006039A1" w:rsidP="006039A1">
      <w:pPr>
        <w:spacing w:line="360" w:lineRule="auto"/>
        <w:jc w:val="center"/>
        <w:textAlignment w:val="center"/>
        <w:rPr>
          <w:color w:val="000000"/>
        </w:rPr>
      </w:pPr>
      <w:r>
        <w:object w:dxaOrig="2461" w:dyaOrig="720">
          <v:shape id="_x0000_i1062" type="#_x0000_t75" alt="学科网(www.zxxk.com)--教育资源门户，提供试卷、教案、课件、论文、素材以及各类教学资源下载，还有大量而丰富的教学相关资讯！" style="width:123.05pt;height:36pt" o:ole="">
            <v:imagedata r:id="rId104" o:title="eqIdc830fb765041468886a73a18e9e53ea4"/>
          </v:shape>
          <o:OLEObject Type="Embed" ProgID="Equation.DSMT4" ShapeID="_x0000_i1062" DrawAspect="Content" ObjectID="_1686250557" r:id="rId105"/>
        </w:object>
      </w:r>
    </w:p>
    <w:p w:rsidR="006039A1" w:rsidRDefault="006039A1" w:rsidP="006039A1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则</w:t>
      </w:r>
    </w:p>
    <w:p w:rsidR="006039A1" w:rsidRDefault="006039A1" w:rsidP="006039A1">
      <w:pPr>
        <w:spacing w:line="360" w:lineRule="auto"/>
        <w:jc w:val="center"/>
        <w:textAlignment w:val="center"/>
        <w:rPr>
          <w:color w:val="000000"/>
        </w:rPr>
      </w:pPr>
      <w:r>
        <w:object w:dxaOrig="3516" w:dyaOrig="385">
          <v:shape id="_x0000_i1063" type="#_x0000_t75" alt="学科网(www.zxxk.com)--教育资源门户，提供试卷、教案、课件、论文、素材以及各类教学资源下载，还有大量而丰富的教学相关资讯！" style="width:175.8pt;height:19.25pt" o:ole="">
            <v:imagedata r:id="rId106" o:title="eqId764338fb2c0d4a7492a65981f309eb3a"/>
          </v:shape>
          <o:OLEObject Type="Embed" ProgID="Equation.DSMT4" ShapeID="_x0000_i1063" DrawAspect="Content" ObjectID="_1686250558" r:id="rId107"/>
        </w:object>
      </w:r>
    </w:p>
    <w:p w:rsidR="006039A1" w:rsidRDefault="006039A1" w:rsidP="006039A1">
      <w:pPr>
        <w:spacing w:line="360" w:lineRule="auto"/>
        <w:jc w:val="left"/>
        <w:textAlignment w:val="center"/>
        <w:rPr>
          <w:rFonts w:ascii="宋体" w:eastAsia="宋体" w:hAnsi="宋体" w:cs="宋体"/>
          <w:color w:val="000000"/>
        </w:rPr>
      </w:pPr>
      <w:r>
        <w:rPr>
          <w:rFonts w:ascii="宋体" w:eastAsia="宋体" w:hAnsi="宋体" w:cs="宋体"/>
          <w:color w:val="000000"/>
        </w:rPr>
        <w:t>由表格信息可知，光敏电阻的阻值和光照强度的乘积是一个定值，即</w:t>
      </w:r>
      <w:r>
        <w:rPr>
          <w:rFonts w:ascii="Times New Roman" w:eastAsia="Times New Roman" w:hAnsi="Times New Roman" w:cs="Times New Roman"/>
          <w:color w:val="000000"/>
        </w:rPr>
        <w:t>120Ω•lx</w:t>
      </w:r>
      <w:r>
        <w:rPr>
          <w:rFonts w:ascii="宋体" w:eastAsia="宋体" w:hAnsi="宋体" w:cs="宋体"/>
          <w:color w:val="000000"/>
        </w:rPr>
        <w:t>。所以光敏电阻的阻值和光照强度成反比，则当光敏电阻阻值为</w:t>
      </w:r>
      <w:r>
        <w:rPr>
          <w:rFonts w:ascii="Times New Roman" w:eastAsia="Times New Roman" w:hAnsi="Times New Roman" w:cs="Times New Roman"/>
          <w:color w:val="000000"/>
        </w:rPr>
        <w:t>100Ω</w:t>
      </w:r>
      <w:r>
        <w:rPr>
          <w:rFonts w:ascii="宋体" w:eastAsia="宋体" w:hAnsi="宋体" w:cs="宋体"/>
          <w:color w:val="000000"/>
        </w:rPr>
        <w:t>时，光照强度为</w:t>
      </w:r>
    </w:p>
    <w:p w:rsidR="006039A1" w:rsidRDefault="006039A1" w:rsidP="006039A1">
      <w:pPr>
        <w:spacing w:line="360" w:lineRule="auto"/>
        <w:jc w:val="center"/>
        <w:textAlignment w:val="center"/>
        <w:rPr>
          <w:color w:val="000000"/>
        </w:rPr>
      </w:pPr>
      <w:r>
        <w:object w:dxaOrig="1993" w:dyaOrig="620">
          <v:shape id="_x0000_i1064" type="#_x0000_t75" alt="学科网(www.zxxk.com)--教育资源门户，提供试卷、教案、课件、论文、素材以及各类教学资源下载，还有大量而丰富的教学相关资讯！" style="width:99.65pt;height:31pt" o:ole="">
            <v:imagedata r:id="rId108" o:title="eqIdc1bca6fc9b29412e8d7d98ba98ea2652"/>
          </v:shape>
          <o:OLEObject Type="Embed" ProgID="Equation.DSMT4" ShapeID="_x0000_i1064" DrawAspect="Content" ObjectID="_1686250559" r:id="rId109"/>
        </w:object>
      </w:r>
    </w:p>
    <w:p w:rsidR="006039A1" w:rsidRPr="006039A1" w:rsidRDefault="006039A1" w:rsidP="006039A1">
      <w:pPr>
        <w:jc w:val="left"/>
        <w:rPr>
          <w:rFonts w:ascii="微软雅黑" w:eastAsia="微软雅黑" w:hAnsi="微软雅黑" w:cs="Times New Roman" w:hint="eastAsia"/>
          <w:color w:val="2E74B5"/>
          <w:sz w:val="22"/>
          <w:szCs w:val="22"/>
        </w:rPr>
      </w:pPr>
      <w:bookmarkStart w:id="0" w:name="_GoBack"/>
      <w:bookmarkEnd w:id="0"/>
    </w:p>
    <w:sectPr w:rsidR="006039A1" w:rsidRPr="006039A1">
      <w:footerReference w:type="default" r:id="rId110"/>
      <w:headerReference w:type="first" r:id="rId111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E2A71" w:rsidRDefault="000E2A71" w:rsidP="004E63F5">
      <w:r>
        <w:separator/>
      </w:r>
    </w:p>
  </w:endnote>
  <w:endnote w:type="continuationSeparator" w:id="0">
    <w:p w:rsidR="000E2A71" w:rsidRDefault="000E2A71" w:rsidP="004E63F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Time New Romans">
    <w:altName w:val="Times New Roman"/>
    <w:charset w:val="00"/>
    <w:family w:val="auto"/>
    <w:pitch w:val="default"/>
  </w:font>
  <w:font w:name="微软雅黑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131E6" w:rsidRDefault="006333DF">
    <w:pPr>
      <w:pStyle w:val="a4"/>
    </w:pP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6F3D2322" wp14:editId="1779C4C5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6" name="文本框 1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:rsidR="00F131E6" w:rsidRDefault="006333DF">
                          <w:pPr>
                            <w:snapToGrid w:val="0"/>
                            <w:rPr>
                              <w:sz w:val="18"/>
                            </w:rPr>
                          </w:pPr>
                          <w:r>
                            <w:rPr>
                              <w:rFonts w:hint="eastAsia"/>
                              <w:sz w:val="18"/>
                            </w:rPr>
                            <w:fldChar w:fldCharType="begin"/>
                          </w:r>
                          <w:r>
                            <w:rPr>
                              <w:rFonts w:hint="eastAsia"/>
                              <w:sz w:val="18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/>
                              <w:sz w:val="18"/>
                            </w:rPr>
                            <w:fldChar w:fldCharType="separate"/>
                          </w:r>
                          <w:r w:rsidR="006039A1">
                            <w:rPr>
                              <w:noProof/>
                              <w:sz w:val="18"/>
                            </w:rPr>
                            <w:t>1</w:t>
                          </w:r>
                          <w:r>
                            <w:rPr>
                              <w:rFonts w:hint="eastAsia"/>
                              <w:sz w:val="18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文本框 16" o:spid="_x0000_s1026" type="#_x0000_t202" style="position:absolute;margin-left:0;margin-top:0;width:2in;height:2in;z-index:251659264;visibility:visible;mso-wrap-style:none;mso-wrap-distance-left:9pt;mso-wrap-distance-top:0;mso-wrap-distance-right:9pt;mso-wrap-distance-bottom:0;mso-position-horizontal:center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ffC9YgIAAAwFAAAOAAAAZHJzL2Uyb0RvYy54bWysVM1uEzEQviPxDpbvdNMiqijKpgqtipAq&#10;WlEQZ8drNytsj2W72Q0PAG/AiUvvPFefg8/ebIoKlyIu3lnPN3/fzHh+0lvDNirEllzNDw8mnCkn&#10;qWndTc0/fjh/MeUsJuEaYcipmm9V5CeL58/mnZ+pI1qTaVRgcOLirPM1X6fkZ1UV5VpZEQ/IKwel&#10;pmBFwm+4qZogOni3pjqaTI6rjkLjA0kVI27PBiVfFP9aK5kutY4qMVNz5JbKGcq5yme1mIvZTRB+&#10;3cpdGuIfsrCidQi6d3UmkmC3of3DlW1loEg6HUiyFWndSlVqQDWHk0fVXK+FV6UWkBP9nqb4/9zK&#10;d5urwNoGvTvmzAmLHt1//3b/4+f93VeGOxDU+TgD7toDmfrX1AM83kdc5rp7HWz+oiIGPaje7ulV&#10;fWIyG02PptMJVBK68Qf+qwdzH2J6o8iyLNQ8oH+FVrG5iGmAjpAczdF5a0zpoXGsq/nxy1eTYrDX&#10;wLlxiJGLGJItUtoalT0Y915p1F9yzhdl8tSpCWwjMDNCSuVSKbd4AjqjNMI+xXCHz6aqTOVTjPcW&#10;JTK5tDe2raNQ6n2UdvN5TFkP+JGBoe5MQepX/a65K2q26G2gYT2il+ct+L8QMV2JgH1Az7Dj6RKH&#10;NgSeaSdxtqbw5W/3GY8xhZazDvtVc4cHgDPz1mF88yqOQhiF1Si4W3tKIP8Qb4eXRYRBSGYUdSD7&#10;CYu/zDGgEk4iUs3TKJ6mYcfxcEi1XBYQFs6LdOGuvcyuS7P98jZhhspoZVIGJnZkYeXKcO6eh7zT&#10;v/8X1MMjtvgFAAD//wMAUEsDBBQABgAIAAAAIQBxqtG51wAAAAUBAAAPAAAAZHJzL2Rvd25yZXYu&#10;eG1sTI9BT8MwDIXvk/YfIiNx21IGQlVpOrGJckRi5cAxa0xbSJwqybry7zEICS6Wn571/L1yOzsr&#10;Jgxx8KTgap2BQGq9GahT8NLUqxxETJqMtp5QwSdG2FbLRakL48/0jNMhdYJDKBZaQZ/SWEgZ2x6d&#10;jms/IrH35oPTiWXopAn6zOHOyk2W3UqnB+IPvR5x32P7cTg5Bfu6acKEMdhXfKyv3592N/gwK3V5&#10;Md/fgUg4p79j+MZndKiY6ehPZKKwCrhI+pnsbfKc5fF3kVUp/9NXXwAAAP//AwBQSwECLQAUAAYA&#10;CAAAACEAtoM4kv4AAADhAQAAEwAAAAAAAAAAAAAAAAAAAAAAW0NvbnRlbnRfVHlwZXNdLnhtbFBL&#10;AQItABQABgAIAAAAIQA4/SH/1gAAAJQBAAALAAAAAAAAAAAAAAAAAC8BAABfcmVscy8ucmVsc1BL&#10;AQItABQABgAIAAAAIQAbffC9YgIAAAwFAAAOAAAAAAAAAAAAAAAAAC4CAABkcnMvZTJvRG9jLnht&#10;bFBLAQItABQABgAIAAAAIQBxqtG51wAAAAUBAAAPAAAAAAAAAAAAAAAAALwEAABkcnMvZG93bnJl&#10;di54bWxQSwUGAAAAAAQABADzAAAAwAUAAAAA&#10;" filled="f" stroked="f" strokeweight=".5pt">
              <v:textbox style="mso-fit-shape-to-text:t" inset="0,0,0,0">
                <w:txbxContent>
                  <w:p w:rsidR="00F131E6" w:rsidRDefault="006333DF">
                    <w:pPr>
                      <w:snapToGrid w:val="0"/>
                      <w:rPr>
                        <w:sz w:val="18"/>
                      </w:rPr>
                    </w:pPr>
                    <w:r>
                      <w:rPr>
                        <w:rFonts w:hint="eastAsia"/>
                        <w:sz w:val="18"/>
                      </w:rPr>
                      <w:fldChar w:fldCharType="begin"/>
                    </w:r>
                    <w:r>
                      <w:rPr>
                        <w:rFonts w:hint="eastAsia"/>
                        <w:sz w:val="18"/>
                      </w:rPr>
                      <w:instrText xml:space="preserve"> PAGE  \* MERGEFORMAT </w:instrText>
                    </w:r>
                    <w:r>
                      <w:rPr>
                        <w:rFonts w:hint="eastAsia"/>
                        <w:sz w:val="18"/>
                      </w:rPr>
                      <w:fldChar w:fldCharType="separate"/>
                    </w:r>
                    <w:r w:rsidR="006039A1">
                      <w:rPr>
                        <w:noProof/>
                        <w:sz w:val="18"/>
                      </w:rPr>
                      <w:t>1</w:t>
                    </w:r>
                    <w:r>
                      <w:rPr>
                        <w:rFonts w:hint="eastAsia"/>
                        <w:sz w:val="18"/>
                      </w:rPr>
                      <w:fldChar w:fldCharType="end"/>
                    </w:r>
                  </w:p>
                </w:txbxContent>
              </v:textbox>
              <w10:wrap anchorx="margin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E2A71" w:rsidRDefault="000E2A71" w:rsidP="004E63F5">
      <w:r>
        <w:separator/>
      </w:r>
    </w:p>
  </w:footnote>
  <w:footnote w:type="continuationSeparator" w:id="0">
    <w:p w:rsidR="000E2A71" w:rsidRDefault="000E2A71" w:rsidP="004E63F5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007D2" w:rsidRDefault="006333DF">
    <w:r>
      <w:rPr>
        <w:noProof/>
      </w:rPr>
      <w:drawing>
        <wp:anchor distT="0" distB="0" distL="114300" distR="114300" simplePos="0" relativeHeight="251660288" behindDoc="0" locked="0" layoutInCell="1" allowOverlap="1" wp14:anchorId="357E75E2" wp14:editId="4F7D4168">
          <wp:simplePos x="0" y="0"/>
          <wp:positionH relativeFrom="page">
            <wp:posOffset>127000</wp:posOffset>
          </wp:positionH>
          <wp:positionV relativeFrom="page">
            <wp:posOffset>12700000</wp:posOffset>
          </wp:positionV>
          <wp:extent cx="317500" cy="241300"/>
          <wp:effectExtent l="0" t="0" r="0" b="0"/>
          <wp:wrapNone/>
          <wp:docPr id="100028" name="图片 10002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18485969" name="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317500" cy="2413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819EB821"/>
    <w:multiLevelType w:val="singleLevel"/>
    <w:tmpl w:val="819EB821"/>
    <w:lvl w:ilvl="0">
      <w:start w:val="22"/>
      <w:numFmt w:val="decimal"/>
      <w:suff w:val="space"/>
      <w:lvlText w:val="%1."/>
      <w:lvlJc w:val="left"/>
    </w:lvl>
  </w:abstractNum>
  <w:abstractNum w:abstractNumId="1">
    <w:nsid w:val="BB8BE48C"/>
    <w:multiLevelType w:val="singleLevel"/>
    <w:tmpl w:val="BB8BE48C"/>
    <w:lvl w:ilvl="0">
      <w:start w:val="1"/>
      <w:numFmt w:val="upperLetter"/>
      <w:suff w:val="space"/>
      <w:lvlText w:val="%1."/>
      <w:lvlJc w:val="left"/>
    </w:lvl>
  </w:abstractNum>
  <w:abstractNum w:abstractNumId="2">
    <w:nsid w:val="C29C21EC"/>
    <w:multiLevelType w:val="singleLevel"/>
    <w:tmpl w:val="C29C21EC"/>
    <w:lvl w:ilvl="0">
      <w:start w:val="1"/>
      <w:numFmt w:val="upperLetter"/>
      <w:suff w:val="space"/>
      <w:lvlText w:val="%1."/>
      <w:lvlJc w:val="left"/>
    </w:lvl>
  </w:abstractNum>
  <w:abstractNum w:abstractNumId="3">
    <w:nsid w:val="D85377D4"/>
    <w:multiLevelType w:val="singleLevel"/>
    <w:tmpl w:val="D85377D4"/>
    <w:lvl w:ilvl="0">
      <w:start w:val="1"/>
      <w:numFmt w:val="decimal"/>
      <w:lvlText w:val="%1."/>
      <w:lvlJc w:val="left"/>
      <w:pPr>
        <w:tabs>
          <w:tab w:val="left" w:pos="312"/>
        </w:tabs>
      </w:pPr>
    </w:lvl>
  </w:abstractNum>
  <w:abstractNum w:abstractNumId="4">
    <w:nsid w:val="FEF59EF5"/>
    <w:multiLevelType w:val="singleLevel"/>
    <w:tmpl w:val="FEF59EF5"/>
    <w:lvl w:ilvl="0">
      <w:start w:val="14"/>
      <w:numFmt w:val="decimal"/>
      <w:suff w:val="space"/>
      <w:lvlText w:val="%1."/>
      <w:lvlJc w:val="left"/>
    </w:lvl>
  </w:abstractNum>
  <w:abstractNum w:abstractNumId="5">
    <w:nsid w:val="062EC068"/>
    <w:multiLevelType w:val="singleLevel"/>
    <w:tmpl w:val="062EC068"/>
    <w:lvl w:ilvl="0">
      <w:start w:val="1"/>
      <w:numFmt w:val="upperLetter"/>
      <w:suff w:val="space"/>
      <w:lvlText w:val="%1."/>
      <w:lvlJc w:val="left"/>
    </w:lvl>
  </w:abstractNum>
  <w:abstractNum w:abstractNumId="6">
    <w:nsid w:val="142F2C27"/>
    <w:multiLevelType w:val="singleLevel"/>
    <w:tmpl w:val="142F2C27"/>
    <w:lvl w:ilvl="0">
      <w:start w:val="1"/>
      <w:numFmt w:val="lowerLetter"/>
      <w:suff w:val="space"/>
      <w:lvlText w:val="%1."/>
      <w:lvlJc w:val="left"/>
    </w:lvl>
  </w:abstractNum>
  <w:abstractNum w:abstractNumId="7">
    <w:nsid w:val="1780A294"/>
    <w:multiLevelType w:val="singleLevel"/>
    <w:tmpl w:val="1780A294"/>
    <w:lvl w:ilvl="0">
      <w:start w:val="1"/>
      <w:numFmt w:val="upperLetter"/>
      <w:suff w:val="space"/>
      <w:lvlText w:val="%1."/>
      <w:lvlJc w:val="left"/>
    </w:lvl>
  </w:abstractNum>
  <w:abstractNum w:abstractNumId="8">
    <w:nsid w:val="2FF0A320"/>
    <w:multiLevelType w:val="singleLevel"/>
    <w:tmpl w:val="2FF0A320"/>
    <w:lvl w:ilvl="0">
      <w:start w:val="2"/>
      <w:numFmt w:val="decimal"/>
      <w:lvlText w:val="(%1)"/>
      <w:lvlJc w:val="left"/>
      <w:pPr>
        <w:tabs>
          <w:tab w:val="left" w:pos="312"/>
        </w:tabs>
      </w:pPr>
    </w:lvl>
  </w:abstractNum>
  <w:abstractNum w:abstractNumId="9">
    <w:nsid w:val="45CBE3F7"/>
    <w:multiLevelType w:val="singleLevel"/>
    <w:tmpl w:val="45CBE3F7"/>
    <w:lvl w:ilvl="0">
      <w:start w:val="10"/>
      <w:numFmt w:val="decimal"/>
      <w:suff w:val="space"/>
      <w:lvlText w:val="%1."/>
      <w:lvlJc w:val="left"/>
    </w:lvl>
  </w:abstractNum>
  <w:abstractNum w:abstractNumId="10">
    <w:nsid w:val="4E9BA9BB"/>
    <w:multiLevelType w:val="singleLevel"/>
    <w:tmpl w:val="4E9BA9BB"/>
    <w:lvl w:ilvl="0">
      <w:start w:val="2"/>
      <w:numFmt w:val="decimal"/>
      <w:suff w:val="space"/>
      <w:lvlText w:val="%1."/>
      <w:lvlJc w:val="left"/>
    </w:lvl>
  </w:abstractNum>
  <w:abstractNum w:abstractNumId="11">
    <w:nsid w:val="535D2D83"/>
    <w:multiLevelType w:val="singleLevel"/>
    <w:tmpl w:val="535D2D83"/>
    <w:lvl w:ilvl="0">
      <w:start w:val="1"/>
      <w:numFmt w:val="upperLetter"/>
      <w:lvlText w:val="%1."/>
      <w:lvlJc w:val="left"/>
      <w:pPr>
        <w:tabs>
          <w:tab w:val="left" w:pos="312"/>
        </w:tabs>
      </w:pPr>
    </w:lvl>
  </w:abstractNum>
  <w:abstractNum w:abstractNumId="12">
    <w:nsid w:val="66C4E52F"/>
    <w:multiLevelType w:val="singleLevel"/>
    <w:tmpl w:val="66C4E52F"/>
    <w:lvl w:ilvl="0">
      <w:start w:val="17"/>
      <w:numFmt w:val="decimal"/>
      <w:suff w:val="space"/>
      <w:lvlText w:val="%1."/>
      <w:lvlJc w:val="left"/>
    </w:lvl>
  </w:abstractNum>
  <w:num w:numId="1">
    <w:abstractNumId w:val="10"/>
  </w:num>
  <w:num w:numId="2">
    <w:abstractNumId w:val="9"/>
  </w:num>
  <w:num w:numId="3">
    <w:abstractNumId w:val="2"/>
  </w:num>
  <w:num w:numId="4">
    <w:abstractNumId w:val="7"/>
  </w:num>
  <w:num w:numId="5">
    <w:abstractNumId w:val="4"/>
  </w:num>
  <w:num w:numId="6">
    <w:abstractNumId w:val="1"/>
  </w:num>
  <w:num w:numId="7">
    <w:abstractNumId w:val="5"/>
  </w:num>
  <w:num w:numId="8">
    <w:abstractNumId w:val="12"/>
  </w:num>
  <w:num w:numId="9">
    <w:abstractNumId w:val="6"/>
  </w:num>
  <w:num w:numId="10">
    <w:abstractNumId w:val="8"/>
  </w:num>
  <w:num w:numId="11">
    <w:abstractNumId w:val="0"/>
  </w:num>
  <w:num w:numId="12">
    <w:abstractNumId w:val="3"/>
  </w:num>
  <w:num w:numId="13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F26D9"/>
    <w:rsid w:val="00074D65"/>
    <w:rsid w:val="000E2A71"/>
    <w:rsid w:val="0025453E"/>
    <w:rsid w:val="003D2EAE"/>
    <w:rsid w:val="004E63F5"/>
    <w:rsid w:val="005D569C"/>
    <w:rsid w:val="005F26D9"/>
    <w:rsid w:val="006039A1"/>
    <w:rsid w:val="006333DF"/>
    <w:rsid w:val="00926CC1"/>
    <w:rsid w:val="00B078CF"/>
    <w:rsid w:val="00C6468B"/>
    <w:rsid w:val="00E020FA"/>
    <w:rsid w:val="00FA39DB"/>
    <w:rsid w:val="00FF22C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 w:qFormat="1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E63F5"/>
    <w:pPr>
      <w:widowControl w:val="0"/>
      <w:jc w:val="both"/>
    </w:pPr>
    <w:rPr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4E63F5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4E63F5"/>
    <w:rPr>
      <w:sz w:val="18"/>
      <w:szCs w:val="18"/>
    </w:rPr>
  </w:style>
  <w:style w:type="paragraph" w:styleId="a4">
    <w:name w:val="footer"/>
    <w:basedOn w:val="a"/>
    <w:link w:val="Char0"/>
    <w:unhideWhenUsed/>
    <w:qFormat/>
    <w:rsid w:val="004E63F5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rsid w:val="004E63F5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4E63F5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4E63F5"/>
    <w:rPr>
      <w:sz w:val="18"/>
      <w:szCs w:val="18"/>
    </w:rPr>
  </w:style>
  <w:style w:type="table" w:styleId="a6">
    <w:name w:val="Table Grid"/>
    <w:basedOn w:val="a1"/>
    <w:rsid w:val="00FF22CF"/>
    <w:pPr>
      <w:widowControl w:val="0"/>
      <w:jc w:val="both"/>
    </w:pPr>
    <w:rPr>
      <w:rFonts w:ascii="Calibri" w:eastAsia="宋体" w:hAnsi="Calibri" w:cs="Times New Roman"/>
      <w:kern w:val="0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 w:qFormat="1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E63F5"/>
    <w:pPr>
      <w:widowControl w:val="0"/>
      <w:jc w:val="both"/>
    </w:pPr>
    <w:rPr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4E63F5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4E63F5"/>
    <w:rPr>
      <w:sz w:val="18"/>
      <w:szCs w:val="18"/>
    </w:rPr>
  </w:style>
  <w:style w:type="paragraph" w:styleId="a4">
    <w:name w:val="footer"/>
    <w:basedOn w:val="a"/>
    <w:link w:val="Char0"/>
    <w:unhideWhenUsed/>
    <w:qFormat/>
    <w:rsid w:val="004E63F5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rsid w:val="004E63F5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4E63F5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4E63F5"/>
    <w:rPr>
      <w:sz w:val="18"/>
      <w:szCs w:val="18"/>
    </w:rPr>
  </w:style>
  <w:style w:type="table" w:styleId="a6">
    <w:name w:val="Table Grid"/>
    <w:basedOn w:val="a1"/>
    <w:rsid w:val="00FF22CF"/>
    <w:pPr>
      <w:widowControl w:val="0"/>
      <w:jc w:val="both"/>
    </w:pPr>
    <w:rPr>
      <w:rFonts w:ascii="Calibri" w:eastAsia="宋体" w:hAnsi="Calibri" w:cs="Times New Roman"/>
      <w:kern w:val="0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3.wmf"/><Relationship Id="rId21" Type="http://schemas.openxmlformats.org/officeDocument/2006/relationships/image" Target="media/image10.wmf"/><Relationship Id="rId42" Type="http://schemas.openxmlformats.org/officeDocument/2006/relationships/image" Target="media/image25.wmf"/><Relationship Id="rId47" Type="http://schemas.openxmlformats.org/officeDocument/2006/relationships/image" Target="media/image26.png"/><Relationship Id="rId63" Type="http://schemas.openxmlformats.org/officeDocument/2006/relationships/oleObject" Target="embeddings/oleObject19.bin"/><Relationship Id="rId68" Type="http://schemas.openxmlformats.org/officeDocument/2006/relationships/image" Target="media/image40.png"/><Relationship Id="rId84" Type="http://schemas.openxmlformats.org/officeDocument/2006/relationships/oleObject" Target="embeddings/oleObject28.bin"/><Relationship Id="rId89" Type="http://schemas.openxmlformats.org/officeDocument/2006/relationships/image" Target="media/image52.wmf"/><Relationship Id="rId112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7.wmf"/><Relationship Id="rId29" Type="http://schemas.openxmlformats.org/officeDocument/2006/relationships/image" Target="media/image16.png"/><Relationship Id="rId107" Type="http://schemas.openxmlformats.org/officeDocument/2006/relationships/oleObject" Target="embeddings/oleObject39.bin"/><Relationship Id="rId11" Type="http://schemas.openxmlformats.org/officeDocument/2006/relationships/image" Target="media/image4.png"/><Relationship Id="rId24" Type="http://schemas.openxmlformats.org/officeDocument/2006/relationships/oleObject" Target="embeddings/oleObject6.bin"/><Relationship Id="rId32" Type="http://schemas.openxmlformats.org/officeDocument/2006/relationships/image" Target="media/image19.png"/><Relationship Id="rId37" Type="http://schemas.openxmlformats.org/officeDocument/2006/relationships/oleObject" Target="embeddings/oleObject8.bin"/><Relationship Id="rId40" Type="http://schemas.openxmlformats.org/officeDocument/2006/relationships/image" Target="media/image24.wmf"/><Relationship Id="rId45" Type="http://schemas.openxmlformats.org/officeDocument/2006/relationships/oleObject" Target="embeddings/oleObject13.bin"/><Relationship Id="rId53" Type="http://schemas.openxmlformats.org/officeDocument/2006/relationships/image" Target="media/image32.png"/><Relationship Id="rId58" Type="http://schemas.openxmlformats.org/officeDocument/2006/relationships/image" Target="media/image35.wmf"/><Relationship Id="rId66" Type="http://schemas.openxmlformats.org/officeDocument/2006/relationships/image" Target="media/image39.wmf"/><Relationship Id="rId74" Type="http://schemas.openxmlformats.org/officeDocument/2006/relationships/oleObject" Target="embeddings/oleObject23.bin"/><Relationship Id="rId79" Type="http://schemas.openxmlformats.org/officeDocument/2006/relationships/image" Target="media/image47.wmf"/><Relationship Id="rId87" Type="http://schemas.openxmlformats.org/officeDocument/2006/relationships/image" Target="media/image51.wmf"/><Relationship Id="rId102" Type="http://schemas.openxmlformats.org/officeDocument/2006/relationships/image" Target="media/image59.wmf"/><Relationship Id="rId110" Type="http://schemas.openxmlformats.org/officeDocument/2006/relationships/footer" Target="footer1.xml"/><Relationship Id="rId5" Type="http://schemas.openxmlformats.org/officeDocument/2006/relationships/webSettings" Target="webSettings.xml"/><Relationship Id="rId61" Type="http://schemas.openxmlformats.org/officeDocument/2006/relationships/oleObject" Target="embeddings/oleObject18.bin"/><Relationship Id="rId82" Type="http://schemas.openxmlformats.org/officeDocument/2006/relationships/oleObject" Target="embeddings/oleObject27.bin"/><Relationship Id="rId90" Type="http://schemas.openxmlformats.org/officeDocument/2006/relationships/oleObject" Target="embeddings/oleObject31.bin"/><Relationship Id="rId95" Type="http://schemas.openxmlformats.org/officeDocument/2006/relationships/image" Target="media/image55.wmf"/><Relationship Id="rId19" Type="http://schemas.openxmlformats.org/officeDocument/2006/relationships/oleObject" Target="embeddings/oleObject4.bin"/><Relationship Id="rId14" Type="http://schemas.openxmlformats.org/officeDocument/2006/relationships/image" Target="media/image6.wmf"/><Relationship Id="rId22" Type="http://schemas.openxmlformats.org/officeDocument/2006/relationships/oleObject" Target="embeddings/oleObject5.bin"/><Relationship Id="rId27" Type="http://schemas.openxmlformats.org/officeDocument/2006/relationships/image" Target="media/image14.png"/><Relationship Id="rId30" Type="http://schemas.openxmlformats.org/officeDocument/2006/relationships/image" Target="media/image17.png"/><Relationship Id="rId35" Type="http://schemas.openxmlformats.org/officeDocument/2006/relationships/oleObject" Target="embeddings/oleObject7.bin"/><Relationship Id="rId43" Type="http://schemas.openxmlformats.org/officeDocument/2006/relationships/oleObject" Target="embeddings/oleObject11.bin"/><Relationship Id="rId48" Type="http://schemas.openxmlformats.org/officeDocument/2006/relationships/image" Target="media/image27.png"/><Relationship Id="rId56" Type="http://schemas.openxmlformats.org/officeDocument/2006/relationships/image" Target="media/image34.wmf"/><Relationship Id="rId64" Type="http://schemas.openxmlformats.org/officeDocument/2006/relationships/image" Target="media/image38.wmf"/><Relationship Id="rId69" Type="http://schemas.openxmlformats.org/officeDocument/2006/relationships/image" Target="media/image41.png"/><Relationship Id="rId77" Type="http://schemas.openxmlformats.org/officeDocument/2006/relationships/image" Target="media/image46.wmf"/><Relationship Id="rId100" Type="http://schemas.openxmlformats.org/officeDocument/2006/relationships/oleObject" Target="embeddings/oleObject36.bin"/><Relationship Id="rId105" Type="http://schemas.openxmlformats.org/officeDocument/2006/relationships/oleObject" Target="embeddings/oleObject38.bin"/><Relationship Id="rId113" Type="http://schemas.openxmlformats.org/officeDocument/2006/relationships/theme" Target="theme/theme1.xml"/><Relationship Id="rId8" Type="http://schemas.openxmlformats.org/officeDocument/2006/relationships/image" Target="media/image1.wmf"/><Relationship Id="rId51" Type="http://schemas.openxmlformats.org/officeDocument/2006/relationships/image" Target="media/image30.png"/><Relationship Id="rId72" Type="http://schemas.openxmlformats.org/officeDocument/2006/relationships/oleObject" Target="embeddings/oleObject22.bin"/><Relationship Id="rId80" Type="http://schemas.openxmlformats.org/officeDocument/2006/relationships/oleObject" Target="embeddings/oleObject26.bin"/><Relationship Id="rId85" Type="http://schemas.openxmlformats.org/officeDocument/2006/relationships/oleObject" Target="embeddings/oleObject29.bin"/><Relationship Id="rId93" Type="http://schemas.openxmlformats.org/officeDocument/2006/relationships/image" Target="media/image54.wmf"/><Relationship Id="rId98" Type="http://schemas.openxmlformats.org/officeDocument/2006/relationships/oleObject" Target="embeddings/oleObject35.bin"/><Relationship Id="rId3" Type="http://schemas.microsoft.com/office/2007/relationships/stylesWithEffects" Target="stylesWithEffects.xml"/><Relationship Id="rId12" Type="http://schemas.openxmlformats.org/officeDocument/2006/relationships/image" Target="media/image5.wmf"/><Relationship Id="rId17" Type="http://schemas.openxmlformats.org/officeDocument/2006/relationships/oleObject" Target="embeddings/oleObject3.bin"/><Relationship Id="rId25" Type="http://schemas.openxmlformats.org/officeDocument/2006/relationships/image" Target="media/image12.png"/><Relationship Id="rId33" Type="http://schemas.openxmlformats.org/officeDocument/2006/relationships/image" Target="media/image20.png"/><Relationship Id="rId38" Type="http://schemas.openxmlformats.org/officeDocument/2006/relationships/image" Target="media/image23.wmf"/><Relationship Id="rId46" Type="http://schemas.openxmlformats.org/officeDocument/2006/relationships/oleObject" Target="embeddings/oleObject14.bin"/><Relationship Id="rId59" Type="http://schemas.openxmlformats.org/officeDocument/2006/relationships/oleObject" Target="embeddings/oleObject17.bin"/><Relationship Id="rId67" Type="http://schemas.openxmlformats.org/officeDocument/2006/relationships/oleObject" Target="embeddings/oleObject21.bin"/><Relationship Id="rId103" Type="http://schemas.openxmlformats.org/officeDocument/2006/relationships/oleObject" Target="embeddings/oleObject37.bin"/><Relationship Id="rId108" Type="http://schemas.openxmlformats.org/officeDocument/2006/relationships/image" Target="media/image62.wmf"/><Relationship Id="rId20" Type="http://schemas.openxmlformats.org/officeDocument/2006/relationships/image" Target="media/image9.wmf"/><Relationship Id="rId41" Type="http://schemas.openxmlformats.org/officeDocument/2006/relationships/oleObject" Target="embeddings/oleObject10.bin"/><Relationship Id="rId54" Type="http://schemas.openxmlformats.org/officeDocument/2006/relationships/image" Target="media/image33.wmf"/><Relationship Id="rId62" Type="http://schemas.openxmlformats.org/officeDocument/2006/relationships/image" Target="media/image37.wmf"/><Relationship Id="rId70" Type="http://schemas.openxmlformats.org/officeDocument/2006/relationships/image" Target="media/image42.png"/><Relationship Id="rId75" Type="http://schemas.openxmlformats.org/officeDocument/2006/relationships/image" Target="media/image45.wmf"/><Relationship Id="rId83" Type="http://schemas.openxmlformats.org/officeDocument/2006/relationships/image" Target="media/image49.wmf"/><Relationship Id="rId88" Type="http://schemas.openxmlformats.org/officeDocument/2006/relationships/oleObject" Target="embeddings/oleObject30.bin"/><Relationship Id="rId91" Type="http://schemas.openxmlformats.org/officeDocument/2006/relationships/image" Target="media/image53.wmf"/><Relationship Id="rId96" Type="http://schemas.openxmlformats.org/officeDocument/2006/relationships/oleObject" Target="embeddings/oleObject34.bin"/><Relationship Id="rId111" Type="http://schemas.openxmlformats.org/officeDocument/2006/relationships/header" Target="header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5" Type="http://schemas.openxmlformats.org/officeDocument/2006/relationships/oleObject" Target="embeddings/oleObject2.bin"/><Relationship Id="rId23" Type="http://schemas.openxmlformats.org/officeDocument/2006/relationships/image" Target="media/image11.wmf"/><Relationship Id="rId28" Type="http://schemas.openxmlformats.org/officeDocument/2006/relationships/image" Target="media/image15.png"/><Relationship Id="rId36" Type="http://schemas.openxmlformats.org/officeDocument/2006/relationships/image" Target="media/image22.wmf"/><Relationship Id="rId49" Type="http://schemas.openxmlformats.org/officeDocument/2006/relationships/image" Target="media/image28.png"/><Relationship Id="rId57" Type="http://schemas.openxmlformats.org/officeDocument/2006/relationships/oleObject" Target="embeddings/oleObject16.bin"/><Relationship Id="rId106" Type="http://schemas.openxmlformats.org/officeDocument/2006/relationships/image" Target="media/image61.wmf"/><Relationship Id="rId10" Type="http://schemas.openxmlformats.org/officeDocument/2006/relationships/image" Target="media/image3.png"/><Relationship Id="rId31" Type="http://schemas.openxmlformats.org/officeDocument/2006/relationships/image" Target="media/image18.png"/><Relationship Id="rId44" Type="http://schemas.openxmlformats.org/officeDocument/2006/relationships/oleObject" Target="embeddings/oleObject12.bin"/><Relationship Id="rId52" Type="http://schemas.openxmlformats.org/officeDocument/2006/relationships/image" Target="media/image31.png"/><Relationship Id="rId60" Type="http://schemas.openxmlformats.org/officeDocument/2006/relationships/image" Target="media/image36.wmf"/><Relationship Id="rId65" Type="http://schemas.openxmlformats.org/officeDocument/2006/relationships/oleObject" Target="embeddings/oleObject20.bin"/><Relationship Id="rId73" Type="http://schemas.openxmlformats.org/officeDocument/2006/relationships/image" Target="media/image44.wmf"/><Relationship Id="rId78" Type="http://schemas.openxmlformats.org/officeDocument/2006/relationships/oleObject" Target="embeddings/oleObject25.bin"/><Relationship Id="rId81" Type="http://schemas.openxmlformats.org/officeDocument/2006/relationships/image" Target="media/image48.wmf"/><Relationship Id="rId86" Type="http://schemas.openxmlformats.org/officeDocument/2006/relationships/image" Target="media/image50.png"/><Relationship Id="rId94" Type="http://schemas.openxmlformats.org/officeDocument/2006/relationships/oleObject" Target="embeddings/oleObject33.bin"/><Relationship Id="rId99" Type="http://schemas.openxmlformats.org/officeDocument/2006/relationships/image" Target="media/image57.wmf"/><Relationship Id="rId101" Type="http://schemas.openxmlformats.org/officeDocument/2006/relationships/image" Target="media/image58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3" Type="http://schemas.openxmlformats.org/officeDocument/2006/relationships/oleObject" Target="embeddings/oleObject1.bin"/><Relationship Id="rId18" Type="http://schemas.openxmlformats.org/officeDocument/2006/relationships/image" Target="media/image8.wmf"/><Relationship Id="rId39" Type="http://schemas.openxmlformats.org/officeDocument/2006/relationships/oleObject" Target="embeddings/oleObject9.bin"/><Relationship Id="rId109" Type="http://schemas.openxmlformats.org/officeDocument/2006/relationships/oleObject" Target="embeddings/oleObject40.bin"/><Relationship Id="rId34" Type="http://schemas.openxmlformats.org/officeDocument/2006/relationships/image" Target="media/image21.wmf"/><Relationship Id="rId50" Type="http://schemas.openxmlformats.org/officeDocument/2006/relationships/image" Target="media/image29.png"/><Relationship Id="rId55" Type="http://schemas.openxmlformats.org/officeDocument/2006/relationships/oleObject" Target="embeddings/oleObject15.bin"/><Relationship Id="rId76" Type="http://schemas.openxmlformats.org/officeDocument/2006/relationships/oleObject" Target="embeddings/oleObject24.bin"/><Relationship Id="rId97" Type="http://schemas.openxmlformats.org/officeDocument/2006/relationships/image" Target="media/image56.wmf"/><Relationship Id="rId104" Type="http://schemas.openxmlformats.org/officeDocument/2006/relationships/image" Target="media/image60.wmf"/><Relationship Id="rId7" Type="http://schemas.openxmlformats.org/officeDocument/2006/relationships/endnotes" Target="endnotes.xml"/><Relationship Id="rId71" Type="http://schemas.openxmlformats.org/officeDocument/2006/relationships/image" Target="media/image43.wmf"/><Relationship Id="rId92" Type="http://schemas.openxmlformats.org/officeDocument/2006/relationships/oleObject" Target="embeddings/oleObject32.bin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63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17</Pages>
  <Words>1377</Words>
  <Characters>7854</Characters>
  <Application>Microsoft Office Word</Application>
  <DocSecurity>0</DocSecurity>
  <Lines>65</Lines>
  <Paragraphs>18</Paragraphs>
  <ScaleCrop>false</ScaleCrop>
  <Company>China</Company>
  <LinksUpToDate>false</LinksUpToDate>
  <CharactersWithSpaces>9213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dcterms:created xsi:type="dcterms:W3CDTF">2021-06-26T14:07:00Z</dcterms:created>
  <dcterms:modified xsi:type="dcterms:W3CDTF">2021-06-26T14:07:00Z</dcterms:modified>
</cp:coreProperties>
</file>