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pStyle w:val="a"/>
        <w:wordWrap/>
        <w:spacing w:beforeAutospacing="0" w:afterAutospacing="0" w:line="360" w:lineRule="auto"/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10236200</wp:posOffset>
            </wp:positionV>
            <wp:extent cx="304800" cy="254000"/>
            <wp:wrapNone/>
            <wp:docPr id="100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48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sz w:val="32"/>
          <w:szCs w:val="32"/>
          <w:u w:val="double"/>
        </w:rPr>
        <w:t>2.1认识运动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（一）宏观物体的运动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自然界一切物体都在</w:t>
      </w:r>
      <w:r>
        <w:rPr>
          <w:szCs w:val="21"/>
        </w:rPr>
        <w:t>__________，物质世界是个__________的世界，物质世界的_____________具有普遍性．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2．探索物质世界的____________、_____________和___________________是物理学的基本任务．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物理学中，把物体</w:t>
      </w:r>
      <w:r>
        <w:rPr>
          <w:szCs w:val="21"/>
        </w:rPr>
        <w:t>__________的变化叫做机械运动．_______________是宇宙中最普遍的现象．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．物体从一个位置运动到另一个位置，总要经过一条路线．根据路线的形状，可把机械运动分为____________运动和____________运动．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（二）微观世界的运动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．物质是由______构成，分子是由______构成，原子是由位于中心的______和核外______构成，核外电子绕原子核运动，就像太阳系中的行星绕太阳运动，而原子核又是由______和______构成．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组成物质的粒子在做</w:t>
      </w:r>
      <w:r>
        <w:rPr>
          <w:szCs w:val="21"/>
        </w:rPr>
        <w:t>________________</w:t>
      </w:r>
      <w:r>
        <w:rPr>
          <w:rFonts w:hint="eastAsia"/>
          <w:szCs w:val="21"/>
        </w:rPr>
        <w:t>，这种运动可以通过扩散现象进行认识．微观粒子的运动</w:t>
      </w:r>
      <w:r>
        <w:rPr>
          <w:szCs w:val="21"/>
        </w:rPr>
        <w:t>________</w:t>
      </w:r>
      <w:r>
        <w:rPr>
          <w:rFonts w:hint="eastAsia"/>
          <w:szCs w:val="21"/>
        </w:rPr>
        <w:t>（选填“是”或“不是”）机械运动．</w:t>
      </w:r>
    </w:p>
    <w:p>
      <w:pPr>
        <w:pStyle w:val="a"/>
        <w:wordWrap/>
        <w:spacing w:beforeAutospacing="0" w:afterAutospacing="0" w:line="360" w:lineRule="auto"/>
        <w:rPr>
          <w:rFonts w:cs="宋体"/>
          <w:color w:val="000000"/>
          <w:kern w:val="0"/>
          <w:sz w:val="24"/>
        </w:rPr>
      </w:pPr>
      <w:r>
        <w:rPr>
          <w:rFonts w:hint="eastAsia"/>
          <w:szCs w:val="21"/>
        </w:rPr>
        <w:t>7</w:t>
      </w:r>
      <w:r>
        <w:rPr>
          <w:szCs w:val="21"/>
        </w:rPr>
        <w:t>．</w:t>
      </w:r>
      <w:r>
        <w:rPr>
          <w:rFonts w:cs="宋体" w:hint="eastAsia"/>
          <w:color w:val="000000"/>
          <w:kern w:val="0"/>
          <w:sz w:val="24"/>
        </w:rPr>
        <w:t>物质有</w:t>
      </w:r>
      <w:r>
        <w:rPr>
          <w:szCs w:val="21"/>
        </w:rPr>
        <w:t>________</w:t>
      </w:r>
      <w:r>
        <w:rPr>
          <w:rFonts w:cs="宋体" w:hint="eastAsia"/>
          <w:color w:val="000000"/>
          <w:kern w:val="0"/>
          <w:sz w:val="24"/>
        </w:rPr>
        <w:t>、</w:t>
      </w:r>
      <w:r>
        <w:rPr>
          <w:szCs w:val="21"/>
        </w:rPr>
        <w:t>________</w:t>
      </w:r>
      <w:r>
        <w:rPr>
          <w:rFonts w:cs="宋体" w:hint="eastAsia"/>
          <w:color w:val="000000"/>
          <w:kern w:val="0"/>
          <w:sz w:val="24"/>
        </w:rPr>
        <w:t>、</w:t>
      </w:r>
      <w:r>
        <w:rPr>
          <w:szCs w:val="21"/>
        </w:rPr>
        <w:t>________</w:t>
      </w:r>
      <w:r>
        <w:rPr>
          <w:rFonts w:cs="宋体" w:hint="eastAsia"/>
          <w:color w:val="000000"/>
          <w:kern w:val="0"/>
          <w:sz w:val="24"/>
        </w:rPr>
        <w:t>三种状态，而物质所处的不同状态与分子的</w:t>
      </w:r>
      <w:r>
        <w:rPr>
          <w:szCs w:val="21"/>
        </w:rPr>
        <w:t>________</w:t>
      </w:r>
      <w:r>
        <w:rPr>
          <w:rFonts w:cs="宋体" w:hint="eastAsia"/>
          <w:color w:val="000000"/>
          <w:kern w:val="0"/>
          <w:sz w:val="24"/>
        </w:rPr>
        <w:t>情况有关．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>
      <w:pPr>
        <w:pStyle w:val="a"/>
        <w:wordWrap/>
        <w:spacing w:beforeAutospacing="0" w:afterAutospacing="0" w:line="360" w:lineRule="auto"/>
        <w:ind w:firstLine="420"/>
        <w:rPr>
          <w:szCs w:val="21"/>
        </w:rPr>
      </w:pPr>
      <w:r>
        <w:rPr>
          <w:rFonts w:hint="eastAsia"/>
          <w:szCs w:val="21"/>
        </w:rPr>
        <w:t>分子以及其它微观粒子的运动、动植物的生老病死、化学变化等均不属于机械运动．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215265</wp:posOffset>
                </wp:positionV>
                <wp:extent cx="3790950" cy="1485900"/>
                <wp:effectExtent l="0" t="0" r="0" b="0"/>
                <wp:wrapSquare wrapText="bothSides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0950" cy="1485900"/>
                          <a:chOff x="0" y="0"/>
                          <a:chExt cx="4495800" cy="176212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22288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6950" y="0"/>
                            <a:ext cx="22288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933450" y="1443120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rFonts w:ascii="楷体" w:eastAsia="楷体" w:hAnsi="楷体"/>
                                </w:rPr>
                              </w:pPr>
                              <w:r>
                                <w:rPr>
                                  <w:rFonts w:ascii="楷体" w:eastAsia="楷体" w:hAnsi="楷体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3295650" y="1443120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rFonts w:ascii="楷体" w:eastAsia="楷体" w:hAnsi="楷体"/>
                                </w:rPr>
                              </w:pPr>
                              <w:r>
                                <w:rPr>
                                  <w:rFonts w:ascii="楷体" w:eastAsia="楷体" w:hAnsi="楷体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1123949" y="252495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3343274" y="233445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0" y="709694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200275" y="709694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2828925" y="1233570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695325" y="1224045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3390900" y="1004970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143000" y="1004970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543050" y="1204995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3771900" y="1204995"/>
                            <a:ext cx="428626" cy="319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98.5pt;height:117pt;margin-top:16.95pt;margin-left:188.5pt;mso-height-relative:page;mso-width-relative:page;mso-wrap-distance-bottom:0;mso-wrap-distance-left:9pt;mso-wrap-distance-right:9pt;mso-wrap-distance-top:0;position:absolute;z-index:251660288" coordsize="4495800,176212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style="width:2228850;height:1514475;left:19050;position:absolute" coordsize="21600,21600" o:preferrelative="t" filled="f" stroked="f">
                  <v:imagedata r:id="rId8" o:title=""/>
                  <o:lock v:ext="edit" aspectratio="t"/>
                </v:shape>
                <v:shape id="_x0000_s1026" o:spid="_x0000_s1028" type="#_x0000_t75" style="width:2228850;height:1514475;left:2266950;position:absolute" coordsize="21600,21600" o:preferrelative="t" filled="f" stroked="f">
                  <v:imagedata r:id="rId7" o:title="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428626;height:319006;left:933450;position:absolute;top:144312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rFonts w:ascii="楷体" w:eastAsia="楷体" w:hAnsi="楷体"/>
                          </w:rPr>
                        </w:pPr>
                        <w:r>
                          <w:rPr>
                            <w:rFonts w:ascii="楷体" w:eastAsia="楷体" w:hAnsi="楷体"/>
                          </w:rPr>
                          <w:t>甲</w:t>
                        </w:r>
                      </w:p>
                    </w:txbxContent>
                  </v:textbox>
                </v:shape>
                <v:shape id="_x0000_s1026" o:spid="_x0000_s1030" type="#_x0000_t202" style="width:428626;height:319006;left:3295650;position:absolute;top:144312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rFonts w:ascii="楷体" w:eastAsia="楷体" w:hAnsi="楷体"/>
                          </w:rPr>
                        </w:pPr>
                        <w:r>
                          <w:rPr>
                            <w:rFonts w:ascii="楷体" w:eastAsia="楷体" w:hAnsi="楷体"/>
                          </w:rPr>
                          <w:t>乙</w:t>
                        </w:r>
                      </w:p>
                    </w:txbxContent>
                  </v:textbox>
                </v:shape>
                <v:shape id="_x0000_s1026" o:spid="_x0000_s1031" type="#_x0000_t202" style="width:428626;height:319006;left:1123949;position:absolute;top:252495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32" type="#_x0000_t202" style="width:428626;height:319006;left:3343274;position:absolute;top:233445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33" type="#_x0000_t202" style="width:428626;height:319006;position:absolute;top:709694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34" type="#_x0000_t202" style="width:428626;height:319006;left:2200275;position:absolute;top:709694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35" type="#_x0000_t202" style="width:428626;height:319006;left:2828925;position:absolute;top:123357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_x0000_s1026" o:spid="_x0000_s1036" type="#_x0000_t202" style="width:428626;height:319006;left:695325;position:absolute;top:1224045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_x0000_s1026" o:spid="_x0000_s1037" type="#_x0000_t202" style="width:428626;height:319006;left:3390900;position:absolute;top:100497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_x0000_s1026" o:spid="_x0000_s1038" type="#_x0000_t202" style="width:428626;height:319006;left:1143000;position:absolute;top:100497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_x0000_s1026" o:spid="_x0000_s1039" type="#_x0000_t202" style="width:428626;height:319006;left:1543050;position:absolute;top:1204995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_x0000_s1026" o:spid="_x0000_s1040" type="#_x0000_t202" style="width:428626;height:319006;left:3771900;position:absolute;top:1204995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．图甲、乙表示游戏</w:t>
      </w:r>
      <w:r>
        <w:rPr>
          <w:rFonts w:hint="eastAsia"/>
          <w:szCs w:val="21"/>
        </w:rPr>
        <w:t>“</w:t>
      </w:r>
      <w:r>
        <w:rPr>
          <w:szCs w:val="21"/>
        </w:rPr>
        <w:t>谁在动</w:t>
      </w:r>
      <w:r>
        <w:rPr>
          <w:rFonts w:hint="eastAsia"/>
          <w:szCs w:val="21"/>
        </w:rPr>
        <w:t>”</w:t>
      </w:r>
      <w:r>
        <w:rPr>
          <w:szCs w:val="21"/>
        </w:rPr>
        <w:t>中的两个情景．坐在石块上的小孩先用双手蒙住双眼，后放开手，发现编号为____和____的小朋友相对于地面做了机械运动．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  <w:szCs w:val="21"/>
        </w:rPr>
        <w:t>2．</w:t>
      </w:r>
      <w:r>
        <w:rPr>
          <w:rFonts w:hint="eastAsia"/>
        </w:rPr>
        <w:t>下列现象中属于机械运动的是（  ）</w:t>
      </w:r>
    </w:p>
    <w:p>
      <w:pPr>
        <w:pStyle w:val="a"/>
        <w:wordWrap/>
        <w:spacing w:beforeAutospacing="0" w:afterAutospacing="0" w:line="360" w:lineRule="auto"/>
        <w:ind w:firstLine="420"/>
      </w:pPr>
      <w:r>
        <w:rPr>
          <w:rFonts w:hint="eastAsia"/>
        </w:rPr>
        <w:t>A</w:t>
      </w:r>
      <w:r>
        <w:rPr>
          <w:rFonts w:hint="eastAsia"/>
          <w:szCs w:val="21"/>
        </w:rPr>
        <w:t>．鲜花怒放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</w:rPr>
        <w:t>B</w:t>
      </w:r>
      <w:r>
        <w:rPr>
          <w:rFonts w:hint="eastAsia"/>
          <w:szCs w:val="21"/>
        </w:rPr>
        <w:t>．</w:t>
      </w:r>
      <w:r>
        <w:rPr>
          <w:rFonts w:hint="eastAsia"/>
        </w:rPr>
        <w:t>太阳升上天空</w:t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  <w:szCs w:val="21"/>
        </w:rPr>
        <w:t>．</w:t>
      </w:r>
      <w:r>
        <w:rPr>
          <w:rFonts w:hint="eastAsia"/>
        </w:rPr>
        <w:t>心情激动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  <w:szCs w:val="21"/>
        </w:rPr>
        <w:t>．钢铁生锈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3．以下运动中不属于机械运动的是（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A．香水瓶打开盖子后，满屋充满香水味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B．公路上汽车在奔驰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C．沙尘暴时，空气中尘土飞扬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D．丛林中小鹿在奔跑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4．下列运动是直线运动的是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．拖拉机沿盘山公路行驶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．汽车在平直的公路上奔驰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．上体育课时，绕着跑道跑两圈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．游乐场过山车的运动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5．下列各项排列中，按照尺度的数量级由大到小排列的是（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．银河系、太阳系、地球、生物体、分子、原子核、电子、夸克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．太阳系、银河系、地球、生物体、原子核、分子、电子、夸克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．银河系、太阳系、地球、生物体、原子核、分子、夸克、电子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rPr>
          <w:szCs w:val="21"/>
        </w:rPr>
        <w:t>D</w:t>
      </w:r>
      <w:r>
        <w:rPr>
          <w:rFonts w:hint="eastAsia"/>
          <w:szCs w:val="21"/>
        </w:rPr>
        <w:t>．太阳系、银河系、地球、生物体、分子、原子核、夸克、电子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6．关于物质的组成，下列说法中错误的是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．物质是由分子组成的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．原子由原子核和中子组成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．原子核由质子和中子组成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．质子和中子还有更小的精细结构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．下列关于固体、液体、气体的特征说法正确的是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．固体有一定的体积，没有一定的形状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．液体有一定的体积，没有一定的形状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．气体没有一定的形状，有一定的体积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．液体有一定的体积，也有一定的形状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347980</wp:posOffset>
                </wp:positionV>
                <wp:extent cx="3034665" cy="1011555"/>
                <wp:effectExtent l="0" t="0" r="0" b="0"/>
                <wp:wrapSquare wrapText="bothSides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4665" cy="1011555"/>
                          <a:chOff x="0" y="0"/>
                          <a:chExt cx="3034665" cy="1011950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6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323850" y="742950"/>
                            <a:ext cx="2600325" cy="269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"/>
                                <w:rPr>
                                  <w:rFonts w:ascii="楷体" w:eastAsia="楷体" w:hAnsi="楷体"/>
                                </w:rPr>
                              </w:pPr>
                              <w:r>
                                <w:rPr>
                                  <w:rFonts w:ascii="楷体" w:eastAsia="楷体" w:hAnsi="楷体"/>
                                </w:rPr>
                                <w:t>甲</w:t>
                              </w:r>
                              <w:r>
                                <w:rPr>
                                  <w:rFonts w:ascii="楷体" w:eastAsia="楷体" w:hAnsi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eastAsia="楷体" w:hAnsi="楷体"/>
                                </w:rPr>
                                <w:t xml:space="preserve">               乙</w:t>
                              </w:r>
                              <w:r>
                                <w:rPr>
                                  <w:rFonts w:ascii="楷体" w:eastAsia="楷体" w:hAnsi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eastAsia="楷体" w:hAnsi="楷体"/>
                                </w:rPr>
                                <w:t xml:space="preserve">            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38.95pt;height:79.65pt;margin-top:27.4pt;margin-left:246.75pt;mso-height-relative:page;mso-width-relative:page;mso-wrap-distance-bottom:0;mso-wrap-distance-left:9pt;mso-wrap-distance-right:9pt;mso-wrap-distance-top:0;position:absolute;z-index:251662336" coordsize="3034665,1011950">
                <o:lock v:ext="edit" aspectratio="f"/>
                <v:shape id="_x0000_s1026" o:spid="_x0000_s1042" type="#_x0000_t75" style="width:3034665;height:1009650;position:absolute" coordsize="21600,21600" o:preferrelative="t" filled="f" stroked="f">
                  <v:imagedata r:id="rId9" o:title=""/>
                  <o:lock v:ext="edit" aspectratio="t"/>
                </v:shape>
                <v:shape id="_x0000_s1026" o:spid="_x0000_s1043" type="#_x0000_t202" style="width:2600325;height:269000;left:323850;position:absolute;top:742950" coordsize="21600,21600" filled="f" stroked="f">
                  <o:lock v:ext="edit" aspectratio="f"/>
                  <v:textbox>
                    <w:txbxContent>
                      <w:p>
                        <w:pPr>
                          <w:pStyle w:val="a"/>
                          <w:rPr>
                            <w:rFonts w:ascii="楷体" w:eastAsia="楷体" w:hAnsi="楷体"/>
                          </w:rPr>
                        </w:pPr>
                        <w:r>
                          <w:rPr>
                            <w:rFonts w:ascii="楷体" w:eastAsia="楷体" w:hAnsi="楷体"/>
                          </w:rPr>
                          <w:t>甲</w:t>
                        </w:r>
                        <w:r>
                          <w:rPr>
                            <w:rFonts w:ascii="楷体" w:eastAsia="楷体" w:hAnsi="楷体" w:hint="eastAsia"/>
                          </w:rPr>
                          <w:t xml:space="preserve"> </w:t>
                        </w:r>
                        <w:r>
                          <w:rPr>
                            <w:rFonts w:ascii="楷体" w:eastAsia="楷体" w:hAnsi="楷体"/>
                          </w:rPr>
                          <w:t xml:space="preserve">               乙</w:t>
                        </w:r>
                        <w:r>
                          <w:rPr>
                            <w:rFonts w:ascii="楷体" w:eastAsia="楷体" w:hAnsi="楷体" w:hint="eastAsia"/>
                          </w:rPr>
                          <w:t xml:space="preserve"> </w:t>
                        </w:r>
                        <w:r>
                          <w:rPr>
                            <w:rFonts w:ascii="楷体" w:eastAsia="楷体" w:hAnsi="楷体"/>
                          </w:rPr>
                          <w:t xml:space="preserve">            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Cs w:val="21"/>
        </w:rPr>
        <w:t>8．</w:t>
      </w:r>
      <w:r>
        <w:rPr>
          <w:rFonts w:hint="eastAsia"/>
          <w:szCs w:val="21"/>
        </w:rPr>
        <w:t>某老师在引导学生理解固体、液体和气体的微观结构时，带领学生做游戏，用人群的状态类比物体的状态如图所示甲、乙、丙三种情景分别对应的是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A．固态、液态、气态B．气态、固态、液态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C．固态、气态、液态D．液态、气态、固态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9．下面对宇宙和微观世界的描述中，不正确的是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．地球是由物质组成的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．分子是微观世界中的最小微粒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．物质是由分子组成的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．组成物质的分子处于不停的运动中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10．依据卢瑟福的原子“行星模型”，绕核高速旋转的粒子是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firstLine="42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．电子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．质子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．中子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．原子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11．受蒙古气旋和冷空气影响，</w:t>
      </w:r>
      <w:r>
        <w:rPr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19</w:t>
      </w:r>
      <w:r>
        <w:rPr>
          <w:rFonts w:hint="eastAsia"/>
          <w:szCs w:val="21"/>
        </w:rPr>
        <w:t>日至</w:t>
      </w:r>
      <w:r>
        <w:rPr>
          <w:szCs w:val="21"/>
        </w:rPr>
        <w:t>20</w:t>
      </w:r>
      <w:r>
        <w:rPr>
          <w:rFonts w:hint="eastAsia"/>
          <w:szCs w:val="21"/>
        </w:rPr>
        <w:t>日，我国出现当年最强的一次沙尘暴天气．以下关于沙尘暴的说法中，不正确的是</w:t>
      </w:r>
      <w:r>
        <w:rPr>
          <w:szCs w:val="21"/>
        </w:rPr>
        <w:t>（  ）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．沙尘飘浮在空气中是由于分子运动造成的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．为了防止沙尘暴的发生，应保护草原植被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．出现沙尘暴时，外出要戴好口罩，以免沙尘伤害呼吸道</w:t>
      </w:r>
    </w:p>
    <w:p>
      <w:pPr>
        <w:pStyle w:val="a"/>
        <w:wordWrap/>
        <w:spacing w:beforeAutospacing="0" w:afterAutospacing="0" w:line="360" w:lineRule="auto"/>
        <w:ind w:left="420" w:leftChars="200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．沙尘掉落在叶片上会使植物的光合作用减弱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参考答案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1．2、3；</w:t>
      </w:r>
    </w:p>
    <w:p>
      <w:pPr>
        <w:pStyle w:val="a"/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2．B；3．A；4．B；5．A6．B7．B8．C9．B10．A</w:t>
      </w:r>
    </w:p>
    <w:p>
      <w:pPr>
        <w:pStyle w:val="a"/>
        <w:wordWrap/>
        <w:spacing w:beforeAutospacing="0" w:afterAutospacing="0" w:line="360" w:lineRule="auto"/>
        <w:rPr>
          <w:rFonts w:hint="eastAsia"/>
          <w:szCs w:val="21"/>
        </w:rPr>
      </w:pPr>
      <w:r>
        <w:rPr>
          <w:szCs w:val="21"/>
        </w:rPr>
        <w:t>11．A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69"/>
    <w:rsid w:val="00050EE0"/>
    <w:rsid w:val="00095426"/>
    <w:rsid w:val="000B7C6D"/>
    <w:rsid w:val="000E50A0"/>
    <w:rsid w:val="00104238"/>
    <w:rsid w:val="00111EE5"/>
    <w:rsid w:val="00142736"/>
    <w:rsid w:val="001674EB"/>
    <w:rsid w:val="00182D1A"/>
    <w:rsid w:val="001A4329"/>
    <w:rsid w:val="001D6CB8"/>
    <w:rsid w:val="002074BB"/>
    <w:rsid w:val="0024055C"/>
    <w:rsid w:val="00250338"/>
    <w:rsid w:val="002D2972"/>
    <w:rsid w:val="002D2D3F"/>
    <w:rsid w:val="002F29F1"/>
    <w:rsid w:val="002F3852"/>
    <w:rsid w:val="00313663"/>
    <w:rsid w:val="00313A1E"/>
    <w:rsid w:val="003207F0"/>
    <w:rsid w:val="00323895"/>
    <w:rsid w:val="00340D8A"/>
    <w:rsid w:val="00373A75"/>
    <w:rsid w:val="00374D99"/>
    <w:rsid w:val="003A6CC6"/>
    <w:rsid w:val="003F18B8"/>
    <w:rsid w:val="003F7961"/>
    <w:rsid w:val="004E404C"/>
    <w:rsid w:val="0055375F"/>
    <w:rsid w:val="00553BF0"/>
    <w:rsid w:val="0058147F"/>
    <w:rsid w:val="005A18EA"/>
    <w:rsid w:val="005A3464"/>
    <w:rsid w:val="006016EA"/>
    <w:rsid w:val="00625020"/>
    <w:rsid w:val="00637890"/>
    <w:rsid w:val="00653091"/>
    <w:rsid w:val="00667330"/>
    <w:rsid w:val="00685389"/>
    <w:rsid w:val="00694BBF"/>
    <w:rsid w:val="006B06C8"/>
    <w:rsid w:val="006E223C"/>
    <w:rsid w:val="00754DA2"/>
    <w:rsid w:val="007553CE"/>
    <w:rsid w:val="00777A10"/>
    <w:rsid w:val="007A5305"/>
    <w:rsid w:val="007F261D"/>
    <w:rsid w:val="008141ED"/>
    <w:rsid w:val="00825D6A"/>
    <w:rsid w:val="00827D69"/>
    <w:rsid w:val="00863BBB"/>
    <w:rsid w:val="00870B23"/>
    <w:rsid w:val="00887AA9"/>
    <w:rsid w:val="008A6A02"/>
    <w:rsid w:val="008B1E0F"/>
    <w:rsid w:val="00901915"/>
    <w:rsid w:val="00901B38"/>
    <w:rsid w:val="0093052B"/>
    <w:rsid w:val="00986683"/>
    <w:rsid w:val="00A06A8E"/>
    <w:rsid w:val="00A4611E"/>
    <w:rsid w:val="00A54AE4"/>
    <w:rsid w:val="00AA5918"/>
    <w:rsid w:val="00AD025F"/>
    <w:rsid w:val="00AF73DE"/>
    <w:rsid w:val="00BB001C"/>
    <w:rsid w:val="00BD38EA"/>
    <w:rsid w:val="00BD77AF"/>
    <w:rsid w:val="00BE1204"/>
    <w:rsid w:val="00C225AB"/>
    <w:rsid w:val="00C84FAC"/>
    <w:rsid w:val="00CC4EA6"/>
    <w:rsid w:val="00D33F46"/>
    <w:rsid w:val="00DE0FA5"/>
    <w:rsid w:val="00E06183"/>
    <w:rsid w:val="00E20508"/>
    <w:rsid w:val="00E37A97"/>
    <w:rsid w:val="00E76DA1"/>
    <w:rsid w:val="00EA78CE"/>
    <w:rsid w:val="00ED27B5"/>
    <w:rsid w:val="00ED4718"/>
    <w:rsid w:val="00EE6728"/>
    <w:rsid w:val="00F20605"/>
    <w:rsid w:val="00F6762E"/>
    <w:rsid w:val="00F82E00"/>
    <w:rsid w:val="00F834B1"/>
    <w:rsid w:val="00F83B33"/>
    <w:rsid w:val="00FA245E"/>
    <w:rsid w:val="00FB2A93"/>
    <w:rsid w:val="00FC59BC"/>
    <w:rsid w:val="00FC5C3C"/>
    <w:rsid w:val="00FD0CE7"/>
    <w:rsid w:val="77956D7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宋体正文"/>
    <w:basedOn w:val="Normal"/>
    <w:link w:val="a0"/>
    <w:qFormat/>
    <w:rPr>
      <w:rFonts w:ascii="Times New Roman" w:eastAsia="宋体" w:hAnsi="Times New Roman"/>
    </w:rPr>
  </w:style>
  <w:style w:type="character" w:customStyle="1" w:styleId="a0">
    <w:name w:val="宋体正文 字符"/>
    <w:basedOn w:val="DefaultParagraphFont"/>
    <w:link w:val="a"/>
    <w:rPr>
      <w:rFonts w:ascii="Times New Roman" w:eastAsia="宋体" w:hAnsi="Times New Roman"/>
    </w:rPr>
  </w:style>
  <w:style w:type="character" w:customStyle="1" w:styleId="a1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1373</Words>
  <Characters>1591</Characters>
  <Application>Microsoft Office Word</Application>
  <DocSecurity>0</DocSecurity>
  <Lines>12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2018-03-29T04:55:00Z</dcterms:created>
  <dcterms:modified xsi:type="dcterms:W3CDTF">2020-07-17T10:58:11Z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