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9D" w:rsidRPr="00D6173A" w:rsidRDefault="00FC1F44">
      <w:pPr>
        <w:pStyle w:val="1"/>
        <w:textAlignment w:val="center"/>
        <w:rPr>
          <w:color w:val="E36C0A" w:themeColor="accent6" w:themeShade="BF"/>
          <w:szCs w:val="24"/>
        </w:rPr>
      </w:pPr>
      <w:r w:rsidRPr="00D6173A">
        <w:rPr>
          <w:color w:val="E36C0A" w:themeColor="accent6" w:themeShade="B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7pt;margin-top:913pt;width:29pt;height:31pt;z-index:251658240;mso-position-horizontal-relative:page;mso-position-vertical-relative:top-margin-area">
            <v:imagedata r:id="rId7" o:title=""/>
            <w10:wrap anchorx="page"/>
          </v:shape>
        </w:pict>
      </w:r>
      <w:bookmarkStart w:id="0" w:name="学年度第一学期人教版八年级物理上_第六章_质量与密度_单元评估检测试题"/>
      <w:bookmarkEnd w:id="0"/>
      <w:r w:rsidR="00FD2CE3" w:rsidRPr="00D6173A">
        <w:rPr>
          <w:color w:val="E36C0A" w:themeColor="accent6" w:themeShade="BF"/>
          <w:szCs w:val="24"/>
        </w:rPr>
        <w:t>2</w:t>
      </w:r>
      <w:r w:rsidR="00FD2CE3" w:rsidRPr="00D6173A">
        <w:rPr>
          <w:color w:val="E36C0A" w:themeColor="accent6" w:themeShade="BF"/>
          <w:szCs w:val="24"/>
        </w:rPr>
        <w:t>01</w:t>
      </w:r>
      <w:r w:rsidR="00D6173A" w:rsidRPr="00D6173A">
        <w:rPr>
          <w:rFonts w:hint="eastAsia"/>
          <w:color w:val="E36C0A" w:themeColor="accent6" w:themeShade="BF"/>
          <w:szCs w:val="24"/>
        </w:rPr>
        <w:t>9</w:t>
      </w:r>
      <w:r w:rsidR="00FD2CE3" w:rsidRPr="00D6173A">
        <w:rPr>
          <w:color w:val="E36C0A" w:themeColor="accent6" w:themeShade="BF"/>
          <w:szCs w:val="24"/>
        </w:rPr>
        <w:t>-20</w:t>
      </w:r>
      <w:bookmarkStart w:id="1" w:name="_GoBack"/>
      <w:bookmarkEnd w:id="1"/>
      <w:r w:rsidR="00D6173A" w:rsidRPr="00D6173A">
        <w:rPr>
          <w:rFonts w:hint="eastAsia"/>
          <w:color w:val="E36C0A" w:themeColor="accent6" w:themeShade="BF"/>
          <w:szCs w:val="24"/>
        </w:rPr>
        <w:t>20</w:t>
      </w:r>
      <w:r w:rsidR="00FD2CE3" w:rsidRPr="00D6173A">
        <w:rPr>
          <w:color w:val="E36C0A" w:themeColor="accent6" w:themeShade="BF"/>
          <w:szCs w:val="24"/>
        </w:rPr>
        <w:t>学年度第一学期人教版八年级物理上</w:t>
      </w:r>
    </w:p>
    <w:p w:rsidR="00F2183F" w:rsidRPr="00D6173A" w:rsidRDefault="00FD2CE3">
      <w:pPr>
        <w:pStyle w:val="1"/>
        <w:textAlignment w:val="center"/>
        <w:rPr>
          <w:color w:val="E36C0A" w:themeColor="accent6" w:themeShade="BF"/>
          <w:szCs w:val="24"/>
        </w:rPr>
      </w:pPr>
      <w:r w:rsidRPr="00D6173A">
        <w:rPr>
          <w:color w:val="E36C0A" w:themeColor="accent6" w:themeShade="BF"/>
          <w:szCs w:val="24"/>
        </w:rPr>
        <w:t>_</w:t>
      </w:r>
      <w:r w:rsidRPr="00D6173A">
        <w:rPr>
          <w:color w:val="E36C0A" w:themeColor="accent6" w:themeShade="BF"/>
          <w:szCs w:val="24"/>
        </w:rPr>
        <w:t>第六章</w:t>
      </w:r>
      <w:r w:rsidRPr="00D6173A">
        <w:rPr>
          <w:color w:val="E36C0A" w:themeColor="accent6" w:themeShade="BF"/>
          <w:szCs w:val="24"/>
        </w:rPr>
        <w:t>_</w:t>
      </w:r>
      <w:r w:rsidRPr="00D6173A">
        <w:rPr>
          <w:color w:val="E36C0A" w:themeColor="accent6" w:themeShade="BF"/>
          <w:szCs w:val="24"/>
        </w:rPr>
        <w:t>质量与密度</w:t>
      </w:r>
      <w:r w:rsidRPr="00D6173A">
        <w:rPr>
          <w:color w:val="E36C0A" w:themeColor="accent6" w:themeShade="BF"/>
          <w:szCs w:val="24"/>
        </w:rPr>
        <w:t>_</w:t>
      </w:r>
      <w:r w:rsidRPr="00D6173A">
        <w:rPr>
          <w:color w:val="E36C0A" w:themeColor="accent6" w:themeShade="BF"/>
          <w:szCs w:val="24"/>
        </w:rPr>
        <w:t>单元评估检测试题</w:t>
      </w:r>
    </w:p>
    <w:p w:rsidR="00F2183F" w:rsidRPr="00D5099D" w:rsidRDefault="00FD2CE3">
      <w:pPr>
        <w:pStyle w:val="2"/>
        <w:textAlignment w:val="center"/>
        <w:rPr>
          <w:szCs w:val="21"/>
        </w:rPr>
      </w:pPr>
      <w:bookmarkStart w:id="2" w:name="考试总分-100-分-考试时间-120-分钟"/>
      <w:bookmarkEnd w:id="2"/>
      <w:r w:rsidRPr="00D5099D">
        <w:rPr>
          <w:szCs w:val="21"/>
        </w:rPr>
        <w:t>考试总分：</w:t>
      </w:r>
      <w:r w:rsidRPr="00D5099D">
        <w:rPr>
          <w:szCs w:val="21"/>
        </w:rPr>
        <w:t xml:space="preserve"> 100 </w:t>
      </w:r>
      <w:r w:rsidRPr="00D5099D">
        <w:rPr>
          <w:szCs w:val="21"/>
        </w:rPr>
        <w:t>分考试时间：</w:t>
      </w:r>
      <w:r w:rsidRPr="00D5099D">
        <w:rPr>
          <w:rFonts w:hint="eastAsia"/>
          <w:szCs w:val="21"/>
        </w:rPr>
        <w:t>90</w:t>
      </w:r>
      <w:r w:rsidRPr="00D5099D">
        <w:rPr>
          <w:szCs w:val="21"/>
        </w:rPr>
        <w:t>分钟</w:t>
      </w:r>
    </w:p>
    <w:p w:rsidR="00F2183F" w:rsidRPr="00D5099D" w:rsidRDefault="00FD2CE3">
      <w:pPr>
        <w:pStyle w:val="2"/>
        <w:textAlignment w:val="center"/>
        <w:rPr>
          <w:szCs w:val="21"/>
        </w:rPr>
      </w:pPr>
      <w:bookmarkStart w:id="3" w:name="header-info-2"/>
      <w:bookmarkEnd w:id="3"/>
      <w:r w:rsidRPr="00D5099D">
        <w:rPr>
          <w:szCs w:val="21"/>
        </w:rPr>
        <w:t>学校：</w:t>
      </w:r>
      <w:r w:rsidRPr="00D5099D">
        <w:rPr>
          <w:szCs w:val="21"/>
        </w:rPr>
        <w:t xml:space="preserve">__________ </w:t>
      </w:r>
      <w:r w:rsidRPr="00D5099D">
        <w:rPr>
          <w:szCs w:val="21"/>
        </w:rPr>
        <w:t>班级：</w:t>
      </w:r>
      <w:r w:rsidRPr="00D5099D">
        <w:rPr>
          <w:szCs w:val="21"/>
        </w:rPr>
        <w:t xml:space="preserve">__________ </w:t>
      </w:r>
      <w:r w:rsidRPr="00D5099D">
        <w:rPr>
          <w:szCs w:val="21"/>
        </w:rPr>
        <w:t>姓名：</w:t>
      </w:r>
      <w:r w:rsidRPr="00D5099D">
        <w:rPr>
          <w:szCs w:val="21"/>
        </w:rPr>
        <w:t xml:space="preserve">__________ </w:t>
      </w:r>
      <w:r w:rsidRPr="00D5099D">
        <w:rPr>
          <w:szCs w:val="21"/>
        </w:rPr>
        <w:t>考号：</w:t>
      </w:r>
      <w:r w:rsidRPr="00D5099D">
        <w:rPr>
          <w:szCs w:val="21"/>
        </w:rPr>
        <w:t xml:space="preserve">__________ </w:t>
      </w:r>
    </w:p>
    <w:p w:rsidR="00F2183F" w:rsidRPr="00D5099D" w:rsidRDefault="00FD2CE3">
      <w:pPr>
        <w:textAlignment w:val="center"/>
        <w:rPr>
          <w:sz w:val="24"/>
          <w:szCs w:val="24"/>
        </w:rPr>
      </w:pPr>
      <w:r w:rsidRPr="00D5099D">
        <w:rPr>
          <w:sz w:val="24"/>
          <w:szCs w:val="24"/>
        </w:rPr>
        <w:t>一、选择题（共</w:t>
      </w:r>
      <w:r w:rsidRPr="00D5099D">
        <w:rPr>
          <w:sz w:val="24"/>
          <w:szCs w:val="24"/>
        </w:rPr>
        <w:t xml:space="preserve"> 15 </w:t>
      </w:r>
      <w:r w:rsidRPr="00D5099D">
        <w:rPr>
          <w:sz w:val="24"/>
          <w:szCs w:val="24"/>
        </w:rPr>
        <w:t>小题，每小题</w:t>
      </w:r>
      <w:r w:rsidRPr="00D5099D">
        <w:rPr>
          <w:sz w:val="24"/>
          <w:szCs w:val="24"/>
        </w:rPr>
        <w:t xml:space="preserve">  2 </w:t>
      </w:r>
      <w:r w:rsidRPr="00D5099D">
        <w:rPr>
          <w:sz w:val="24"/>
          <w:szCs w:val="24"/>
        </w:rPr>
        <w:t>分，共</w:t>
      </w:r>
      <w:r w:rsidRPr="00D5099D">
        <w:rPr>
          <w:sz w:val="24"/>
          <w:szCs w:val="24"/>
        </w:rPr>
        <w:t xml:space="preserve"> 30 </w:t>
      </w:r>
      <w:r w:rsidRPr="00D5099D">
        <w:rPr>
          <w:sz w:val="24"/>
          <w:szCs w:val="24"/>
        </w:rPr>
        <w:t>分）</w:t>
      </w:r>
    </w:p>
    <w:p w:rsidR="00F2183F" w:rsidRPr="00D5099D" w:rsidRDefault="00FD2CE3">
      <w:pPr>
        <w:textAlignment w:val="center"/>
        <w:rPr>
          <w:sz w:val="24"/>
          <w:szCs w:val="24"/>
        </w:rPr>
      </w:pPr>
      <w:r w:rsidRPr="00D5099D">
        <w:rPr>
          <w:noProof/>
          <w:sz w:val="24"/>
          <w:szCs w:val="24"/>
        </w:rPr>
        <w:drawing>
          <wp:anchor distT="0" distB="0" distL="114300" distR="114300" simplePos="0" relativeHeight="251659264" behindDoc="1" locked="0" layoutInCell="1" allowOverlap="1">
            <wp:simplePos x="0" y="0"/>
            <wp:positionH relativeFrom="column">
              <wp:posOffset>4587875</wp:posOffset>
            </wp:positionH>
            <wp:positionV relativeFrom="paragraph">
              <wp:posOffset>246380</wp:posOffset>
            </wp:positionV>
            <wp:extent cx="762000" cy="709930"/>
            <wp:effectExtent l="0" t="0" r="0" b="0"/>
            <wp:wrapThrough wrapText="bothSides">
              <wp:wrapPolygon edited="0">
                <wp:start x="0" y="0"/>
                <wp:lineTo x="0" y="20866"/>
                <wp:lineTo x="21060" y="20866"/>
                <wp:lineTo x="21060" y="0"/>
                <wp:lineTo x="0" y="0"/>
              </wp:wrapPolygon>
            </wp:wrapThrough>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b47c7093d893b17a8da8d472cc46038.png@w=75&amp;h=76"/>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62000" cy="709930"/>
                    </a:xfrm>
                    <a:prstGeom prst="rect">
                      <a:avLst/>
                    </a:prstGeom>
                    <a:noFill/>
                    <a:ln w="9525">
                      <a:noFill/>
                      <a:headEnd/>
                      <a:tailEnd/>
                    </a:ln>
                  </pic:spPr>
                </pic:pic>
              </a:graphicData>
            </a:graphic>
          </wp:anchor>
        </w:drawing>
      </w:r>
      <w:r w:rsidRPr="00D5099D">
        <w:rPr>
          <w:sz w:val="24"/>
          <w:szCs w:val="24"/>
        </w:rPr>
        <w:t> 1.</w:t>
      </w:r>
      <w:r w:rsidRPr="00D5099D">
        <w:rPr>
          <w:sz w:val="24"/>
          <w:szCs w:val="24"/>
        </w:rPr>
        <w:t>如图所示是我们生活中常见的警示标志，它通常立在桥头上，它警示的内容是（）</w:t>
      </w:r>
    </w:p>
    <w:p w:rsidR="00F2183F" w:rsidRPr="00D5099D" w:rsidRDefault="00FD2CE3">
      <w:pPr>
        <w:textAlignment w:val="center"/>
        <w:rPr>
          <w:sz w:val="24"/>
          <w:szCs w:val="24"/>
        </w:rPr>
      </w:pPr>
      <w:r w:rsidRPr="00D5099D">
        <w:rPr>
          <w:sz w:val="24"/>
          <w:szCs w:val="24"/>
        </w:rPr>
        <w:t>A.</w:t>
      </w:r>
      <w:r w:rsidRPr="00D5099D">
        <w:rPr>
          <w:sz w:val="24"/>
          <w:szCs w:val="24"/>
        </w:rPr>
        <w:t>该桥的质量是</w:t>
      </w:r>
      <m:oMath>
        <m:r>
          <w:rPr>
            <w:rFonts w:ascii="Cambria Math" w:hAnsi="Cambria Math"/>
            <w:sz w:val="24"/>
            <w:szCs w:val="24"/>
          </w:rPr>
          <m:t>10</m:t>
        </m:r>
        <m:r>
          <w:rPr>
            <w:rFonts w:ascii="Cambria Math" w:hAnsi="Cambria Math"/>
            <w:sz w:val="24"/>
            <w:szCs w:val="24"/>
          </w:rPr>
          <m:t>t</m:t>
        </m:r>
      </m:oMath>
      <w:r w:rsidRPr="00D5099D">
        <w:rPr>
          <w:sz w:val="24"/>
          <w:szCs w:val="24"/>
        </w:rPr>
        <w:t>B.</w:t>
      </w:r>
      <w:r w:rsidRPr="00D5099D">
        <w:rPr>
          <w:sz w:val="24"/>
          <w:szCs w:val="24"/>
        </w:rPr>
        <w:t>该桥的质量不会超过</w:t>
      </w:r>
      <m:oMath>
        <m:r>
          <w:rPr>
            <w:rFonts w:ascii="Cambria Math" w:hAnsi="Cambria Math"/>
            <w:sz w:val="24"/>
            <w:szCs w:val="24"/>
          </w:rPr>
          <m:t>10</m:t>
        </m:r>
        <m:r>
          <w:rPr>
            <w:rFonts w:ascii="Cambria Math" w:hAnsi="Cambria Math"/>
            <w:sz w:val="24"/>
            <w:szCs w:val="24"/>
          </w:rPr>
          <m:t>t</m:t>
        </m:r>
      </m:oMath>
    </w:p>
    <w:p w:rsidR="00F2183F" w:rsidRPr="00D5099D" w:rsidRDefault="00FD2CE3">
      <w:pPr>
        <w:textAlignment w:val="center"/>
        <w:rPr>
          <w:sz w:val="24"/>
          <w:szCs w:val="24"/>
        </w:rPr>
      </w:pPr>
      <w:r w:rsidRPr="00D5099D">
        <w:rPr>
          <w:sz w:val="24"/>
          <w:szCs w:val="24"/>
        </w:rPr>
        <w:t>C.</w:t>
      </w:r>
      <w:r w:rsidRPr="00D5099D">
        <w:rPr>
          <w:sz w:val="24"/>
          <w:szCs w:val="24"/>
        </w:rPr>
        <w:t>过桥车辆的质量不能超过</w:t>
      </w:r>
      <m:oMath>
        <m:r>
          <w:rPr>
            <w:rFonts w:ascii="Cambria Math" w:hAnsi="Cambria Math"/>
            <w:sz w:val="24"/>
            <w:szCs w:val="24"/>
          </w:rPr>
          <m:t>10</m:t>
        </m:r>
        <m:r>
          <w:rPr>
            <w:rFonts w:ascii="Cambria Math" w:hAnsi="Cambria Math"/>
            <w:sz w:val="24"/>
            <w:szCs w:val="24"/>
          </w:rPr>
          <m:t>t</m:t>
        </m:r>
      </m:oMath>
    </w:p>
    <w:p w:rsidR="00F2183F" w:rsidRPr="00D5099D" w:rsidRDefault="00FD2CE3">
      <w:pPr>
        <w:textAlignment w:val="center"/>
        <w:rPr>
          <w:sz w:val="24"/>
          <w:szCs w:val="24"/>
        </w:rPr>
      </w:pPr>
      <w:r w:rsidRPr="00D5099D">
        <w:rPr>
          <w:sz w:val="24"/>
          <w:szCs w:val="24"/>
        </w:rPr>
        <w:t>D.</w:t>
      </w:r>
      <w:r w:rsidRPr="00D5099D">
        <w:rPr>
          <w:sz w:val="24"/>
          <w:szCs w:val="24"/>
        </w:rPr>
        <w:t>过桥车辆在桥上停留的时间不能超过</w:t>
      </w:r>
      <m:oMath>
        <m:r>
          <w:rPr>
            <w:rFonts w:ascii="Cambria Math" w:hAnsi="Cambria Math"/>
            <w:sz w:val="24"/>
            <w:szCs w:val="24"/>
          </w:rPr>
          <m:t>10</m:t>
        </m:r>
      </m:oMath>
      <w:r w:rsidRPr="00D5099D">
        <w:rPr>
          <w:sz w:val="24"/>
          <w:szCs w:val="24"/>
        </w:rPr>
        <w:t>天</w:t>
      </w:r>
    </w:p>
    <w:p w:rsidR="00F2183F" w:rsidRPr="00D5099D" w:rsidRDefault="00FD2CE3">
      <w:pPr>
        <w:textAlignment w:val="center"/>
        <w:rPr>
          <w:sz w:val="24"/>
          <w:szCs w:val="24"/>
        </w:rPr>
      </w:pPr>
      <w:r w:rsidRPr="00D5099D">
        <w:rPr>
          <w:sz w:val="24"/>
          <w:szCs w:val="24"/>
        </w:rPr>
        <w:t> </w:t>
      </w:r>
    </w:p>
    <w:p w:rsidR="00F2183F" w:rsidRPr="00D5099D" w:rsidRDefault="00FD2CE3">
      <w:pPr>
        <w:textAlignment w:val="center"/>
        <w:rPr>
          <w:sz w:val="24"/>
          <w:szCs w:val="24"/>
        </w:rPr>
      </w:pPr>
      <w:r w:rsidRPr="00D5099D">
        <w:rPr>
          <w:sz w:val="24"/>
          <w:szCs w:val="24"/>
        </w:rPr>
        <w:t>2.</w:t>
      </w:r>
      <w:r w:rsidRPr="00D5099D">
        <w:rPr>
          <w:sz w:val="24"/>
          <w:szCs w:val="24"/>
        </w:rPr>
        <w:t>炎炎夏日，气温节节上升，温度计内水银柱慢慢升高，此过程中水银的（）</w:t>
      </w:r>
    </w:p>
    <w:tbl>
      <w:tblPr>
        <w:tblW w:w="5000" w:type="pct"/>
        <w:tblLook w:val="04A0"/>
      </w:tblPr>
      <w:tblGrid>
        <w:gridCol w:w="4135"/>
        <w:gridCol w:w="4868"/>
      </w:tblGrid>
      <w:tr w:rsidR="00FC1F44">
        <w:tc>
          <w:tcPr>
            <w:tcW w:w="0" w:type="auto"/>
          </w:tcPr>
          <w:p w:rsidR="00F2183F" w:rsidRPr="00D5099D" w:rsidRDefault="00FD2CE3">
            <w:pPr>
              <w:textAlignment w:val="center"/>
              <w:rPr>
                <w:sz w:val="24"/>
                <w:szCs w:val="24"/>
              </w:rPr>
            </w:pPr>
            <w:r w:rsidRPr="00D5099D">
              <w:rPr>
                <w:sz w:val="24"/>
                <w:szCs w:val="24"/>
              </w:rPr>
              <w:t>A.</w:t>
            </w:r>
            <w:r w:rsidRPr="00D5099D">
              <w:rPr>
                <w:sz w:val="24"/>
                <w:szCs w:val="24"/>
              </w:rPr>
              <w:t>质量变大</w:t>
            </w:r>
          </w:p>
        </w:tc>
        <w:tc>
          <w:tcPr>
            <w:tcW w:w="0" w:type="auto"/>
          </w:tcPr>
          <w:p w:rsidR="00F2183F" w:rsidRPr="00D5099D" w:rsidRDefault="00FD2CE3">
            <w:pPr>
              <w:textAlignment w:val="center"/>
              <w:rPr>
                <w:sz w:val="24"/>
                <w:szCs w:val="24"/>
              </w:rPr>
            </w:pPr>
            <w:r w:rsidRPr="00D5099D">
              <w:rPr>
                <w:sz w:val="24"/>
                <w:szCs w:val="24"/>
              </w:rPr>
              <w:t>B.</w:t>
            </w:r>
            <w:r w:rsidRPr="00D5099D">
              <w:rPr>
                <w:sz w:val="24"/>
                <w:szCs w:val="24"/>
              </w:rPr>
              <w:t>密度变小</w:t>
            </w:r>
          </w:p>
        </w:tc>
      </w:tr>
      <w:tr w:rsidR="00FC1F44">
        <w:tc>
          <w:tcPr>
            <w:tcW w:w="0" w:type="auto"/>
          </w:tcPr>
          <w:p w:rsidR="00F2183F" w:rsidRPr="00D5099D" w:rsidRDefault="00FD2CE3">
            <w:pPr>
              <w:textAlignment w:val="center"/>
              <w:rPr>
                <w:sz w:val="24"/>
                <w:szCs w:val="24"/>
              </w:rPr>
            </w:pPr>
            <w:r w:rsidRPr="00D5099D">
              <w:rPr>
                <w:sz w:val="24"/>
                <w:szCs w:val="24"/>
              </w:rPr>
              <w:t>C.</w:t>
            </w:r>
            <w:r w:rsidRPr="00D5099D">
              <w:rPr>
                <w:sz w:val="24"/>
                <w:szCs w:val="24"/>
              </w:rPr>
              <w:t>内能变小</w:t>
            </w:r>
          </w:p>
        </w:tc>
        <w:tc>
          <w:tcPr>
            <w:tcW w:w="0" w:type="auto"/>
          </w:tcPr>
          <w:p w:rsidR="00F2183F" w:rsidRPr="00D5099D" w:rsidRDefault="00FD2CE3">
            <w:pPr>
              <w:textAlignment w:val="center"/>
              <w:rPr>
                <w:sz w:val="24"/>
                <w:szCs w:val="24"/>
              </w:rPr>
            </w:pPr>
            <w:r w:rsidRPr="00D5099D">
              <w:rPr>
                <w:sz w:val="24"/>
                <w:szCs w:val="24"/>
              </w:rPr>
              <w:t>D.</w:t>
            </w:r>
            <w:r w:rsidRPr="00D5099D">
              <w:rPr>
                <w:sz w:val="24"/>
                <w:szCs w:val="24"/>
              </w:rPr>
              <w:t>比热容变大</w:t>
            </w:r>
          </w:p>
        </w:tc>
      </w:tr>
    </w:tbl>
    <w:p w:rsidR="00F2183F" w:rsidRPr="00D5099D" w:rsidRDefault="00FD2CE3">
      <w:pPr>
        <w:textAlignment w:val="center"/>
        <w:rPr>
          <w:sz w:val="24"/>
          <w:szCs w:val="24"/>
        </w:rPr>
      </w:pPr>
      <w:r w:rsidRPr="00D5099D">
        <w:rPr>
          <w:sz w:val="24"/>
          <w:szCs w:val="24"/>
        </w:rPr>
        <w:t> 3.</w:t>
      </w:r>
      <w:r w:rsidRPr="00D5099D">
        <w:rPr>
          <w:sz w:val="24"/>
          <w:szCs w:val="24"/>
        </w:rPr>
        <w:t>一只空瓶的质量是</w:t>
      </w:r>
      <m:oMath>
        <m:r>
          <w:rPr>
            <w:rFonts w:ascii="Cambria Math" w:hAnsi="Cambria Math"/>
            <w:sz w:val="24"/>
            <w:szCs w:val="24"/>
          </w:rPr>
          <m:t>20</m:t>
        </m:r>
        <m:r>
          <w:rPr>
            <w:rFonts w:ascii="Cambria Math" w:hAnsi="Cambria Math"/>
            <w:sz w:val="24"/>
            <w:szCs w:val="24"/>
          </w:rPr>
          <m:t>g</m:t>
        </m:r>
      </m:oMath>
      <w:r w:rsidRPr="00D5099D">
        <w:rPr>
          <w:sz w:val="24"/>
          <w:szCs w:val="24"/>
        </w:rPr>
        <w:t>，装满水后质量为</w:t>
      </w:r>
      <m:oMath>
        <m:r>
          <w:rPr>
            <w:rFonts w:ascii="Cambria Math" w:hAnsi="Cambria Math"/>
            <w:sz w:val="24"/>
            <w:szCs w:val="24"/>
          </w:rPr>
          <m:t>60</m:t>
        </m:r>
        <m:r>
          <w:rPr>
            <w:rFonts w:ascii="Cambria Math" w:hAnsi="Cambria Math"/>
            <w:sz w:val="24"/>
            <w:szCs w:val="24"/>
          </w:rPr>
          <m:t>g</m:t>
        </m:r>
      </m:oMath>
      <w:r w:rsidRPr="00D5099D">
        <w:rPr>
          <w:sz w:val="24"/>
          <w:szCs w:val="24"/>
        </w:rPr>
        <w:t>，装满油后质量为</w:t>
      </w:r>
      <m:oMath>
        <m:r>
          <w:rPr>
            <w:rFonts w:ascii="Cambria Math" w:hAnsi="Cambria Math"/>
            <w:sz w:val="24"/>
            <w:szCs w:val="24"/>
          </w:rPr>
          <m:t>56</m:t>
        </m:r>
        <m:r>
          <w:rPr>
            <w:rFonts w:ascii="Cambria Math" w:hAnsi="Cambria Math"/>
            <w:sz w:val="24"/>
            <w:szCs w:val="24"/>
          </w:rPr>
          <m:t>g</m:t>
        </m:r>
      </m:oMath>
      <w:r w:rsidRPr="00D5099D">
        <w:rPr>
          <w:sz w:val="24"/>
          <w:szCs w:val="24"/>
        </w:rPr>
        <w:t>，则油的密度（）</w:t>
      </w:r>
    </w:p>
    <w:tbl>
      <w:tblPr>
        <w:tblW w:w="5000" w:type="pct"/>
        <w:tblLook w:val="04A0"/>
      </w:tblPr>
      <w:tblGrid>
        <w:gridCol w:w="4497"/>
        <w:gridCol w:w="4506"/>
      </w:tblGrid>
      <w:tr w:rsidR="00FC1F44">
        <w:tc>
          <w:tcPr>
            <w:tcW w:w="0" w:type="auto"/>
          </w:tcPr>
          <w:p w:rsidR="00F2183F" w:rsidRPr="00D5099D" w:rsidRDefault="00FD2CE3">
            <w:pPr>
              <w:textAlignment w:val="center"/>
              <w:rPr>
                <w:sz w:val="24"/>
                <w:szCs w:val="24"/>
              </w:rPr>
            </w:pPr>
            <w:r w:rsidRPr="00D5099D">
              <w:rPr>
                <w:sz w:val="24"/>
                <w:szCs w:val="24"/>
              </w:rPr>
              <w:t>A.</w:t>
            </w:r>
            <m:oMath>
              <m:r>
                <w:rPr>
                  <w:rFonts w:ascii="Cambria Math" w:hAnsi="Cambria Math"/>
                  <w:sz w:val="24"/>
                  <w:szCs w:val="24"/>
                </w:rPr>
                <m:t>0.5×</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tc>
        <w:tc>
          <w:tcPr>
            <w:tcW w:w="0" w:type="auto"/>
          </w:tcPr>
          <w:p w:rsidR="00F2183F" w:rsidRPr="00D5099D" w:rsidRDefault="00FD2CE3">
            <w:pPr>
              <w:textAlignment w:val="center"/>
              <w:rPr>
                <w:sz w:val="24"/>
                <w:szCs w:val="24"/>
              </w:rPr>
            </w:pPr>
            <w:r w:rsidRPr="00D5099D">
              <w:rPr>
                <w:sz w:val="24"/>
                <w:szCs w:val="24"/>
              </w:rPr>
              <w:t>B.</w:t>
            </w:r>
            <m:oMath>
              <m:r>
                <w:rPr>
                  <w:rFonts w:ascii="Cambria Math" w:hAnsi="Cambria Math"/>
                  <w:sz w:val="24"/>
                  <w:szCs w:val="24"/>
                </w:rPr>
                <m:t>0.9×</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tc>
      </w:tr>
      <w:tr w:rsidR="00FC1F44">
        <w:tc>
          <w:tcPr>
            <w:tcW w:w="0" w:type="auto"/>
          </w:tcPr>
          <w:p w:rsidR="00F2183F" w:rsidRPr="00D5099D" w:rsidRDefault="00FD2CE3">
            <w:pPr>
              <w:textAlignment w:val="center"/>
              <w:rPr>
                <w:sz w:val="24"/>
                <w:szCs w:val="24"/>
              </w:rPr>
            </w:pPr>
            <w:r w:rsidRPr="00D5099D">
              <w:rPr>
                <w:sz w:val="24"/>
                <w:szCs w:val="24"/>
              </w:rPr>
              <w:t>C.</w:t>
            </w:r>
            <m:oMath>
              <m:r>
                <w:rPr>
                  <w:rFonts w:ascii="Cambria Math" w:hAnsi="Cambria Math"/>
                  <w:sz w:val="24"/>
                  <w:szCs w:val="24"/>
                </w:rPr>
                <m:t>1.0×</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tc>
        <w:tc>
          <w:tcPr>
            <w:tcW w:w="0" w:type="auto"/>
          </w:tcPr>
          <w:p w:rsidR="00F2183F" w:rsidRPr="00D5099D" w:rsidRDefault="00FD2CE3">
            <w:pPr>
              <w:textAlignment w:val="center"/>
              <w:rPr>
                <w:sz w:val="24"/>
                <w:szCs w:val="24"/>
              </w:rPr>
            </w:pPr>
            <w:r w:rsidRPr="00D5099D">
              <w:rPr>
                <w:sz w:val="24"/>
                <w:szCs w:val="24"/>
              </w:rPr>
              <w:t>D.</w:t>
            </w:r>
            <m:oMath>
              <m:r>
                <w:rPr>
                  <w:rFonts w:ascii="Cambria Math" w:hAnsi="Cambria Math"/>
                  <w:sz w:val="24"/>
                  <w:szCs w:val="24"/>
                </w:rPr>
                <m:t>0.8×</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tc>
      </w:tr>
    </w:tbl>
    <w:p w:rsidR="00F2183F" w:rsidRPr="00D5099D" w:rsidRDefault="00FD2CE3">
      <w:pPr>
        <w:textAlignment w:val="center"/>
        <w:rPr>
          <w:sz w:val="24"/>
          <w:szCs w:val="24"/>
        </w:rPr>
      </w:pPr>
      <w:r w:rsidRPr="00D5099D">
        <w:rPr>
          <w:sz w:val="24"/>
          <w:szCs w:val="24"/>
        </w:rPr>
        <w:t> 4.</w:t>
      </w:r>
      <w:r w:rsidRPr="00D5099D">
        <w:rPr>
          <w:sz w:val="24"/>
          <w:szCs w:val="24"/>
        </w:rPr>
        <w:t>人类在新材料探索的道路上总在进行着不懈的努力．世界上密度最小的固体</w:t>
      </w:r>
      <w:r w:rsidRPr="00D5099D">
        <w:rPr>
          <w:sz w:val="24"/>
          <w:szCs w:val="24"/>
        </w:rPr>
        <w:t>“</w:t>
      </w:r>
      <w:r w:rsidRPr="00D5099D">
        <w:rPr>
          <w:sz w:val="24"/>
          <w:szCs w:val="24"/>
        </w:rPr>
        <w:t>气凝胶</w:t>
      </w:r>
      <w:r w:rsidRPr="00D5099D">
        <w:rPr>
          <w:sz w:val="24"/>
          <w:szCs w:val="24"/>
        </w:rPr>
        <w:t>”</w:t>
      </w:r>
      <w:r w:rsidRPr="00D5099D">
        <w:rPr>
          <w:sz w:val="24"/>
          <w:szCs w:val="24"/>
        </w:rPr>
        <w:t>就是新材料探索的重要成果．该物质的坚固耐用程度不亚于钢材，且能承受</w:t>
      </w:r>
      <m:oMath>
        <m:r>
          <w:rPr>
            <w:rFonts w:ascii="Cambria Math" w:hAnsi="Cambria Math"/>
            <w:sz w:val="24"/>
            <w:szCs w:val="24"/>
          </w:rPr>
          <m:t>1400</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D5099D">
        <w:rPr>
          <w:sz w:val="24"/>
          <w:szCs w:val="24"/>
        </w:rPr>
        <w:t>的高温，而密度只有</w:t>
      </w:r>
      <m:oMath>
        <m:r>
          <w:rPr>
            <w:rFonts w:ascii="Cambria Math" w:hAnsi="Cambria Math"/>
            <w:sz w:val="24"/>
            <w:szCs w:val="24"/>
          </w:rPr>
          <m:t>3</m:t>
        </m:r>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．一架用钢材</w:t>
      </w: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钢</m:t>
            </m:r>
          </m:sub>
        </m:sSub>
        <m:r>
          <w:rPr>
            <w:rFonts w:ascii="Cambria Math" w:hAnsi="Cambria Math"/>
            <w:sz w:val="24"/>
            <w:szCs w:val="24"/>
          </w:rPr>
          <m:t>=7.9×</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oMath>
      <w:r w:rsidRPr="00D5099D">
        <w:rPr>
          <w:sz w:val="24"/>
          <w:szCs w:val="24"/>
        </w:rPr>
        <w:t>制成的质量约</w:t>
      </w:r>
      <m:oMath>
        <m:r>
          <w:rPr>
            <w:rFonts w:ascii="Cambria Math" w:hAnsi="Cambria Math"/>
            <w:sz w:val="24"/>
            <w:szCs w:val="24"/>
          </w:rPr>
          <m:t>160</m:t>
        </m:r>
      </m:oMath>
      <w:r w:rsidRPr="00D5099D">
        <w:rPr>
          <w:sz w:val="24"/>
          <w:szCs w:val="24"/>
        </w:rPr>
        <w:t>吨的大型飞机，如果用</w:t>
      </w:r>
      <w:r w:rsidRPr="00D5099D">
        <w:rPr>
          <w:sz w:val="24"/>
          <w:szCs w:val="24"/>
        </w:rPr>
        <w:t>“</w:t>
      </w:r>
      <w:r w:rsidRPr="00D5099D">
        <w:rPr>
          <w:sz w:val="24"/>
          <w:szCs w:val="24"/>
        </w:rPr>
        <w:t>气凝胶</w:t>
      </w:r>
      <w:r w:rsidRPr="00D5099D">
        <w:rPr>
          <w:sz w:val="24"/>
          <w:szCs w:val="24"/>
        </w:rPr>
        <w:t>”</w:t>
      </w:r>
      <w:r w:rsidRPr="00D5099D">
        <w:rPr>
          <w:sz w:val="24"/>
          <w:szCs w:val="24"/>
        </w:rPr>
        <w:t>做成，其质量相当于（）</w:t>
      </w:r>
    </w:p>
    <w:tbl>
      <w:tblPr>
        <w:tblW w:w="5000" w:type="pct"/>
        <w:tblLook w:val="04A0"/>
      </w:tblPr>
      <w:tblGrid>
        <w:gridCol w:w="4484"/>
        <w:gridCol w:w="4519"/>
      </w:tblGrid>
      <w:tr w:rsidR="00FC1F44">
        <w:tc>
          <w:tcPr>
            <w:tcW w:w="0" w:type="auto"/>
          </w:tcPr>
          <w:p w:rsidR="00F2183F" w:rsidRPr="00D5099D" w:rsidRDefault="00FD2CE3">
            <w:pPr>
              <w:textAlignment w:val="center"/>
              <w:rPr>
                <w:sz w:val="24"/>
                <w:szCs w:val="24"/>
              </w:rPr>
            </w:pPr>
            <w:r w:rsidRPr="00D5099D">
              <w:rPr>
                <w:sz w:val="24"/>
                <w:szCs w:val="24"/>
              </w:rPr>
              <w:t>A.</w:t>
            </w:r>
            <w:r w:rsidRPr="00D5099D">
              <w:rPr>
                <w:sz w:val="24"/>
                <w:szCs w:val="24"/>
              </w:rPr>
              <w:t>一片鸡毛的质量</w:t>
            </w:r>
          </w:p>
        </w:tc>
        <w:tc>
          <w:tcPr>
            <w:tcW w:w="0" w:type="auto"/>
          </w:tcPr>
          <w:p w:rsidR="00F2183F" w:rsidRPr="00D5099D" w:rsidRDefault="00FD2CE3">
            <w:pPr>
              <w:textAlignment w:val="center"/>
              <w:rPr>
                <w:sz w:val="24"/>
                <w:szCs w:val="24"/>
              </w:rPr>
            </w:pPr>
            <w:r w:rsidRPr="00D5099D">
              <w:rPr>
                <w:sz w:val="24"/>
                <w:szCs w:val="24"/>
              </w:rPr>
              <w:t>B.</w:t>
            </w:r>
            <w:r w:rsidRPr="00D5099D">
              <w:rPr>
                <w:sz w:val="24"/>
                <w:szCs w:val="24"/>
              </w:rPr>
              <w:t>一只鸡蛋的质量</w:t>
            </w:r>
          </w:p>
        </w:tc>
      </w:tr>
      <w:tr w:rsidR="00FC1F44">
        <w:tc>
          <w:tcPr>
            <w:tcW w:w="0" w:type="auto"/>
          </w:tcPr>
          <w:p w:rsidR="00F2183F" w:rsidRPr="00D5099D" w:rsidRDefault="00FD2CE3">
            <w:pPr>
              <w:textAlignment w:val="center"/>
              <w:rPr>
                <w:sz w:val="24"/>
                <w:szCs w:val="24"/>
              </w:rPr>
            </w:pPr>
            <w:r w:rsidRPr="00D5099D">
              <w:rPr>
                <w:sz w:val="24"/>
                <w:szCs w:val="24"/>
              </w:rPr>
              <w:t>C.</w:t>
            </w:r>
            <w:r w:rsidRPr="00D5099D">
              <w:rPr>
                <w:sz w:val="24"/>
                <w:szCs w:val="24"/>
              </w:rPr>
              <w:t>一个中成人的质量</w:t>
            </w:r>
          </w:p>
        </w:tc>
        <w:tc>
          <w:tcPr>
            <w:tcW w:w="0" w:type="auto"/>
          </w:tcPr>
          <w:p w:rsidR="00F2183F" w:rsidRPr="00D5099D" w:rsidRDefault="00FD2CE3">
            <w:pPr>
              <w:textAlignment w:val="center"/>
              <w:rPr>
                <w:sz w:val="24"/>
                <w:szCs w:val="24"/>
              </w:rPr>
            </w:pPr>
            <w:r w:rsidRPr="00D5099D">
              <w:rPr>
                <w:sz w:val="24"/>
                <w:szCs w:val="24"/>
              </w:rPr>
              <w:t>D.</w:t>
            </w:r>
            <w:r w:rsidRPr="00D5099D">
              <w:rPr>
                <w:sz w:val="24"/>
                <w:szCs w:val="24"/>
              </w:rPr>
              <w:t>一台大卡车的质量</w:t>
            </w:r>
          </w:p>
        </w:tc>
      </w:tr>
    </w:tbl>
    <w:p w:rsidR="00F2183F" w:rsidRPr="00D5099D" w:rsidRDefault="00FD2CE3">
      <w:pPr>
        <w:textAlignment w:val="center"/>
        <w:rPr>
          <w:sz w:val="24"/>
          <w:szCs w:val="24"/>
        </w:rPr>
      </w:pPr>
      <w:r w:rsidRPr="00D5099D">
        <w:rPr>
          <w:sz w:val="24"/>
          <w:szCs w:val="24"/>
        </w:rPr>
        <w:t> 5.</w:t>
      </w:r>
      <w:r w:rsidRPr="00D5099D">
        <w:rPr>
          <w:sz w:val="24"/>
          <w:szCs w:val="24"/>
        </w:rPr>
        <w:t>一些故事影片中常有这样的镜头：高墙倒塌压在众人（演员）身上，造成人员</w:t>
      </w:r>
      <w:r w:rsidRPr="00D5099D">
        <w:rPr>
          <w:sz w:val="24"/>
          <w:szCs w:val="24"/>
        </w:rPr>
        <w:t>“</w:t>
      </w:r>
      <w:r w:rsidRPr="00D5099D">
        <w:rPr>
          <w:sz w:val="24"/>
          <w:szCs w:val="24"/>
        </w:rPr>
        <w:t>受</w:t>
      </w:r>
      <w:r w:rsidRPr="00D5099D">
        <w:rPr>
          <w:sz w:val="24"/>
          <w:szCs w:val="24"/>
        </w:rPr>
        <w:lastRenderedPageBreak/>
        <w:t>伤</w:t>
      </w:r>
      <w:r w:rsidRPr="00D5099D">
        <w:rPr>
          <w:sz w:val="24"/>
          <w:szCs w:val="24"/>
        </w:rPr>
        <w:t>”</w:t>
      </w:r>
      <w:r w:rsidRPr="00D5099D">
        <w:rPr>
          <w:sz w:val="24"/>
          <w:szCs w:val="24"/>
        </w:rPr>
        <w:t>．但在实际拍摄中，倒塌的高墙并不会伤害演员，砌成这种高墙的物块最有可能是（）</w:t>
      </w:r>
    </w:p>
    <w:tbl>
      <w:tblPr>
        <w:tblW w:w="5000" w:type="pct"/>
        <w:tblLook w:val="04A0"/>
      </w:tblPr>
      <w:tblGrid>
        <w:gridCol w:w="1948"/>
        <w:gridCol w:w="2354"/>
        <w:gridCol w:w="2335"/>
        <w:gridCol w:w="2366"/>
      </w:tblGrid>
      <w:tr w:rsidR="00FC1F44">
        <w:tc>
          <w:tcPr>
            <w:tcW w:w="0" w:type="auto"/>
          </w:tcPr>
          <w:p w:rsidR="00F2183F" w:rsidRPr="00D5099D" w:rsidRDefault="00FD2CE3">
            <w:pPr>
              <w:textAlignment w:val="center"/>
              <w:rPr>
                <w:sz w:val="24"/>
                <w:szCs w:val="24"/>
              </w:rPr>
            </w:pPr>
            <w:r w:rsidRPr="00D5099D">
              <w:rPr>
                <w:sz w:val="24"/>
                <w:szCs w:val="24"/>
              </w:rPr>
              <w:t>A.</w:t>
            </w:r>
            <w:r w:rsidRPr="00D5099D">
              <w:rPr>
                <w:sz w:val="24"/>
                <w:szCs w:val="24"/>
              </w:rPr>
              <w:t>金属块</w:t>
            </w:r>
          </w:p>
        </w:tc>
        <w:tc>
          <w:tcPr>
            <w:tcW w:w="0" w:type="auto"/>
          </w:tcPr>
          <w:p w:rsidR="00F2183F" w:rsidRPr="00D5099D" w:rsidRDefault="00FD2CE3">
            <w:pPr>
              <w:textAlignment w:val="center"/>
              <w:rPr>
                <w:sz w:val="24"/>
                <w:szCs w:val="24"/>
              </w:rPr>
            </w:pPr>
            <w:r w:rsidRPr="00D5099D">
              <w:rPr>
                <w:sz w:val="24"/>
                <w:szCs w:val="24"/>
              </w:rPr>
              <w:t>B.</w:t>
            </w:r>
            <w:r w:rsidRPr="00D5099D">
              <w:rPr>
                <w:sz w:val="24"/>
                <w:szCs w:val="24"/>
              </w:rPr>
              <w:t>泡沫砖</w:t>
            </w:r>
            <w:r w:rsidRPr="00D5099D">
              <w:rPr>
                <w:sz w:val="24"/>
                <w:szCs w:val="24"/>
              </w:rPr>
              <w:t>块</w:t>
            </w:r>
          </w:p>
        </w:tc>
        <w:tc>
          <w:tcPr>
            <w:tcW w:w="0" w:type="auto"/>
          </w:tcPr>
          <w:p w:rsidR="00F2183F" w:rsidRPr="00D5099D" w:rsidRDefault="00FD2CE3">
            <w:pPr>
              <w:textAlignment w:val="center"/>
              <w:rPr>
                <w:sz w:val="24"/>
                <w:szCs w:val="24"/>
              </w:rPr>
            </w:pPr>
            <w:r w:rsidRPr="00D5099D">
              <w:rPr>
                <w:sz w:val="24"/>
                <w:szCs w:val="24"/>
              </w:rPr>
              <w:t>C.</w:t>
            </w:r>
            <w:r w:rsidRPr="00D5099D">
              <w:rPr>
                <w:sz w:val="24"/>
                <w:szCs w:val="24"/>
              </w:rPr>
              <w:t>泥土砖块</w:t>
            </w:r>
          </w:p>
        </w:tc>
        <w:tc>
          <w:tcPr>
            <w:tcW w:w="0" w:type="auto"/>
          </w:tcPr>
          <w:p w:rsidR="00F2183F" w:rsidRPr="00D5099D" w:rsidRDefault="00FD2CE3">
            <w:pPr>
              <w:textAlignment w:val="center"/>
              <w:rPr>
                <w:sz w:val="24"/>
                <w:szCs w:val="24"/>
              </w:rPr>
            </w:pPr>
            <w:r w:rsidRPr="00D5099D">
              <w:rPr>
                <w:sz w:val="24"/>
                <w:szCs w:val="24"/>
              </w:rPr>
              <w:t>D.</w:t>
            </w:r>
            <w:r w:rsidRPr="00D5099D">
              <w:rPr>
                <w:sz w:val="24"/>
                <w:szCs w:val="24"/>
              </w:rPr>
              <w:t>水泥砖块</w:t>
            </w:r>
          </w:p>
        </w:tc>
      </w:tr>
    </w:tbl>
    <w:p w:rsidR="00F2183F" w:rsidRPr="00D5099D" w:rsidRDefault="00FD2CE3">
      <w:pPr>
        <w:textAlignment w:val="center"/>
        <w:rPr>
          <w:sz w:val="24"/>
          <w:szCs w:val="24"/>
        </w:rPr>
      </w:pPr>
      <w:r w:rsidRPr="00D5099D">
        <w:rPr>
          <w:sz w:val="24"/>
          <w:szCs w:val="24"/>
        </w:rPr>
        <w:t> </w:t>
      </w:r>
      <w:r w:rsidRPr="00D5099D">
        <w:rPr>
          <w:sz w:val="24"/>
          <w:szCs w:val="24"/>
        </w:rPr>
        <w:t>6.</w:t>
      </w:r>
      <w:r w:rsidRPr="00D5099D">
        <w:rPr>
          <w:sz w:val="24"/>
          <w:szCs w:val="24"/>
        </w:rPr>
        <w:t>把一个金属块放入盛满酒精的杯中没入时，溢出</w:t>
      </w:r>
      <m:oMath>
        <m:r>
          <w:rPr>
            <w:rFonts w:ascii="Cambria Math" w:hAnsi="Cambria Math"/>
            <w:sz w:val="24"/>
            <w:szCs w:val="24"/>
          </w:rPr>
          <m:t>8</m:t>
        </m:r>
        <m:r>
          <w:rPr>
            <w:rFonts w:ascii="Cambria Math" w:hAnsi="Cambria Math"/>
            <w:sz w:val="24"/>
            <w:szCs w:val="24"/>
          </w:rPr>
          <m:t>g</m:t>
        </m:r>
      </m:oMath>
      <w:r w:rsidRPr="00D5099D">
        <w:rPr>
          <w:sz w:val="24"/>
          <w:szCs w:val="24"/>
        </w:rPr>
        <w:t>酒精</w:t>
      </w: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酒</m:t>
            </m:r>
          </m:sub>
        </m:sSub>
        <m:r>
          <w:rPr>
            <w:rFonts w:ascii="Cambria Math" w:hAnsi="Cambria Math"/>
            <w:sz w:val="24"/>
            <w:szCs w:val="24"/>
          </w:rPr>
          <m:t>=0.8</m:t>
        </m:r>
        <m:r>
          <w:rPr>
            <w:rFonts w:ascii="Cambria Math" w:hAnsi="Cambria Math"/>
            <w:sz w:val="24"/>
            <w:szCs w:val="24"/>
          </w:rPr>
          <m:t>g</m:t>
        </m:r>
        <m:r>
          <w:rPr>
            <w:rFonts w:ascii="Cambria Math" w:hAnsi="Cambria Math"/>
            <w:sz w:val="24"/>
            <w:szCs w:val="24"/>
          </w:rPr>
          <m:t>/</m:t>
        </m:r>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oMath>
      <w:r w:rsidRPr="00D5099D">
        <w:rPr>
          <w:sz w:val="24"/>
          <w:szCs w:val="24"/>
        </w:rPr>
        <w:t>．若将该金属块投入盛满水的杯中没入时，溢出水的质量是（）</w:t>
      </w:r>
    </w:p>
    <w:tbl>
      <w:tblPr>
        <w:tblW w:w="5000" w:type="pct"/>
        <w:tblLook w:val="04A0"/>
      </w:tblPr>
      <w:tblGrid>
        <w:gridCol w:w="2228"/>
        <w:gridCol w:w="2707"/>
        <w:gridCol w:w="2188"/>
        <w:gridCol w:w="1880"/>
      </w:tblGrid>
      <w:tr w:rsidR="00FC1F44">
        <w:tc>
          <w:tcPr>
            <w:tcW w:w="0" w:type="auto"/>
          </w:tcPr>
          <w:p w:rsidR="00F2183F" w:rsidRPr="00D5099D" w:rsidRDefault="00FD2CE3">
            <w:pPr>
              <w:textAlignment w:val="center"/>
              <w:rPr>
                <w:sz w:val="24"/>
                <w:szCs w:val="24"/>
              </w:rPr>
            </w:pPr>
            <w:r w:rsidRPr="00D5099D">
              <w:rPr>
                <w:sz w:val="24"/>
                <w:szCs w:val="24"/>
              </w:rPr>
              <w:t>A.</w:t>
            </w:r>
            <m:oMath>
              <m:r>
                <w:rPr>
                  <w:rFonts w:ascii="Cambria Math" w:hAnsi="Cambria Math"/>
                  <w:sz w:val="24"/>
                  <w:szCs w:val="24"/>
                </w:rPr>
                <m:t>15</m:t>
              </m:r>
              <m:r>
                <w:rPr>
                  <w:rFonts w:ascii="Cambria Math" w:hAnsi="Cambria Math"/>
                  <w:sz w:val="24"/>
                  <w:szCs w:val="24"/>
                </w:rPr>
                <m:t>g</m:t>
              </m:r>
            </m:oMath>
          </w:p>
        </w:tc>
        <w:tc>
          <w:tcPr>
            <w:tcW w:w="0" w:type="auto"/>
          </w:tcPr>
          <w:p w:rsidR="00F2183F" w:rsidRPr="00D5099D" w:rsidRDefault="00FD2CE3">
            <w:pPr>
              <w:textAlignment w:val="center"/>
              <w:rPr>
                <w:sz w:val="24"/>
                <w:szCs w:val="24"/>
              </w:rPr>
            </w:pPr>
            <w:r w:rsidRPr="00D5099D">
              <w:rPr>
                <w:sz w:val="24"/>
                <w:szCs w:val="24"/>
              </w:rPr>
              <w:t>B.</w:t>
            </w:r>
            <m:oMath>
              <m:r>
                <w:rPr>
                  <w:rFonts w:ascii="Cambria Math" w:hAnsi="Cambria Math"/>
                  <w:sz w:val="24"/>
                  <w:szCs w:val="24"/>
                </w:rPr>
                <m:t>12.5</m:t>
              </m:r>
              <m:r>
                <w:rPr>
                  <w:rFonts w:ascii="Cambria Math" w:hAnsi="Cambria Math"/>
                  <w:sz w:val="24"/>
                  <w:szCs w:val="24"/>
                </w:rPr>
                <m:t>g</m:t>
              </m:r>
            </m:oMath>
          </w:p>
        </w:tc>
        <w:tc>
          <w:tcPr>
            <w:tcW w:w="0" w:type="auto"/>
          </w:tcPr>
          <w:p w:rsidR="00F2183F" w:rsidRPr="00D5099D" w:rsidRDefault="00FD2CE3">
            <w:pPr>
              <w:textAlignment w:val="center"/>
              <w:rPr>
                <w:sz w:val="24"/>
                <w:szCs w:val="24"/>
              </w:rPr>
            </w:pPr>
            <w:r w:rsidRPr="00D5099D">
              <w:rPr>
                <w:sz w:val="24"/>
                <w:szCs w:val="24"/>
              </w:rPr>
              <w:t>C.</w:t>
            </w:r>
            <m:oMath>
              <m:r>
                <w:rPr>
                  <w:rFonts w:ascii="Cambria Math" w:hAnsi="Cambria Math"/>
                  <w:sz w:val="24"/>
                  <w:szCs w:val="24"/>
                </w:rPr>
                <m:t>10</m:t>
              </m:r>
              <m:r>
                <w:rPr>
                  <w:rFonts w:ascii="Cambria Math" w:hAnsi="Cambria Math"/>
                  <w:sz w:val="24"/>
                  <w:szCs w:val="24"/>
                </w:rPr>
                <m:t>g</m:t>
              </m:r>
            </m:oMath>
          </w:p>
        </w:tc>
        <w:tc>
          <w:tcPr>
            <w:tcW w:w="0" w:type="auto"/>
          </w:tcPr>
          <w:p w:rsidR="00F2183F" w:rsidRPr="00D5099D" w:rsidRDefault="00FD2CE3">
            <w:pPr>
              <w:textAlignment w:val="center"/>
              <w:rPr>
                <w:sz w:val="24"/>
                <w:szCs w:val="24"/>
              </w:rPr>
            </w:pPr>
            <w:r w:rsidRPr="00D5099D">
              <w:rPr>
                <w:sz w:val="24"/>
                <w:szCs w:val="24"/>
              </w:rPr>
              <w:t>D.</w:t>
            </w:r>
            <m:oMath>
              <m:r>
                <w:rPr>
                  <w:rFonts w:ascii="Cambria Math" w:hAnsi="Cambria Math"/>
                  <w:sz w:val="24"/>
                  <w:szCs w:val="24"/>
                </w:rPr>
                <m:t>8</m:t>
              </m:r>
              <m:r>
                <w:rPr>
                  <w:rFonts w:ascii="Cambria Math" w:hAnsi="Cambria Math"/>
                  <w:sz w:val="24"/>
                  <w:szCs w:val="24"/>
                </w:rPr>
                <m:t>g</m:t>
              </m:r>
            </m:oMath>
          </w:p>
        </w:tc>
      </w:tr>
    </w:tbl>
    <w:p w:rsidR="00F2183F" w:rsidRPr="00D5099D" w:rsidRDefault="00FD2CE3">
      <w:pPr>
        <w:textAlignment w:val="center"/>
        <w:rPr>
          <w:sz w:val="24"/>
          <w:szCs w:val="24"/>
        </w:rPr>
      </w:pPr>
      <w:r w:rsidRPr="00D5099D">
        <w:rPr>
          <w:sz w:val="24"/>
          <w:szCs w:val="24"/>
        </w:rPr>
        <w:t> 7.</w:t>
      </w:r>
      <w:r w:rsidRPr="00D5099D">
        <w:rPr>
          <w:sz w:val="24"/>
          <w:szCs w:val="24"/>
        </w:rPr>
        <w:t>下列单位换算正确的是（）</w:t>
      </w:r>
    </w:p>
    <w:p w:rsidR="00F2183F" w:rsidRPr="00D5099D" w:rsidRDefault="00FD2CE3">
      <w:pPr>
        <w:textAlignment w:val="center"/>
        <w:rPr>
          <w:sz w:val="24"/>
          <w:szCs w:val="24"/>
        </w:rPr>
      </w:pPr>
      <w:r w:rsidRPr="00D5099D">
        <w:rPr>
          <w:sz w:val="24"/>
          <w:szCs w:val="24"/>
        </w:rPr>
        <w:t>A.</w:t>
      </w:r>
      <m:oMath>
        <m:r>
          <w:rPr>
            <w:rFonts w:ascii="Cambria Math" w:hAnsi="Cambria Math"/>
            <w:sz w:val="24"/>
            <w:szCs w:val="24"/>
          </w:rPr>
          <m:t>12.5</m:t>
        </m:r>
        <m:r>
          <w:rPr>
            <w:rFonts w:ascii="Cambria Math" w:hAnsi="Cambria Math"/>
            <w:sz w:val="24"/>
            <w:szCs w:val="24"/>
          </w:rPr>
          <m:t>cm</m:t>
        </m:r>
        <m:r>
          <w:rPr>
            <w:rFonts w:ascii="Cambria Math" w:hAnsi="Cambria Math"/>
            <w:sz w:val="24"/>
            <w:szCs w:val="24"/>
          </w:rPr>
          <m:t>=12.5×</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m</m:t>
        </m:r>
        <m:r>
          <w:rPr>
            <w:rFonts w:ascii="Cambria Math" w:hAnsi="Cambria Math"/>
            <w:sz w:val="24"/>
            <w:szCs w:val="24"/>
          </w:rPr>
          <m:t>=0.125</m:t>
        </m:r>
        <m:r>
          <w:rPr>
            <w:rFonts w:ascii="Cambria Math" w:hAnsi="Cambria Math"/>
            <w:sz w:val="24"/>
            <w:szCs w:val="24"/>
          </w:rPr>
          <m:t>m</m:t>
        </m:r>
      </m:oMath>
      <w:r w:rsidRPr="00D5099D">
        <w:rPr>
          <w:sz w:val="24"/>
          <w:szCs w:val="24"/>
        </w:rPr>
        <w:t>B.</w:t>
      </w:r>
      <m:oMath>
        <m:r>
          <w:rPr>
            <w:rFonts w:ascii="Cambria Math" w:hAnsi="Cambria Math"/>
            <w:sz w:val="24"/>
            <w:szCs w:val="24"/>
          </w:rPr>
          <m:t>12.5</m:t>
        </m:r>
        <m:r>
          <w:rPr>
            <w:rFonts w:ascii="Cambria Math" w:hAnsi="Cambria Math"/>
            <w:sz w:val="24"/>
            <w:szCs w:val="24"/>
          </w:rPr>
          <m:t>cm</m:t>
        </m:r>
        <m:r>
          <w:rPr>
            <w:rFonts w:ascii="Cambria Math" w:hAnsi="Cambria Math"/>
            <w:sz w:val="24"/>
            <w:szCs w:val="24"/>
          </w:rPr>
          <m:t>=12.5</m:t>
        </m:r>
        <m:r>
          <w:rPr>
            <w:rFonts w:ascii="Cambria Math" w:hAnsi="Cambria Math"/>
            <w:sz w:val="24"/>
            <w:szCs w:val="24"/>
          </w:rPr>
          <m:t>cm</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m</m:t>
        </m:r>
        <m:r>
          <w:rPr>
            <w:rFonts w:ascii="Cambria Math" w:hAnsi="Cambria Math"/>
            <w:sz w:val="24"/>
            <w:szCs w:val="24"/>
          </w:rPr>
          <m:t>=0.125</m:t>
        </m:r>
        <m:r>
          <w:rPr>
            <w:rFonts w:ascii="Cambria Math" w:hAnsi="Cambria Math"/>
            <w:sz w:val="24"/>
            <w:szCs w:val="24"/>
          </w:rPr>
          <m:t>m</m:t>
        </m:r>
      </m:oMath>
    </w:p>
    <w:p w:rsidR="00F2183F" w:rsidRPr="00D5099D" w:rsidRDefault="00FD2CE3">
      <w:pPr>
        <w:textAlignment w:val="center"/>
        <w:rPr>
          <w:sz w:val="24"/>
          <w:szCs w:val="24"/>
        </w:rPr>
      </w:pPr>
      <w:r w:rsidRPr="00D5099D">
        <w:rPr>
          <w:sz w:val="24"/>
          <w:szCs w:val="24"/>
        </w:rPr>
        <w:t>C.</w:t>
      </w:r>
      <m:oMath>
        <m:r>
          <w:rPr>
            <w:rFonts w:ascii="Cambria Math" w:hAnsi="Cambria Math"/>
            <w:sz w:val="24"/>
            <w:szCs w:val="24"/>
          </w:rPr>
          <m:t>12.5</m:t>
        </m:r>
        <m:r>
          <w:rPr>
            <w:rFonts w:ascii="Cambria Math" w:hAnsi="Cambria Math"/>
            <w:sz w:val="24"/>
            <w:szCs w:val="24"/>
          </w:rPr>
          <m:t>cm</m:t>
        </m:r>
        <m:r>
          <w:rPr>
            <w:rFonts w:ascii="Cambria Math" w:hAnsi="Cambria Math"/>
            <w:sz w:val="24"/>
            <w:szCs w:val="24"/>
          </w:rPr>
          <m:t>=12.5×10</m:t>
        </m:r>
      </m:oMath>
      <w:r w:rsidRPr="00D5099D">
        <w:rPr>
          <w:sz w:val="24"/>
          <w:szCs w:val="24"/>
        </w:rPr>
        <w:t> </w:t>
      </w:r>
      <m:oMath>
        <m:sSup>
          <m:sSupPr>
            <m:ctrlPr>
              <w:rPr>
                <w:rFonts w:ascii="Cambria Math" w:hAnsi="Cambria Math"/>
                <w:sz w:val="24"/>
                <w:szCs w:val="24"/>
              </w:rPr>
            </m:ctrlPr>
          </m:sSupPr>
          <m:e/>
          <m:sup>
            <m:r>
              <w:rPr>
                <w:rFonts w:ascii="Cambria Math" w:hAnsi="Cambria Math"/>
                <w:sz w:val="24"/>
                <w:szCs w:val="24"/>
              </w:rPr>
              <m:t>2</m:t>
            </m:r>
          </m:sup>
        </m:sSup>
        <m:r>
          <w:rPr>
            <w:rFonts w:ascii="Cambria Math" w:hAnsi="Cambria Math"/>
            <w:sz w:val="24"/>
            <w:szCs w:val="24"/>
          </w:rPr>
          <m:t>m</m:t>
        </m:r>
        <m:r>
          <w:rPr>
            <w:rFonts w:ascii="Cambria Math" w:hAnsi="Cambria Math"/>
            <w:sz w:val="24"/>
            <w:szCs w:val="24"/>
          </w:rPr>
          <m:t>=0.125</m:t>
        </m:r>
        <m:r>
          <w:rPr>
            <w:rFonts w:ascii="Cambria Math" w:hAnsi="Cambria Math"/>
            <w:sz w:val="24"/>
            <w:szCs w:val="24"/>
          </w:rPr>
          <m:t>m</m:t>
        </m:r>
      </m:oMath>
      <w:r w:rsidRPr="00D5099D">
        <w:rPr>
          <w:sz w:val="24"/>
          <w:szCs w:val="24"/>
        </w:rPr>
        <w:t>D.</w:t>
      </w:r>
      <m:oMath>
        <m:r>
          <w:rPr>
            <w:rFonts w:ascii="Cambria Math" w:hAnsi="Cambria Math"/>
            <w:sz w:val="24"/>
            <w:szCs w:val="24"/>
          </w:rPr>
          <m:t>12.5</m:t>
        </m:r>
        <m:r>
          <w:rPr>
            <w:rFonts w:ascii="Cambria Math" w:hAnsi="Cambria Math"/>
            <w:sz w:val="24"/>
            <w:szCs w:val="24"/>
          </w:rPr>
          <m:t>cm</m:t>
        </m:r>
        <m:r>
          <w:rPr>
            <w:rFonts w:ascii="Cambria Math" w:hAnsi="Cambria Math"/>
            <w:sz w:val="24"/>
            <w:szCs w:val="24"/>
          </w:rPr>
          <m:t>=12.5×</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cm</m:t>
        </m:r>
        <m:r>
          <w:rPr>
            <w:rFonts w:ascii="Cambria Math" w:hAnsi="Cambria Math"/>
            <w:sz w:val="24"/>
            <w:szCs w:val="24"/>
          </w:rPr>
          <m:t>=0.125</m:t>
        </m:r>
        <m:r>
          <w:rPr>
            <w:rFonts w:ascii="Cambria Math" w:hAnsi="Cambria Math"/>
            <w:sz w:val="24"/>
            <w:szCs w:val="24"/>
          </w:rPr>
          <m:t>m</m:t>
        </m:r>
      </m:oMath>
    </w:p>
    <w:p w:rsidR="00F2183F" w:rsidRPr="00D5099D" w:rsidRDefault="00FD2CE3">
      <w:pPr>
        <w:textAlignment w:val="center"/>
        <w:rPr>
          <w:sz w:val="24"/>
          <w:szCs w:val="24"/>
        </w:rPr>
      </w:pPr>
      <w:r w:rsidRPr="00D5099D">
        <w:rPr>
          <w:sz w:val="24"/>
          <w:szCs w:val="24"/>
        </w:rPr>
        <w:t> 8.</w:t>
      </w:r>
      <w:r w:rsidRPr="00D5099D">
        <w:rPr>
          <w:sz w:val="24"/>
          <w:szCs w:val="24"/>
        </w:rPr>
        <w:t>甲、乙两种金属的密度分别为甲和乙，由质量相等的甲、乙两种金属制成的一个合金物体，它的密度</w:t>
      </w:r>
      <w:r w:rsidRPr="00D5099D">
        <w:rPr>
          <w:sz w:val="24"/>
          <w:szCs w:val="24"/>
        </w:rPr>
        <w:t> </w:t>
      </w:r>
      <w:r w:rsidRPr="00D5099D">
        <w:rPr>
          <w:sz w:val="24"/>
          <w:szCs w:val="24"/>
        </w:rPr>
        <w:t>（）</w:t>
      </w:r>
    </w:p>
    <w:tbl>
      <w:tblPr>
        <w:tblW w:w="5000" w:type="pct"/>
        <w:tblLook w:val="04A0"/>
      </w:tblPr>
      <w:tblGrid>
        <w:gridCol w:w="5029"/>
        <w:gridCol w:w="3974"/>
      </w:tblGrid>
      <w:tr w:rsidR="00FC1F44">
        <w:tc>
          <w:tcPr>
            <w:tcW w:w="0" w:type="auto"/>
          </w:tcPr>
          <w:p w:rsidR="00F2183F" w:rsidRPr="00D5099D" w:rsidRDefault="00FD2CE3">
            <w:pPr>
              <w:textAlignment w:val="center"/>
              <w:rPr>
                <w:sz w:val="24"/>
                <w:szCs w:val="24"/>
              </w:rPr>
            </w:pPr>
            <w:r w:rsidRPr="00D5099D">
              <w:rPr>
                <w:sz w:val="24"/>
                <w:szCs w:val="24"/>
              </w:rPr>
              <w:t>A.</w:t>
            </w:r>
            <m:oMath>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合</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乙</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甲</m:t>
                  </m:r>
                </m:sub>
              </m:sSub>
            </m:oMath>
          </w:p>
        </w:tc>
        <w:tc>
          <w:tcPr>
            <w:tcW w:w="0" w:type="auto"/>
          </w:tcPr>
          <w:p w:rsidR="00F2183F" w:rsidRPr="00D5099D" w:rsidRDefault="00FD2CE3">
            <w:pPr>
              <w:textAlignment w:val="center"/>
              <w:rPr>
                <w:sz w:val="24"/>
                <w:szCs w:val="24"/>
              </w:rPr>
            </w:pPr>
            <w:r w:rsidRPr="00D5099D">
              <w:rPr>
                <w:sz w:val="24"/>
                <w:szCs w:val="24"/>
              </w:rPr>
              <w:t>B.</w:t>
            </w:r>
            <m:oMath>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合</m:t>
                  </m:r>
                </m:sub>
              </m:sSub>
              <m:r>
                <w:rPr>
                  <w:rFonts w:ascii="Cambria Math" w:hAnsi="Cambria Math"/>
                  <w:sz w:val="24"/>
                  <w:szCs w:val="24"/>
                </w:rPr>
                <m:t>=2</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乙</m:t>
                  </m:r>
                </m:sub>
              </m:sSub>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甲</m:t>
                  </m:r>
                </m:sub>
              </m:sSub>
            </m:oMath>
          </w:p>
        </w:tc>
      </w:tr>
      <w:tr w:rsidR="00FC1F44">
        <w:tc>
          <w:tcPr>
            <w:tcW w:w="0" w:type="auto"/>
          </w:tcPr>
          <w:p w:rsidR="00F2183F" w:rsidRPr="00D5099D" w:rsidRDefault="00FD2CE3">
            <w:pPr>
              <w:textAlignment w:val="center"/>
              <w:rPr>
                <w:sz w:val="24"/>
                <w:szCs w:val="24"/>
              </w:rPr>
            </w:pPr>
            <w:r w:rsidRPr="00D5099D">
              <w:rPr>
                <w:sz w:val="24"/>
                <w:szCs w:val="24"/>
              </w:rPr>
              <w:t>C.</w:t>
            </w:r>
            <m:oMath>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合</m:t>
                  </m:r>
                </m:sub>
              </m:s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乙</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甲</m:t>
                  </m:r>
                </m:sub>
              </m:sSub>
              <m:r>
                <w:rPr>
                  <w:rFonts w:ascii="Cambria Math" w:hAnsi="Cambria Math"/>
                  <w:sz w:val="24"/>
                  <w:szCs w:val="24"/>
                </w:rPr>
                <m:t>)</m:t>
              </m:r>
            </m:oMath>
          </w:p>
        </w:tc>
        <w:tc>
          <w:tcPr>
            <w:tcW w:w="0" w:type="auto"/>
          </w:tcPr>
          <w:p w:rsidR="00F2183F" w:rsidRPr="00D5099D" w:rsidRDefault="00FD2CE3">
            <w:pPr>
              <w:textAlignment w:val="center"/>
              <w:rPr>
                <w:sz w:val="24"/>
                <w:szCs w:val="24"/>
              </w:rPr>
            </w:pPr>
            <w:r w:rsidRPr="00D5099D">
              <w:rPr>
                <w:sz w:val="24"/>
                <w:szCs w:val="24"/>
              </w:rPr>
              <w:t>D.</w:t>
            </w:r>
            <m:oMath>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合</m:t>
                  </m:r>
                </m:sub>
              </m:sSub>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2</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甲</m:t>
                      </m:r>
                    </m:sub>
                  </m:sSub>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乙</m:t>
                      </m:r>
                    </m:sub>
                  </m:sSub>
                </m:num>
                <m:den>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甲</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乙</m:t>
                      </m:r>
                    </m:sub>
                  </m:sSub>
                </m:den>
              </m:f>
            </m:oMath>
          </w:p>
        </w:tc>
      </w:tr>
    </w:tbl>
    <w:p w:rsidR="00F2183F" w:rsidRPr="00D5099D" w:rsidRDefault="00FD2CE3">
      <w:pPr>
        <w:textAlignment w:val="center"/>
        <w:rPr>
          <w:sz w:val="24"/>
          <w:szCs w:val="24"/>
        </w:rPr>
      </w:pPr>
      <w:r w:rsidRPr="00D5099D">
        <w:rPr>
          <w:sz w:val="24"/>
          <w:szCs w:val="24"/>
        </w:rPr>
        <w:t> 9.</w:t>
      </w:r>
      <m:oMath>
        <m: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的水结成冰以后，下列说法中正确的是（）</w:t>
      </w:r>
    </w:p>
    <w:tbl>
      <w:tblPr>
        <w:tblW w:w="5000" w:type="pct"/>
        <w:tblLook w:val="04A0"/>
      </w:tblPr>
      <w:tblGrid>
        <w:gridCol w:w="4497"/>
        <w:gridCol w:w="4506"/>
      </w:tblGrid>
      <w:tr w:rsidR="00FC1F44">
        <w:tc>
          <w:tcPr>
            <w:tcW w:w="0" w:type="auto"/>
          </w:tcPr>
          <w:p w:rsidR="00F2183F" w:rsidRPr="00D5099D" w:rsidRDefault="00FD2CE3">
            <w:pPr>
              <w:textAlignment w:val="center"/>
              <w:rPr>
                <w:sz w:val="24"/>
                <w:szCs w:val="24"/>
              </w:rPr>
            </w:pPr>
            <w:r w:rsidRPr="00D5099D">
              <w:rPr>
                <w:sz w:val="24"/>
                <w:szCs w:val="24"/>
              </w:rPr>
              <w:t>A.</w:t>
            </w:r>
            <w:r w:rsidRPr="00D5099D">
              <w:rPr>
                <w:sz w:val="24"/>
                <w:szCs w:val="24"/>
              </w:rPr>
              <w:t>它的体积变小</w:t>
            </w:r>
          </w:p>
        </w:tc>
        <w:tc>
          <w:tcPr>
            <w:tcW w:w="0" w:type="auto"/>
          </w:tcPr>
          <w:p w:rsidR="00F2183F" w:rsidRPr="00D5099D" w:rsidRDefault="00FD2CE3">
            <w:pPr>
              <w:textAlignment w:val="center"/>
              <w:rPr>
                <w:sz w:val="24"/>
                <w:szCs w:val="24"/>
              </w:rPr>
            </w:pPr>
            <w:r w:rsidRPr="00D5099D">
              <w:rPr>
                <w:sz w:val="24"/>
                <w:szCs w:val="24"/>
              </w:rPr>
              <w:t>B.</w:t>
            </w:r>
            <w:r w:rsidRPr="00D5099D">
              <w:rPr>
                <w:sz w:val="24"/>
                <w:szCs w:val="24"/>
              </w:rPr>
              <w:t>它的体积不变</w:t>
            </w:r>
          </w:p>
        </w:tc>
      </w:tr>
      <w:tr w:rsidR="00FC1F44">
        <w:tc>
          <w:tcPr>
            <w:tcW w:w="0" w:type="auto"/>
          </w:tcPr>
          <w:p w:rsidR="00F2183F" w:rsidRPr="00D5099D" w:rsidRDefault="00FD2CE3">
            <w:pPr>
              <w:textAlignment w:val="center"/>
              <w:rPr>
                <w:sz w:val="24"/>
                <w:szCs w:val="24"/>
              </w:rPr>
            </w:pPr>
            <w:r w:rsidRPr="00D5099D">
              <w:rPr>
                <w:sz w:val="24"/>
                <w:szCs w:val="24"/>
              </w:rPr>
              <w:t>C.</w:t>
            </w:r>
            <w:r w:rsidRPr="00D5099D">
              <w:rPr>
                <w:sz w:val="24"/>
                <w:szCs w:val="24"/>
              </w:rPr>
              <w:t>它的质量变小</w:t>
            </w:r>
          </w:p>
        </w:tc>
        <w:tc>
          <w:tcPr>
            <w:tcW w:w="0" w:type="auto"/>
          </w:tcPr>
          <w:p w:rsidR="00F2183F" w:rsidRPr="00D5099D" w:rsidRDefault="00FD2CE3">
            <w:pPr>
              <w:textAlignment w:val="center"/>
              <w:rPr>
                <w:sz w:val="24"/>
                <w:szCs w:val="24"/>
              </w:rPr>
            </w:pPr>
            <w:r w:rsidRPr="00D5099D">
              <w:rPr>
                <w:sz w:val="24"/>
                <w:szCs w:val="24"/>
              </w:rPr>
              <w:t>D.</w:t>
            </w:r>
            <w:r w:rsidRPr="00D5099D">
              <w:rPr>
                <w:sz w:val="24"/>
                <w:szCs w:val="24"/>
              </w:rPr>
              <w:t>它的密度变小</w:t>
            </w:r>
          </w:p>
        </w:tc>
      </w:tr>
    </w:tbl>
    <w:p w:rsidR="00F2183F" w:rsidRPr="00D5099D" w:rsidRDefault="00FD2CE3">
      <w:pPr>
        <w:textAlignment w:val="center"/>
        <w:rPr>
          <w:sz w:val="24"/>
          <w:szCs w:val="24"/>
        </w:rPr>
      </w:pPr>
      <w:r w:rsidRPr="00D5099D">
        <w:rPr>
          <w:sz w:val="24"/>
          <w:szCs w:val="24"/>
        </w:rPr>
        <w:t> 10.</w:t>
      </w:r>
      <w:r w:rsidRPr="00D5099D">
        <w:rPr>
          <w:sz w:val="24"/>
          <w:szCs w:val="24"/>
        </w:rPr>
        <w:t>用天平称</w:t>
      </w:r>
      <m:oMath>
        <m:r>
          <w:rPr>
            <w:rFonts w:ascii="Cambria Math" w:hAnsi="Cambria Math"/>
            <w:sz w:val="24"/>
            <w:szCs w:val="24"/>
          </w:rPr>
          <m:t>1</m:t>
        </m:r>
      </m:oMath>
      <w:r w:rsidRPr="00D5099D">
        <w:rPr>
          <w:sz w:val="24"/>
          <w:szCs w:val="24"/>
        </w:rPr>
        <w:t>粒米的质量，较好的办法是（）</w:t>
      </w:r>
    </w:p>
    <w:p w:rsidR="00F2183F" w:rsidRPr="00D5099D" w:rsidRDefault="00FD2CE3">
      <w:pPr>
        <w:textAlignment w:val="center"/>
        <w:rPr>
          <w:sz w:val="24"/>
          <w:szCs w:val="24"/>
        </w:rPr>
      </w:pPr>
      <w:r w:rsidRPr="00D5099D">
        <w:rPr>
          <w:sz w:val="24"/>
          <w:szCs w:val="24"/>
        </w:rPr>
        <w:t>A.</w:t>
      </w:r>
      <w:r w:rsidRPr="00D5099D">
        <w:rPr>
          <w:sz w:val="24"/>
          <w:szCs w:val="24"/>
        </w:rPr>
        <w:t>认真仔细地直接测量</w:t>
      </w:r>
    </w:p>
    <w:p w:rsidR="00F2183F" w:rsidRPr="00D5099D" w:rsidRDefault="00FD2CE3">
      <w:pPr>
        <w:textAlignment w:val="center"/>
        <w:rPr>
          <w:sz w:val="24"/>
          <w:szCs w:val="24"/>
        </w:rPr>
      </w:pPr>
      <w:r w:rsidRPr="00D5099D">
        <w:rPr>
          <w:sz w:val="24"/>
          <w:szCs w:val="24"/>
        </w:rPr>
        <w:t>B.</w:t>
      </w:r>
      <w:r w:rsidRPr="00D5099D">
        <w:rPr>
          <w:sz w:val="24"/>
          <w:szCs w:val="24"/>
        </w:rPr>
        <w:t>先测</w:t>
      </w:r>
      <w:r w:rsidRPr="00D5099D">
        <w:rPr>
          <w:sz w:val="24"/>
          <w:szCs w:val="24"/>
        </w:rPr>
        <w:t>-</w:t>
      </w:r>
      <w:r w:rsidRPr="00D5099D">
        <w:rPr>
          <w:sz w:val="24"/>
          <w:szCs w:val="24"/>
        </w:rPr>
        <w:t>粒米与一</w:t>
      </w:r>
      <w:r w:rsidRPr="00D5099D">
        <w:rPr>
          <w:sz w:val="24"/>
          <w:szCs w:val="24"/>
        </w:rPr>
        <w:t>木块的共同质量，再测木块质量，然后做</w:t>
      </w:r>
      <w:r w:rsidRPr="00D5099D">
        <w:rPr>
          <w:sz w:val="24"/>
          <w:szCs w:val="24"/>
        </w:rPr>
        <w:t>-</w:t>
      </w:r>
      <w:r w:rsidRPr="00D5099D">
        <w:rPr>
          <w:sz w:val="24"/>
          <w:szCs w:val="24"/>
        </w:rPr>
        <w:t>个减法即可</w:t>
      </w:r>
    </w:p>
    <w:p w:rsidR="00F2183F" w:rsidRPr="00D5099D" w:rsidRDefault="00FD2CE3">
      <w:pPr>
        <w:textAlignment w:val="center"/>
        <w:rPr>
          <w:sz w:val="24"/>
          <w:szCs w:val="24"/>
        </w:rPr>
      </w:pPr>
      <w:r w:rsidRPr="00D5099D">
        <w:rPr>
          <w:sz w:val="24"/>
          <w:szCs w:val="24"/>
        </w:rPr>
        <w:t>C.</w:t>
      </w:r>
      <w:r w:rsidRPr="00D5099D">
        <w:rPr>
          <w:sz w:val="24"/>
          <w:szCs w:val="24"/>
        </w:rPr>
        <w:t>测量</w:t>
      </w:r>
      <m:oMath>
        <m:r>
          <w:rPr>
            <w:rFonts w:ascii="Cambria Math" w:hAnsi="Cambria Math"/>
            <w:sz w:val="24"/>
            <w:szCs w:val="24"/>
          </w:rPr>
          <m:t>100</m:t>
        </m:r>
      </m:oMath>
      <w:r w:rsidRPr="00D5099D">
        <w:rPr>
          <w:sz w:val="24"/>
          <w:szCs w:val="24"/>
        </w:rPr>
        <w:t>粒米的质量，然后通过计算求得</w:t>
      </w:r>
    </w:p>
    <w:p w:rsidR="00F2183F" w:rsidRPr="00D5099D" w:rsidRDefault="00FD2CE3">
      <w:pPr>
        <w:textAlignment w:val="center"/>
        <w:rPr>
          <w:sz w:val="24"/>
          <w:szCs w:val="24"/>
        </w:rPr>
      </w:pPr>
      <w:r w:rsidRPr="00D5099D">
        <w:rPr>
          <w:sz w:val="24"/>
          <w:szCs w:val="24"/>
        </w:rPr>
        <w:t>D.</w:t>
      </w:r>
      <w:r w:rsidRPr="00D5099D">
        <w:rPr>
          <w:sz w:val="24"/>
          <w:szCs w:val="24"/>
        </w:rPr>
        <w:t>先测</w:t>
      </w:r>
      <m:oMath>
        <m:r>
          <w:rPr>
            <w:rFonts w:ascii="Cambria Math" w:hAnsi="Cambria Math"/>
            <w:sz w:val="24"/>
            <w:szCs w:val="24"/>
          </w:rPr>
          <m:t>100</m:t>
        </m:r>
      </m:oMath>
      <w:r w:rsidRPr="00D5099D">
        <w:rPr>
          <w:sz w:val="24"/>
          <w:szCs w:val="24"/>
        </w:rPr>
        <w:t>克质量的米，然后数米粒数，再通过计算求得</w:t>
      </w:r>
    </w:p>
    <w:p w:rsidR="00F2183F" w:rsidRPr="00D5099D" w:rsidRDefault="00FD2CE3">
      <w:pPr>
        <w:textAlignment w:val="center"/>
        <w:rPr>
          <w:sz w:val="24"/>
          <w:szCs w:val="24"/>
        </w:rPr>
      </w:pPr>
      <w:r w:rsidRPr="00D5099D">
        <w:rPr>
          <w:sz w:val="24"/>
          <w:szCs w:val="24"/>
        </w:rPr>
        <w:t> 11.</w:t>
      </w:r>
      <w:r w:rsidRPr="00D5099D">
        <w:rPr>
          <w:sz w:val="24"/>
          <w:szCs w:val="24"/>
        </w:rPr>
        <w:t>假如没有重力，你认为下列说法中错误的是（）</w:t>
      </w:r>
    </w:p>
    <w:tbl>
      <w:tblPr>
        <w:tblW w:w="5000" w:type="pct"/>
        <w:tblLook w:val="04A0"/>
      </w:tblPr>
      <w:tblGrid>
        <w:gridCol w:w="4487"/>
        <w:gridCol w:w="4516"/>
      </w:tblGrid>
      <w:tr w:rsidR="00FC1F44">
        <w:tc>
          <w:tcPr>
            <w:tcW w:w="0" w:type="auto"/>
          </w:tcPr>
          <w:p w:rsidR="00F2183F" w:rsidRPr="00D5099D" w:rsidRDefault="00FD2CE3">
            <w:pPr>
              <w:textAlignment w:val="center"/>
              <w:rPr>
                <w:sz w:val="24"/>
                <w:szCs w:val="24"/>
              </w:rPr>
            </w:pPr>
            <w:r w:rsidRPr="00D5099D">
              <w:rPr>
                <w:sz w:val="24"/>
                <w:szCs w:val="24"/>
              </w:rPr>
              <w:t>A.</w:t>
            </w:r>
            <w:r w:rsidRPr="00D5099D">
              <w:rPr>
                <w:sz w:val="24"/>
                <w:szCs w:val="24"/>
              </w:rPr>
              <w:t>河水不流动</w:t>
            </w:r>
          </w:p>
        </w:tc>
        <w:tc>
          <w:tcPr>
            <w:tcW w:w="0" w:type="auto"/>
          </w:tcPr>
          <w:p w:rsidR="00F2183F" w:rsidRPr="00D5099D" w:rsidRDefault="00FD2CE3">
            <w:pPr>
              <w:textAlignment w:val="center"/>
              <w:rPr>
                <w:sz w:val="24"/>
                <w:szCs w:val="24"/>
              </w:rPr>
            </w:pPr>
            <w:r w:rsidRPr="00D5099D">
              <w:rPr>
                <w:sz w:val="24"/>
                <w:szCs w:val="24"/>
              </w:rPr>
              <w:t>B.</w:t>
            </w:r>
            <w:r w:rsidRPr="00D5099D">
              <w:rPr>
                <w:sz w:val="24"/>
                <w:szCs w:val="24"/>
              </w:rPr>
              <w:t>物体没有质量</w:t>
            </w:r>
          </w:p>
        </w:tc>
      </w:tr>
      <w:tr w:rsidR="00FC1F44">
        <w:tc>
          <w:tcPr>
            <w:tcW w:w="0" w:type="auto"/>
          </w:tcPr>
          <w:p w:rsidR="00F2183F" w:rsidRPr="00D5099D" w:rsidRDefault="00FD2CE3">
            <w:pPr>
              <w:textAlignment w:val="center"/>
              <w:rPr>
                <w:sz w:val="24"/>
                <w:szCs w:val="24"/>
              </w:rPr>
            </w:pPr>
            <w:r w:rsidRPr="00D5099D">
              <w:rPr>
                <w:sz w:val="24"/>
                <w:szCs w:val="24"/>
              </w:rPr>
              <w:t>C.</w:t>
            </w:r>
            <w:r w:rsidRPr="00D5099D">
              <w:rPr>
                <w:sz w:val="24"/>
                <w:szCs w:val="24"/>
              </w:rPr>
              <w:t>一跳起来就会离开地球</w:t>
            </w:r>
          </w:p>
        </w:tc>
        <w:tc>
          <w:tcPr>
            <w:tcW w:w="0" w:type="auto"/>
          </w:tcPr>
          <w:p w:rsidR="00F2183F" w:rsidRPr="00D5099D" w:rsidRDefault="00FD2CE3">
            <w:pPr>
              <w:textAlignment w:val="center"/>
              <w:rPr>
                <w:sz w:val="24"/>
                <w:szCs w:val="24"/>
              </w:rPr>
            </w:pPr>
            <w:r w:rsidRPr="00D5099D">
              <w:rPr>
                <w:sz w:val="24"/>
                <w:szCs w:val="24"/>
              </w:rPr>
              <w:t>D.</w:t>
            </w:r>
            <w:r w:rsidRPr="00D5099D">
              <w:rPr>
                <w:sz w:val="24"/>
                <w:szCs w:val="24"/>
              </w:rPr>
              <w:t>茶杯里的水倒不进嘴里</w:t>
            </w:r>
          </w:p>
        </w:tc>
      </w:tr>
    </w:tbl>
    <w:p w:rsidR="00F2183F" w:rsidRPr="00D5099D" w:rsidRDefault="00FD2CE3">
      <w:pPr>
        <w:textAlignment w:val="center"/>
        <w:rPr>
          <w:sz w:val="24"/>
          <w:szCs w:val="24"/>
        </w:rPr>
      </w:pPr>
      <w:r w:rsidRPr="00D5099D">
        <w:rPr>
          <w:sz w:val="24"/>
          <w:szCs w:val="24"/>
        </w:rPr>
        <w:t> 12.</w:t>
      </w:r>
      <w:r w:rsidRPr="00D5099D">
        <w:rPr>
          <w:sz w:val="24"/>
          <w:szCs w:val="24"/>
        </w:rPr>
        <w:t>以下四组器材中，能测出一个形状不规则石块密度的是（）</w:t>
      </w:r>
      <w:r w:rsidRPr="00D5099D">
        <w:rPr>
          <w:sz w:val="24"/>
          <w:szCs w:val="24"/>
        </w:rPr>
        <w:br/>
      </w:r>
      <m:oMath>
        <m:r>
          <w:rPr>
            <w:rFonts w:ascii="Cambria Math" w:hAnsi="Cambria Math"/>
            <w:sz w:val="24"/>
            <w:szCs w:val="24"/>
          </w:rPr>
          <m:t>(1)</m:t>
        </m:r>
      </m:oMath>
      <w:r w:rsidRPr="00D5099D">
        <w:rPr>
          <w:sz w:val="24"/>
          <w:szCs w:val="24"/>
        </w:rPr>
        <w:t>刻度尺、天平和砝码；</w:t>
      </w:r>
      <w:r w:rsidRPr="00D5099D">
        <w:rPr>
          <w:sz w:val="24"/>
          <w:szCs w:val="24"/>
        </w:rPr>
        <w:br/>
      </w:r>
      <m:oMath>
        <m:r>
          <w:rPr>
            <w:rFonts w:ascii="Cambria Math" w:hAnsi="Cambria Math"/>
            <w:sz w:val="24"/>
            <w:szCs w:val="24"/>
          </w:rPr>
          <w:lastRenderedPageBreak/>
          <m:t>(2)</m:t>
        </m:r>
      </m:oMath>
      <w:r w:rsidRPr="00D5099D">
        <w:rPr>
          <w:sz w:val="24"/>
          <w:szCs w:val="24"/>
        </w:rPr>
        <w:t>天平和砝码、量筒、水、细线</w:t>
      </w:r>
      <w:r w:rsidRPr="00D5099D">
        <w:rPr>
          <w:sz w:val="24"/>
          <w:szCs w:val="24"/>
        </w:rPr>
        <w:br/>
      </w:r>
      <m:oMath>
        <m:r>
          <w:rPr>
            <w:rFonts w:ascii="Cambria Math" w:hAnsi="Cambria Math"/>
            <w:sz w:val="24"/>
            <w:szCs w:val="24"/>
          </w:rPr>
          <m:t>(3)</m:t>
        </m:r>
      </m:oMath>
      <w:r w:rsidRPr="00D5099D">
        <w:rPr>
          <w:sz w:val="24"/>
          <w:szCs w:val="24"/>
        </w:rPr>
        <w:t>弹簧测力计、刻度尺、细线；</w:t>
      </w:r>
      <w:r w:rsidRPr="00D5099D">
        <w:rPr>
          <w:sz w:val="24"/>
          <w:szCs w:val="24"/>
        </w:rPr>
        <w:br/>
      </w:r>
      <m:oMath>
        <m:r>
          <w:rPr>
            <w:rFonts w:ascii="Cambria Math" w:hAnsi="Cambria Math"/>
            <w:sz w:val="24"/>
            <w:szCs w:val="24"/>
          </w:rPr>
          <m:t>(4)</m:t>
        </m:r>
      </m:oMath>
      <w:r w:rsidRPr="00D5099D">
        <w:rPr>
          <w:sz w:val="24"/>
          <w:szCs w:val="24"/>
        </w:rPr>
        <w:t>弹簧测力计、水、细线、烧杯．</w:t>
      </w:r>
    </w:p>
    <w:tbl>
      <w:tblPr>
        <w:tblW w:w="5000" w:type="pct"/>
        <w:tblLook w:val="04A0"/>
      </w:tblPr>
      <w:tblGrid>
        <w:gridCol w:w="1955"/>
        <w:gridCol w:w="1952"/>
        <w:gridCol w:w="2532"/>
        <w:gridCol w:w="2564"/>
      </w:tblGrid>
      <w:tr w:rsidR="00FC1F44">
        <w:tc>
          <w:tcPr>
            <w:tcW w:w="0" w:type="auto"/>
          </w:tcPr>
          <w:p w:rsidR="00F2183F" w:rsidRPr="00D5099D" w:rsidRDefault="00FD2CE3">
            <w:pPr>
              <w:textAlignment w:val="center"/>
              <w:rPr>
                <w:sz w:val="24"/>
                <w:szCs w:val="24"/>
              </w:rPr>
            </w:pPr>
            <w:r w:rsidRPr="00D5099D">
              <w:rPr>
                <w:sz w:val="24"/>
                <w:szCs w:val="24"/>
              </w:rPr>
              <w:t>A.</w:t>
            </w:r>
            <m:oMath>
              <m:r>
                <w:rPr>
                  <w:rFonts w:ascii="Cambria Math" w:hAnsi="Cambria Math"/>
                  <w:sz w:val="24"/>
                  <w:szCs w:val="24"/>
                </w:rPr>
                <m:t>(2)(4)</m:t>
              </m:r>
            </m:oMath>
          </w:p>
        </w:tc>
        <w:tc>
          <w:tcPr>
            <w:tcW w:w="0" w:type="auto"/>
          </w:tcPr>
          <w:p w:rsidR="00F2183F" w:rsidRPr="00D5099D" w:rsidRDefault="00FD2CE3">
            <w:pPr>
              <w:textAlignment w:val="center"/>
              <w:rPr>
                <w:sz w:val="24"/>
                <w:szCs w:val="24"/>
              </w:rPr>
            </w:pPr>
            <w:r w:rsidRPr="00D5099D">
              <w:rPr>
                <w:sz w:val="24"/>
                <w:szCs w:val="24"/>
              </w:rPr>
              <w:t>B.</w:t>
            </w:r>
            <m:oMath>
              <m:r>
                <w:rPr>
                  <w:rFonts w:ascii="Cambria Math" w:hAnsi="Cambria Math"/>
                  <w:sz w:val="24"/>
                  <w:szCs w:val="24"/>
                </w:rPr>
                <m:t>(2)(3)</m:t>
              </m:r>
            </m:oMath>
          </w:p>
        </w:tc>
        <w:tc>
          <w:tcPr>
            <w:tcW w:w="0" w:type="auto"/>
          </w:tcPr>
          <w:p w:rsidR="00F2183F" w:rsidRPr="00D5099D" w:rsidRDefault="00FD2CE3">
            <w:pPr>
              <w:textAlignment w:val="center"/>
              <w:rPr>
                <w:sz w:val="24"/>
                <w:szCs w:val="24"/>
              </w:rPr>
            </w:pPr>
            <w:r w:rsidRPr="00D5099D">
              <w:rPr>
                <w:sz w:val="24"/>
                <w:szCs w:val="24"/>
              </w:rPr>
              <w:t>C.</w:t>
            </w:r>
            <m:oMath>
              <m:r>
                <w:rPr>
                  <w:rFonts w:ascii="Cambria Math" w:hAnsi="Cambria Math"/>
                  <w:sz w:val="24"/>
                  <w:szCs w:val="24"/>
                </w:rPr>
                <m:t>(1)(2)(3)</m:t>
              </m:r>
            </m:oMath>
          </w:p>
        </w:tc>
        <w:tc>
          <w:tcPr>
            <w:tcW w:w="0" w:type="auto"/>
          </w:tcPr>
          <w:p w:rsidR="00F2183F" w:rsidRPr="00D5099D" w:rsidRDefault="00FD2CE3">
            <w:pPr>
              <w:textAlignment w:val="center"/>
              <w:rPr>
                <w:sz w:val="24"/>
                <w:szCs w:val="24"/>
              </w:rPr>
            </w:pPr>
            <w:r w:rsidRPr="00D5099D">
              <w:rPr>
                <w:sz w:val="24"/>
                <w:szCs w:val="24"/>
              </w:rPr>
              <w:t>D.</w:t>
            </w:r>
            <m:oMath>
              <m:r>
                <w:rPr>
                  <w:rFonts w:ascii="Cambria Math" w:hAnsi="Cambria Math"/>
                  <w:sz w:val="24"/>
                  <w:szCs w:val="24"/>
                </w:rPr>
                <m:t>(2)(3)(4)</m:t>
              </m:r>
            </m:oMath>
          </w:p>
        </w:tc>
      </w:tr>
    </w:tbl>
    <w:p w:rsidR="00F2183F" w:rsidRPr="00D5099D" w:rsidRDefault="00FD2CE3">
      <w:pPr>
        <w:textAlignment w:val="center"/>
        <w:rPr>
          <w:sz w:val="24"/>
          <w:szCs w:val="24"/>
        </w:rPr>
      </w:pPr>
      <w:r w:rsidRPr="00D5099D">
        <w:rPr>
          <w:sz w:val="24"/>
          <w:szCs w:val="24"/>
        </w:rPr>
        <w:t> </w:t>
      </w:r>
    </w:p>
    <w:p w:rsidR="00F2183F" w:rsidRPr="00D5099D" w:rsidRDefault="00FD2CE3">
      <w:pPr>
        <w:textAlignment w:val="center"/>
        <w:rPr>
          <w:sz w:val="24"/>
          <w:szCs w:val="24"/>
        </w:rPr>
      </w:pPr>
      <w:r w:rsidRPr="00D5099D">
        <w:rPr>
          <w:sz w:val="24"/>
          <w:szCs w:val="24"/>
        </w:rPr>
        <w:t>13.</w:t>
      </w:r>
      <w:r w:rsidRPr="00D5099D">
        <w:rPr>
          <w:sz w:val="24"/>
          <w:szCs w:val="24"/>
        </w:rPr>
        <w:t>用天平测完物体质量后，发现左盘下粘有一小块橡皮泥．下列分析正确的是（）</w:t>
      </w:r>
    </w:p>
    <w:p w:rsidR="00F2183F" w:rsidRPr="00D5099D" w:rsidRDefault="00FD2CE3">
      <w:pPr>
        <w:textAlignment w:val="center"/>
        <w:rPr>
          <w:sz w:val="24"/>
          <w:szCs w:val="24"/>
        </w:rPr>
      </w:pPr>
      <w:r w:rsidRPr="00D5099D">
        <w:rPr>
          <w:sz w:val="24"/>
          <w:szCs w:val="24"/>
        </w:rPr>
        <w:t>A.</w:t>
      </w:r>
      <w:r w:rsidRPr="00D5099D">
        <w:rPr>
          <w:sz w:val="24"/>
          <w:szCs w:val="24"/>
        </w:rPr>
        <w:t>橡皮泥无论是在什么时候粘上去的，测量结果都不会准确</w:t>
      </w:r>
    </w:p>
    <w:p w:rsidR="00F2183F" w:rsidRPr="00D5099D" w:rsidRDefault="00FD2CE3">
      <w:pPr>
        <w:textAlignment w:val="center"/>
        <w:rPr>
          <w:sz w:val="24"/>
          <w:szCs w:val="24"/>
        </w:rPr>
      </w:pPr>
      <w:r w:rsidRPr="00D5099D">
        <w:rPr>
          <w:sz w:val="24"/>
          <w:szCs w:val="24"/>
        </w:rPr>
        <w:t>B.</w:t>
      </w:r>
      <w:r w:rsidRPr="00D5099D">
        <w:rPr>
          <w:sz w:val="24"/>
          <w:szCs w:val="24"/>
        </w:rPr>
        <w:t>橡皮泥质量较小，对天平的测量不会起什么作用</w:t>
      </w:r>
    </w:p>
    <w:p w:rsidR="00F2183F" w:rsidRPr="00D5099D" w:rsidRDefault="00FD2CE3">
      <w:pPr>
        <w:textAlignment w:val="center"/>
        <w:rPr>
          <w:sz w:val="24"/>
          <w:szCs w:val="24"/>
        </w:rPr>
      </w:pPr>
      <w:r w:rsidRPr="00D5099D">
        <w:rPr>
          <w:sz w:val="24"/>
          <w:szCs w:val="24"/>
        </w:rPr>
        <w:t>C.</w:t>
      </w:r>
      <w:r w:rsidRPr="00D5099D">
        <w:rPr>
          <w:sz w:val="24"/>
          <w:szCs w:val="24"/>
        </w:rPr>
        <w:t>若橡皮泥是在调横梁水平前粘上去的，则测量结果仍然正确</w:t>
      </w:r>
    </w:p>
    <w:p w:rsidR="00F2183F" w:rsidRPr="00D5099D" w:rsidRDefault="00FD2CE3">
      <w:pPr>
        <w:textAlignment w:val="center"/>
        <w:rPr>
          <w:sz w:val="24"/>
          <w:szCs w:val="24"/>
        </w:rPr>
      </w:pPr>
      <w:r w:rsidRPr="00D5099D">
        <w:rPr>
          <w:sz w:val="24"/>
          <w:szCs w:val="24"/>
        </w:rPr>
        <w:t>D.</w:t>
      </w:r>
      <w:r w:rsidRPr="00D5099D">
        <w:rPr>
          <w:sz w:val="24"/>
          <w:szCs w:val="24"/>
        </w:rPr>
        <w:t>若橡皮泥是在调横梁水平后粘上去的，则测出的质量小于物体的真实质量</w:t>
      </w:r>
    </w:p>
    <w:p w:rsidR="00F2183F" w:rsidRPr="00D5099D" w:rsidRDefault="00FD2CE3">
      <w:pPr>
        <w:textAlignment w:val="center"/>
        <w:rPr>
          <w:sz w:val="24"/>
          <w:szCs w:val="24"/>
        </w:rPr>
      </w:pPr>
      <w:r w:rsidRPr="00D5099D">
        <w:rPr>
          <w:sz w:val="24"/>
          <w:szCs w:val="24"/>
        </w:rPr>
        <w:t> 14.</w:t>
      </w:r>
      <w:r w:rsidRPr="00D5099D">
        <w:rPr>
          <w:sz w:val="24"/>
          <w:szCs w:val="24"/>
        </w:rPr>
        <w:t>估测在实际生活中的应用十分广泛，下列所估测的数据中最接近实际的是（）</w:t>
      </w:r>
    </w:p>
    <w:p w:rsidR="00F2183F" w:rsidRPr="00D5099D" w:rsidRDefault="00FD2CE3">
      <w:pPr>
        <w:textAlignment w:val="center"/>
        <w:rPr>
          <w:sz w:val="24"/>
          <w:szCs w:val="24"/>
        </w:rPr>
      </w:pPr>
      <w:r w:rsidRPr="00D5099D">
        <w:rPr>
          <w:sz w:val="24"/>
          <w:szCs w:val="24"/>
        </w:rPr>
        <w:t>A.</w:t>
      </w:r>
      <w:r w:rsidRPr="00D5099D">
        <w:rPr>
          <w:sz w:val="24"/>
          <w:szCs w:val="24"/>
        </w:rPr>
        <w:t>一个鸡蛋的质量约为</w:t>
      </w:r>
      <m:oMath>
        <m:r>
          <w:rPr>
            <w:rFonts w:ascii="Cambria Math" w:hAnsi="Cambria Math"/>
            <w:sz w:val="24"/>
            <w:szCs w:val="24"/>
          </w:rPr>
          <m:t>500</m:t>
        </m:r>
        <m:r>
          <w:rPr>
            <w:rFonts w:ascii="Cambria Math" w:hAnsi="Cambria Math"/>
            <w:sz w:val="24"/>
            <w:szCs w:val="24"/>
          </w:rPr>
          <m:t>g</m:t>
        </m:r>
      </m:oMath>
      <w:r w:rsidRPr="00D5099D">
        <w:rPr>
          <w:sz w:val="24"/>
          <w:szCs w:val="24"/>
        </w:rPr>
        <w:t>B.</w:t>
      </w:r>
      <w:r w:rsidRPr="00D5099D">
        <w:rPr>
          <w:sz w:val="24"/>
          <w:szCs w:val="24"/>
        </w:rPr>
        <w:t>普通家庭房间门的高度一般大约</w:t>
      </w:r>
      <m:oMath>
        <m:r>
          <w:rPr>
            <w:rFonts w:ascii="Cambria Math" w:hAnsi="Cambria Math"/>
            <w:sz w:val="24"/>
            <w:szCs w:val="24"/>
          </w:rPr>
          <m:t>3</m:t>
        </m:r>
        <m:r>
          <w:rPr>
            <w:rFonts w:ascii="Cambria Math" w:hAnsi="Cambria Math"/>
            <w:sz w:val="24"/>
            <w:szCs w:val="24"/>
          </w:rPr>
          <m:t>m</m:t>
        </m:r>
      </m:oMath>
    </w:p>
    <w:p w:rsidR="00F2183F" w:rsidRPr="00D5099D" w:rsidRDefault="00FD2CE3">
      <w:pPr>
        <w:textAlignment w:val="center"/>
        <w:rPr>
          <w:sz w:val="24"/>
          <w:szCs w:val="24"/>
        </w:rPr>
      </w:pPr>
      <w:r w:rsidRPr="00D5099D">
        <w:rPr>
          <w:sz w:val="24"/>
          <w:szCs w:val="24"/>
        </w:rPr>
        <w:t>C.</w:t>
      </w:r>
      <w:r w:rsidRPr="00D5099D">
        <w:rPr>
          <w:sz w:val="24"/>
          <w:szCs w:val="24"/>
        </w:rPr>
        <w:t>你正常步行的速度约为</w:t>
      </w:r>
      <m:oMath>
        <m:r>
          <w:rPr>
            <w:rFonts w:ascii="Cambria Math" w:hAnsi="Cambria Math"/>
            <w:sz w:val="24"/>
            <w:szCs w:val="24"/>
          </w:rPr>
          <m:t>10</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oMath>
      <w:r w:rsidRPr="00D5099D">
        <w:rPr>
          <w:sz w:val="24"/>
          <w:szCs w:val="24"/>
        </w:rPr>
        <w:t>D.</w:t>
      </w:r>
      <w:r w:rsidRPr="00D5099D">
        <w:rPr>
          <w:sz w:val="24"/>
          <w:szCs w:val="24"/>
        </w:rPr>
        <w:t>完整播放一遍中华人民共和国国歌所需的时间约为</w:t>
      </w:r>
      <m:oMath>
        <m:r>
          <w:rPr>
            <w:rFonts w:ascii="Cambria Math" w:hAnsi="Cambria Math"/>
            <w:sz w:val="24"/>
            <w:szCs w:val="24"/>
          </w:rPr>
          <m:t>50</m:t>
        </m:r>
        <m:r>
          <w:rPr>
            <w:rFonts w:ascii="Cambria Math" w:hAnsi="Cambria Math"/>
            <w:sz w:val="24"/>
            <w:szCs w:val="24"/>
          </w:rPr>
          <m:t>s</m:t>
        </m:r>
      </m:oMath>
    </w:p>
    <w:p w:rsidR="00F2183F" w:rsidRPr="00D5099D" w:rsidRDefault="00FD2CE3">
      <w:pPr>
        <w:textAlignment w:val="center"/>
        <w:rPr>
          <w:sz w:val="24"/>
          <w:szCs w:val="24"/>
        </w:rPr>
      </w:pPr>
      <w:r w:rsidRPr="00D5099D">
        <w:rPr>
          <w:sz w:val="24"/>
          <w:szCs w:val="24"/>
        </w:rPr>
        <w:t> 15.</w:t>
      </w:r>
      <w:r w:rsidRPr="00D5099D">
        <w:rPr>
          <w:sz w:val="24"/>
          <w:szCs w:val="24"/>
        </w:rPr>
        <w:t>小伟同学利用天平和量筒测橙汁的密度，下列操作步骤中多余的是（）</w:t>
      </w:r>
    </w:p>
    <w:p w:rsidR="00F2183F" w:rsidRPr="00D5099D" w:rsidRDefault="00FD2CE3">
      <w:pPr>
        <w:textAlignment w:val="center"/>
        <w:rPr>
          <w:sz w:val="24"/>
          <w:szCs w:val="24"/>
        </w:rPr>
      </w:pPr>
      <w:r w:rsidRPr="00D5099D">
        <w:rPr>
          <w:sz w:val="24"/>
          <w:szCs w:val="24"/>
        </w:rPr>
        <w:t>A.</w:t>
      </w:r>
      <w:r w:rsidRPr="00D5099D">
        <w:rPr>
          <w:sz w:val="24"/>
          <w:szCs w:val="24"/>
        </w:rPr>
        <w:t>用天平测量空烧杯的质量</w:t>
      </w:r>
    </w:p>
    <w:p w:rsidR="00F2183F" w:rsidRPr="00D5099D" w:rsidRDefault="00FD2CE3">
      <w:pPr>
        <w:textAlignment w:val="center"/>
        <w:rPr>
          <w:sz w:val="24"/>
          <w:szCs w:val="24"/>
        </w:rPr>
      </w:pPr>
      <w:r w:rsidRPr="00D5099D">
        <w:rPr>
          <w:sz w:val="24"/>
          <w:szCs w:val="24"/>
        </w:rPr>
        <w:t>B.</w:t>
      </w:r>
      <w:r w:rsidRPr="00D5099D">
        <w:rPr>
          <w:sz w:val="24"/>
          <w:szCs w:val="24"/>
        </w:rPr>
        <w:t>将橙汁倒入烧杯中，用天平测量烧杯和橙汁的总质量</w:t>
      </w:r>
    </w:p>
    <w:p w:rsidR="00F2183F" w:rsidRPr="00D5099D" w:rsidRDefault="00FD2CE3">
      <w:pPr>
        <w:textAlignment w:val="center"/>
        <w:rPr>
          <w:sz w:val="24"/>
          <w:szCs w:val="24"/>
        </w:rPr>
      </w:pPr>
      <w:r w:rsidRPr="00D5099D">
        <w:rPr>
          <w:sz w:val="24"/>
          <w:szCs w:val="24"/>
        </w:rPr>
        <w:t>C.</w:t>
      </w:r>
      <w:r w:rsidRPr="00D5099D">
        <w:rPr>
          <w:sz w:val="24"/>
          <w:szCs w:val="24"/>
        </w:rPr>
        <w:t>将烧杯中的橙汁倒入量筒中一部分，测出量筒中橙汁的体积</w:t>
      </w:r>
    </w:p>
    <w:p w:rsidR="00F2183F" w:rsidRPr="00D5099D" w:rsidRDefault="00FD2CE3">
      <w:pPr>
        <w:textAlignment w:val="center"/>
        <w:rPr>
          <w:sz w:val="24"/>
          <w:szCs w:val="24"/>
        </w:rPr>
      </w:pPr>
      <w:r w:rsidRPr="00D5099D">
        <w:rPr>
          <w:sz w:val="24"/>
          <w:szCs w:val="24"/>
        </w:rPr>
        <w:t>D.</w:t>
      </w:r>
      <w:r w:rsidRPr="00D5099D">
        <w:rPr>
          <w:sz w:val="24"/>
          <w:szCs w:val="24"/>
        </w:rPr>
        <w:t>用天平测量烧杯和剩余橙汁的总质量</w:t>
      </w:r>
    </w:p>
    <w:p w:rsidR="00F2183F" w:rsidRPr="00D5099D" w:rsidRDefault="00FD2CE3">
      <w:pPr>
        <w:textAlignment w:val="center"/>
        <w:rPr>
          <w:sz w:val="24"/>
          <w:szCs w:val="24"/>
        </w:rPr>
      </w:pPr>
      <w:r w:rsidRPr="00D5099D">
        <w:rPr>
          <w:sz w:val="24"/>
          <w:szCs w:val="24"/>
        </w:rPr>
        <w:t>二、多选题（共</w:t>
      </w:r>
      <w:r w:rsidRPr="00D5099D">
        <w:rPr>
          <w:sz w:val="24"/>
          <w:szCs w:val="24"/>
        </w:rPr>
        <w:t xml:space="preserve"> 5 </w:t>
      </w:r>
      <w:r w:rsidRPr="00D5099D">
        <w:rPr>
          <w:sz w:val="24"/>
          <w:szCs w:val="24"/>
        </w:rPr>
        <w:t>小题，每小题</w:t>
      </w:r>
      <w:r w:rsidRPr="00D5099D">
        <w:rPr>
          <w:sz w:val="24"/>
          <w:szCs w:val="24"/>
        </w:rPr>
        <w:t xml:space="preserve">  2 </w:t>
      </w:r>
      <w:r w:rsidRPr="00D5099D">
        <w:rPr>
          <w:sz w:val="24"/>
          <w:szCs w:val="24"/>
        </w:rPr>
        <w:t>分，共</w:t>
      </w:r>
      <w:r w:rsidRPr="00D5099D">
        <w:rPr>
          <w:sz w:val="24"/>
          <w:szCs w:val="24"/>
        </w:rPr>
        <w:t xml:space="preserve"> 10 </w:t>
      </w:r>
      <w:r w:rsidRPr="00D5099D">
        <w:rPr>
          <w:sz w:val="24"/>
          <w:szCs w:val="24"/>
        </w:rPr>
        <w:t>分）</w:t>
      </w:r>
    </w:p>
    <w:p w:rsidR="00F2183F" w:rsidRPr="00D5099D" w:rsidRDefault="00FD2CE3">
      <w:pPr>
        <w:textAlignment w:val="center"/>
        <w:rPr>
          <w:sz w:val="24"/>
          <w:szCs w:val="24"/>
        </w:rPr>
      </w:pPr>
      <w:r w:rsidRPr="00D5099D">
        <w:rPr>
          <w:sz w:val="24"/>
          <w:szCs w:val="24"/>
        </w:rPr>
        <w:t> 16.</w:t>
      </w:r>
      <w:r w:rsidRPr="00D5099D">
        <w:rPr>
          <w:sz w:val="24"/>
          <w:szCs w:val="24"/>
        </w:rPr>
        <w:t>运用你学过的物理知识进行</w:t>
      </w:r>
      <w:r w:rsidRPr="00D5099D">
        <w:rPr>
          <w:sz w:val="24"/>
          <w:szCs w:val="24"/>
        </w:rPr>
        <w:t>“</w:t>
      </w:r>
      <w:r w:rsidRPr="00D5099D">
        <w:rPr>
          <w:sz w:val="24"/>
          <w:szCs w:val="24"/>
        </w:rPr>
        <w:t>特殊测量</w:t>
      </w:r>
      <w:r w:rsidRPr="00D5099D">
        <w:rPr>
          <w:sz w:val="24"/>
          <w:szCs w:val="24"/>
        </w:rPr>
        <w:t>”</w:t>
      </w:r>
      <w:r w:rsidRPr="00D5099D">
        <w:rPr>
          <w:sz w:val="24"/>
          <w:szCs w:val="24"/>
        </w:rPr>
        <w:t>下面的几种方法中可行的是（）</w:t>
      </w:r>
    </w:p>
    <w:p w:rsidR="00F2183F" w:rsidRPr="00D5099D" w:rsidRDefault="00FD2CE3">
      <w:pPr>
        <w:textAlignment w:val="center"/>
        <w:rPr>
          <w:sz w:val="24"/>
          <w:szCs w:val="24"/>
        </w:rPr>
      </w:pPr>
      <w:r w:rsidRPr="00D5099D">
        <w:rPr>
          <w:sz w:val="24"/>
          <w:szCs w:val="24"/>
        </w:rPr>
        <w:t>A.</w:t>
      </w:r>
      <w:r w:rsidRPr="00D5099D">
        <w:rPr>
          <w:sz w:val="24"/>
          <w:szCs w:val="24"/>
        </w:rPr>
        <w:t>用天平</w:t>
      </w:r>
      <w:r w:rsidRPr="00D5099D">
        <w:rPr>
          <w:sz w:val="24"/>
          <w:szCs w:val="24"/>
        </w:rPr>
        <w:t>“</w:t>
      </w:r>
      <w:r w:rsidRPr="00D5099D">
        <w:rPr>
          <w:sz w:val="24"/>
          <w:szCs w:val="24"/>
        </w:rPr>
        <w:t>称</w:t>
      </w:r>
      <w:r w:rsidRPr="00D5099D">
        <w:rPr>
          <w:sz w:val="24"/>
          <w:szCs w:val="24"/>
        </w:rPr>
        <w:t>”</w:t>
      </w:r>
      <w:r w:rsidRPr="00D5099D">
        <w:rPr>
          <w:sz w:val="24"/>
          <w:szCs w:val="24"/>
        </w:rPr>
        <w:t>出墨水瓶的容积</w:t>
      </w:r>
      <w:r w:rsidRPr="00D5099D">
        <w:rPr>
          <w:sz w:val="24"/>
          <w:szCs w:val="24"/>
        </w:rPr>
        <w:t>B.</w:t>
      </w:r>
      <w:r w:rsidRPr="00D5099D">
        <w:rPr>
          <w:sz w:val="24"/>
          <w:szCs w:val="24"/>
        </w:rPr>
        <w:t>用天平称出一盒大头针的个数</w:t>
      </w:r>
    </w:p>
    <w:p w:rsidR="00F2183F" w:rsidRPr="00D5099D" w:rsidRDefault="00FD2CE3">
      <w:pPr>
        <w:textAlignment w:val="center"/>
        <w:rPr>
          <w:sz w:val="24"/>
          <w:szCs w:val="24"/>
        </w:rPr>
      </w:pPr>
      <w:r w:rsidRPr="00D5099D">
        <w:rPr>
          <w:sz w:val="24"/>
          <w:szCs w:val="24"/>
        </w:rPr>
        <w:t>C.</w:t>
      </w:r>
      <w:r w:rsidRPr="00D5099D">
        <w:rPr>
          <w:sz w:val="24"/>
          <w:szCs w:val="24"/>
        </w:rPr>
        <w:t>用天平</w:t>
      </w:r>
      <w:r w:rsidRPr="00D5099D">
        <w:rPr>
          <w:sz w:val="24"/>
          <w:szCs w:val="24"/>
        </w:rPr>
        <w:t>“</w:t>
      </w:r>
      <w:r w:rsidRPr="00D5099D">
        <w:rPr>
          <w:sz w:val="24"/>
          <w:szCs w:val="24"/>
        </w:rPr>
        <w:t>称</w:t>
      </w:r>
      <w:r w:rsidRPr="00D5099D">
        <w:rPr>
          <w:sz w:val="24"/>
          <w:szCs w:val="24"/>
        </w:rPr>
        <w:t>”</w:t>
      </w:r>
      <w:r w:rsidRPr="00D5099D">
        <w:rPr>
          <w:sz w:val="24"/>
          <w:szCs w:val="24"/>
        </w:rPr>
        <w:t>出一张纸的厚度</w:t>
      </w:r>
      <w:r w:rsidRPr="00D5099D">
        <w:rPr>
          <w:sz w:val="24"/>
          <w:szCs w:val="24"/>
        </w:rPr>
        <w:t>D.</w:t>
      </w:r>
      <w:r w:rsidRPr="00D5099D">
        <w:rPr>
          <w:sz w:val="24"/>
          <w:szCs w:val="24"/>
        </w:rPr>
        <w:t>用量筒</w:t>
      </w:r>
      <w:r w:rsidRPr="00D5099D">
        <w:rPr>
          <w:sz w:val="24"/>
          <w:szCs w:val="24"/>
        </w:rPr>
        <w:t>“</w:t>
      </w:r>
      <w:r w:rsidRPr="00D5099D">
        <w:rPr>
          <w:sz w:val="24"/>
          <w:szCs w:val="24"/>
        </w:rPr>
        <w:t>量</w:t>
      </w:r>
      <w:r w:rsidRPr="00D5099D">
        <w:rPr>
          <w:sz w:val="24"/>
          <w:szCs w:val="24"/>
        </w:rPr>
        <w:t>”</w:t>
      </w:r>
      <w:r w:rsidRPr="00D5099D">
        <w:rPr>
          <w:sz w:val="24"/>
          <w:szCs w:val="24"/>
        </w:rPr>
        <w:t>出</w:t>
      </w:r>
      <m:oMath>
        <m:r>
          <w:rPr>
            <w:rFonts w:ascii="Cambria Math" w:hAnsi="Cambria Math"/>
            <w:sz w:val="24"/>
            <w:szCs w:val="24"/>
          </w:rPr>
          <m:t>0.2</m:t>
        </m:r>
        <m:r>
          <w:rPr>
            <w:rFonts w:ascii="Cambria Math" w:hAnsi="Cambria Math"/>
            <w:sz w:val="24"/>
            <w:szCs w:val="24"/>
          </w:rPr>
          <m:t>kg</m:t>
        </m:r>
      </m:oMath>
      <w:r w:rsidRPr="00D5099D">
        <w:rPr>
          <w:sz w:val="24"/>
          <w:szCs w:val="24"/>
        </w:rPr>
        <w:t>的酒精</w:t>
      </w:r>
    </w:p>
    <w:p w:rsidR="00F2183F" w:rsidRPr="00D5099D" w:rsidRDefault="00FD2CE3">
      <w:pPr>
        <w:textAlignment w:val="center"/>
        <w:rPr>
          <w:sz w:val="24"/>
          <w:szCs w:val="24"/>
        </w:rPr>
      </w:pPr>
      <w:r w:rsidRPr="00D5099D">
        <w:rPr>
          <w:sz w:val="24"/>
          <w:szCs w:val="24"/>
        </w:rPr>
        <w:t> 17.</w:t>
      </w:r>
      <w:r w:rsidRPr="00D5099D">
        <w:rPr>
          <w:sz w:val="24"/>
          <w:szCs w:val="24"/>
        </w:rPr>
        <w:t>以下有关密度概念及应用的叙述，错误的是（）</w:t>
      </w:r>
    </w:p>
    <w:p w:rsidR="00F2183F" w:rsidRPr="00D5099D" w:rsidRDefault="00FD2CE3">
      <w:pPr>
        <w:textAlignment w:val="center"/>
        <w:rPr>
          <w:sz w:val="24"/>
          <w:szCs w:val="24"/>
        </w:rPr>
      </w:pPr>
      <w:r w:rsidRPr="00D5099D">
        <w:rPr>
          <w:sz w:val="24"/>
          <w:szCs w:val="24"/>
        </w:rPr>
        <w:t>A.</w:t>
      </w:r>
      <w:r w:rsidRPr="00D5099D">
        <w:rPr>
          <w:sz w:val="24"/>
          <w:szCs w:val="24"/>
        </w:rPr>
        <w:t>一块砖敲碎后，碎砖的密度将变小</w:t>
      </w:r>
    </w:p>
    <w:p w:rsidR="00F2183F" w:rsidRPr="00D5099D" w:rsidRDefault="00FD2CE3">
      <w:pPr>
        <w:textAlignment w:val="center"/>
        <w:rPr>
          <w:sz w:val="24"/>
          <w:szCs w:val="24"/>
        </w:rPr>
      </w:pPr>
      <w:r w:rsidRPr="00D5099D">
        <w:rPr>
          <w:sz w:val="24"/>
          <w:szCs w:val="24"/>
        </w:rPr>
        <w:t>B.</w:t>
      </w:r>
      <w:r w:rsidRPr="00D5099D">
        <w:rPr>
          <w:sz w:val="24"/>
          <w:szCs w:val="24"/>
        </w:rPr>
        <w:t>铁的密度比木块密度大，指的是铁的质量大于木块的质量</w:t>
      </w:r>
    </w:p>
    <w:p w:rsidR="00F2183F" w:rsidRPr="00D5099D" w:rsidRDefault="00FD2CE3">
      <w:pPr>
        <w:textAlignment w:val="center"/>
        <w:rPr>
          <w:sz w:val="24"/>
          <w:szCs w:val="24"/>
        </w:rPr>
      </w:pPr>
      <w:r w:rsidRPr="00D5099D">
        <w:rPr>
          <w:sz w:val="24"/>
          <w:szCs w:val="24"/>
        </w:rPr>
        <w:t>C.</w:t>
      </w:r>
      <w:r w:rsidRPr="00D5099D">
        <w:rPr>
          <w:sz w:val="24"/>
          <w:szCs w:val="24"/>
        </w:rPr>
        <w:t>纯水的密度为</w:t>
      </w:r>
      <m:oMath>
        <m:r>
          <w:rPr>
            <w:rFonts w:ascii="Cambria Math" w:hAnsi="Cambria Math"/>
            <w:sz w:val="24"/>
            <w:szCs w:val="24"/>
          </w:rPr>
          <m:t>1.0×</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，表示体积为</w:t>
      </w:r>
      <m:oMath>
        <m:r>
          <w:rPr>
            <w:rFonts w:ascii="Cambria Math" w:hAnsi="Cambria Math"/>
            <w:sz w:val="24"/>
            <w:szCs w:val="24"/>
          </w:rPr>
          <m:t>1</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的纯水的质量为</w:t>
      </w:r>
      <m:oMath>
        <m:r>
          <w:rPr>
            <w:rFonts w:ascii="Cambria Math" w:hAnsi="Cambria Math"/>
            <w:sz w:val="24"/>
            <w:szCs w:val="24"/>
          </w:rPr>
          <m:t>1.0×</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oMath>
    </w:p>
    <w:p w:rsidR="00F2183F" w:rsidRPr="00D5099D" w:rsidRDefault="00FD2CE3">
      <w:pPr>
        <w:textAlignment w:val="center"/>
        <w:rPr>
          <w:sz w:val="24"/>
          <w:szCs w:val="24"/>
        </w:rPr>
      </w:pPr>
      <w:r w:rsidRPr="00D5099D">
        <w:rPr>
          <w:sz w:val="24"/>
          <w:szCs w:val="24"/>
        </w:rPr>
        <w:t>D.</w:t>
      </w:r>
      <w:r w:rsidRPr="00D5099D">
        <w:rPr>
          <w:sz w:val="24"/>
          <w:szCs w:val="24"/>
        </w:rPr>
        <w:t>空气的平均密度为</w:t>
      </w:r>
      <m:oMath>
        <m:r>
          <w:rPr>
            <w:rFonts w:ascii="Cambria Math" w:hAnsi="Cambria Math"/>
            <w:sz w:val="24"/>
            <w:szCs w:val="24"/>
          </w:rPr>
          <m:t>1.29</m:t>
        </m:r>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，可推测一间普通教室内的空气质量约为</w:t>
      </w:r>
      <m:oMath>
        <m:r>
          <w:rPr>
            <w:rFonts w:ascii="Cambria Math" w:hAnsi="Cambria Math"/>
            <w:sz w:val="24"/>
            <w:szCs w:val="24"/>
          </w:rPr>
          <m:t>10</m:t>
        </m:r>
        <m:r>
          <w:rPr>
            <w:rFonts w:ascii="Cambria Math" w:hAnsi="Cambria Math"/>
            <w:sz w:val="24"/>
            <w:szCs w:val="24"/>
          </w:rPr>
          <m:t>kg</m:t>
        </m:r>
      </m:oMath>
    </w:p>
    <w:p w:rsidR="00F2183F" w:rsidRPr="00D5099D" w:rsidRDefault="00FD2CE3">
      <w:pPr>
        <w:textAlignment w:val="center"/>
        <w:rPr>
          <w:sz w:val="24"/>
          <w:szCs w:val="24"/>
        </w:rPr>
      </w:pPr>
      <w:r w:rsidRPr="00D5099D">
        <w:rPr>
          <w:noProof/>
          <w:sz w:val="24"/>
          <w:szCs w:val="24"/>
        </w:rPr>
        <w:drawing>
          <wp:anchor distT="0" distB="0" distL="114300" distR="114300" simplePos="0" relativeHeight="251660288" behindDoc="1" locked="0" layoutInCell="1" allowOverlap="1">
            <wp:simplePos x="0" y="0"/>
            <wp:positionH relativeFrom="column">
              <wp:posOffset>4681855</wp:posOffset>
            </wp:positionH>
            <wp:positionV relativeFrom="paragraph">
              <wp:posOffset>246380</wp:posOffset>
            </wp:positionV>
            <wp:extent cx="942975" cy="802640"/>
            <wp:effectExtent l="0" t="0" r="0" b="0"/>
            <wp:wrapThrough wrapText="bothSides">
              <wp:wrapPolygon edited="0">
                <wp:start x="0" y="0"/>
                <wp:lineTo x="0" y="21019"/>
                <wp:lineTo x="21382" y="21019"/>
                <wp:lineTo x="21382" y="0"/>
                <wp:lineTo x="0" y="0"/>
              </wp:wrapPolygon>
            </wp:wrapThrough>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10c160c005d0460f3feb001427fdf8f5.png@w=137&amp;h=11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42975" cy="802640"/>
                    </a:xfrm>
                    <a:prstGeom prst="rect">
                      <a:avLst/>
                    </a:prstGeom>
                    <a:noFill/>
                    <a:ln w="9525">
                      <a:noFill/>
                      <a:headEnd/>
                      <a:tailEnd/>
                    </a:ln>
                  </pic:spPr>
                </pic:pic>
              </a:graphicData>
            </a:graphic>
          </wp:anchor>
        </w:drawing>
      </w:r>
      <w:r w:rsidRPr="00D5099D">
        <w:rPr>
          <w:sz w:val="24"/>
          <w:szCs w:val="24"/>
        </w:rPr>
        <w:t> 18.</w:t>
      </w:r>
      <w:r w:rsidRPr="00D5099D">
        <w:rPr>
          <w:sz w:val="24"/>
          <w:szCs w:val="24"/>
        </w:rPr>
        <w:t>甲、乙两种物质的质量与体积的关系图象如图所示．根据图象提供的信息，以下说法正确的是（）</w:t>
      </w:r>
    </w:p>
    <w:p w:rsidR="00F2183F" w:rsidRPr="00D5099D" w:rsidRDefault="00FD2CE3">
      <w:pPr>
        <w:textAlignment w:val="center"/>
        <w:rPr>
          <w:sz w:val="24"/>
          <w:szCs w:val="24"/>
        </w:rPr>
      </w:pPr>
      <w:r w:rsidRPr="00D5099D">
        <w:rPr>
          <w:sz w:val="24"/>
          <w:szCs w:val="24"/>
        </w:rPr>
        <w:t>A.</w:t>
      </w:r>
      <w:r w:rsidRPr="00D5099D">
        <w:rPr>
          <w:sz w:val="24"/>
          <w:szCs w:val="24"/>
        </w:rPr>
        <w:t>甲物质的密度大于乙物质的密度</w:t>
      </w:r>
      <w:r w:rsidRPr="00D5099D">
        <w:rPr>
          <w:sz w:val="24"/>
          <w:szCs w:val="24"/>
        </w:rPr>
        <w:t>B.</w:t>
      </w:r>
      <w:r w:rsidRPr="00D5099D">
        <w:rPr>
          <w:sz w:val="24"/>
          <w:szCs w:val="24"/>
        </w:rPr>
        <w:t>乙物质的密度大于甲物质的密度</w:t>
      </w:r>
    </w:p>
    <w:p w:rsidR="00F2183F" w:rsidRPr="00D5099D" w:rsidRDefault="00FD2CE3">
      <w:pPr>
        <w:textAlignment w:val="center"/>
        <w:rPr>
          <w:sz w:val="24"/>
          <w:szCs w:val="24"/>
        </w:rPr>
      </w:pPr>
      <w:r w:rsidRPr="00D5099D">
        <w:rPr>
          <w:sz w:val="24"/>
          <w:szCs w:val="24"/>
        </w:rPr>
        <w:t>C.</w:t>
      </w:r>
      <w:r w:rsidRPr="00D5099D">
        <w:rPr>
          <w:sz w:val="24"/>
          <w:szCs w:val="24"/>
        </w:rPr>
        <w:t>乙物体的质量与体积成反比</w:t>
      </w:r>
      <w:r w:rsidRPr="00D5099D">
        <w:rPr>
          <w:sz w:val="24"/>
          <w:szCs w:val="24"/>
        </w:rPr>
        <w:t>D.</w:t>
      </w:r>
      <w:r w:rsidRPr="00D5099D">
        <w:rPr>
          <w:sz w:val="24"/>
          <w:szCs w:val="24"/>
        </w:rPr>
        <w:t>甲物质的质量与体积成正比</w:t>
      </w:r>
    </w:p>
    <w:p w:rsidR="00F2183F" w:rsidRPr="00D5099D" w:rsidRDefault="00FD2CE3">
      <w:pPr>
        <w:textAlignment w:val="center"/>
        <w:rPr>
          <w:sz w:val="24"/>
          <w:szCs w:val="24"/>
        </w:rPr>
      </w:pPr>
      <w:r w:rsidRPr="00D5099D">
        <w:rPr>
          <w:noProof/>
          <w:sz w:val="24"/>
          <w:szCs w:val="24"/>
        </w:rPr>
        <w:drawing>
          <wp:anchor distT="0" distB="0" distL="114300" distR="114300" simplePos="0" relativeHeight="251661312" behindDoc="1" locked="0" layoutInCell="1" allowOverlap="1">
            <wp:simplePos x="0" y="0"/>
            <wp:positionH relativeFrom="column">
              <wp:posOffset>9702165</wp:posOffset>
            </wp:positionH>
            <wp:positionV relativeFrom="paragraph">
              <wp:posOffset>-4807585</wp:posOffset>
            </wp:positionV>
            <wp:extent cx="1706245" cy="1101090"/>
            <wp:effectExtent l="0" t="0" r="0" b="0"/>
            <wp:wrapThrough wrapText="bothSides">
              <wp:wrapPolygon edited="0">
                <wp:start x="0" y="0"/>
                <wp:lineTo x="0" y="21301"/>
                <wp:lineTo x="21463" y="21301"/>
                <wp:lineTo x="21463" y="0"/>
                <wp:lineTo x="0" y="0"/>
              </wp:wrapPolygon>
            </wp:wrapThrough>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b73de1d830ab79c7b608a94e02ffc961.png@w=248&amp;h=16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706245" cy="1101090"/>
                    </a:xfrm>
                    <a:prstGeom prst="rect">
                      <a:avLst/>
                    </a:prstGeom>
                    <a:noFill/>
                    <a:ln w="9525">
                      <a:noFill/>
                      <a:headEnd/>
                      <a:tailEnd/>
                    </a:ln>
                  </pic:spPr>
                </pic:pic>
              </a:graphicData>
            </a:graphic>
          </wp:anchor>
        </w:drawing>
      </w:r>
      <w:r w:rsidRPr="00D5099D">
        <w:rPr>
          <w:sz w:val="24"/>
          <w:szCs w:val="24"/>
        </w:rPr>
        <w:t> 19.</w:t>
      </w:r>
      <w:r w:rsidRPr="00D5099D">
        <w:rPr>
          <w:sz w:val="24"/>
          <w:szCs w:val="24"/>
        </w:rPr>
        <w:t>在一个足够长的容器内装有一定量的水，将一个高</w:t>
      </w:r>
      <m:oMath>
        <m:r>
          <w:rPr>
            <w:rFonts w:ascii="Cambria Math" w:hAnsi="Cambria Math"/>
            <w:sz w:val="24"/>
            <w:szCs w:val="24"/>
          </w:rPr>
          <m:t>10</m:t>
        </m:r>
        <m:r>
          <w:rPr>
            <w:rFonts w:ascii="Cambria Math" w:hAnsi="Cambria Math"/>
            <w:sz w:val="24"/>
            <w:szCs w:val="24"/>
          </w:rPr>
          <m:t>cm</m:t>
        </m:r>
      </m:oMath>
      <w:r w:rsidRPr="00D5099D">
        <w:rPr>
          <w:sz w:val="24"/>
          <w:szCs w:val="24"/>
        </w:rPr>
        <w:t>，底面积</w:t>
      </w:r>
      <m:oMath>
        <m:r>
          <w:rPr>
            <w:rFonts w:ascii="Cambria Math" w:hAnsi="Cambria Math"/>
            <w:sz w:val="24"/>
            <w:szCs w:val="24"/>
          </w:rPr>
          <m:t>50</m:t>
        </m:r>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2</m:t>
            </m:r>
          </m:sup>
        </m:sSup>
      </m:oMath>
      <w:r w:rsidRPr="00D5099D">
        <w:rPr>
          <w:sz w:val="24"/>
          <w:szCs w:val="24"/>
        </w:rPr>
        <w:t>的圆柱形实心塑料块挂于弹簧测力计上，当塑料块底面刚好接触水面时，弹簧测力计示数为</w:t>
      </w:r>
      <m:oMath>
        <m:r>
          <w:rPr>
            <w:rFonts w:ascii="Cambria Math" w:hAnsi="Cambria Math"/>
            <w:sz w:val="24"/>
            <w:szCs w:val="24"/>
          </w:rPr>
          <m:t>4</m:t>
        </m:r>
        <m:r>
          <w:rPr>
            <w:rFonts w:ascii="Cambria Math" w:hAnsi="Cambria Math"/>
            <w:sz w:val="24"/>
            <w:szCs w:val="24"/>
          </w:rPr>
          <m:t>N</m:t>
        </m:r>
      </m:oMath>
      <w:r w:rsidRPr="00D5099D">
        <w:rPr>
          <w:sz w:val="24"/>
          <w:szCs w:val="24"/>
        </w:rPr>
        <w:t>．如图甲所示．已知弹簧的伸长量与受到的拉力成正比，弹簧受到</w:t>
      </w:r>
      <m:oMath>
        <m:r>
          <w:rPr>
            <w:rFonts w:ascii="Cambria Math" w:hAnsi="Cambria Math"/>
            <w:sz w:val="24"/>
            <w:szCs w:val="24"/>
          </w:rPr>
          <m:t>1</m:t>
        </m:r>
        <m:r>
          <w:rPr>
            <w:rFonts w:ascii="Cambria Math" w:hAnsi="Cambria Math"/>
            <w:sz w:val="24"/>
            <w:szCs w:val="24"/>
          </w:rPr>
          <m:t>N</m:t>
        </m:r>
      </m:oMath>
      <w:r w:rsidRPr="00D5099D">
        <w:rPr>
          <w:sz w:val="24"/>
          <w:szCs w:val="24"/>
        </w:rPr>
        <w:t>的拉力时伸长</w:t>
      </w:r>
      <m:oMath>
        <m:r>
          <w:rPr>
            <w:rFonts w:ascii="Cambria Math" w:hAnsi="Cambria Math"/>
            <w:sz w:val="24"/>
            <w:szCs w:val="24"/>
          </w:rPr>
          <m:t>1</m:t>
        </m:r>
        <m:r>
          <w:rPr>
            <w:rFonts w:ascii="Cambria Math" w:hAnsi="Cambria Math"/>
            <w:sz w:val="24"/>
            <w:szCs w:val="24"/>
          </w:rPr>
          <m:t>cm</m:t>
        </m:r>
      </m:oMath>
      <w:r w:rsidRPr="00D5099D">
        <w:rPr>
          <w:sz w:val="24"/>
          <w:szCs w:val="24"/>
        </w:rPr>
        <w:t>．若往容器内缓慢加水，当所加水的体积至</w:t>
      </w:r>
      <m:oMath>
        <m:r>
          <w:rPr>
            <w:rFonts w:ascii="Cambria Math" w:hAnsi="Cambria Math"/>
            <w:sz w:val="24"/>
            <w:szCs w:val="24"/>
          </w:rPr>
          <m:t>1</m:t>
        </m:r>
        <m:r>
          <w:rPr>
            <w:rFonts w:ascii="Cambria Math" w:hAnsi="Cambria Math"/>
            <w:sz w:val="24"/>
            <w:szCs w:val="24"/>
          </w:rPr>
          <m:t>400</m:t>
        </m:r>
      </m:oMath>
      <w:r w:rsidRPr="00D5099D">
        <w:rPr>
          <w:sz w:val="24"/>
          <w:szCs w:val="24"/>
        </w:rPr>
        <w:t>厘米</w:t>
      </w:r>
      <m:oMath>
        <m:sSup>
          <m:sSupPr>
            <m:ctrlPr>
              <w:rPr>
                <w:rFonts w:ascii="Cambria Math" w:hAnsi="Cambria Math"/>
                <w:sz w:val="24"/>
                <w:szCs w:val="24"/>
              </w:rPr>
            </m:ctrlPr>
          </m:sSupPr>
          <m:e/>
          <m:sup>
            <m:r>
              <w:rPr>
                <w:rFonts w:ascii="Cambria Math" w:hAnsi="Cambria Math"/>
                <w:sz w:val="24"/>
                <w:szCs w:val="24"/>
              </w:rPr>
              <m:t>3</m:t>
            </m:r>
          </m:sup>
        </m:sSup>
      </m:oMath>
      <w:r w:rsidRPr="00D5099D">
        <w:rPr>
          <w:sz w:val="24"/>
          <w:szCs w:val="24"/>
        </w:rPr>
        <w:t>时，弹簧秤示数恰为零．此过程中水面升高的高度</w:t>
      </w:r>
      <m:oMath>
        <m:r>
          <w:rPr>
            <w:rFonts w:ascii="Cambria Math" w:hAnsi="Cambria Math"/>
            <w:sz w:val="24"/>
            <w:szCs w:val="24"/>
          </w:rPr>
          <m:t>△</m:t>
        </m:r>
        <m:r>
          <w:rPr>
            <w:rFonts w:ascii="Cambria Math" w:hAnsi="Cambria Math"/>
            <w:sz w:val="24"/>
            <w:szCs w:val="24"/>
          </w:rPr>
          <m:t>H</m:t>
        </m:r>
      </m:oMath>
      <w:r w:rsidRPr="00D5099D">
        <w:rPr>
          <w:sz w:val="24"/>
          <w:szCs w:val="24"/>
        </w:rPr>
        <w:t>与所加水的体积</w:t>
      </w:r>
      <m:oMath>
        <m:r>
          <w:rPr>
            <w:rFonts w:ascii="Cambria Math" w:hAnsi="Cambria Math"/>
            <w:sz w:val="24"/>
            <w:szCs w:val="24"/>
          </w:rPr>
          <m:t>V</m:t>
        </m:r>
      </m:oMath>
      <w:r w:rsidRPr="00D5099D">
        <w:rPr>
          <w:sz w:val="24"/>
          <w:szCs w:val="24"/>
        </w:rPr>
        <w:t>的关系如图乙所示．下列结论正确的是</w:t>
      </w:r>
      <m:oMath>
        <m:r>
          <w:rPr>
            <w:rFonts w:ascii="Cambria Math" w:hAnsi="Cambria Math"/>
            <w:sz w:val="24"/>
            <w:szCs w:val="24"/>
          </w:rPr>
          <m:t>(</m:t>
        </m:r>
        <m:r>
          <w:rPr>
            <w:rFonts w:ascii="Cambria Math" w:hAnsi="Cambria Math"/>
            <w:sz w:val="24"/>
            <w:szCs w:val="24"/>
          </w:rPr>
          <m:t>g</m:t>
        </m:r>
      </m:oMath>
      <w:r w:rsidRPr="00D5099D">
        <w:rPr>
          <w:sz w:val="24"/>
          <w:szCs w:val="24"/>
        </w:rPr>
        <w:t>取</w:t>
      </w:r>
      <m:oMath>
        <m:r>
          <w:rPr>
            <w:rFonts w:ascii="Cambria Math" w:hAnsi="Cambria Math"/>
            <w:sz w:val="24"/>
            <w:szCs w:val="24"/>
          </w:rPr>
          <m:t>10</m:t>
        </m:r>
        <m:r>
          <w:rPr>
            <w:rFonts w:ascii="Cambria Math" w:hAnsi="Cambria Math"/>
            <w:sz w:val="24"/>
            <w:szCs w:val="24"/>
          </w:rPr>
          <m:t>N</m:t>
        </m:r>
        <m:r>
          <w:rPr>
            <w:rFonts w:ascii="Cambria Math" w:hAnsi="Cambria Math"/>
            <w:sz w:val="24"/>
            <w:szCs w:val="24"/>
          </w:rPr>
          <m:t>/</m:t>
        </m:r>
        <m:r>
          <w:rPr>
            <w:rFonts w:ascii="Cambria Math" w:hAnsi="Cambria Math"/>
            <w:sz w:val="24"/>
            <w:szCs w:val="24"/>
          </w:rPr>
          <m:t>kg</m:t>
        </m:r>
        <m:r>
          <w:rPr>
            <w:rFonts w:ascii="Cambria Math" w:hAnsi="Cambria Math"/>
            <w:sz w:val="24"/>
            <w:szCs w:val="24"/>
          </w:rPr>
          <m:t>)()</m:t>
        </m:r>
      </m:oMath>
    </w:p>
    <w:p w:rsidR="00F2183F" w:rsidRPr="00D5099D" w:rsidRDefault="00FD2CE3">
      <w:pPr>
        <w:textAlignment w:val="center"/>
        <w:rPr>
          <w:sz w:val="24"/>
          <w:szCs w:val="24"/>
        </w:rPr>
      </w:pPr>
      <w:r w:rsidRPr="00D5099D">
        <w:rPr>
          <w:sz w:val="24"/>
          <w:szCs w:val="24"/>
        </w:rPr>
        <w:t>A.</w:t>
      </w:r>
      <w:r w:rsidRPr="00D5099D">
        <w:rPr>
          <w:sz w:val="24"/>
          <w:szCs w:val="24"/>
        </w:rPr>
        <w:t>容器的横截面积为</w:t>
      </w:r>
      <m:oMath>
        <m:r>
          <w:rPr>
            <w:rFonts w:ascii="Cambria Math" w:hAnsi="Cambria Math"/>
            <w:sz w:val="24"/>
            <w:szCs w:val="24"/>
          </w:rPr>
          <m:t>120</m:t>
        </m:r>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2</m:t>
            </m:r>
          </m:sup>
        </m:sSup>
      </m:oMath>
    </w:p>
    <w:p w:rsidR="00F2183F" w:rsidRPr="00D5099D" w:rsidRDefault="00FD2CE3">
      <w:pPr>
        <w:textAlignment w:val="center"/>
        <w:rPr>
          <w:sz w:val="24"/>
          <w:szCs w:val="24"/>
        </w:rPr>
      </w:pPr>
      <w:r w:rsidRPr="00D5099D">
        <w:rPr>
          <w:sz w:val="24"/>
          <w:szCs w:val="24"/>
        </w:rPr>
        <w:t>B.</w:t>
      </w:r>
      <w:r w:rsidRPr="00D5099D">
        <w:rPr>
          <w:sz w:val="24"/>
          <w:szCs w:val="24"/>
        </w:rPr>
        <w:t>塑料块的密度为</w:t>
      </w:r>
      <m:oMath>
        <m:r>
          <w:rPr>
            <w:rFonts w:ascii="Cambria Math" w:hAnsi="Cambria Math"/>
            <w:sz w:val="24"/>
            <w:szCs w:val="24"/>
          </w:rPr>
          <m:t>0.6×</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p w:rsidR="00F2183F" w:rsidRPr="00D5099D" w:rsidRDefault="00FD2CE3">
      <w:pPr>
        <w:textAlignment w:val="center"/>
        <w:rPr>
          <w:sz w:val="24"/>
          <w:szCs w:val="24"/>
        </w:rPr>
      </w:pPr>
      <w:r w:rsidRPr="00D5099D">
        <w:rPr>
          <w:sz w:val="24"/>
          <w:szCs w:val="24"/>
        </w:rPr>
        <w:t>C.</w:t>
      </w:r>
      <w:r w:rsidRPr="00D5099D">
        <w:rPr>
          <w:sz w:val="24"/>
          <w:szCs w:val="24"/>
        </w:rPr>
        <w:t>塑料块的密度为</w:t>
      </w:r>
      <m:oMath>
        <m:r>
          <w:rPr>
            <w:rFonts w:ascii="Cambria Math" w:hAnsi="Cambria Math"/>
            <w:sz w:val="24"/>
            <w:szCs w:val="24"/>
          </w:rPr>
          <m:t>0.8×</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p w:rsidR="00F2183F" w:rsidRPr="00D5099D" w:rsidRDefault="00FD2CE3">
      <w:pPr>
        <w:textAlignment w:val="center"/>
        <w:rPr>
          <w:sz w:val="24"/>
          <w:szCs w:val="24"/>
        </w:rPr>
      </w:pPr>
      <w:r w:rsidRPr="00D5099D">
        <w:rPr>
          <w:sz w:val="24"/>
          <w:szCs w:val="24"/>
        </w:rPr>
        <w:t>D.</w:t>
      </w:r>
      <w:r w:rsidRPr="00D5099D">
        <w:rPr>
          <w:sz w:val="24"/>
          <w:szCs w:val="24"/>
        </w:rPr>
        <w:t>加水</w:t>
      </w:r>
      <m:oMath>
        <m:r>
          <w:rPr>
            <w:rFonts w:ascii="Cambria Math" w:hAnsi="Cambria Math"/>
            <w:sz w:val="24"/>
            <w:szCs w:val="24"/>
          </w:rPr>
          <m:t>700</m:t>
        </m:r>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时，塑料块受到的浮力</w:t>
      </w:r>
      <m:oMath>
        <m:r>
          <w:rPr>
            <w:rFonts w:ascii="Cambria Math" w:hAnsi="Cambria Math"/>
            <w:sz w:val="24"/>
            <w:szCs w:val="24"/>
          </w:rPr>
          <m:t>2</m:t>
        </m:r>
        <m:r>
          <w:rPr>
            <w:rFonts w:ascii="Cambria Math" w:hAnsi="Cambria Math"/>
            <w:sz w:val="24"/>
            <w:szCs w:val="24"/>
          </w:rPr>
          <m:t>N</m:t>
        </m:r>
      </m:oMath>
    </w:p>
    <w:p w:rsidR="00F2183F" w:rsidRPr="00D5099D" w:rsidRDefault="00FD2CE3">
      <w:pPr>
        <w:textAlignment w:val="center"/>
        <w:rPr>
          <w:sz w:val="24"/>
          <w:szCs w:val="24"/>
        </w:rPr>
      </w:pPr>
      <w:r w:rsidRPr="00D5099D">
        <w:rPr>
          <w:sz w:val="24"/>
          <w:szCs w:val="24"/>
        </w:rPr>
        <w:t> 20.</w:t>
      </w:r>
      <w:r w:rsidRPr="00D5099D">
        <w:rPr>
          <w:sz w:val="24"/>
          <w:szCs w:val="24"/>
        </w:rPr>
        <w:t>一个最多能装</w:t>
      </w:r>
      <m:oMath>
        <m:r>
          <w:rPr>
            <w:rFonts w:ascii="Cambria Math" w:hAnsi="Cambria Math"/>
            <w:sz w:val="24"/>
            <w:szCs w:val="24"/>
          </w:rPr>
          <m:t>1</m:t>
        </m:r>
        <m:r>
          <w:rPr>
            <w:rFonts w:ascii="Cambria Math" w:hAnsi="Cambria Math"/>
            <w:sz w:val="24"/>
            <w:szCs w:val="24"/>
          </w:rPr>
          <m:t>kg</m:t>
        </m:r>
      </m:oMath>
      <w:r w:rsidRPr="00D5099D">
        <w:rPr>
          <w:sz w:val="24"/>
          <w:szCs w:val="24"/>
        </w:rPr>
        <w:t>水的瓶子，它一定能装下</w:t>
      </w:r>
      <m:oMath>
        <m:r>
          <w:rPr>
            <w:rFonts w:ascii="Cambria Math" w:hAnsi="Cambria Math"/>
            <w:sz w:val="24"/>
            <w:szCs w:val="24"/>
          </w:rPr>
          <m:t>1</m:t>
        </m:r>
        <m:r>
          <w:rPr>
            <w:rFonts w:ascii="Cambria Math" w:hAnsi="Cambria Math"/>
            <w:sz w:val="24"/>
            <w:szCs w:val="24"/>
          </w:rPr>
          <m:t>kg</m:t>
        </m:r>
      </m:oMath>
      <w:r w:rsidRPr="00D5099D">
        <w:rPr>
          <w:sz w:val="24"/>
          <w:szCs w:val="24"/>
        </w:rPr>
        <w:t>的（）</w:t>
      </w:r>
    </w:p>
    <w:tbl>
      <w:tblPr>
        <w:tblW w:w="5000" w:type="pct"/>
        <w:tblLook w:val="04A0"/>
      </w:tblPr>
      <w:tblGrid>
        <w:gridCol w:w="2259"/>
        <w:gridCol w:w="2251"/>
        <w:gridCol w:w="2224"/>
        <w:gridCol w:w="2269"/>
      </w:tblGrid>
      <w:tr w:rsidR="00FC1F44">
        <w:tc>
          <w:tcPr>
            <w:tcW w:w="0" w:type="auto"/>
          </w:tcPr>
          <w:p w:rsidR="00F2183F" w:rsidRPr="00D5099D" w:rsidRDefault="00FD2CE3">
            <w:pPr>
              <w:textAlignment w:val="center"/>
              <w:rPr>
                <w:sz w:val="24"/>
                <w:szCs w:val="24"/>
              </w:rPr>
            </w:pPr>
            <w:r w:rsidRPr="00D5099D">
              <w:rPr>
                <w:sz w:val="24"/>
                <w:szCs w:val="24"/>
              </w:rPr>
              <w:t>A.</w:t>
            </w:r>
            <w:r w:rsidRPr="00D5099D">
              <w:rPr>
                <w:sz w:val="24"/>
                <w:szCs w:val="24"/>
              </w:rPr>
              <w:t>盐水</w:t>
            </w:r>
          </w:p>
        </w:tc>
        <w:tc>
          <w:tcPr>
            <w:tcW w:w="0" w:type="auto"/>
          </w:tcPr>
          <w:p w:rsidR="00F2183F" w:rsidRPr="00D5099D" w:rsidRDefault="00FD2CE3">
            <w:pPr>
              <w:textAlignment w:val="center"/>
              <w:rPr>
                <w:sz w:val="24"/>
                <w:szCs w:val="24"/>
              </w:rPr>
            </w:pPr>
            <w:r w:rsidRPr="00D5099D">
              <w:rPr>
                <w:sz w:val="24"/>
                <w:szCs w:val="24"/>
              </w:rPr>
              <w:t>B.</w:t>
            </w:r>
            <w:r w:rsidRPr="00D5099D">
              <w:rPr>
                <w:sz w:val="24"/>
                <w:szCs w:val="24"/>
              </w:rPr>
              <w:t>酒精</w:t>
            </w:r>
          </w:p>
        </w:tc>
        <w:tc>
          <w:tcPr>
            <w:tcW w:w="0" w:type="auto"/>
          </w:tcPr>
          <w:p w:rsidR="00F2183F" w:rsidRPr="00D5099D" w:rsidRDefault="00FD2CE3">
            <w:pPr>
              <w:textAlignment w:val="center"/>
              <w:rPr>
                <w:sz w:val="24"/>
                <w:szCs w:val="24"/>
              </w:rPr>
            </w:pPr>
            <w:r w:rsidRPr="00D5099D">
              <w:rPr>
                <w:sz w:val="24"/>
                <w:szCs w:val="24"/>
              </w:rPr>
              <w:t>C.</w:t>
            </w:r>
            <w:r w:rsidRPr="00D5099D">
              <w:rPr>
                <w:sz w:val="24"/>
                <w:szCs w:val="24"/>
              </w:rPr>
              <w:t>水银</w:t>
            </w:r>
          </w:p>
        </w:tc>
        <w:tc>
          <w:tcPr>
            <w:tcW w:w="0" w:type="auto"/>
          </w:tcPr>
          <w:p w:rsidR="00F2183F" w:rsidRPr="00D5099D" w:rsidRDefault="00FD2CE3">
            <w:pPr>
              <w:textAlignment w:val="center"/>
              <w:rPr>
                <w:sz w:val="24"/>
                <w:szCs w:val="24"/>
              </w:rPr>
            </w:pPr>
            <w:r w:rsidRPr="00D5099D">
              <w:rPr>
                <w:sz w:val="24"/>
                <w:szCs w:val="24"/>
              </w:rPr>
              <w:t>D.</w:t>
            </w:r>
            <w:r w:rsidRPr="00D5099D">
              <w:rPr>
                <w:sz w:val="24"/>
                <w:szCs w:val="24"/>
              </w:rPr>
              <w:t>硫酸</w:t>
            </w:r>
          </w:p>
        </w:tc>
      </w:tr>
    </w:tbl>
    <w:p w:rsidR="00F2183F" w:rsidRPr="00D5099D" w:rsidRDefault="00FD2CE3">
      <w:pPr>
        <w:textAlignment w:val="center"/>
        <w:rPr>
          <w:sz w:val="24"/>
          <w:szCs w:val="24"/>
        </w:rPr>
      </w:pPr>
      <w:r w:rsidRPr="00D5099D">
        <w:rPr>
          <w:sz w:val="24"/>
          <w:szCs w:val="24"/>
        </w:rPr>
        <w:t>三、填空题（共</w:t>
      </w:r>
      <w:r w:rsidRPr="00D5099D">
        <w:rPr>
          <w:sz w:val="24"/>
          <w:szCs w:val="24"/>
        </w:rPr>
        <w:t xml:space="preserve"> 3 </w:t>
      </w:r>
      <w:r w:rsidRPr="00D5099D">
        <w:rPr>
          <w:sz w:val="24"/>
          <w:szCs w:val="24"/>
        </w:rPr>
        <w:t>小题，每小题</w:t>
      </w:r>
      <w:r w:rsidRPr="00D5099D">
        <w:rPr>
          <w:sz w:val="24"/>
          <w:szCs w:val="24"/>
        </w:rPr>
        <w:t xml:space="preserve">  4 </w:t>
      </w:r>
      <w:r w:rsidRPr="00D5099D">
        <w:rPr>
          <w:sz w:val="24"/>
          <w:szCs w:val="24"/>
        </w:rPr>
        <w:t>分，共</w:t>
      </w:r>
      <w:r w:rsidRPr="00D5099D">
        <w:rPr>
          <w:sz w:val="24"/>
          <w:szCs w:val="24"/>
        </w:rPr>
        <w:t xml:space="preserve"> 12 </w:t>
      </w:r>
      <w:r w:rsidRPr="00D5099D">
        <w:rPr>
          <w:sz w:val="24"/>
          <w:szCs w:val="24"/>
        </w:rPr>
        <w:t>分）</w:t>
      </w:r>
    </w:p>
    <w:p w:rsidR="00F2183F" w:rsidRPr="00D5099D" w:rsidRDefault="00FD2CE3">
      <w:pPr>
        <w:textAlignment w:val="center"/>
        <w:rPr>
          <w:sz w:val="24"/>
          <w:szCs w:val="24"/>
        </w:rPr>
      </w:pPr>
      <w:r w:rsidRPr="00D5099D">
        <w:rPr>
          <w:sz w:val="24"/>
          <w:szCs w:val="24"/>
        </w:rPr>
        <w:t> 21.</w:t>
      </w:r>
      <w:r w:rsidRPr="00D5099D">
        <w:rPr>
          <w:sz w:val="24"/>
          <w:szCs w:val="24"/>
        </w:rPr>
        <w:t>为减少耗费能量，火箭发射时，飞船和宇航员的质量都有严格限制．我国第一太空人杨利伟的质量是</w:t>
      </w:r>
      <m:oMath>
        <m:r>
          <w:rPr>
            <w:rFonts w:ascii="Cambria Math" w:hAnsi="Cambria Math"/>
            <w:sz w:val="24"/>
            <w:szCs w:val="24"/>
          </w:rPr>
          <m:t>65</m:t>
        </m:r>
      </m:oMath>
      <w:r w:rsidRPr="00D5099D">
        <w:rPr>
          <w:sz w:val="24"/>
          <w:szCs w:val="24"/>
        </w:rPr>
        <w:t>________</w:t>
      </w:r>
      <w:r w:rsidRPr="00D5099D">
        <w:rPr>
          <w:sz w:val="24"/>
          <w:szCs w:val="24"/>
        </w:rPr>
        <w:t>（填上适当单位），根据以上信息，你认为宇宙飞船的材料应该具有的特点是</w:t>
      </w:r>
      <w:r w:rsidRPr="00D5099D">
        <w:rPr>
          <w:sz w:val="24"/>
          <w:szCs w:val="24"/>
        </w:rPr>
        <w:t>________</w:t>
      </w:r>
      <w:r w:rsidRPr="00D5099D">
        <w:rPr>
          <w:sz w:val="24"/>
          <w:szCs w:val="24"/>
        </w:rPr>
        <w:t>．</w:t>
      </w:r>
    </w:p>
    <w:p w:rsidR="00F2183F" w:rsidRPr="00D5099D" w:rsidRDefault="00FD2CE3">
      <w:pPr>
        <w:textAlignment w:val="center"/>
        <w:rPr>
          <w:sz w:val="24"/>
          <w:szCs w:val="24"/>
        </w:rPr>
      </w:pPr>
      <w:r w:rsidRPr="00D5099D">
        <w:rPr>
          <w:sz w:val="24"/>
          <w:szCs w:val="24"/>
        </w:rPr>
        <w:t> 22.</w:t>
      </w:r>
      <w:r w:rsidRPr="00D5099D">
        <w:rPr>
          <w:sz w:val="24"/>
          <w:szCs w:val="24"/>
        </w:rPr>
        <w:t>甲、乙两同学分别用量筒测量一个小石块的体积．甲同学的做法是在量筒里注入适量的水，记下水的体积</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D5099D">
        <w:rPr>
          <w:sz w:val="24"/>
          <w:szCs w:val="24"/>
        </w:rPr>
        <w:t>，然后轻轻放入石块，使量筒里的水完全浸没石块，记下此时水及石块的体积</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2</m:t>
            </m:r>
          </m:sub>
        </m:sSub>
      </m:oMath>
      <w:r w:rsidRPr="00D5099D">
        <w:rPr>
          <w:sz w:val="24"/>
          <w:szCs w:val="24"/>
        </w:rPr>
        <w:t>，计算石块的体积为</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D5099D">
        <w:rPr>
          <w:sz w:val="24"/>
          <w:szCs w:val="24"/>
        </w:rPr>
        <w:t>．乙同学是先将石块置于量筒中，同时往量筒中注入水，使水全部浸没石块记下后水的体积</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D5099D">
        <w:rPr>
          <w:sz w:val="24"/>
          <w:szCs w:val="24"/>
        </w:rPr>
        <w:t>，然后取出石块，记下取出石块后水的体积</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2</m:t>
            </m:r>
          </m:sub>
        </m:sSub>
      </m:oMath>
      <w:r w:rsidRPr="00D5099D">
        <w:rPr>
          <w:sz w:val="24"/>
          <w:szCs w:val="24"/>
        </w:rPr>
        <w:t>，计算石块的体积为</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2</m:t>
            </m:r>
          </m:sub>
        </m:sSub>
      </m:oMath>
      <w:r w:rsidRPr="00D5099D">
        <w:rPr>
          <w:sz w:val="24"/>
          <w:szCs w:val="24"/>
        </w:rPr>
        <w:t>．比较这两种方法回答下列问题：</w:t>
      </w:r>
    </w:p>
    <w:p w:rsidR="00F2183F" w:rsidRPr="00D5099D" w:rsidRDefault="00FD2CE3">
      <w:pPr>
        <w:textAlignment w:val="center"/>
        <w:rPr>
          <w:sz w:val="24"/>
          <w:szCs w:val="24"/>
        </w:rPr>
      </w:pPr>
      <w:r w:rsidRPr="00D5099D">
        <w:rPr>
          <w:noProof/>
          <w:sz w:val="24"/>
          <w:szCs w:val="24"/>
        </w:rPr>
        <w:lastRenderedPageBreak/>
        <w:drawing>
          <wp:inline distT="0" distB="0" distL="0" distR="0">
            <wp:extent cx="1216907" cy="1065653"/>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787a1ba1e282de3b7d2fa72bc5b3251.png@w=177&amp;h=155"/>
                    <pic:cNvPicPr>
                      <a:picLocks noChangeAspect="1" noChangeArrowheads="1"/>
                    </pic:cNvPicPr>
                  </pic:nvPicPr>
                  <pic:blipFill>
                    <a:blip r:embed="rId11"/>
                    <a:stretch>
                      <a:fillRect/>
                    </a:stretch>
                  </pic:blipFill>
                  <pic:spPr bwMode="auto">
                    <a:xfrm>
                      <a:off x="0" y="0"/>
                      <a:ext cx="1703671" cy="1491915"/>
                    </a:xfrm>
                    <a:prstGeom prst="rect">
                      <a:avLst/>
                    </a:prstGeom>
                    <a:noFill/>
                    <a:ln w="9525">
                      <a:noFill/>
                      <a:headEnd/>
                      <a:tailEnd/>
                    </a:ln>
                  </pic:spPr>
                </pic:pic>
              </a:graphicData>
            </a:graphic>
          </wp:inline>
        </w:drawing>
      </w:r>
    </w:p>
    <w:p w:rsidR="00F2183F" w:rsidRPr="00D5099D" w:rsidRDefault="00FD2CE3">
      <w:pPr>
        <w:textAlignment w:val="center"/>
        <w:rPr>
          <w:sz w:val="24"/>
          <w:szCs w:val="24"/>
        </w:rPr>
      </w:pPr>
      <m:oMath>
        <m:r>
          <w:rPr>
            <w:rFonts w:ascii="Cambria Math" w:hAnsi="Cambria Math"/>
            <w:sz w:val="24"/>
            <w:szCs w:val="24"/>
          </w:rPr>
          <m:t>(1)</m:t>
        </m:r>
      </m:oMath>
      <w:r w:rsidRPr="00D5099D">
        <w:rPr>
          <w:sz w:val="24"/>
          <w:szCs w:val="24"/>
        </w:rPr>
        <w:t>你做此实验将选择哪种方法：</w:t>
      </w:r>
      <w:r w:rsidRPr="00D5099D">
        <w:rPr>
          <w:sz w:val="24"/>
          <w:szCs w:val="24"/>
        </w:rPr>
        <w:t>________</w:t>
      </w:r>
      <w:r w:rsidRPr="00D5099D">
        <w:rPr>
          <w:sz w:val="24"/>
          <w:szCs w:val="24"/>
        </w:rPr>
        <w:t>（选填</w:t>
      </w:r>
      <w:r w:rsidRPr="00D5099D">
        <w:rPr>
          <w:sz w:val="24"/>
          <w:szCs w:val="24"/>
        </w:rPr>
        <w:t>“</w:t>
      </w:r>
      <w:r w:rsidRPr="00D5099D">
        <w:rPr>
          <w:sz w:val="24"/>
          <w:szCs w:val="24"/>
        </w:rPr>
        <w:t>甲</w:t>
      </w:r>
      <w:r w:rsidRPr="00D5099D">
        <w:rPr>
          <w:sz w:val="24"/>
          <w:szCs w:val="24"/>
        </w:rPr>
        <w:t>”</w:t>
      </w:r>
      <w:r w:rsidRPr="00D5099D">
        <w:rPr>
          <w:sz w:val="24"/>
          <w:szCs w:val="24"/>
        </w:rPr>
        <w:t>或</w:t>
      </w:r>
      <w:r w:rsidRPr="00D5099D">
        <w:rPr>
          <w:sz w:val="24"/>
          <w:szCs w:val="24"/>
        </w:rPr>
        <w:t>“</w:t>
      </w:r>
      <w:r w:rsidRPr="00D5099D">
        <w:rPr>
          <w:sz w:val="24"/>
          <w:szCs w:val="24"/>
        </w:rPr>
        <w:t>乙</w:t>
      </w:r>
      <w:r w:rsidRPr="00D5099D">
        <w:rPr>
          <w:sz w:val="24"/>
          <w:szCs w:val="24"/>
        </w:rPr>
        <w:t>”</w:t>
      </w:r>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(2)</m:t>
        </m:r>
      </m:oMath>
      <w:r w:rsidRPr="00D5099D">
        <w:rPr>
          <w:sz w:val="24"/>
          <w:szCs w:val="24"/>
        </w:rPr>
        <w:t>如果两同学读数都是正确的，两同学计算出的石块体积可能不相等，比较小的是</w:t>
      </w:r>
      <w:r w:rsidRPr="00D5099D">
        <w:rPr>
          <w:sz w:val="24"/>
          <w:szCs w:val="24"/>
        </w:rPr>
        <w:t>________</w:t>
      </w:r>
      <w:r w:rsidRPr="00D5099D">
        <w:rPr>
          <w:sz w:val="24"/>
          <w:szCs w:val="24"/>
        </w:rPr>
        <w:t>（选填</w:t>
      </w:r>
      <w:r w:rsidRPr="00D5099D">
        <w:rPr>
          <w:sz w:val="24"/>
          <w:szCs w:val="24"/>
        </w:rPr>
        <w:t>“</w:t>
      </w:r>
      <w:r w:rsidRPr="00D5099D">
        <w:rPr>
          <w:sz w:val="24"/>
          <w:szCs w:val="24"/>
        </w:rPr>
        <w:t>甲</w:t>
      </w:r>
      <w:r w:rsidRPr="00D5099D">
        <w:rPr>
          <w:sz w:val="24"/>
          <w:szCs w:val="24"/>
        </w:rPr>
        <w:t>”</w:t>
      </w:r>
      <w:r w:rsidRPr="00D5099D">
        <w:rPr>
          <w:sz w:val="24"/>
          <w:szCs w:val="24"/>
        </w:rPr>
        <w:t>或</w:t>
      </w:r>
      <w:r w:rsidRPr="00D5099D">
        <w:rPr>
          <w:sz w:val="24"/>
          <w:szCs w:val="24"/>
        </w:rPr>
        <w:t>“</w:t>
      </w:r>
      <w:r w:rsidRPr="00D5099D">
        <w:rPr>
          <w:sz w:val="24"/>
          <w:szCs w:val="24"/>
        </w:rPr>
        <w:t>乙</w:t>
      </w:r>
      <w:r w:rsidRPr="00D5099D">
        <w:rPr>
          <w:sz w:val="24"/>
          <w:szCs w:val="24"/>
        </w:rPr>
        <w:t>”</w:t>
      </w:r>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(3)</m:t>
        </m:r>
      </m:oMath>
      <w:r w:rsidRPr="00D5099D">
        <w:rPr>
          <w:sz w:val="24"/>
          <w:szCs w:val="24"/>
        </w:rPr>
        <w:t>如果甲同学实验读数如图所示，则这块碎石的体积是</w:t>
      </w:r>
      <w:r w:rsidRPr="00D5099D">
        <w:rPr>
          <w:sz w:val="24"/>
          <w:szCs w:val="24"/>
        </w:rPr>
        <w:t>________</w:t>
      </w:r>
      <w:r w:rsidRPr="00D5099D">
        <w:rPr>
          <w:sz w:val="24"/>
          <w:szCs w:val="24"/>
        </w:rPr>
        <w:t>米</w:t>
      </w:r>
      <m:oMath>
        <m:sSup>
          <m:sSupPr>
            <m:ctrlPr>
              <w:rPr>
                <w:rFonts w:ascii="Cambria Math" w:hAnsi="Cambria Math"/>
                <w:sz w:val="24"/>
                <w:szCs w:val="24"/>
              </w:rPr>
            </m:ctrlPr>
          </m:sSupPr>
          <m:e/>
          <m:sup>
            <m:r>
              <w:rPr>
                <w:rFonts w:ascii="Cambria Math" w:hAnsi="Cambria Math"/>
                <w:sz w:val="24"/>
                <w:szCs w:val="24"/>
              </w:rPr>
              <m:t>3</m:t>
            </m:r>
          </m:sup>
        </m:sSup>
      </m:oMath>
      <w:r w:rsidRPr="00D5099D">
        <w:rPr>
          <w:sz w:val="24"/>
          <w:szCs w:val="24"/>
        </w:rPr>
        <w:t>．</w:t>
      </w:r>
    </w:p>
    <w:p w:rsidR="00F2183F" w:rsidRPr="00D5099D" w:rsidRDefault="00FD2CE3">
      <w:pPr>
        <w:textAlignment w:val="center"/>
        <w:rPr>
          <w:sz w:val="24"/>
          <w:szCs w:val="24"/>
        </w:rPr>
      </w:pPr>
      <w:r w:rsidRPr="00D5099D">
        <w:rPr>
          <w:sz w:val="24"/>
          <w:szCs w:val="24"/>
        </w:rPr>
        <w:t> 23.</w:t>
      </w:r>
      <w:r w:rsidRPr="00D5099D">
        <w:rPr>
          <w:sz w:val="24"/>
          <w:szCs w:val="24"/>
        </w:rPr>
        <w:t>正确读数：</w:t>
      </w:r>
    </w:p>
    <w:p w:rsidR="00F2183F" w:rsidRPr="00D5099D" w:rsidRDefault="00FD2CE3">
      <w:pPr>
        <w:textAlignment w:val="center"/>
        <w:rPr>
          <w:sz w:val="24"/>
          <w:szCs w:val="24"/>
        </w:rPr>
      </w:pPr>
      <w:r w:rsidRPr="00D5099D">
        <w:rPr>
          <w:noProof/>
          <w:sz w:val="24"/>
          <w:szCs w:val="24"/>
        </w:rPr>
        <w:drawing>
          <wp:inline distT="0" distB="0" distL="0" distR="0">
            <wp:extent cx="2770700" cy="1622544"/>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30ab01d5df9dc14f95a29e837ca9937e.png@w=403&amp;h=236"/>
                    <pic:cNvPicPr>
                      <a:picLocks noChangeAspect="1" noChangeArrowheads="1"/>
                    </pic:cNvPicPr>
                  </pic:nvPicPr>
                  <pic:blipFill>
                    <a:blip r:embed="rId12"/>
                    <a:stretch>
                      <a:fillRect/>
                    </a:stretch>
                  </pic:blipFill>
                  <pic:spPr bwMode="auto">
                    <a:xfrm>
                      <a:off x="0" y="0"/>
                      <a:ext cx="3878981" cy="2271562"/>
                    </a:xfrm>
                    <a:prstGeom prst="rect">
                      <a:avLst/>
                    </a:prstGeom>
                    <a:noFill/>
                    <a:ln w="9525">
                      <a:noFill/>
                      <a:headEnd/>
                      <a:tailEnd/>
                    </a:ln>
                  </pic:spPr>
                </pic:pic>
              </a:graphicData>
            </a:graphic>
          </wp:inline>
        </w:drawing>
      </w:r>
    </w:p>
    <w:p w:rsidR="00F2183F" w:rsidRPr="00D5099D" w:rsidRDefault="00FD2CE3">
      <w:pPr>
        <w:textAlignment w:val="center"/>
        <w:rPr>
          <w:sz w:val="24"/>
          <w:szCs w:val="24"/>
        </w:rPr>
      </w:pPr>
      <m:oMath>
        <m:r>
          <w:rPr>
            <w:rFonts w:ascii="Cambria Math" w:hAnsi="Cambria Math"/>
            <w:sz w:val="24"/>
            <w:szCs w:val="24"/>
          </w:rPr>
          <m:t>(1)</m:t>
        </m:r>
      </m:oMath>
      <w:r w:rsidRPr="00D5099D">
        <w:rPr>
          <w:sz w:val="24"/>
          <w:szCs w:val="24"/>
        </w:rPr>
        <w:t>甲图中，温度计的示数是</w:t>
      </w:r>
      <w:r w:rsidRPr="00D5099D">
        <w:rPr>
          <w:sz w:val="24"/>
          <w:szCs w:val="24"/>
        </w:rPr>
        <w:t>________</w:t>
      </w:r>
      <w:r w:rsidRPr="00D5099D">
        <w:rPr>
          <w:sz w:val="24"/>
          <w:szCs w:val="24"/>
        </w:rPr>
        <w:t>；</w:t>
      </w:r>
      <m:oMath>
        <m:r>
          <w:rPr>
            <w:rFonts w:ascii="Cambria Math" w:hAnsi="Cambria Math"/>
            <w:sz w:val="24"/>
            <w:szCs w:val="24"/>
          </w:rPr>
          <m:t>(2)</m:t>
        </m:r>
      </m:oMath>
      <w:r w:rsidRPr="00D5099D">
        <w:rPr>
          <w:sz w:val="24"/>
          <w:szCs w:val="24"/>
        </w:rPr>
        <w:t>乙图中，弹簧测力计的读数为</w:t>
      </w:r>
      <w:r w:rsidRPr="00D5099D">
        <w:rPr>
          <w:sz w:val="24"/>
          <w:szCs w:val="24"/>
        </w:rPr>
        <w:t>________</w:t>
      </w:r>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(3)</m:t>
        </m:r>
      </m:oMath>
      <w:r w:rsidRPr="00D5099D">
        <w:rPr>
          <w:sz w:val="24"/>
          <w:szCs w:val="24"/>
        </w:rPr>
        <w:t>丙图中</w:t>
      </w:r>
      <w:r w:rsidRPr="00D5099D">
        <w:rPr>
          <w:sz w:val="24"/>
          <w:szCs w:val="24"/>
        </w:rPr>
        <w:t>，长方形铁片的长度是</w:t>
      </w:r>
      <w:r w:rsidRPr="00D5099D">
        <w:rPr>
          <w:sz w:val="24"/>
          <w:szCs w:val="24"/>
        </w:rPr>
        <w:t>________</w:t>
      </w:r>
      <m:oMath>
        <m:r>
          <w:rPr>
            <w:rFonts w:ascii="Cambria Math" w:hAnsi="Cambria Math"/>
            <w:sz w:val="24"/>
            <w:szCs w:val="24"/>
          </w:rPr>
          <m:t>cm</m:t>
        </m:r>
      </m:oMath>
      <w:r w:rsidRPr="00D5099D">
        <w:rPr>
          <w:sz w:val="24"/>
          <w:szCs w:val="24"/>
        </w:rPr>
        <w:t>；</w:t>
      </w:r>
      <m:oMath>
        <m:r>
          <w:rPr>
            <w:rFonts w:ascii="Cambria Math" w:hAnsi="Cambria Math"/>
            <w:sz w:val="24"/>
            <w:szCs w:val="24"/>
          </w:rPr>
          <m:t>(4)</m:t>
        </m:r>
      </m:oMath>
      <w:r w:rsidRPr="00D5099D">
        <w:rPr>
          <w:sz w:val="24"/>
          <w:szCs w:val="24"/>
        </w:rPr>
        <w:t>丁图中，天平标尺上游码所对的刻度值为</w:t>
      </w:r>
      <w:r w:rsidRPr="00D5099D">
        <w:rPr>
          <w:sz w:val="24"/>
          <w:szCs w:val="24"/>
        </w:rPr>
        <w:t>________</w:t>
      </w:r>
      <m:oMath>
        <m:r>
          <w:rPr>
            <w:rFonts w:ascii="Cambria Math" w:hAnsi="Cambria Math"/>
            <w:sz w:val="24"/>
            <w:szCs w:val="24"/>
          </w:rPr>
          <m:t>g</m:t>
        </m:r>
      </m:oMath>
      <w:r w:rsidRPr="00D5099D">
        <w:rPr>
          <w:sz w:val="24"/>
          <w:szCs w:val="24"/>
        </w:rPr>
        <w:t>．</w:t>
      </w:r>
    </w:p>
    <w:p w:rsidR="00F2183F" w:rsidRPr="00D5099D" w:rsidRDefault="00FD2CE3">
      <w:pPr>
        <w:textAlignment w:val="center"/>
        <w:rPr>
          <w:sz w:val="24"/>
          <w:szCs w:val="24"/>
        </w:rPr>
      </w:pPr>
      <w:r w:rsidRPr="00D5099D">
        <w:rPr>
          <w:sz w:val="24"/>
          <w:szCs w:val="24"/>
        </w:rPr>
        <w:t>四、解答题（共</w:t>
      </w:r>
      <w:r w:rsidRPr="00D5099D">
        <w:rPr>
          <w:sz w:val="24"/>
          <w:szCs w:val="24"/>
        </w:rPr>
        <w:t xml:space="preserve"> 2 </w:t>
      </w:r>
      <w:r w:rsidRPr="00D5099D">
        <w:rPr>
          <w:sz w:val="24"/>
          <w:szCs w:val="24"/>
        </w:rPr>
        <w:t>小题，每小题</w:t>
      </w:r>
      <w:r w:rsidRPr="00D5099D">
        <w:rPr>
          <w:sz w:val="24"/>
          <w:szCs w:val="24"/>
        </w:rPr>
        <w:t xml:space="preserve">  6 </w:t>
      </w:r>
      <w:r w:rsidRPr="00D5099D">
        <w:rPr>
          <w:sz w:val="24"/>
          <w:szCs w:val="24"/>
        </w:rPr>
        <w:t>分，共</w:t>
      </w:r>
      <w:r w:rsidRPr="00D5099D">
        <w:rPr>
          <w:sz w:val="24"/>
          <w:szCs w:val="24"/>
        </w:rPr>
        <w:t xml:space="preserve"> 12 </w:t>
      </w:r>
      <w:r w:rsidRPr="00D5099D">
        <w:rPr>
          <w:sz w:val="24"/>
          <w:szCs w:val="24"/>
        </w:rPr>
        <w:t>分）</w:t>
      </w:r>
    </w:p>
    <w:p w:rsidR="00F2183F" w:rsidRPr="00D5099D" w:rsidRDefault="00FD2CE3">
      <w:pPr>
        <w:textAlignment w:val="center"/>
        <w:rPr>
          <w:sz w:val="24"/>
          <w:szCs w:val="24"/>
        </w:rPr>
      </w:pPr>
      <w:r w:rsidRPr="00D5099D">
        <w:rPr>
          <w:sz w:val="24"/>
          <w:szCs w:val="24"/>
        </w:rPr>
        <w:t> 24.</w:t>
      </w:r>
      <w:r w:rsidRPr="00D5099D">
        <w:rPr>
          <w:sz w:val="24"/>
          <w:szCs w:val="24"/>
        </w:rPr>
        <w:t>在测量盐水的密度的实验中：</w:t>
      </w:r>
    </w:p>
    <w:p w:rsidR="00F2183F" w:rsidRPr="00D5099D" w:rsidRDefault="00FD2CE3">
      <w:pPr>
        <w:textAlignment w:val="center"/>
        <w:rPr>
          <w:sz w:val="24"/>
          <w:szCs w:val="24"/>
        </w:rPr>
      </w:pPr>
      <w:r w:rsidRPr="00D5099D">
        <w:rPr>
          <w:noProof/>
          <w:sz w:val="24"/>
          <w:szCs w:val="24"/>
        </w:rPr>
        <w:lastRenderedPageBreak/>
        <w:drawing>
          <wp:inline distT="0" distB="0" distL="0" distR="0">
            <wp:extent cx="2495692" cy="880023"/>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8f3658d898a97492e86ac45008072104.png@w=363&amp;h=128"/>
                    <pic:cNvPicPr>
                      <a:picLocks noChangeAspect="1" noChangeArrowheads="1"/>
                    </pic:cNvPicPr>
                  </pic:nvPicPr>
                  <pic:blipFill>
                    <a:blip r:embed="rId13"/>
                    <a:stretch>
                      <a:fillRect/>
                    </a:stretch>
                  </pic:blipFill>
                  <pic:spPr bwMode="auto">
                    <a:xfrm>
                      <a:off x="0" y="0"/>
                      <a:ext cx="3493970" cy="1232033"/>
                    </a:xfrm>
                    <a:prstGeom prst="rect">
                      <a:avLst/>
                    </a:prstGeom>
                    <a:noFill/>
                    <a:ln w="9525">
                      <a:noFill/>
                      <a:headEnd/>
                      <a:tailEnd/>
                    </a:ln>
                  </pic:spPr>
                </pic:pic>
              </a:graphicData>
            </a:graphic>
          </wp:inline>
        </w:drawing>
      </w:r>
    </w:p>
    <w:p w:rsidR="00F2183F" w:rsidRPr="00D5099D" w:rsidRDefault="00FD2CE3">
      <w:pPr>
        <w:textAlignment w:val="center"/>
        <w:rPr>
          <w:sz w:val="24"/>
          <w:szCs w:val="24"/>
        </w:rPr>
      </w:pPr>
      <m:oMath>
        <m:r>
          <w:rPr>
            <w:rFonts w:ascii="Cambria Math" w:hAnsi="Cambria Math"/>
            <w:sz w:val="24"/>
            <w:szCs w:val="24"/>
          </w:rPr>
          <m:t>(1)</m:t>
        </m:r>
      </m:oMath>
      <w:r w:rsidRPr="00D5099D">
        <w:rPr>
          <w:sz w:val="24"/>
          <w:szCs w:val="24"/>
        </w:rPr>
        <w:t>小明在测量质量前调节天平横梁平衡的操作如图</w:t>
      </w:r>
      <m:oMath>
        <m:r>
          <w:rPr>
            <w:rFonts w:ascii="Cambria Math" w:hAnsi="Cambria Math"/>
            <w:sz w:val="24"/>
            <w:szCs w:val="24"/>
          </w:rPr>
          <m:t>1</m:t>
        </m:r>
      </m:oMath>
      <w:r w:rsidRPr="00D5099D">
        <w:rPr>
          <w:sz w:val="24"/>
          <w:szCs w:val="24"/>
        </w:rPr>
        <w:t>所示，指出他的操作中存在的明显的错误．</w:t>
      </w:r>
    </w:p>
    <w:p w:rsidR="00F2183F" w:rsidRPr="00D5099D" w:rsidRDefault="00FD2CE3">
      <w:pPr>
        <w:textAlignment w:val="center"/>
        <w:rPr>
          <w:sz w:val="24"/>
          <w:szCs w:val="24"/>
        </w:rPr>
      </w:pPr>
      <m:oMath>
        <m:r>
          <w:rPr>
            <w:rFonts w:ascii="Cambria Math" w:hAnsi="Cambria Math"/>
            <w:sz w:val="24"/>
            <w:szCs w:val="24"/>
          </w:rPr>
          <m:t>(2)</m:t>
        </m:r>
      </m:oMath>
      <w:r w:rsidRPr="00D5099D">
        <w:rPr>
          <w:sz w:val="24"/>
          <w:szCs w:val="24"/>
        </w:rPr>
        <w:t>改正错误后，小明测量烧杯和盐水的总质量时如图</w:t>
      </w:r>
      <m:oMath>
        <m:r>
          <w:rPr>
            <w:rFonts w:ascii="Cambria Math" w:hAnsi="Cambria Math"/>
            <w:sz w:val="24"/>
            <w:szCs w:val="24"/>
          </w:rPr>
          <m:t>2</m:t>
        </m:r>
      </m:oMath>
      <w:r w:rsidRPr="00D5099D">
        <w:rPr>
          <w:sz w:val="24"/>
          <w:szCs w:val="24"/>
        </w:rPr>
        <w:t>所示，测他测出的总质量为</w:t>
      </w:r>
      <w:r w:rsidRPr="00D5099D">
        <w:rPr>
          <w:sz w:val="24"/>
          <w:szCs w:val="24"/>
        </w:rPr>
        <w:t>________</w:t>
      </w:r>
      <m:oMath>
        <m:r>
          <w:rPr>
            <w:rFonts w:ascii="Cambria Math" w:hAnsi="Cambria Math"/>
            <w:sz w:val="24"/>
            <w:szCs w:val="24"/>
          </w:rPr>
          <m:t>g</m:t>
        </m:r>
      </m:oMath>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(3)</m:t>
        </m:r>
      </m:oMath>
      <w:r w:rsidRPr="00D5099D">
        <w:rPr>
          <w:sz w:val="24"/>
          <w:szCs w:val="24"/>
        </w:rPr>
        <w:t>小明测量盐水密度的步骤是：</w:t>
      </w:r>
      <w:r w:rsidRPr="00D5099D">
        <w:rPr>
          <w:sz w:val="24"/>
          <w:szCs w:val="24"/>
        </w:rPr>
        <w:br/>
        <w:t>①</w:t>
      </w:r>
      <w:r w:rsidRPr="00D5099D">
        <w:rPr>
          <w:sz w:val="24"/>
          <w:szCs w:val="24"/>
        </w:rPr>
        <w:t>用天平称出盛有盐水的烧杯的总质量</w:t>
      </w:r>
      <w:r w:rsidRPr="00D5099D">
        <w:rPr>
          <w:sz w:val="24"/>
          <w:szCs w:val="24"/>
        </w:rPr>
        <w:t> </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1</m:t>
            </m:r>
          </m:sub>
        </m:sSub>
      </m:oMath>
      <w:r w:rsidRPr="00D5099D">
        <w:rPr>
          <w:sz w:val="24"/>
          <w:szCs w:val="24"/>
        </w:rPr>
        <w:t>；</w:t>
      </w:r>
      <w:r w:rsidRPr="00D5099D">
        <w:rPr>
          <w:sz w:val="24"/>
          <w:szCs w:val="24"/>
        </w:rPr>
        <w:t>②</w:t>
      </w:r>
      <w:r w:rsidRPr="00D5099D">
        <w:rPr>
          <w:sz w:val="24"/>
          <w:szCs w:val="24"/>
        </w:rPr>
        <w:t>把烧杯中的一部分盐水倒入量筒中，测出量筒中盐水的体积</w:t>
      </w:r>
      <m:oMath>
        <m:r>
          <w:rPr>
            <w:rFonts w:ascii="Cambria Math" w:hAnsi="Cambria Math"/>
            <w:sz w:val="24"/>
            <w:szCs w:val="24"/>
          </w:rPr>
          <m:t>V</m:t>
        </m:r>
      </m:oMath>
      <w:r w:rsidRPr="00D5099D">
        <w:rPr>
          <w:sz w:val="24"/>
          <w:szCs w:val="24"/>
        </w:rPr>
        <w:t>；</w:t>
      </w:r>
      <w:r w:rsidRPr="00D5099D">
        <w:rPr>
          <w:sz w:val="24"/>
          <w:szCs w:val="24"/>
        </w:rPr>
        <w:t>③</w:t>
      </w:r>
      <w:r w:rsidRPr="00D5099D">
        <w:rPr>
          <w:sz w:val="24"/>
          <w:szCs w:val="24"/>
        </w:rPr>
        <w:t>称出烧杯和杯中剩下的盐水的总质量</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2</m:t>
            </m:r>
          </m:sub>
        </m:sSub>
      </m:oMath>
      <w:r w:rsidRPr="00D5099D">
        <w:rPr>
          <w:sz w:val="24"/>
          <w:szCs w:val="24"/>
        </w:rPr>
        <w:t>．</w:t>
      </w:r>
      <w:r w:rsidRPr="00D5099D">
        <w:rPr>
          <w:sz w:val="24"/>
          <w:szCs w:val="24"/>
        </w:rPr>
        <w:br/>
      </w:r>
      <w:r w:rsidRPr="00D5099D">
        <w:rPr>
          <w:sz w:val="24"/>
          <w:szCs w:val="24"/>
        </w:rPr>
        <w:t>小红测量盐水密度的步骤是：</w:t>
      </w:r>
      <w:r w:rsidRPr="00D5099D">
        <w:rPr>
          <w:sz w:val="24"/>
          <w:szCs w:val="24"/>
        </w:rPr>
        <w:br/>
        <w:t>①</w:t>
      </w:r>
      <w:r w:rsidRPr="00D5099D">
        <w:rPr>
          <w:sz w:val="24"/>
          <w:szCs w:val="24"/>
        </w:rPr>
        <w:t>用天平称出空烧杯的质量</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1</m:t>
            </m:r>
          </m:sub>
        </m:sSub>
      </m:oMath>
      <w:r w:rsidRPr="00D5099D">
        <w:rPr>
          <w:sz w:val="24"/>
          <w:szCs w:val="24"/>
        </w:rPr>
        <w:t>；</w:t>
      </w:r>
      <w:r w:rsidRPr="00D5099D">
        <w:rPr>
          <w:sz w:val="24"/>
          <w:szCs w:val="24"/>
        </w:rPr>
        <w:t>②</w:t>
      </w:r>
      <w:r w:rsidRPr="00D5099D">
        <w:rPr>
          <w:sz w:val="24"/>
          <w:szCs w:val="24"/>
        </w:rPr>
        <w:t>在空烧杯中倒入适量盐水，称出它们的总质量</w:t>
      </w:r>
      <m:oMath>
        <m:r>
          <w:rPr>
            <w:rFonts w:ascii="Cambria Math" w:hAnsi="Cambria Math"/>
            <w:sz w:val="24"/>
            <w:szCs w:val="24"/>
          </w:rPr>
          <m:t>m</m:t>
        </m:r>
      </m:oMath>
      <w:r w:rsidRPr="00D5099D">
        <w:rPr>
          <w:sz w:val="24"/>
          <w:szCs w:val="24"/>
        </w:rPr>
        <w:t>；</w:t>
      </w:r>
      <w:r w:rsidRPr="00D5099D">
        <w:rPr>
          <w:sz w:val="24"/>
          <w:szCs w:val="24"/>
        </w:rPr>
        <w:br/>
        <w:t>③</w:t>
      </w:r>
      <w:r w:rsidRPr="00D5099D">
        <w:rPr>
          <w:sz w:val="24"/>
          <w:szCs w:val="24"/>
        </w:rPr>
        <w:t>把烧杯中的盐水倒入量筒中，测出量筒中盐水的体积</w:t>
      </w:r>
      <m:oMath>
        <m:r>
          <w:rPr>
            <w:rFonts w:ascii="Cambria Math" w:hAnsi="Cambria Math"/>
            <w:sz w:val="24"/>
            <w:szCs w:val="24"/>
          </w:rPr>
          <m:t>V</m:t>
        </m:r>
      </m:oMath>
      <w:r w:rsidRPr="00D5099D">
        <w:rPr>
          <w:sz w:val="24"/>
          <w:szCs w:val="24"/>
        </w:rPr>
        <w:t>你认为</w:t>
      </w:r>
      <w:r w:rsidRPr="00D5099D">
        <w:rPr>
          <w:sz w:val="24"/>
          <w:szCs w:val="24"/>
        </w:rPr>
        <w:t>________</w:t>
      </w:r>
      <w:r w:rsidRPr="00D5099D">
        <w:rPr>
          <w:sz w:val="24"/>
          <w:szCs w:val="24"/>
        </w:rPr>
        <w:t>的方案更好．</w:t>
      </w:r>
    </w:p>
    <w:p w:rsidR="00F2183F" w:rsidRPr="00D5099D" w:rsidRDefault="00FD2CE3">
      <w:pPr>
        <w:textAlignment w:val="center"/>
        <w:rPr>
          <w:sz w:val="24"/>
          <w:szCs w:val="24"/>
        </w:rPr>
      </w:pPr>
      <w:r w:rsidRPr="00D5099D">
        <w:rPr>
          <w:sz w:val="24"/>
          <w:szCs w:val="24"/>
        </w:rPr>
        <w:t> 25.</w:t>
      </w:r>
      <w:r w:rsidRPr="00D5099D">
        <w:rPr>
          <w:sz w:val="24"/>
          <w:szCs w:val="24"/>
        </w:rPr>
        <w:t>请选择适当的器材测量一块不规则小石块的体积，并简要写出实验过程．（</w:t>
      </w:r>
      <w:r w:rsidRPr="00D5099D">
        <w:rPr>
          <w:sz w:val="24"/>
          <w:szCs w:val="24"/>
        </w:rPr>
        <w:t> </w:t>
      </w:r>
      <w:r w:rsidRPr="00D5099D">
        <w:rPr>
          <w:sz w:val="24"/>
          <w:szCs w:val="24"/>
        </w:rPr>
        <w:t>所提供器材：天平、量筒、烧杯、细线、水、刻度尺）答：</w:t>
      </w:r>
    </w:p>
    <w:p w:rsidR="00F2183F" w:rsidRPr="00D5099D" w:rsidRDefault="00FD2CE3">
      <w:pPr>
        <w:textAlignment w:val="center"/>
        <w:rPr>
          <w:sz w:val="24"/>
          <w:szCs w:val="24"/>
        </w:rPr>
      </w:pPr>
      <m:oMath>
        <m:r>
          <w:rPr>
            <w:rFonts w:ascii="Cambria Math" w:hAnsi="Cambria Math"/>
            <w:sz w:val="24"/>
            <w:szCs w:val="24"/>
          </w:rPr>
          <m:t>(1)</m:t>
        </m:r>
      </m:oMath>
      <w:r w:rsidRPr="00D5099D">
        <w:rPr>
          <w:sz w:val="24"/>
          <w:szCs w:val="24"/>
        </w:rPr>
        <w:t>所选器材：</w:t>
      </w:r>
    </w:p>
    <w:p w:rsidR="00F2183F" w:rsidRPr="00D5099D" w:rsidRDefault="00FD2CE3">
      <w:pPr>
        <w:textAlignment w:val="center"/>
        <w:rPr>
          <w:sz w:val="24"/>
          <w:szCs w:val="24"/>
        </w:rPr>
      </w:pPr>
    </w:p>
    <w:p w:rsidR="00F2183F" w:rsidRPr="00D5099D" w:rsidRDefault="00FD2CE3">
      <w:pPr>
        <w:textAlignment w:val="center"/>
        <w:rPr>
          <w:sz w:val="24"/>
          <w:szCs w:val="24"/>
        </w:rPr>
      </w:pPr>
      <m:oMath>
        <m:r>
          <w:rPr>
            <w:rFonts w:ascii="Cambria Math" w:hAnsi="Cambria Math"/>
            <w:sz w:val="24"/>
            <w:szCs w:val="24"/>
          </w:rPr>
          <m:t>(2)</m:t>
        </m:r>
      </m:oMath>
      <w:r w:rsidRPr="00D5099D">
        <w:rPr>
          <w:sz w:val="24"/>
          <w:szCs w:val="24"/>
        </w:rPr>
        <w:t>实验过程：</w:t>
      </w:r>
    </w:p>
    <w:p w:rsidR="00D5099D" w:rsidRDefault="00FD2CE3">
      <w:pPr>
        <w:textAlignment w:val="center"/>
        <w:rPr>
          <w:sz w:val="24"/>
          <w:szCs w:val="24"/>
        </w:rPr>
      </w:pPr>
    </w:p>
    <w:p w:rsidR="00F2183F" w:rsidRPr="00D5099D" w:rsidRDefault="00FD2CE3">
      <w:pPr>
        <w:textAlignment w:val="center"/>
        <w:rPr>
          <w:sz w:val="24"/>
          <w:szCs w:val="24"/>
        </w:rPr>
      </w:pPr>
      <w:r w:rsidRPr="00D5099D">
        <w:rPr>
          <w:sz w:val="24"/>
          <w:szCs w:val="24"/>
        </w:rPr>
        <w:t>五、实验探究题（共</w:t>
      </w:r>
      <w:r w:rsidRPr="00D5099D">
        <w:rPr>
          <w:sz w:val="24"/>
          <w:szCs w:val="24"/>
        </w:rPr>
        <w:t xml:space="preserve"> 4 </w:t>
      </w:r>
      <w:r w:rsidRPr="00D5099D">
        <w:rPr>
          <w:sz w:val="24"/>
          <w:szCs w:val="24"/>
        </w:rPr>
        <w:t>小题，每小题</w:t>
      </w:r>
      <w:r w:rsidRPr="00D5099D">
        <w:rPr>
          <w:sz w:val="24"/>
          <w:szCs w:val="24"/>
        </w:rPr>
        <w:t xml:space="preserve">  9 </w:t>
      </w:r>
      <w:r w:rsidRPr="00D5099D">
        <w:rPr>
          <w:sz w:val="24"/>
          <w:szCs w:val="24"/>
        </w:rPr>
        <w:t>分，共</w:t>
      </w:r>
      <w:r w:rsidRPr="00D5099D">
        <w:rPr>
          <w:sz w:val="24"/>
          <w:szCs w:val="24"/>
        </w:rPr>
        <w:t xml:space="preserve"> 36 </w:t>
      </w:r>
      <w:r w:rsidRPr="00D5099D">
        <w:rPr>
          <w:sz w:val="24"/>
          <w:szCs w:val="24"/>
        </w:rPr>
        <w:t>分）</w:t>
      </w:r>
    </w:p>
    <w:p w:rsidR="00F2183F" w:rsidRPr="00D5099D" w:rsidRDefault="00FD2CE3">
      <w:pPr>
        <w:textAlignment w:val="center"/>
        <w:rPr>
          <w:sz w:val="24"/>
          <w:szCs w:val="24"/>
        </w:rPr>
      </w:pPr>
      <w:r w:rsidRPr="00D5099D">
        <w:rPr>
          <w:sz w:val="24"/>
          <w:szCs w:val="24"/>
        </w:rPr>
        <w:t> 26.</w:t>
      </w:r>
      <w:r w:rsidRPr="00D5099D">
        <w:rPr>
          <w:sz w:val="24"/>
          <w:szCs w:val="24"/>
        </w:rPr>
        <w:t>天平、量筒、水、铁块等配合，测石蜡块的密度．先看某同学列出的实验步骤，然后回答问题．</w:t>
      </w:r>
      <w:r w:rsidRPr="00D5099D">
        <w:rPr>
          <w:sz w:val="24"/>
          <w:szCs w:val="24"/>
        </w:rPr>
        <w:br/>
      </w:r>
      <w:r w:rsidRPr="00D5099D">
        <w:rPr>
          <w:sz w:val="24"/>
          <w:szCs w:val="24"/>
        </w:rPr>
        <w:t>实验步骤是：</w:t>
      </w:r>
    </w:p>
    <w:p w:rsidR="00F2183F" w:rsidRPr="00D5099D" w:rsidRDefault="00FD2CE3">
      <w:pPr>
        <w:textAlignment w:val="center"/>
        <w:rPr>
          <w:sz w:val="24"/>
          <w:szCs w:val="24"/>
        </w:rPr>
      </w:pPr>
      <w:r w:rsidRPr="00D5099D">
        <w:rPr>
          <w:sz w:val="24"/>
          <w:szCs w:val="24"/>
        </w:rPr>
        <w:t>天平、量筒、水、铁块等配合，测石蜡块的密度．先看某同学列出的实验步骤，然后回答问题．</w:t>
      </w:r>
      <w:r w:rsidRPr="00D5099D">
        <w:rPr>
          <w:sz w:val="24"/>
          <w:szCs w:val="24"/>
        </w:rPr>
        <w:br/>
      </w:r>
      <w:r w:rsidRPr="00D5099D">
        <w:rPr>
          <w:sz w:val="24"/>
          <w:szCs w:val="24"/>
        </w:rPr>
        <w:t>实验步骤是：</w:t>
      </w:r>
      <w:r w:rsidRPr="00D5099D">
        <w:rPr>
          <w:sz w:val="24"/>
          <w:szCs w:val="24"/>
        </w:rPr>
        <w:br/>
      </w:r>
      <m:oMath>
        <m:r>
          <w:rPr>
            <w:rFonts w:ascii="Cambria Math" w:hAnsi="Cambria Math"/>
            <w:sz w:val="24"/>
            <w:szCs w:val="24"/>
          </w:rPr>
          <w:lastRenderedPageBreak/>
          <m:t>(1)</m:t>
        </m:r>
      </m:oMath>
      <w:r w:rsidRPr="00D5099D">
        <w:rPr>
          <w:sz w:val="24"/>
          <w:szCs w:val="24"/>
        </w:rPr>
        <w:t>调节天平平衡；</w:t>
      </w:r>
      <m:oMath>
        <m:r>
          <w:rPr>
            <w:rFonts w:ascii="Cambria Math" w:hAnsi="Cambria Math"/>
            <w:sz w:val="24"/>
            <w:szCs w:val="24"/>
          </w:rPr>
          <m:t>(2)</m:t>
        </m:r>
      </m:oMath>
      <w:r w:rsidRPr="00D5099D">
        <w:rPr>
          <w:sz w:val="24"/>
          <w:szCs w:val="24"/>
        </w:rPr>
        <w:t>用天平测蜡块质量；</w:t>
      </w:r>
      <m:oMath>
        <m:r>
          <w:rPr>
            <w:rFonts w:ascii="Cambria Math" w:hAnsi="Cambria Math"/>
            <w:sz w:val="24"/>
            <w:szCs w:val="24"/>
          </w:rPr>
          <m:t>(3)</m:t>
        </m:r>
      </m:oMath>
      <w:r w:rsidRPr="00D5099D">
        <w:rPr>
          <w:sz w:val="24"/>
          <w:szCs w:val="24"/>
        </w:rPr>
        <w:t>用天平测铁块质量；</w:t>
      </w:r>
      <w:r w:rsidRPr="00D5099D">
        <w:rPr>
          <w:sz w:val="24"/>
          <w:szCs w:val="24"/>
        </w:rPr>
        <w:br/>
      </w:r>
      <m:oMath>
        <m:r>
          <w:rPr>
            <w:rFonts w:ascii="Cambria Math" w:hAnsi="Cambria Math"/>
            <w:sz w:val="24"/>
            <w:szCs w:val="24"/>
          </w:rPr>
          <m:t>(4)</m:t>
        </m:r>
      </m:oMath>
      <w:r w:rsidRPr="00D5099D">
        <w:rPr>
          <w:sz w:val="24"/>
          <w:szCs w:val="24"/>
        </w:rPr>
        <w:t>向量筒中注入适量水；</w:t>
      </w:r>
      <w:r>
        <w:rPr>
          <w:sz w:val="24"/>
          <w:szCs w:val="24"/>
        </w:rPr>
        <w:t> </w:t>
      </w:r>
      <m:oMath>
        <m:r>
          <w:rPr>
            <w:rFonts w:ascii="Cambria Math" w:hAnsi="Cambria Math"/>
            <w:sz w:val="24"/>
            <w:szCs w:val="24"/>
          </w:rPr>
          <m:t>(5)</m:t>
        </m:r>
      </m:oMath>
      <w:r w:rsidRPr="00D5099D">
        <w:rPr>
          <w:sz w:val="24"/>
          <w:szCs w:val="24"/>
        </w:rPr>
        <w:t>读出水的体积；</w:t>
      </w:r>
      <m:oMath>
        <m:r>
          <w:rPr>
            <w:rFonts w:ascii="Cambria Math" w:hAnsi="Cambria Math"/>
            <w:sz w:val="24"/>
            <w:szCs w:val="24"/>
          </w:rPr>
          <m:t>(6)</m:t>
        </m:r>
      </m:oMath>
      <w:r w:rsidRPr="00D5099D">
        <w:rPr>
          <w:sz w:val="24"/>
          <w:szCs w:val="24"/>
        </w:rPr>
        <w:t>用细线拴住铁块放入量筒内的水中，读出体积；</w:t>
      </w:r>
      <m:oMath>
        <m:r>
          <w:rPr>
            <w:rFonts w:ascii="Cambria Math" w:hAnsi="Cambria Math"/>
            <w:sz w:val="24"/>
            <w:szCs w:val="24"/>
          </w:rPr>
          <m:t>(7)</m:t>
        </m:r>
      </m:oMath>
      <w:r w:rsidRPr="00D5099D">
        <w:rPr>
          <w:sz w:val="24"/>
          <w:szCs w:val="24"/>
        </w:rPr>
        <w:t>取出铁块，再把蜡块系上放入量筒中，读出体积．</w:t>
      </w:r>
      <w:r w:rsidRPr="00D5099D">
        <w:rPr>
          <w:sz w:val="24"/>
          <w:szCs w:val="24"/>
        </w:rPr>
        <w:br/>
      </w:r>
      <w:r w:rsidRPr="00D5099D">
        <w:rPr>
          <w:sz w:val="24"/>
          <w:szCs w:val="24"/>
        </w:rPr>
        <w:t>上述步骤中，不必要的步骤是</w:t>
      </w:r>
      <w:r w:rsidRPr="00D5099D">
        <w:rPr>
          <w:sz w:val="24"/>
          <w:szCs w:val="24"/>
        </w:rPr>
        <w:t>________</w:t>
      </w:r>
      <w:r w:rsidRPr="00D5099D">
        <w:rPr>
          <w:sz w:val="24"/>
          <w:szCs w:val="24"/>
        </w:rPr>
        <w:t>（填序号）．实验</w:t>
      </w:r>
      <w:r w:rsidRPr="00D5099D">
        <w:rPr>
          <w:sz w:val="24"/>
          <w:szCs w:val="24"/>
        </w:rPr>
        <w:t>时，量筒中注入的水要适量，意思是：</w:t>
      </w:r>
      <w:r w:rsidRPr="00D5099D">
        <w:rPr>
          <w:sz w:val="24"/>
          <w:szCs w:val="24"/>
        </w:rPr>
        <w:t>①________</w:t>
      </w:r>
      <w:r w:rsidRPr="00D5099D">
        <w:rPr>
          <w:sz w:val="24"/>
          <w:szCs w:val="24"/>
        </w:rPr>
        <w:t>；</w:t>
      </w:r>
      <w:r w:rsidRPr="00D5099D">
        <w:rPr>
          <w:sz w:val="24"/>
          <w:szCs w:val="24"/>
        </w:rPr>
        <w:t>②________</w:t>
      </w:r>
      <w:r w:rsidRPr="00D5099D">
        <w:rPr>
          <w:sz w:val="24"/>
          <w:szCs w:val="24"/>
        </w:rPr>
        <w:t>．</w:t>
      </w:r>
    </w:p>
    <w:p w:rsidR="00F2183F" w:rsidRPr="00D5099D" w:rsidRDefault="00FD2CE3">
      <w:pPr>
        <w:textAlignment w:val="center"/>
        <w:rPr>
          <w:sz w:val="24"/>
          <w:szCs w:val="24"/>
        </w:rPr>
      </w:pPr>
      <w:r w:rsidRPr="00D5099D">
        <w:rPr>
          <w:sz w:val="24"/>
          <w:szCs w:val="24"/>
        </w:rPr>
        <w:t> 27.</w:t>
      </w:r>
      <w:r w:rsidRPr="00D5099D">
        <w:rPr>
          <w:sz w:val="24"/>
          <w:szCs w:val="24"/>
        </w:rPr>
        <w:t>小明和小刚在物理兴趣小组活动时发现：泥沙的密度比水大．因此他们猜想：</w:t>
      </w:r>
      <w:r w:rsidRPr="00D5099D">
        <w:rPr>
          <w:sz w:val="24"/>
          <w:szCs w:val="24"/>
        </w:rPr>
        <w:br/>
      </w:r>
      <w:r w:rsidRPr="00D5099D">
        <w:rPr>
          <w:sz w:val="24"/>
          <w:szCs w:val="24"/>
        </w:rPr>
        <w:t>若江水中含沙量越高，则江水的密度可能越大．他们决定用清水和食盐配制盐水，测量的盐水密度来模拟分析这一问题．</w:t>
      </w:r>
    </w:p>
    <w:p w:rsidR="00F2183F" w:rsidRPr="00D5099D" w:rsidRDefault="00FD2CE3">
      <w:pPr>
        <w:textAlignment w:val="center"/>
        <w:rPr>
          <w:sz w:val="24"/>
          <w:szCs w:val="24"/>
        </w:rPr>
      </w:pPr>
      <m:oMath>
        <m:r>
          <w:rPr>
            <w:rFonts w:ascii="Cambria Math" w:hAnsi="Cambria Math"/>
            <w:sz w:val="24"/>
            <w:szCs w:val="24"/>
          </w:rPr>
          <m:t>(1)</m:t>
        </m:r>
      </m:oMath>
      <w:r w:rsidRPr="00D5099D">
        <w:rPr>
          <w:sz w:val="24"/>
          <w:szCs w:val="24"/>
        </w:rPr>
        <w:t>测量前，将天平放在水平桌面上，发现天平的指针向右偏了，那么，要使天平平衡，就应将横梁右端的平衡螺母适当向</w:t>
      </w:r>
      <w:r w:rsidRPr="00D5099D">
        <w:rPr>
          <w:sz w:val="24"/>
          <w:szCs w:val="24"/>
        </w:rPr>
        <w:t>________</w:t>
      </w:r>
      <w:r w:rsidRPr="00D5099D">
        <w:rPr>
          <w:sz w:val="24"/>
          <w:szCs w:val="24"/>
        </w:rPr>
        <w:t>调，若测量时，发现指针略向左偏，要使天平平衡，可行的操作是：</w:t>
      </w:r>
      <w:r w:rsidRPr="00D5099D">
        <w:rPr>
          <w:sz w:val="24"/>
          <w:szCs w:val="24"/>
        </w:rPr>
        <w:t>________</w:t>
      </w:r>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(2)</m:t>
        </m:r>
      </m:oMath>
      <w:r w:rsidRPr="00D5099D">
        <w:rPr>
          <w:sz w:val="24"/>
          <w:szCs w:val="24"/>
        </w:rPr>
        <w:t>小明用调节好的天平称量烧杯和盐水的质量</w:t>
      </w:r>
      <w:r w:rsidRPr="00D5099D">
        <w:rPr>
          <w:sz w:val="24"/>
          <w:szCs w:val="24"/>
        </w:rPr>
        <w:t>，操作情况如图所示，请指出他在操作中的两处错误：</w:t>
      </w:r>
      <w:r w:rsidRPr="00D5099D">
        <w:rPr>
          <w:sz w:val="24"/>
          <w:szCs w:val="24"/>
        </w:rPr>
        <w:br/>
        <w:t>①________</w:t>
      </w:r>
      <w:r w:rsidRPr="00D5099D">
        <w:rPr>
          <w:sz w:val="24"/>
          <w:szCs w:val="24"/>
        </w:rPr>
        <w:t>；</w:t>
      </w:r>
      <w:r w:rsidRPr="00D5099D">
        <w:rPr>
          <w:sz w:val="24"/>
          <w:szCs w:val="24"/>
        </w:rPr>
        <w:t>    ②________</w:t>
      </w:r>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(3)</m:t>
        </m:r>
      </m:oMath>
      <w:r w:rsidRPr="00D5099D">
        <w:rPr>
          <w:sz w:val="24"/>
          <w:szCs w:val="24"/>
        </w:rPr>
        <w:t>小刚发现了小明操作中的错误，及时进行纠正，并重新进行实验．他们在某次实验中天平和量筒示数如下图所示，请将实验数据填入下表，并计算出盐水的密度</w:t>
      </w:r>
    </w:p>
    <w:p w:rsidR="00F2183F" w:rsidRPr="00D5099D" w:rsidRDefault="00FD2CE3">
      <w:pPr>
        <w:textAlignment w:val="center"/>
        <w:rPr>
          <w:sz w:val="24"/>
          <w:szCs w:val="24"/>
        </w:rPr>
      </w:pPr>
      <w:r w:rsidRPr="00D5099D">
        <w:rPr>
          <w:noProof/>
          <w:sz w:val="24"/>
          <w:szCs w:val="24"/>
        </w:rPr>
        <w:drawing>
          <wp:inline distT="0" distB="0" distL="0" distR="0">
            <wp:extent cx="3554472" cy="907524"/>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69db3a9dde083f6c4d7629519472ec21.png@w=517&amp;h=132"/>
                    <pic:cNvPicPr>
                      <a:picLocks noChangeAspect="1" noChangeArrowheads="1"/>
                    </pic:cNvPicPr>
                  </pic:nvPicPr>
                  <pic:blipFill>
                    <a:blip r:embed="rId14"/>
                    <a:stretch>
                      <a:fillRect/>
                    </a:stretch>
                  </pic:blipFill>
                  <pic:spPr bwMode="auto">
                    <a:xfrm>
                      <a:off x="0" y="0"/>
                      <a:ext cx="4976261" cy="1270534"/>
                    </a:xfrm>
                    <a:prstGeom prst="rect">
                      <a:avLst/>
                    </a:prstGeom>
                    <a:noFill/>
                    <a:ln w="9525">
                      <a:noFill/>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6"/>
        <w:gridCol w:w="2249"/>
        <w:gridCol w:w="2631"/>
        <w:gridCol w:w="1927"/>
      </w:tblGrid>
      <w:tr w:rsidR="00FC1F44">
        <w:tc>
          <w:tcPr>
            <w:tcW w:w="0" w:type="auto"/>
          </w:tcPr>
          <w:p w:rsidR="00F2183F" w:rsidRPr="00D5099D" w:rsidRDefault="00FD2CE3">
            <w:pPr>
              <w:textAlignment w:val="center"/>
              <w:rPr>
                <w:sz w:val="24"/>
                <w:szCs w:val="24"/>
              </w:rPr>
            </w:pPr>
            <w:r w:rsidRPr="00D5099D">
              <w:rPr>
                <w:sz w:val="24"/>
                <w:szCs w:val="24"/>
              </w:rPr>
              <w:t>烧杯与盐水总质量</w:t>
            </w:r>
            <m:oMath>
              <m:r>
                <w:rPr>
                  <w:rFonts w:ascii="Cambria Math" w:hAnsi="Cambria Math"/>
                  <w:sz w:val="24"/>
                  <w:szCs w:val="24"/>
                </w:rPr>
                <m:t>/</m:t>
              </m:r>
              <m:r>
                <w:rPr>
                  <w:rFonts w:ascii="Cambria Math" w:hAnsi="Cambria Math"/>
                  <w:sz w:val="24"/>
                  <w:szCs w:val="24"/>
                </w:rPr>
                <m:t>g</m:t>
              </m:r>
            </m:oMath>
          </w:p>
        </w:tc>
        <w:tc>
          <w:tcPr>
            <w:tcW w:w="0" w:type="auto"/>
          </w:tcPr>
          <w:p w:rsidR="00F2183F" w:rsidRPr="00D5099D" w:rsidRDefault="00FD2CE3">
            <w:pPr>
              <w:textAlignment w:val="center"/>
              <w:rPr>
                <w:sz w:val="24"/>
                <w:szCs w:val="24"/>
              </w:rPr>
            </w:pPr>
            <w:r w:rsidRPr="00D5099D">
              <w:rPr>
                <w:sz w:val="24"/>
                <w:szCs w:val="24"/>
              </w:rPr>
              <w:t>量筒内盐水体积</w:t>
            </w:r>
            <m:oMath>
              <m:r>
                <w:rPr>
                  <w:rFonts w:ascii="Cambria Math" w:hAnsi="Cambria Math"/>
                  <w:sz w:val="24"/>
                  <w:szCs w:val="24"/>
                </w:rPr>
                <m:t>/</m:t>
              </m:r>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p>
        </w:tc>
        <w:tc>
          <w:tcPr>
            <w:tcW w:w="0" w:type="auto"/>
          </w:tcPr>
          <w:p w:rsidR="00F2183F" w:rsidRPr="00D5099D" w:rsidRDefault="00FD2CE3">
            <w:pPr>
              <w:textAlignment w:val="center"/>
              <w:rPr>
                <w:sz w:val="24"/>
                <w:szCs w:val="24"/>
              </w:rPr>
            </w:pPr>
            <w:r w:rsidRPr="00D5099D">
              <w:rPr>
                <w:sz w:val="24"/>
                <w:szCs w:val="24"/>
              </w:rPr>
              <w:t>烧杯与剩下盐水的质量</w:t>
            </w:r>
            <m:oMath>
              <m:r>
                <w:rPr>
                  <w:rFonts w:ascii="Cambria Math" w:hAnsi="Cambria Math"/>
                  <w:sz w:val="24"/>
                  <w:szCs w:val="24"/>
                </w:rPr>
                <m:t>/</m:t>
              </m:r>
              <m:r>
                <w:rPr>
                  <w:rFonts w:ascii="Cambria Math" w:hAnsi="Cambria Math"/>
                  <w:sz w:val="24"/>
                  <w:szCs w:val="24"/>
                </w:rPr>
                <m:t>g</m:t>
              </m:r>
            </m:oMath>
          </w:p>
        </w:tc>
        <w:tc>
          <w:tcPr>
            <w:tcW w:w="0" w:type="auto"/>
          </w:tcPr>
          <w:p w:rsidR="00F2183F" w:rsidRPr="00D5099D" w:rsidRDefault="00FD2CE3">
            <w:pPr>
              <w:textAlignment w:val="center"/>
              <w:rPr>
                <w:sz w:val="24"/>
                <w:szCs w:val="24"/>
              </w:rPr>
            </w:pPr>
            <w:r w:rsidRPr="00D5099D">
              <w:rPr>
                <w:sz w:val="24"/>
                <w:szCs w:val="24"/>
              </w:rPr>
              <w:t>盐水密度</w:t>
            </w:r>
            <m:oMath>
              <m:r>
                <w:rPr>
                  <w:rFonts w:ascii="Cambria Math" w:hAnsi="Cambria Math"/>
                  <w:sz w:val="24"/>
                  <w:szCs w:val="24"/>
                </w:rPr>
                <m:t>(</m:t>
              </m:r>
              <m:r>
                <w:rPr>
                  <w:rFonts w:ascii="Cambria Math" w:hAnsi="Cambria Math"/>
                  <w:sz w:val="24"/>
                  <w:szCs w:val="24"/>
                </w:rPr>
                <m:t>g</m:t>
              </m:r>
              <m:r>
                <w:rPr>
                  <w:rFonts w:ascii="Cambria Math" w:hAnsi="Cambria Math"/>
                  <w:sz w:val="24"/>
                  <w:szCs w:val="24"/>
                </w:rPr>
                <m:t>/</m:t>
              </m:r>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m:t>
              </m:r>
            </m:oMath>
          </w:p>
        </w:tc>
      </w:tr>
      <w:tr w:rsidR="00FC1F44">
        <w:tc>
          <w:tcPr>
            <w:tcW w:w="0" w:type="auto"/>
          </w:tcPr>
          <w:p w:rsidR="00F2183F" w:rsidRPr="00D5099D" w:rsidRDefault="00FD2CE3">
            <w:pPr>
              <w:textAlignment w:val="center"/>
              <w:rPr>
                <w:sz w:val="24"/>
                <w:szCs w:val="24"/>
              </w:rPr>
            </w:pPr>
            <m:oMathPara>
              <m:oMath>
                <m:r>
                  <w:rPr>
                    <w:rFonts w:ascii="Cambria Math" w:hAnsi="Cambria Math"/>
                    <w:sz w:val="24"/>
                    <w:szCs w:val="24"/>
                  </w:rPr>
                  <m:t>134.2</m:t>
                </m:r>
              </m:oMath>
            </m:oMathPara>
          </w:p>
        </w:tc>
        <w:tc>
          <w:tcPr>
            <w:tcW w:w="0" w:type="auto"/>
          </w:tcPr>
          <w:p w:rsidR="00F2183F" w:rsidRPr="00D5099D" w:rsidRDefault="00FD2CE3">
            <w:pPr>
              <w:textAlignment w:val="center"/>
              <w:rPr>
                <w:sz w:val="24"/>
                <w:szCs w:val="24"/>
              </w:rPr>
            </w:pPr>
            <w:r w:rsidRPr="00D5099D">
              <w:rPr>
                <w:sz w:val="24"/>
                <w:szCs w:val="24"/>
              </w:rPr>
              <w:t>________</w:t>
            </w:r>
          </w:p>
        </w:tc>
        <w:tc>
          <w:tcPr>
            <w:tcW w:w="0" w:type="auto"/>
          </w:tcPr>
          <w:p w:rsidR="00F2183F" w:rsidRPr="00D5099D" w:rsidRDefault="00FD2CE3">
            <w:pPr>
              <w:textAlignment w:val="center"/>
              <w:rPr>
                <w:sz w:val="24"/>
                <w:szCs w:val="24"/>
              </w:rPr>
            </w:pPr>
            <w:r w:rsidRPr="00D5099D">
              <w:rPr>
                <w:sz w:val="24"/>
                <w:szCs w:val="24"/>
              </w:rPr>
              <w:t>________</w:t>
            </w:r>
          </w:p>
        </w:tc>
        <w:tc>
          <w:tcPr>
            <w:tcW w:w="0" w:type="auto"/>
          </w:tcPr>
          <w:p w:rsidR="00F2183F" w:rsidRPr="00D5099D" w:rsidRDefault="00FD2CE3">
            <w:pPr>
              <w:textAlignment w:val="center"/>
              <w:rPr>
                <w:sz w:val="24"/>
                <w:szCs w:val="24"/>
              </w:rPr>
            </w:pPr>
            <w:r w:rsidRPr="00D5099D">
              <w:rPr>
                <w:sz w:val="24"/>
                <w:szCs w:val="24"/>
              </w:rPr>
              <w:t>________</w:t>
            </w:r>
          </w:p>
        </w:tc>
      </w:tr>
    </w:tbl>
    <w:p w:rsidR="00F2183F" w:rsidRPr="00D5099D" w:rsidRDefault="00FD2CE3">
      <w:pPr>
        <w:textAlignment w:val="center"/>
        <w:rPr>
          <w:sz w:val="24"/>
          <w:szCs w:val="24"/>
        </w:rPr>
      </w:pPr>
      <m:oMath>
        <m:r>
          <w:rPr>
            <w:rFonts w:ascii="Cambria Math" w:hAnsi="Cambria Math"/>
            <w:sz w:val="24"/>
            <w:szCs w:val="24"/>
          </w:rPr>
          <m:t>(4)</m:t>
        </m:r>
      </m:oMath>
      <w:r w:rsidRPr="00D5099D">
        <w:rPr>
          <w:sz w:val="24"/>
          <w:szCs w:val="24"/>
        </w:rPr>
        <w:t>他们经过多次的实验测量，得到了盐水密度与盐的百分含量之间存在的对应关系如下表所示：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7"/>
        <w:gridCol w:w="1021"/>
        <w:gridCol w:w="1021"/>
        <w:gridCol w:w="1021"/>
        <w:gridCol w:w="1021"/>
        <w:gridCol w:w="1021"/>
        <w:gridCol w:w="1021"/>
      </w:tblGrid>
      <w:tr w:rsidR="00FC1F44">
        <w:tc>
          <w:tcPr>
            <w:tcW w:w="0" w:type="auto"/>
          </w:tcPr>
          <w:p w:rsidR="00F2183F" w:rsidRPr="00D5099D" w:rsidRDefault="00FD2CE3">
            <w:pPr>
              <w:textAlignment w:val="center"/>
              <w:rPr>
                <w:sz w:val="24"/>
                <w:szCs w:val="24"/>
              </w:rPr>
            </w:pPr>
            <w:r w:rsidRPr="00D5099D">
              <w:rPr>
                <w:sz w:val="24"/>
                <w:szCs w:val="24"/>
              </w:rPr>
              <w:t>盐的百分含量</w:t>
            </w:r>
            <m:oMath>
              <m:r>
                <w:rPr>
                  <w:rFonts w:ascii="Cambria Math" w:hAnsi="Cambria Math"/>
                  <w:sz w:val="24"/>
                  <w:szCs w:val="24"/>
                </w:rPr>
                <m:t>%</m:t>
              </m:r>
            </m:oMath>
          </w:p>
        </w:tc>
        <w:tc>
          <w:tcPr>
            <w:tcW w:w="0" w:type="auto"/>
          </w:tcPr>
          <w:p w:rsidR="00F2183F" w:rsidRPr="00D5099D" w:rsidRDefault="00FD2CE3">
            <w:pPr>
              <w:textAlignment w:val="center"/>
              <w:rPr>
                <w:sz w:val="24"/>
                <w:szCs w:val="24"/>
              </w:rPr>
            </w:pPr>
            <m:oMathPara>
              <m:oMath>
                <m:r>
                  <w:rPr>
                    <w:rFonts w:ascii="Cambria Math" w:hAnsi="Cambria Math"/>
                    <w:sz w:val="24"/>
                    <w:szCs w:val="24"/>
                  </w:rPr>
                  <m:t>4</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6</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8</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10</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15</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20</m:t>
                </m:r>
              </m:oMath>
            </m:oMathPara>
          </w:p>
        </w:tc>
      </w:tr>
      <w:tr w:rsidR="00FC1F44">
        <w:tc>
          <w:tcPr>
            <w:tcW w:w="0" w:type="auto"/>
          </w:tcPr>
          <w:p w:rsidR="00F2183F" w:rsidRPr="00D5099D" w:rsidRDefault="00FD2CE3">
            <w:pPr>
              <w:textAlignment w:val="center"/>
              <w:rPr>
                <w:sz w:val="24"/>
                <w:szCs w:val="24"/>
              </w:rPr>
            </w:pPr>
            <w:r w:rsidRPr="00D5099D">
              <w:rPr>
                <w:sz w:val="24"/>
                <w:szCs w:val="24"/>
              </w:rPr>
              <w:t>盐水密度</w:t>
            </w:r>
          </w:p>
        </w:tc>
        <w:tc>
          <w:tcPr>
            <w:tcW w:w="0" w:type="auto"/>
          </w:tcPr>
          <w:p w:rsidR="00F2183F" w:rsidRPr="00D5099D" w:rsidRDefault="00FD2CE3">
            <w:pPr>
              <w:textAlignment w:val="center"/>
              <w:rPr>
                <w:sz w:val="24"/>
                <w:szCs w:val="24"/>
              </w:rPr>
            </w:pPr>
            <m:oMathPara>
              <m:oMath>
                <m:r>
                  <w:rPr>
                    <w:rFonts w:ascii="Cambria Math" w:hAnsi="Cambria Math"/>
                    <w:sz w:val="24"/>
                    <w:szCs w:val="24"/>
                  </w:rPr>
                  <m:t>1.05</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1.08</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1.10</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1.12</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1.15</m:t>
                </m:r>
              </m:oMath>
            </m:oMathPara>
          </w:p>
        </w:tc>
        <w:tc>
          <w:tcPr>
            <w:tcW w:w="0" w:type="auto"/>
          </w:tcPr>
          <w:p w:rsidR="00F2183F" w:rsidRPr="00D5099D" w:rsidRDefault="00FD2CE3">
            <w:pPr>
              <w:textAlignment w:val="center"/>
              <w:rPr>
                <w:sz w:val="24"/>
                <w:szCs w:val="24"/>
              </w:rPr>
            </w:pPr>
            <m:oMathPara>
              <m:oMath>
                <m:r>
                  <w:rPr>
                    <w:rFonts w:ascii="Cambria Math" w:hAnsi="Cambria Math"/>
                    <w:sz w:val="24"/>
                    <w:szCs w:val="24"/>
                  </w:rPr>
                  <m:t>1.17</m:t>
                </m:r>
              </m:oMath>
            </m:oMathPara>
          </w:p>
        </w:tc>
      </w:tr>
    </w:tbl>
    <w:p w:rsidR="00F2183F" w:rsidRPr="00D5099D" w:rsidRDefault="00FD2CE3">
      <w:pPr>
        <w:textAlignment w:val="center"/>
        <w:rPr>
          <w:sz w:val="24"/>
          <w:szCs w:val="24"/>
        </w:rPr>
      </w:pPr>
      <w:r w:rsidRPr="00D5099D">
        <w:rPr>
          <w:sz w:val="24"/>
          <w:szCs w:val="24"/>
        </w:rPr>
        <w:t>分析上表数据，可知他们的猜想是</w:t>
      </w:r>
      <w:r w:rsidRPr="00D5099D">
        <w:rPr>
          <w:sz w:val="24"/>
          <w:szCs w:val="24"/>
        </w:rPr>
        <w:t>________</w:t>
      </w:r>
      <w:r w:rsidRPr="00D5099D">
        <w:rPr>
          <w:sz w:val="24"/>
          <w:szCs w:val="24"/>
        </w:rPr>
        <w:t>（正确</w:t>
      </w:r>
      <w:r w:rsidRPr="00D5099D">
        <w:rPr>
          <w:sz w:val="24"/>
          <w:szCs w:val="24"/>
        </w:rPr>
        <w:t>/</w:t>
      </w:r>
      <w:r w:rsidRPr="00D5099D">
        <w:rPr>
          <w:sz w:val="24"/>
          <w:szCs w:val="24"/>
        </w:rPr>
        <w:t>错误）的．</w:t>
      </w:r>
    </w:p>
    <w:p w:rsidR="00F2183F" w:rsidRPr="00D5099D" w:rsidRDefault="00FD2CE3">
      <w:pPr>
        <w:textAlignment w:val="center"/>
        <w:rPr>
          <w:sz w:val="24"/>
          <w:szCs w:val="24"/>
        </w:rPr>
      </w:pPr>
      <m:oMath>
        <m:r>
          <w:rPr>
            <w:rFonts w:ascii="Cambria Math" w:hAnsi="Cambria Math"/>
            <w:sz w:val="24"/>
            <w:szCs w:val="24"/>
          </w:rPr>
          <m:t>(5)</m:t>
        </m:r>
      </m:oMath>
      <w:r w:rsidRPr="00D5099D">
        <w:rPr>
          <w:sz w:val="24"/>
          <w:szCs w:val="24"/>
        </w:rPr>
        <w:t>请利用表中数据，在坐标图中用平滑曲线绘出盐水的密度与盐的百分含量之间的</w:t>
      </w:r>
      <w:r w:rsidRPr="00D5099D">
        <w:rPr>
          <w:sz w:val="24"/>
          <w:szCs w:val="24"/>
        </w:rPr>
        <w:lastRenderedPageBreak/>
        <w:t>曲线．</w:t>
      </w:r>
    </w:p>
    <w:p w:rsidR="00F2183F" w:rsidRPr="00D5099D" w:rsidRDefault="00FD2CE3">
      <w:pPr>
        <w:textAlignment w:val="center"/>
        <w:rPr>
          <w:sz w:val="24"/>
          <w:szCs w:val="24"/>
        </w:rPr>
      </w:pPr>
      <w:r w:rsidRPr="00D5099D">
        <w:rPr>
          <w:noProof/>
          <w:sz w:val="24"/>
          <w:szCs w:val="24"/>
        </w:rPr>
        <w:drawing>
          <wp:inline distT="0" distB="0" distL="0" distR="0">
            <wp:extent cx="1560667" cy="1161906"/>
            <wp:effectExtent l="0" t="0" r="0" b="0"/>
            <wp:docPr id="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629c65c6da244a854525c4a60eecd78.png@w=227&amp;h=169"/>
                    <pic:cNvPicPr>
                      <a:picLocks noChangeAspect="1" noChangeArrowheads="1"/>
                    </pic:cNvPicPr>
                  </pic:nvPicPr>
                  <pic:blipFill>
                    <a:blip r:embed="rId15"/>
                    <a:stretch>
                      <a:fillRect/>
                    </a:stretch>
                  </pic:blipFill>
                  <pic:spPr bwMode="auto">
                    <a:xfrm>
                      <a:off x="0" y="0"/>
                      <a:ext cx="2184934" cy="1626669"/>
                    </a:xfrm>
                    <a:prstGeom prst="rect">
                      <a:avLst/>
                    </a:prstGeom>
                    <a:noFill/>
                    <a:ln w="9525">
                      <a:noFill/>
                      <a:headEnd/>
                      <a:tailEnd/>
                    </a:ln>
                  </pic:spPr>
                </pic:pic>
              </a:graphicData>
            </a:graphic>
          </wp:inline>
        </w:drawing>
      </w:r>
    </w:p>
    <w:p w:rsidR="00F2183F" w:rsidRPr="00D5099D" w:rsidRDefault="00FD2CE3">
      <w:pPr>
        <w:textAlignment w:val="center"/>
        <w:rPr>
          <w:sz w:val="24"/>
          <w:szCs w:val="24"/>
        </w:rPr>
      </w:pPr>
      <m:oMath>
        <m:r>
          <w:rPr>
            <w:rFonts w:ascii="Cambria Math" w:hAnsi="Cambria Math"/>
            <w:sz w:val="24"/>
            <w:szCs w:val="24"/>
          </w:rPr>
          <m:t>(6)</m:t>
        </m:r>
      </m:oMath>
      <w:r w:rsidRPr="00D5099D">
        <w:rPr>
          <w:sz w:val="24"/>
          <w:szCs w:val="24"/>
        </w:rPr>
        <w:t>小明在实验中，测得了某盐水的密度为</w:t>
      </w:r>
      <m:oMath>
        <m:r>
          <w:rPr>
            <w:rFonts w:ascii="Cambria Math" w:hAnsi="Cambria Math"/>
            <w:sz w:val="24"/>
            <w:szCs w:val="24"/>
          </w:rPr>
          <m:t>1.16×</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 </m:t>
        </m:r>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，则这种盐水的盐含量约</w:t>
      </w:r>
      <w:r w:rsidRPr="00D5099D">
        <w:rPr>
          <w:sz w:val="24"/>
          <w:szCs w:val="24"/>
        </w:rPr>
        <w:t>________</w:t>
      </w:r>
      <m:oMath>
        <m:r>
          <w:rPr>
            <w:rFonts w:ascii="Cambria Math" w:hAnsi="Cambria Math"/>
            <w:sz w:val="24"/>
            <w:szCs w:val="24"/>
          </w:rPr>
          <m:t>%</m:t>
        </m:r>
      </m:oMath>
      <w:r w:rsidRPr="00D5099D">
        <w:rPr>
          <w:sz w:val="24"/>
          <w:szCs w:val="24"/>
        </w:rPr>
        <w:t>．</w:t>
      </w:r>
    </w:p>
    <w:p w:rsidR="00F2183F" w:rsidRPr="00D5099D" w:rsidRDefault="00FD2CE3">
      <w:pPr>
        <w:textAlignment w:val="center"/>
        <w:rPr>
          <w:sz w:val="24"/>
          <w:szCs w:val="24"/>
        </w:rPr>
      </w:pPr>
      <m:oMath>
        <m:r>
          <w:rPr>
            <w:rFonts w:ascii="Cambria Math" w:hAnsi="Cambria Math"/>
            <w:sz w:val="24"/>
            <w:szCs w:val="24"/>
          </w:rPr>
          <m:t>(7)</m:t>
        </m:r>
      </m:oMath>
      <w:r w:rsidRPr="00D5099D">
        <w:rPr>
          <w:sz w:val="24"/>
          <w:szCs w:val="24"/>
        </w:rPr>
        <w:t>北大西洋海水比印度洋海水密度大，可知北大西洋海水含盐量较</w:t>
      </w:r>
      <w:r w:rsidRPr="00D5099D">
        <w:rPr>
          <w:sz w:val="24"/>
          <w:szCs w:val="24"/>
        </w:rPr>
        <w:t>________</w:t>
      </w:r>
      <w:r w:rsidRPr="00D5099D">
        <w:rPr>
          <w:sz w:val="24"/>
          <w:szCs w:val="24"/>
        </w:rPr>
        <w:t>（填</w:t>
      </w:r>
      <w:r w:rsidRPr="00D5099D">
        <w:rPr>
          <w:sz w:val="24"/>
          <w:szCs w:val="24"/>
        </w:rPr>
        <w:t>“</w:t>
      </w:r>
      <w:r w:rsidRPr="00D5099D">
        <w:rPr>
          <w:sz w:val="24"/>
          <w:szCs w:val="24"/>
        </w:rPr>
        <w:t>高</w:t>
      </w:r>
      <w:r w:rsidRPr="00D5099D">
        <w:rPr>
          <w:sz w:val="24"/>
          <w:szCs w:val="24"/>
        </w:rPr>
        <w:t>”</w:t>
      </w:r>
      <w:r w:rsidRPr="00D5099D">
        <w:rPr>
          <w:sz w:val="24"/>
          <w:szCs w:val="24"/>
        </w:rPr>
        <w:t>或</w:t>
      </w:r>
      <w:r w:rsidRPr="00D5099D">
        <w:rPr>
          <w:sz w:val="24"/>
          <w:szCs w:val="24"/>
        </w:rPr>
        <w:t>“</w:t>
      </w:r>
      <w:r w:rsidRPr="00D5099D">
        <w:rPr>
          <w:sz w:val="24"/>
          <w:szCs w:val="24"/>
        </w:rPr>
        <w:t>低</w:t>
      </w:r>
      <w:r w:rsidRPr="00D5099D">
        <w:rPr>
          <w:sz w:val="24"/>
          <w:szCs w:val="24"/>
        </w:rPr>
        <w:t>”</w:t>
      </w:r>
      <w:r w:rsidRPr="00D5099D">
        <w:rPr>
          <w:sz w:val="24"/>
          <w:szCs w:val="24"/>
        </w:rPr>
        <w:t>）．</w:t>
      </w:r>
      <w:r w:rsidRPr="00D5099D">
        <w:rPr>
          <w:sz w:val="24"/>
          <w:szCs w:val="24"/>
        </w:rPr>
        <w:t> </w:t>
      </w:r>
    </w:p>
    <w:p w:rsidR="00F2183F" w:rsidRPr="00D5099D" w:rsidRDefault="00FD2CE3">
      <w:pPr>
        <w:textAlignment w:val="center"/>
        <w:rPr>
          <w:sz w:val="24"/>
          <w:szCs w:val="24"/>
        </w:rPr>
      </w:pPr>
      <w:r w:rsidRPr="00D5099D">
        <w:rPr>
          <w:sz w:val="24"/>
          <w:szCs w:val="24"/>
        </w:rPr>
        <w:t>28.</w:t>
      </w:r>
      <w:r w:rsidRPr="00D5099D">
        <w:rPr>
          <w:sz w:val="24"/>
          <w:szCs w:val="24"/>
        </w:rPr>
        <w:t>在一次课外小组的活动中，老师拿来一个边长</w:t>
      </w:r>
      <m:oMath>
        <m:r>
          <w:rPr>
            <w:rFonts w:ascii="Cambria Math" w:hAnsi="Cambria Math"/>
            <w:sz w:val="24"/>
            <w:szCs w:val="24"/>
          </w:rPr>
          <m:t>4</m:t>
        </m:r>
        <m:r>
          <w:rPr>
            <w:rFonts w:ascii="Cambria Math" w:hAnsi="Cambria Math"/>
            <w:sz w:val="24"/>
            <w:szCs w:val="24"/>
          </w:rPr>
          <m:t>cm</m:t>
        </m:r>
        <m:r>
          <w:rPr>
            <w:rFonts w:ascii="Cambria Math" w:hAnsi="Cambria Math"/>
            <w:sz w:val="24"/>
            <w:szCs w:val="24"/>
          </w:rPr>
          <m:t>×4</m:t>
        </m:r>
        <m:r>
          <w:rPr>
            <w:rFonts w:ascii="Cambria Math" w:hAnsi="Cambria Math"/>
            <w:sz w:val="24"/>
            <w:szCs w:val="24"/>
          </w:rPr>
          <m:t>cm</m:t>
        </m:r>
        <m:r>
          <w:rPr>
            <w:rFonts w:ascii="Cambria Math" w:hAnsi="Cambria Math"/>
            <w:sz w:val="24"/>
            <w:szCs w:val="24"/>
          </w:rPr>
          <m:t>×2</m:t>
        </m:r>
        <m:r>
          <w:rPr>
            <w:rFonts w:ascii="Cambria Math" w:hAnsi="Cambria Math"/>
            <w:sz w:val="24"/>
            <w:szCs w:val="24"/>
          </w:rPr>
          <m:t>cm</m:t>
        </m:r>
      </m:oMath>
      <w:r w:rsidRPr="00D5099D">
        <w:rPr>
          <w:sz w:val="24"/>
          <w:szCs w:val="24"/>
        </w:rPr>
        <w:t>的正方体小盒，从中取出一块质量约</w:t>
      </w:r>
      <m:oMath>
        <m:r>
          <w:rPr>
            <w:rFonts w:ascii="Cambria Math" w:hAnsi="Cambria Math"/>
            <w:sz w:val="24"/>
            <w:szCs w:val="24"/>
          </w:rPr>
          <m:t>300</m:t>
        </m:r>
        <m:r>
          <w:rPr>
            <w:rFonts w:ascii="Cambria Math" w:hAnsi="Cambria Math"/>
            <w:sz w:val="24"/>
            <w:szCs w:val="24"/>
          </w:rPr>
          <m:t>g</m:t>
        </m:r>
      </m:oMath>
      <w:r w:rsidRPr="00D5099D">
        <w:rPr>
          <w:sz w:val="24"/>
          <w:szCs w:val="24"/>
        </w:rPr>
        <w:t>的形状奇特的金属块（如图）．请同学们设计实验，测出金属块的密度．老师提供的器材有：</w:t>
      </w:r>
      <m:oMath>
        <m:r>
          <w:rPr>
            <w:rFonts w:ascii="Cambria Math" w:hAnsi="Cambria Math"/>
            <w:sz w:val="24"/>
            <w:szCs w:val="24"/>
          </w:rPr>
          <m:t>a</m:t>
        </m:r>
      </m:oMath>
      <w:r w:rsidRPr="00D5099D">
        <w:rPr>
          <w:sz w:val="24"/>
          <w:szCs w:val="24"/>
        </w:rPr>
        <w:t>、天平（称量</w:t>
      </w:r>
      <m:oMath>
        <m:r>
          <w:rPr>
            <w:rFonts w:ascii="Cambria Math" w:hAnsi="Cambria Math"/>
            <w:sz w:val="24"/>
            <w:szCs w:val="24"/>
          </w:rPr>
          <m:t>250</m:t>
        </m:r>
        <m:r>
          <w:rPr>
            <w:rFonts w:ascii="Cambria Math" w:hAnsi="Cambria Math"/>
            <w:sz w:val="24"/>
            <w:szCs w:val="24"/>
          </w:rPr>
          <m:t>g</m:t>
        </m:r>
      </m:oMath>
      <w:r w:rsidRPr="00D5099D">
        <w:rPr>
          <w:sz w:val="24"/>
          <w:szCs w:val="24"/>
        </w:rPr>
        <w:t>）、</w:t>
      </w:r>
      <m:oMath>
        <m:r>
          <w:rPr>
            <w:rFonts w:ascii="Cambria Math" w:hAnsi="Cambria Math"/>
            <w:sz w:val="24"/>
            <w:szCs w:val="24"/>
          </w:rPr>
          <m:t>b</m:t>
        </m:r>
      </m:oMath>
      <w:r w:rsidRPr="00D5099D">
        <w:rPr>
          <w:sz w:val="24"/>
          <w:szCs w:val="24"/>
        </w:rPr>
        <w:t>、刻度尺、</w:t>
      </w:r>
      <m:oMath>
        <m:r>
          <w:rPr>
            <w:rFonts w:ascii="Cambria Math" w:hAnsi="Cambria Math"/>
            <w:sz w:val="24"/>
            <w:szCs w:val="24"/>
          </w:rPr>
          <m:t>c</m:t>
        </m:r>
      </m:oMath>
      <w:r w:rsidRPr="00D5099D">
        <w:rPr>
          <w:sz w:val="24"/>
          <w:szCs w:val="24"/>
        </w:rPr>
        <w:t>、烧杯、</w:t>
      </w:r>
      <m:oMath>
        <m:r>
          <w:rPr>
            <w:rFonts w:ascii="Cambria Math" w:hAnsi="Cambria Math"/>
            <w:sz w:val="24"/>
            <w:szCs w:val="24"/>
          </w:rPr>
          <m:t>d</m:t>
        </m:r>
      </m:oMath>
      <w:r w:rsidRPr="00D5099D">
        <w:rPr>
          <w:sz w:val="24"/>
          <w:szCs w:val="24"/>
        </w:rPr>
        <w:t>、一根大约</w:t>
      </w:r>
      <m:oMath>
        <m:r>
          <w:rPr>
            <w:rFonts w:ascii="Cambria Math" w:hAnsi="Cambria Math"/>
            <w:sz w:val="24"/>
            <w:szCs w:val="24"/>
          </w:rPr>
          <m:t>30</m:t>
        </m:r>
        <m:r>
          <w:rPr>
            <w:rFonts w:ascii="Cambria Math" w:hAnsi="Cambria Math"/>
            <w:sz w:val="24"/>
            <w:szCs w:val="24"/>
          </w:rPr>
          <m:t>cm</m:t>
        </m:r>
      </m:oMath>
      <w:r w:rsidRPr="00D5099D">
        <w:rPr>
          <w:sz w:val="24"/>
          <w:szCs w:val="24"/>
        </w:rPr>
        <w:t>左右、粗细和质地都均匀的长硬棒、</w:t>
      </w:r>
      <m:oMath>
        <m:r>
          <w:rPr>
            <w:rFonts w:ascii="Cambria Math" w:hAnsi="Cambria Math"/>
            <w:sz w:val="24"/>
            <w:szCs w:val="24"/>
          </w:rPr>
          <m:t>e</m:t>
        </m:r>
      </m:oMath>
      <w:r w:rsidRPr="00D5099D">
        <w:rPr>
          <w:sz w:val="24"/>
          <w:szCs w:val="24"/>
        </w:rPr>
        <w:t>、已知质量为</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0</m:t>
            </m:r>
          </m:sub>
        </m:sSub>
      </m:oMath>
      <w:r w:rsidRPr="00D5099D">
        <w:rPr>
          <w:sz w:val="24"/>
          <w:szCs w:val="24"/>
        </w:rPr>
        <w:t>的钩码、</w:t>
      </w:r>
      <m:oMath>
        <m:r>
          <w:rPr>
            <w:rFonts w:ascii="Cambria Math" w:hAnsi="Cambria Math"/>
            <w:sz w:val="24"/>
            <w:szCs w:val="24"/>
          </w:rPr>
          <m:t>f</m:t>
        </m:r>
      </m:oMath>
      <w:r w:rsidRPr="00D5099D">
        <w:rPr>
          <w:sz w:val="24"/>
          <w:szCs w:val="24"/>
        </w:rPr>
        <w:t>、足量的水、</w:t>
      </w:r>
      <m:oMath>
        <m:r>
          <w:rPr>
            <w:rFonts w:ascii="Cambria Math" w:hAnsi="Cambria Math"/>
            <w:sz w:val="24"/>
            <w:szCs w:val="24"/>
          </w:rPr>
          <m:t>j</m:t>
        </m:r>
      </m:oMath>
      <w:r w:rsidRPr="00D5099D">
        <w:rPr>
          <w:sz w:val="24"/>
          <w:szCs w:val="24"/>
        </w:rPr>
        <w:t>、几根足够长的细绳．</w:t>
      </w:r>
      <w:r w:rsidRPr="00D5099D">
        <w:rPr>
          <w:sz w:val="24"/>
          <w:szCs w:val="24"/>
        </w:rPr>
        <w:br/>
      </w:r>
      <w:r w:rsidRPr="00D5099D">
        <w:rPr>
          <w:sz w:val="24"/>
          <w:szCs w:val="24"/>
        </w:rPr>
        <w:t>要求：</w:t>
      </w:r>
      <m:oMath>
        <m:r>
          <w:rPr>
            <w:rFonts w:ascii="Cambria Math" w:hAnsi="Cambria Math"/>
            <w:sz w:val="24"/>
            <w:szCs w:val="24"/>
          </w:rPr>
          <m:t>(1)</m:t>
        </m:r>
      </m:oMath>
      <w:r w:rsidRPr="00D5099D">
        <w:rPr>
          <w:sz w:val="24"/>
          <w:szCs w:val="24"/>
        </w:rPr>
        <w:t>写出主要实验</w:t>
      </w:r>
      <w:r w:rsidRPr="00D5099D">
        <w:rPr>
          <w:sz w:val="24"/>
          <w:szCs w:val="24"/>
        </w:rPr>
        <w:t>步骤和需要测量的物理量；</w:t>
      </w:r>
      <w:r w:rsidRPr="00D5099D">
        <w:rPr>
          <w:sz w:val="24"/>
          <w:szCs w:val="24"/>
        </w:rPr>
        <w:br/>
      </w:r>
      <m:oMath>
        <m:r>
          <w:rPr>
            <w:rFonts w:ascii="Cambria Math" w:hAnsi="Cambria Math"/>
            <w:sz w:val="24"/>
            <w:szCs w:val="24"/>
          </w:rPr>
          <m:t>(2)</m:t>
        </m:r>
      </m:oMath>
      <w:r w:rsidRPr="00D5099D">
        <w:rPr>
          <w:sz w:val="24"/>
          <w:szCs w:val="24"/>
        </w:rPr>
        <w:t>写出金属块密度的数学表达式（用测量量和已知量表示）．</w:t>
      </w:r>
    </w:p>
    <w:p w:rsidR="00F2183F" w:rsidRPr="00D5099D" w:rsidRDefault="00FD2CE3">
      <w:pPr>
        <w:textAlignment w:val="center"/>
        <w:rPr>
          <w:sz w:val="24"/>
          <w:szCs w:val="24"/>
        </w:rPr>
      </w:pPr>
      <w:r w:rsidRPr="00D5099D">
        <w:rPr>
          <w:noProof/>
          <w:sz w:val="24"/>
          <w:szCs w:val="24"/>
        </w:rPr>
        <w:drawing>
          <wp:inline distT="0" distB="0" distL="0" distR="0">
            <wp:extent cx="753533" cy="770467"/>
            <wp:effectExtent l="0" t="0" r="0" b="0"/>
            <wp:docPr id="9"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62fbd135e1ba607ad53f0f9fe5ce5b8.png@w=120&amp;h=147"/>
                    <pic:cNvPicPr>
                      <a:picLocks noChangeAspect="1" noChangeArrowheads="1"/>
                    </pic:cNvPicPr>
                  </pic:nvPicPr>
                  <pic:blipFill>
                    <a:blip r:embed="rId16"/>
                    <a:stretch>
                      <a:fillRect/>
                    </a:stretch>
                  </pic:blipFill>
                  <pic:spPr bwMode="auto">
                    <a:xfrm>
                      <a:off x="0" y="0"/>
                      <a:ext cx="1059771" cy="1083587"/>
                    </a:xfrm>
                    <a:prstGeom prst="rect">
                      <a:avLst/>
                    </a:prstGeom>
                    <a:noFill/>
                    <a:ln w="9525">
                      <a:noFill/>
                      <a:headEnd/>
                      <a:tailEnd/>
                    </a:ln>
                  </pic:spPr>
                </pic:pic>
              </a:graphicData>
            </a:graphic>
          </wp:inline>
        </w:drawing>
      </w:r>
      <w:r w:rsidRPr="00D5099D">
        <w:rPr>
          <w:sz w:val="24"/>
          <w:szCs w:val="24"/>
        </w:rPr>
        <w:t> </w:t>
      </w:r>
    </w:p>
    <w:p w:rsidR="00F2183F" w:rsidRPr="00D5099D" w:rsidRDefault="00FD2CE3">
      <w:pPr>
        <w:textAlignment w:val="center"/>
        <w:rPr>
          <w:sz w:val="24"/>
          <w:szCs w:val="24"/>
        </w:rPr>
      </w:pPr>
      <w:r w:rsidRPr="00D5099D">
        <w:rPr>
          <w:sz w:val="24"/>
          <w:szCs w:val="24"/>
        </w:rPr>
        <w:t>29.</w:t>
      </w:r>
      <m:oMath>
        <m:r>
          <w:rPr>
            <w:rFonts w:ascii="Cambria Math" w:hAnsi="Cambria Math"/>
            <w:sz w:val="24"/>
            <w:szCs w:val="24"/>
          </w:rPr>
          <m:t>(1)</m:t>
        </m:r>
      </m:oMath>
      <w:r w:rsidRPr="00D5099D">
        <w:rPr>
          <w:sz w:val="24"/>
          <w:szCs w:val="24"/>
        </w:rPr>
        <w:t>在如图所示的家庭电路中，以笔画线代替导线，将一个带按钮开关的节能灯接入电路．</w:t>
      </w:r>
    </w:p>
    <w:p w:rsidR="00F2183F" w:rsidRPr="00D5099D" w:rsidRDefault="00FD2CE3">
      <w:pPr>
        <w:textAlignment w:val="center"/>
        <w:rPr>
          <w:sz w:val="24"/>
          <w:szCs w:val="24"/>
        </w:rPr>
      </w:pPr>
      <w:r w:rsidRPr="00D5099D">
        <w:rPr>
          <w:noProof/>
          <w:sz w:val="24"/>
          <w:szCs w:val="24"/>
        </w:rPr>
        <w:drawing>
          <wp:inline distT="0" distB="0" distL="0" distR="0">
            <wp:extent cx="907524" cy="763145"/>
            <wp:effectExtent l="0" t="0" r="0" b="0"/>
            <wp:docPr id="10"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356b62fab4d8f97a9523da0bccc36e9.png@w=132&amp;h=111"/>
                    <pic:cNvPicPr>
                      <a:picLocks noChangeAspect="1" noChangeArrowheads="1"/>
                    </pic:cNvPicPr>
                  </pic:nvPicPr>
                  <pic:blipFill>
                    <a:blip r:embed="rId17"/>
                    <a:stretch>
                      <a:fillRect/>
                    </a:stretch>
                  </pic:blipFill>
                  <pic:spPr bwMode="auto">
                    <a:xfrm>
                      <a:off x="0" y="0"/>
                      <a:ext cx="1270534" cy="1068404"/>
                    </a:xfrm>
                    <a:prstGeom prst="rect">
                      <a:avLst/>
                    </a:prstGeom>
                    <a:noFill/>
                    <a:ln w="9525">
                      <a:noFill/>
                      <a:headEnd/>
                      <a:tailEnd/>
                    </a:ln>
                  </pic:spPr>
                </pic:pic>
              </a:graphicData>
            </a:graphic>
          </wp:inline>
        </w:drawing>
      </w:r>
      <w:r w:rsidRPr="00D5099D">
        <w:rPr>
          <w:sz w:val="24"/>
          <w:szCs w:val="24"/>
        </w:rPr>
        <w:br/>
      </w:r>
      <m:oMath>
        <m:r>
          <w:rPr>
            <w:rFonts w:ascii="Cambria Math" w:hAnsi="Cambria Math"/>
            <w:sz w:val="24"/>
            <w:szCs w:val="24"/>
          </w:rPr>
          <m:t>(2)</m:t>
        </m:r>
      </m:oMath>
      <w:r w:rsidRPr="00D5099D">
        <w:rPr>
          <w:sz w:val="24"/>
          <w:szCs w:val="24"/>
        </w:rPr>
        <w:t>小强的奶奶有一只玉镯，他通过网络了解到：密度是玉器品质的重要参数，通过实验他测出了玉镯的密度，以下是他测量玉镯的实验步骤：</w:t>
      </w:r>
      <w:r w:rsidRPr="00D5099D">
        <w:rPr>
          <w:sz w:val="24"/>
          <w:szCs w:val="24"/>
        </w:rPr>
        <w:br/>
      </w:r>
      <w:r w:rsidRPr="00D5099D">
        <w:rPr>
          <w:sz w:val="24"/>
          <w:szCs w:val="24"/>
        </w:rPr>
        <w:lastRenderedPageBreak/>
        <w:t>①</w:t>
      </w:r>
      <w:r w:rsidRPr="00D5099D">
        <w:rPr>
          <w:sz w:val="24"/>
          <w:szCs w:val="24"/>
        </w:rPr>
        <w:t>用调节好的天平测出玉镯的质量，当天平平衡时，右盘中砝码及游码的位置如图所示，玉镯的质量是</w:t>
      </w:r>
      <w:r w:rsidRPr="00D5099D">
        <w:rPr>
          <w:sz w:val="24"/>
          <w:szCs w:val="24"/>
        </w:rPr>
        <w:t>________</w:t>
      </w:r>
      <m:oMath>
        <m:r>
          <w:rPr>
            <w:rFonts w:ascii="Cambria Math" w:hAnsi="Cambria Math"/>
            <w:sz w:val="24"/>
            <w:szCs w:val="24"/>
          </w:rPr>
          <m:t>g</m:t>
        </m:r>
      </m:oMath>
      <w:r w:rsidRPr="00D5099D">
        <w:rPr>
          <w:sz w:val="24"/>
          <w:szCs w:val="24"/>
        </w:rPr>
        <w:t>．</w:t>
      </w:r>
    </w:p>
    <w:p w:rsidR="00F2183F" w:rsidRPr="00D5099D" w:rsidRDefault="00FD2CE3">
      <w:pPr>
        <w:textAlignment w:val="center"/>
        <w:rPr>
          <w:sz w:val="24"/>
          <w:szCs w:val="24"/>
        </w:rPr>
      </w:pPr>
      <w:r w:rsidRPr="00D5099D">
        <w:rPr>
          <w:noProof/>
          <w:sz w:val="24"/>
          <w:szCs w:val="24"/>
        </w:rPr>
        <w:drawing>
          <wp:inline distT="0" distB="0" distL="0" distR="0">
            <wp:extent cx="1155031" cy="831897"/>
            <wp:effectExtent l="0" t="0" r="0" b="0"/>
            <wp:docPr id="1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9e3a5883bd98b164743648f58582621a.png@w=168&amp;h=121"/>
                    <pic:cNvPicPr>
                      <a:picLocks noChangeAspect="1" noChangeArrowheads="1"/>
                    </pic:cNvPicPr>
                  </pic:nvPicPr>
                  <pic:blipFill>
                    <a:blip r:embed="rId18"/>
                    <a:stretch>
                      <a:fillRect/>
                    </a:stretch>
                  </pic:blipFill>
                  <pic:spPr bwMode="auto">
                    <a:xfrm>
                      <a:off x="0" y="0"/>
                      <a:ext cx="1617044" cy="1164656"/>
                    </a:xfrm>
                    <a:prstGeom prst="rect">
                      <a:avLst/>
                    </a:prstGeom>
                    <a:noFill/>
                    <a:ln w="9525">
                      <a:noFill/>
                      <a:headEnd/>
                      <a:tailEnd/>
                    </a:ln>
                  </pic:spPr>
                </pic:pic>
              </a:graphicData>
            </a:graphic>
          </wp:inline>
        </w:drawing>
      </w:r>
      <w:r w:rsidRPr="00D5099D">
        <w:rPr>
          <w:sz w:val="24"/>
          <w:szCs w:val="24"/>
        </w:rPr>
        <w:br/>
        <w:t>②</w:t>
      </w:r>
      <w:r w:rsidRPr="00D5099D">
        <w:rPr>
          <w:sz w:val="24"/>
          <w:szCs w:val="24"/>
        </w:rPr>
        <w:t>按图所示的方法测出玉镯的体积，玉镯的体积是</w:t>
      </w:r>
      <w:r w:rsidRPr="00D5099D">
        <w:rPr>
          <w:sz w:val="24"/>
          <w:szCs w:val="24"/>
        </w:rPr>
        <w:t>________</w:t>
      </w:r>
      <m:oMath>
        <m:r>
          <w:rPr>
            <w:rFonts w:ascii="Cambria Math" w:hAnsi="Cambria Math"/>
            <w:sz w:val="24"/>
            <w:szCs w:val="24"/>
          </w:rPr>
          <m:t>c</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w:t>
      </w:r>
    </w:p>
    <w:p w:rsidR="00F2183F" w:rsidRPr="00D5099D" w:rsidRDefault="00FD2CE3">
      <w:pPr>
        <w:textAlignment w:val="center"/>
        <w:rPr>
          <w:sz w:val="24"/>
          <w:szCs w:val="24"/>
        </w:rPr>
      </w:pPr>
      <w:r w:rsidRPr="00D5099D">
        <w:rPr>
          <w:noProof/>
          <w:sz w:val="24"/>
          <w:szCs w:val="24"/>
        </w:rPr>
        <w:drawing>
          <wp:inline distT="0" distB="0" distL="0" distR="0">
            <wp:extent cx="1347536" cy="941900"/>
            <wp:effectExtent l="0" t="0" r="0" b="0"/>
            <wp:docPr id="1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273244224b10878e5e6016ac7039dec6.png@w=196&amp;h=137"/>
                    <pic:cNvPicPr>
                      <a:picLocks noChangeAspect="1" noChangeArrowheads="1"/>
                    </pic:cNvPicPr>
                  </pic:nvPicPr>
                  <pic:blipFill>
                    <a:blip r:embed="rId19"/>
                    <a:stretch>
                      <a:fillRect/>
                    </a:stretch>
                  </pic:blipFill>
                  <pic:spPr bwMode="auto">
                    <a:xfrm>
                      <a:off x="0" y="0"/>
                      <a:ext cx="1886551" cy="1318661"/>
                    </a:xfrm>
                    <a:prstGeom prst="rect">
                      <a:avLst/>
                    </a:prstGeom>
                    <a:noFill/>
                    <a:ln w="9525">
                      <a:noFill/>
                      <a:headEnd/>
                      <a:tailEnd/>
                    </a:ln>
                  </pic:spPr>
                </pic:pic>
              </a:graphicData>
            </a:graphic>
          </wp:inline>
        </w:drawing>
      </w:r>
    </w:p>
    <w:p w:rsidR="00F2183F" w:rsidRDefault="00FD2CE3">
      <w:pPr>
        <w:textAlignment w:val="center"/>
        <w:rPr>
          <w:sz w:val="24"/>
          <w:szCs w:val="24"/>
        </w:rPr>
      </w:pPr>
      <w:r w:rsidRPr="00D5099D">
        <w:rPr>
          <w:sz w:val="24"/>
          <w:szCs w:val="24"/>
        </w:rPr>
        <w:br/>
        <w:t>③</w:t>
      </w:r>
      <w:r w:rsidRPr="00D5099D">
        <w:rPr>
          <w:sz w:val="24"/>
          <w:szCs w:val="24"/>
        </w:rPr>
        <w:t>玉镯的密度为</w:t>
      </w:r>
      <w:r w:rsidRPr="00D5099D">
        <w:rPr>
          <w:sz w:val="24"/>
          <w:szCs w:val="24"/>
        </w:rPr>
        <w:t>________</w:t>
      </w:r>
      <m:oMath>
        <m:r>
          <w:rPr>
            <w:rFonts w:ascii="Cambria Math" w:hAnsi="Cambria Math"/>
            <w:sz w:val="24"/>
            <w:szCs w:val="24"/>
          </w:rPr>
          <m:t>kg</m:t>
        </m:r>
        <m: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m</m:t>
            </m:r>
          </m:e>
          <m:sup>
            <m:r>
              <w:rPr>
                <w:rFonts w:ascii="Cambria Math" w:hAnsi="Cambria Math"/>
                <w:sz w:val="24"/>
                <w:szCs w:val="24"/>
              </w:rPr>
              <m:t>3</m:t>
            </m:r>
          </m:sup>
        </m:sSup>
      </m:oMath>
      <w:r w:rsidRPr="00D5099D">
        <w:rPr>
          <w:sz w:val="24"/>
          <w:szCs w:val="24"/>
        </w:rPr>
        <w:t>．</w:t>
      </w:r>
    </w:p>
    <w:p w:rsidR="00D5099D" w:rsidRDefault="00FD2CE3">
      <w:pPr>
        <w:textAlignment w:val="center"/>
        <w:rPr>
          <w:sz w:val="24"/>
          <w:szCs w:val="24"/>
        </w:rPr>
      </w:pPr>
    </w:p>
    <w:p w:rsidR="00F2183F" w:rsidRPr="00D5099D" w:rsidRDefault="00FD2CE3">
      <w:pPr>
        <w:pStyle w:val="3"/>
        <w:textAlignment w:val="center"/>
        <w:rPr>
          <w:sz w:val="24"/>
          <w:szCs w:val="24"/>
        </w:rPr>
      </w:pPr>
      <w:bookmarkStart w:id="4" w:name="答案"/>
      <w:bookmarkEnd w:id="4"/>
      <w:r w:rsidRPr="00D5099D">
        <w:rPr>
          <w:sz w:val="24"/>
          <w:szCs w:val="24"/>
        </w:rPr>
        <w:t>答案</w:t>
      </w:r>
    </w:p>
    <w:p w:rsidR="00F2183F" w:rsidRPr="00D5099D" w:rsidRDefault="00FD2CE3">
      <w:pPr>
        <w:textAlignment w:val="center"/>
        <w:rPr>
          <w:sz w:val="24"/>
          <w:szCs w:val="24"/>
        </w:rPr>
      </w:pPr>
      <w:r w:rsidRPr="00D5099D">
        <w:rPr>
          <w:sz w:val="24"/>
          <w:szCs w:val="24"/>
        </w:rPr>
        <w:t>1.C</w:t>
      </w:r>
    </w:p>
    <w:p w:rsidR="00F2183F" w:rsidRPr="00D5099D" w:rsidRDefault="00FD2CE3">
      <w:pPr>
        <w:textAlignment w:val="center"/>
        <w:rPr>
          <w:sz w:val="24"/>
          <w:szCs w:val="24"/>
        </w:rPr>
      </w:pPr>
      <w:r w:rsidRPr="00D5099D">
        <w:rPr>
          <w:sz w:val="24"/>
          <w:szCs w:val="24"/>
        </w:rPr>
        <w:t>2.B</w:t>
      </w:r>
    </w:p>
    <w:p w:rsidR="00F2183F" w:rsidRPr="00D5099D" w:rsidRDefault="00FD2CE3">
      <w:pPr>
        <w:textAlignment w:val="center"/>
        <w:rPr>
          <w:sz w:val="24"/>
          <w:szCs w:val="24"/>
        </w:rPr>
      </w:pPr>
      <w:r w:rsidRPr="00D5099D">
        <w:rPr>
          <w:sz w:val="24"/>
          <w:szCs w:val="24"/>
        </w:rPr>
        <w:t>3.B</w:t>
      </w:r>
    </w:p>
    <w:p w:rsidR="00F2183F" w:rsidRPr="00D5099D" w:rsidRDefault="00FD2CE3">
      <w:pPr>
        <w:textAlignment w:val="center"/>
        <w:rPr>
          <w:sz w:val="24"/>
          <w:szCs w:val="24"/>
        </w:rPr>
      </w:pPr>
      <w:r w:rsidRPr="00D5099D">
        <w:rPr>
          <w:sz w:val="24"/>
          <w:szCs w:val="24"/>
        </w:rPr>
        <w:t>4.C</w:t>
      </w:r>
    </w:p>
    <w:p w:rsidR="00F2183F" w:rsidRPr="00D5099D" w:rsidRDefault="00FD2CE3">
      <w:pPr>
        <w:textAlignment w:val="center"/>
        <w:rPr>
          <w:sz w:val="24"/>
          <w:szCs w:val="24"/>
        </w:rPr>
      </w:pPr>
      <w:r w:rsidRPr="00D5099D">
        <w:rPr>
          <w:sz w:val="24"/>
          <w:szCs w:val="24"/>
        </w:rPr>
        <w:t>5.B</w:t>
      </w:r>
    </w:p>
    <w:p w:rsidR="00F2183F" w:rsidRPr="00D5099D" w:rsidRDefault="00FD2CE3">
      <w:pPr>
        <w:textAlignment w:val="center"/>
        <w:rPr>
          <w:sz w:val="24"/>
          <w:szCs w:val="24"/>
        </w:rPr>
      </w:pPr>
      <w:r w:rsidRPr="00D5099D">
        <w:rPr>
          <w:sz w:val="24"/>
          <w:szCs w:val="24"/>
        </w:rPr>
        <w:t>6.C</w:t>
      </w:r>
    </w:p>
    <w:p w:rsidR="00F2183F" w:rsidRPr="00D5099D" w:rsidRDefault="00FD2CE3">
      <w:pPr>
        <w:textAlignment w:val="center"/>
        <w:rPr>
          <w:sz w:val="24"/>
          <w:szCs w:val="24"/>
        </w:rPr>
      </w:pPr>
      <w:r w:rsidRPr="00D5099D">
        <w:rPr>
          <w:sz w:val="24"/>
          <w:szCs w:val="24"/>
        </w:rPr>
        <w:t>7.A</w:t>
      </w:r>
    </w:p>
    <w:p w:rsidR="00F2183F" w:rsidRPr="00D5099D" w:rsidRDefault="00FD2CE3">
      <w:pPr>
        <w:textAlignment w:val="center"/>
        <w:rPr>
          <w:sz w:val="24"/>
          <w:szCs w:val="24"/>
        </w:rPr>
      </w:pPr>
      <w:r w:rsidRPr="00D5099D">
        <w:rPr>
          <w:sz w:val="24"/>
          <w:szCs w:val="24"/>
        </w:rPr>
        <w:t>8.D</w:t>
      </w:r>
    </w:p>
    <w:p w:rsidR="00F2183F" w:rsidRPr="00D5099D" w:rsidRDefault="00FD2CE3">
      <w:pPr>
        <w:textAlignment w:val="center"/>
        <w:rPr>
          <w:sz w:val="24"/>
          <w:szCs w:val="24"/>
        </w:rPr>
      </w:pPr>
      <w:r w:rsidRPr="00D5099D">
        <w:rPr>
          <w:sz w:val="24"/>
          <w:szCs w:val="24"/>
        </w:rPr>
        <w:t>9.D</w:t>
      </w:r>
    </w:p>
    <w:p w:rsidR="00F2183F" w:rsidRPr="00D5099D" w:rsidRDefault="00FD2CE3">
      <w:pPr>
        <w:textAlignment w:val="center"/>
        <w:rPr>
          <w:sz w:val="24"/>
          <w:szCs w:val="24"/>
        </w:rPr>
      </w:pPr>
      <w:r w:rsidRPr="00D5099D">
        <w:rPr>
          <w:sz w:val="24"/>
          <w:szCs w:val="24"/>
        </w:rPr>
        <w:t>10.C</w:t>
      </w:r>
    </w:p>
    <w:p w:rsidR="00F2183F" w:rsidRPr="00D5099D" w:rsidRDefault="00FD2CE3">
      <w:pPr>
        <w:textAlignment w:val="center"/>
        <w:rPr>
          <w:sz w:val="24"/>
          <w:szCs w:val="24"/>
        </w:rPr>
      </w:pPr>
      <w:r w:rsidRPr="00D5099D">
        <w:rPr>
          <w:sz w:val="24"/>
          <w:szCs w:val="24"/>
        </w:rPr>
        <w:t>11.B</w:t>
      </w:r>
    </w:p>
    <w:p w:rsidR="00F2183F" w:rsidRPr="00D5099D" w:rsidRDefault="00FD2CE3">
      <w:pPr>
        <w:textAlignment w:val="center"/>
        <w:rPr>
          <w:sz w:val="24"/>
          <w:szCs w:val="24"/>
        </w:rPr>
      </w:pPr>
      <w:r w:rsidRPr="00D5099D">
        <w:rPr>
          <w:sz w:val="24"/>
          <w:szCs w:val="24"/>
        </w:rPr>
        <w:lastRenderedPageBreak/>
        <w:t>12.A</w:t>
      </w:r>
    </w:p>
    <w:p w:rsidR="00F2183F" w:rsidRPr="00D5099D" w:rsidRDefault="00FD2CE3">
      <w:pPr>
        <w:textAlignment w:val="center"/>
        <w:rPr>
          <w:sz w:val="24"/>
          <w:szCs w:val="24"/>
        </w:rPr>
      </w:pPr>
      <w:r w:rsidRPr="00D5099D">
        <w:rPr>
          <w:sz w:val="24"/>
          <w:szCs w:val="24"/>
        </w:rPr>
        <w:t>13.C</w:t>
      </w:r>
    </w:p>
    <w:p w:rsidR="00F2183F" w:rsidRPr="00D5099D" w:rsidRDefault="00FD2CE3">
      <w:pPr>
        <w:textAlignment w:val="center"/>
        <w:rPr>
          <w:sz w:val="24"/>
          <w:szCs w:val="24"/>
        </w:rPr>
      </w:pPr>
      <w:r w:rsidRPr="00D5099D">
        <w:rPr>
          <w:sz w:val="24"/>
          <w:szCs w:val="24"/>
        </w:rPr>
        <w:t>14.D</w:t>
      </w:r>
    </w:p>
    <w:p w:rsidR="00F2183F" w:rsidRPr="00D5099D" w:rsidRDefault="00FD2CE3">
      <w:pPr>
        <w:textAlignment w:val="center"/>
        <w:rPr>
          <w:sz w:val="24"/>
          <w:szCs w:val="24"/>
        </w:rPr>
      </w:pPr>
      <w:r w:rsidRPr="00D5099D">
        <w:rPr>
          <w:sz w:val="24"/>
          <w:szCs w:val="24"/>
        </w:rPr>
        <w:t>15.A</w:t>
      </w:r>
    </w:p>
    <w:p w:rsidR="00F2183F" w:rsidRPr="00D5099D" w:rsidRDefault="00FD2CE3">
      <w:pPr>
        <w:textAlignment w:val="center"/>
        <w:rPr>
          <w:sz w:val="24"/>
          <w:szCs w:val="24"/>
        </w:rPr>
      </w:pPr>
      <w:r w:rsidRPr="00D5099D">
        <w:rPr>
          <w:sz w:val="24"/>
          <w:szCs w:val="24"/>
        </w:rPr>
        <w:t>16.ABD</w:t>
      </w:r>
    </w:p>
    <w:p w:rsidR="00F2183F" w:rsidRPr="00D5099D" w:rsidRDefault="00FD2CE3">
      <w:pPr>
        <w:textAlignment w:val="center"/>
        <w:rPr>
          <w:sz w:val="24"/>
          <w:szCs w:val="24"/>
        </w:rPr>
      </w:pPr>
      <w:r w:rsidRPr="00D5099D">
        <w:rPr>
          <w:sz w:val="24"/>
          <w:szCs w:val="24"/>
        </w:rPr>
        <w:t>17.ABD</w:t>
      </w:r>
    </w:p>
    <w:p w:rsidR="00F2183F" w:rsidRPr="00D5099D" w:rsidRDefault="00FD2CE3">
      <w:pPr>
        <w:textAlignment w:val="center"/>
        <w:rPr>
          <w:sz w:val="24"/>
          <w:szCs w:val="24"/>
        </w:rPr>
      </w:pPr>
      <w:r w:rsidRPr="00D5099D">
        <w:rPr>
          <w:sz w:val="24"/>
          <w:szCs w:val="24"/>
        </w:rPr>
        <w:t>18.BD</w:t>
      </w:r>
    </w:p>
    <w:p w:rsidR="00F2183F" w:rsidRPr="00D5099D" w:rsidRDefault="00FD2CE3">
      <w:pPr>
        <w:textAlignment w:val="center"/>
        <w:rPr>
          <w:sz w:val="24"/>
          <w:szCs w:val="24"/>
        </w:rPr>
      </w:pPr>
      <w:r w:rsidRPr="00D5099D">
        <w:rPr>
          <w:sz w:val="24"/>
          <w:szCs w:val="24"/>
        </w:rPr>
        <w:t>19.CD</w:t>
      </w:r>
    </w:p>
    <w:p w:rsidR="00F2183F" w:rsidRPr="00D5099D" w:rsidRDefault="00FD2CE3">
      <w:pPr>
        <w:textAlignment w:val="center"/>
        <w:rPr>
          <w:sz w:val="24"/>
          <w:szCs w:val="24"/>
        </w:rPr>
      </w:pPr>
      <w:r w:rsidRPr="00D5099D">
        <w:rPr>
          <w:sz w:val="24"/>
          <w:szCs w:val="24"/>
        </w:rPr>
        <w:t>20.ACD</w:t>
      </w:r>
    </w:p>
    <w:p w:rsidR="00F2183F" w:rsidRPr="00D5099D" w:rsidRDefault="00FD2CE3">
      <w:pPr>
        <w:textAlignment w:val="center"/>
        <w:rPr>
          <w:sz w:val="24"/>
          <w:szCs w:val="24"/>
        </w:rPr>
      </w:pPr>
      <w:r w:rsidRPr="00D5099D">
        <w:rPr>
          <w:sz w:val="24"/>
          <w:szCs w:val="24"/>
        </w:rPr>
        <w:t>21.</w:t>
      </w:r>
      <m:oMath>
        <m:r>
          <w:rPr>
            <w:rFonts w:ascii="Cambria Math" w:hAnsi="Cambria Math"/>
            <w:sz w:val="24"/>
            <w:szCs w:val="24"/>
          </w:rPr>
          <m:t>kg</m:t>
        </m:r>
      </m:oMath>
      <w:r w:rsidRPr="00D5099D">
        <w:rPr>
          <w:sz w:val="24"/>
          <w:szCs w:val="24"/>
        </w:rPr>
        <w:t>密度小</w:t>
      </w:r>
    </w:p>
    <w:p w:rsidR="00F2183F" w:rsidRPr="00D5099D" w:rsidRDefault="00FD2CE3">
      <w:pPr>
        <w:textAlignment w:val="center"/>
        <w:rPr>
          <w:sz w:val="24"/>
          <w:szCs w:val="24"/>
        </w:rPr>
      </w:pPr>
      <w:r w:rsidRPr="00D5099D">
        <w:rPr>
          <w:sz w:val="24"/>
          <w:szCs w:val="24"/>
        </w:rPr>
        <w:t>22.</w:t>
      </w:r>
      <w:r w:rsidRPr="00D5099D">
        <w:rPr>
          <w:sz w:val="24"/>
          <w:szCs w:val="24"/>
        </w:rPr>
        <w:t>甲甲</w:t>
      </w:r>
      <m:oMath>
        <m:r>
          <w:rPr>
            <w:rFonts w:ascii="Cambria Math" w:hAnsi="Cambria Math"/>
            <w:sz w:val="24"/>
            <w:szCs w:val="24"/>
          </w:rPr>
          <m:t>2×</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-5</m:t>
            </m:r>
          </m:sup>
        </m:sSup>
      </m:oMath>
    </w:p>
    <w:p w:rsidR="00F2183F" w:rsidRPr="00D5099D" w:rsidRDefault="00FD2CE3">
      <w:pPr>
        <w:textAlignment w:val="center"/>
        <w:rPr>
          <w:sz w:val="24"/>
          <w:szCs w:val="24"/>
        </w:rPr>
      </w:pPr>
      <w:r w:rsidRPr="00D5099D">
        <w:rPr>
          <w:sz w:val="24"/>
          <w:szCs w:val="24"/>
        </w:rPr>
        <w:t>23.</w:t>
      </w:r>
      <m:oMath>
        <m:r>
          <w:rPr>
            <w:rFonts w:ascii="Cambria Math" w:hAnsi="Cambria Math"/>
            <w:sz w:val="24"/>
            <w:szCs w:val="24"/>
          </w:rPr>
          <m:t>(1)-12</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D5099D">
        <w:rPr>
          <w:sz w:val="24"/>
          <w:szCs w:val="24"/>
        </w:rPr>
        <w:t>；</w:t>
      </w:r>
      <m:oMath>
        <m:r>
          <w:rPr>
            <w:rFonts w:ascii="Cambria Math" w:hAnsi="Cambria Math"/>
            <w:sz w:val="24"/>
            <w:szCs w:val="24"/>
          </w:rPr>
          <m:t>(2)3</m:t>
        </m:r>
        <m:r>
          <w:rPr>
            <w:rFonts w:ascii="Cambria Math" w:hAnsi="Cambria Math"/>
            <w:sz w:val="24"/>
            <w:szCs w:val="24"/>
          </w:rPr>
          <m:t>N</m:t>
        </m:r>
      </m:oMath>
      <w:r w:rsidRPr="00D5099D">
        <w:rPr>
          <w:sz w:val="24"/>
          <w:szCs w:val="24"/>
        </w:rPr>
        <w:t>；</w:t>
      </w:r>
      <m:oMath>
        <m:r>
          <w:rPr>
            <w:rFonts w:ascii="Cambria Math" w:hAnsi="Cambria Math"/>
            <w:sz w:val="24"/>
            <w:szCs w:val="24"/>
          </w:rPr>
          <m:t>(3)2.80</m:t>
        </m:r>
      </m:oMath>
      <w:r w:rsidRPr="00D5099D">
        <w:rPr>
          <w:sz w:val="24"/>
          <w:szCs w:val="24"/>
        </w:rPr>
        <w:t>；</w:t>
      </w:r>
      <m:oMath>
        <m:r>
          <w:rPr>
            <w:rFonts w:ascii="Cambria Math" w:hAnsi="Cambria Math"/>
            <w:sz w:val="24"/>
            <w:szCs w:val="24"/>
          </w:rPr>
          <m:t>(4)3.6</m:t>
        </m:r>
      </m:oMath>
      <w:r w:rsidRPr="00D5099D">
        <w:rPr>
          <w:sz w:val="24"/>
          <w:szCs w:val="24"/>
        </w:rPr>
        <w:t>．</w:t>
      </w:r>
    </w:p>
    <w:p w:rsidR="00F2183F" w:rsidRPr="00D5099D" w:rsidRDefault="00FD2CE3">
      <w:pPr>
        <w:textAlignment w:val="center"/>
        <w:rPr>
          <w:sz w:val="24"/>
          <w:szCs w:val="24"/>
        </w:rPr>
      </w:pPr>
      <w:r w:rsidRPr="00D5099D">
        <w:rPr>
          <w:sz w:val="24"/>
          <w:szCs w:val="24"/>
        </w:rPr>
        <w:t>24.</w:t>
      </w:r>
      <w:r w:rsidRPr="00D5099D">
        <w:rPr>
          <w:sz w:val="24"/>
          <w:szCs w:val="24"/>
        </w:rPr>
        <w:t>；</w:t>
      </w:r>
      <m:oMath>
        <m:r>
          <w:rPr>
            <w:rFonts w:ascii="Cambria Math" w:hAnsi="Cambria Math"/>
            <w:sz w:val="24"/>
            <w:szCs w:val="24"/>
          </w:rPr>
          <m:t>(1)</m:t>
        </m:r>
      </m:oMath>
      <w:r w:rsidRPr="00D5099D">
        <w:rPr>
          <w:sz w:val="24"/>
          <w:szCs w:val="24"/>
        </w:rPr>
        <w:t>游码没有移到</w:t>
      </w:r>
      <w:r w:rsidRPr="00D5099D">
        <w:rPr>
          <w:sz w:val="24"/>
          <w:szCs w:val="24"/>
        </w:rPr>
        <w:t>“</w:t>
      </w:r>
      <w:r w:rsidRPr="00D5099D">
        <w:rPr>
          <w:sz w:val="24"/>
          <w:szCs w:val="24"/>
        </w:rPr>
        <w:t>零</w:t>
      </w:r>
      <w:r w:rsidRPr="00D5099D">
        <w:rPr>
          <w:sz w:val="24"/>
          <w:szCs w:val="24"/>
        </w:rPr>
        <w:t>”</w:t>
      </w:r>
      <w:r w:rsidRPr="00D5099D">
        <w:rPr>
          <w:sz w:val="24"/>
          <w:szCs w:val="24"/>
        </w:rPr>
        <w:t>点；</w:t>
      </w:r>
      <m:oMath>
        <m:r>
          <w:rPr>
            <w:rFonts w:ascii="Cambria Math" w:hAnsi="Cambria Math"/>
            <w:sz w:val="24"/>
            <w:szCs w:val="24"/>
          </w:rPr>
          <m:t>(2)36.6</m:t>
        </m:r>
      </m:oMath>
      <w:r w:rsidRPr="00D5099D">
        <w:rPr>
          <w:sz w:val="24"/>
          <w:szCs w:val="24"/>
        </w:rPr>
        <w:t>；</w:t>
      </w:r>
      <m:oMath>
        <m:r>
          <w:rPr>
            <w:rFonts w:ascii="Cambria Math" w:hAnsi="Cambria Math"/>
            <w:sz w:val="24"/>
            <w:szCs w:val="24"/>
          </w:rPr>
          <m:t>(3)</m:t>
        </m:r>
      </m:oMath>
      <w:r w:rsidRPr="00D5099D">
        <w:rPr>
          <w:sz w:val="24"/>
          <w:szCs w:val="24"/>
        </w:rPr>
        <w:t>小明．</w:t>
      </w:r>
    </w:p>
    <w:p w:rsidR="00F2183F" w:rsidRPr="00D5099D" w:rsidRDefault="00FD2CE3">
      <w:pPr>
        <w:textAlignment w:val="center"/>
        <w:rPr>
          <w:sz w:val="24"/>
          <w:szCs w:val="24"/>
        </w:rPr>
      </w:pPr>
      <w:r w:rsidRPr="00D5099D">
        <w:rPr>
          <w:sz w:val="24"/>
          <w:szCs w:val="24"/>
        </w:rPr>
        <w:t>25.</w:t>
      </w:r>
      <w:r w:rsidRPr="00D5099D">
        <w:rPr>
          <w:sz w:val="24"/>
          <w:szCs w:val="24"/>
        </w:rPr>
        <w:t>解：</w:t>
      </w:r>
      <m:oMath>
        <m:r>
          <w:rPr>
            <w:rFonts w:ascii="Cambria Math" w:hAnsi="Cambria Math"/>
            <w:sz w:val="24"/>
            <w:szCs w:val="24"/>
          </w:rPr>
          <m:t>(1)</m:t>
        </m:r>
      </m:oMath>
      <w:r w:rsidRPr="00D5099D">
        <w:rPr>
          <w:sz w:val="24"/>
          <w:szCs w:val="24"/>
        </w:rPr>
        <w:t>因题目要求是</w:t>
      </w:r>
      <w:r w:rsidRPr="00D5099D">
        <w:rPr>
          <w:sz w:val="24"/>
          <w:szCs w:val="24"/>
        </w:rPr>
        <w:t>“</w:t>
      </w:r>
      <w:r w:rsidRPr="00D5099D">
        <w:rPr>
          <w:sz w:val="24"/>
          <w:szCs w:val="24"/>
        </w:rPr>
        <w:t>测量一块不规则小石块的体积</w:t>
      </w:r>
      <w:r w:rsidRPr="00D5099D">
        <w:rPr>
          <w:sz w:val="24"/>
          <w:szCs w:val="24"/>
        </w:rPr>
        <w:t>”</w:t>
      </w:r>
      <w:r w:rsidRPr="00D5099D">
        <w:rPr>
          <w:sz w:val="24"/>
          <w:szCs w:val="24"/>
        </w:rPr>
        <w:t>，所以将天平、烧杯和刻度尺排除，选择量筒、烧杯、细线、水即可．</w:t>
      </w:r>
      <m:oMath>
        <m:r>
          <w:rPr>
            <w:rFonts w:ascii="Cambria Math" w:hAnsi="Cambria Math"/>
            <w:sz w:val="24"/>
            <w:szCs w:val="24"/>
          </w:rPr>
          <m:t>(2)</m:t>
        </m:r>
      </m:oMath>
      <w:r w:rsidRPr="00D5099D">
        <w:rPr>
          <w:sz w:val="24"/>
          <w:szCs w:val="24"/>
        </w:rPr>
        <w:t>在量筒中倒入适量的水，用量筒测出筒中水的体积</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D5099D">
        <w:rPr>
          <w:sz w:val="24"/>
          <w:szCs w:val="24"/>
        </w:rPr>
        <w:t>；用细线栓好小石块，手提细线，将石块浸没在量筒的水中，用量筒测出水和石块的总体积</w:t>
      </w:r>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2</m:t>
            </m:r>
          </m:sub>
        </m:sSub>
      </m:oMath>
      <w:r w:rsidRPr="00D5099D">
        <w:rPr>
          <w:sz w:val="24"/>
          <w:szCs w:val="24"/>
        </w:rPr>
        <w:t>；</w:t>
      </w:r>
      <w:r w:rsidRPr="00D5099D">
        <w:rPr>
          <w:sz w:val="24"/>
          <w:szCs w:val="24"/>
        </w:rPr>
        <w:br/>
      </w:r>
      <w:r w:rsidRPr="00D5099D">
        <w:rPr>
          <w:sz w:val="24"/>
          <w:szCs w:val="24"/>
        </w:rPr>
        <w:t>则小石块的体积</w:t>
      </w:r>
      <m:oMath>
        <m:r>
          <w:rPr>
            <w:rFonts w:ascii="Cambria Math" w:hAnsi="Cambria Math"/>
            <w:sz w:val="24"/>
            <w:szCs w:val="24"/>
          </w:rPr>
          <m:t>V</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1</m:t>
            </m:r>
          </m:sub>
        </m:sSub>
      </m:oMath>
      <w:r w:rsidRPr="00D5099D">
        <w:rPr>
          <w:sz w:val="24"/>
          <w:szCs w:val="24"/>
        </w:rPr>
        <w:t>．</w:t>
      </w:r>
    </w:p>
    <w:p w:rsidR="00F2183F" w:rsidRPr="00D5099D" w:rsidRDefault="00FD2CE3">
      <w:pPr>
        <w:textAlignment w:val="center"/>
        <w:rPr>
          <w:sz w:val="24"/>
          <w:szCs w:val="24"/>
        </w:rPr>
      </w:pPr>
      <w:r w:rsidRPr="00D5099D">
        <w:rPr>
          <w:sz w:val="24"/>
          <w:szCs w:val="24"/>
        </w:rPr>
        <w:t>26.</w:t>
      </w:r>
      <m:oMath>
        <m:r>
          <w:rPr>
            <w:rFonts w:ascii="Cambria Math" w:hAnsi="Cambria Math"/>
            <w:sz w:val="24"/>
            <w:szCs w:val="24"/>
          </w:rPr>
          <m:t>(3)(5)</m:t>
        </m:r>
      </m:oMath>
      <w:r w:rsidRPr="00D5099D">
        <w:rPr>
          <w:sz w:val="24"/>
          <w:szCs w:val="24"/>
        </w:rPr>
        <w:t>水不能溢出量筒能浸没铁块和蜡块</w:t>
      </w:r>
    </w:p>
    <w:p w:rsidR="00F2183F" w:rsidRPr="00D5099D" w:rsidRDefault="00FD2CE3">
      <w:pPr>
        <w:textAlignment w:val="center"/>
        <w:rPr>
          <w:sz w:val="24"/>
          <w:szCs w:val="24"/>
        </w:rPr>
      </w:pPr>
      <w:r w:rsidRPr="00D5099D">
        <w:rPr>
          <w:sz w:val="24"/>
          <w:szCs w:val="24"/>
        </w:rPr>
        <w:t>27.</w:t>
      </w:r>
      <w:r w:rsidRPr="00D5099D">
        <w:rPr>
          <w:sz w:val="24"/>
          <w:szCs w:val="24"/>
        </w:rPr>
        <w:t>左向右移动游码游码没有调到横梁标尺的零刻度线处在测量过程中调节平衡螺母</w:t>
      </w:r>
      <m:oMath>
        <m:r>
          <w:rPr>
            <w:rFonts w:ascii="Cambria Math" w:hAnsi="Cambria Math"/>
            <w:sz w:val="24"/>
            <w:szCs w:val="24"/>
          </w:rPr>
          <m:t>6073.61.01</m:t>
        </m:r>
      </m:oMath>
      <w:r w:rsidRPr="00D5099D">
        <w:rPr>
          <w:sz w:val="24"/>
          <w:szCs w:val="24"/>
        </w:rPr>
        <w:t>正确</w:t>
      </w:r>
      <m:oMath>
        <m:r>
          <w:rPr>
            <w:rFonts w:ascii="Cambria Math" w:hAnsi="Cambria Math"/>
            <w:sz w:val="24"/>
            <w:szCs w:val="24"/>
          </w:rPr>
          <m:t>17</m:t>
        </m:r>
      </m:oMath>
      <w:r w:rsidRPr="00D5099D">
        <w:rPr>
          <w:sz w:val="24"/>
          <w:szCs w:val="24"/>
        </w:rPr>
        <w:t>高</w:t>
      </w:r>
    </w:p>
    <w:p w:rsidR="00F2183F" w:rsidRPr="00D5099D" w:rsidRDefault="00FD2CE3">
      <w:pPr>
        <w:textAlignment w:val="center"/>
        <w:rPr>
          <w:sz w:val="24"/>
          <w:szCs w:val="24"/>
        </w:rPr>
      </w:pPr>
      <w:r w:rsidRPr="00D5099D">
        <w:rPr>
          <w:sz w:val="24"/>
          <w:szCs w:val="24"/>
        </w:rPr>
        <w:t>28.</w:t>
      </w:r>
      <w:r w:rsidRPr="00D5099D">
        <w:rPr>
          <w:sz w:val="24"/>
          <w:szCs w:val="24"/>
        </w:rPr>
        <w:t>解：根据题意，在没有量筒的情况下，我们可以利用等效替代法，通过求小金属块在水中的排水体积来得出小金属块</w:t>
      </w:r>
      <w:r w:rsidRPr="00D5099D">
        <w:rPr>
          <w:sz w:val="24"/>
          <w:szCs w:val="24"/>
        </w:rPr>
        <w:t>的体积，同样利用密度公式可求出其质量，具体步骤为：</w:t>
      </w:r>
      <w:r w:rsidRPr="00D5099D">
        <w:rPr>
          <w:sz w:val="24"/>
          <w:szCs w:val="24"/>
        </w:rPr>
        <w:br/>
        <w:t>①</w:t>
      </w:r>
      <w:r w:rsidRPr="00D5099D">
        <w:rPr>
          <w:sz w:val="24"/>
          <w:szCs w:val="24"/>
        </w:rPr>
        <w:t>调节粗细和质地都均匀的长硬棒在水平位置平衡；</w:t>
      </w:r>
      <w:r w:rsidRPr="00D5099D">
        <w:rPr>
          <w:sz w:val="24"/>
          <w:szCs w:val="24"/>
        </w:rPr>
        <w:br/>
        <w:t>②</w:t>
      </w:r>
      <w:r w:rsidRPr="00D5099D">
        <w:rPr>
          <w:sz w:val="24"/>
          <w:szCs w:val="24"/>
        </w:rPr>
        <w:t>在一侧挂上金属块，另一侧挂上质量为</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0</m:t>
            </m:r>
          </m:sub>
        </m:sSub>
      </m:oMath>
      <w:r w:rsidRPr="00D5099D">
        <w:rPr>
          <w:sz w:val="24"/>
          <w:szCs w:val="24"/>
        </w:rPr>
        <w:t>的钩码，不断调节钩码的位置，直到杠杆平衡，根据杠杆的平衡条件求出此时金属块的质量</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1</m:t>
            </m:r>
          </m:sub>
        </m:sSub>
      </m:oMath>
      <w:r w:rsidRPr="00D5099D">
        <w:rPr>
          <w:sz w:val="24"/>
          <w:szCs w:val="24"/>
        </w:rPr>
        <w:t>；</w:t>
      </w:r>
      <w:r w:rsidRPr="00D5099D">
        <w:rPr>
          <w:sz w:val="24"/>
          <w:szCs w:val="24"/>
        </w:rPr>
        <w:br/>
        <w:t>③</w:t>
      </w:r>
      <w:r w:rsidRPr="00D5099D">
        <w:rPr>
          <w:sz w:val="24"/>
          <w:szCs w:val="24"/>
        </w:rPr>
        <w:t>用天平测量烧杯的质量</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2</m:t>
            </m:r>
          </m:sub>
        </m:sSub>
      </m:oMath>
      <w:r w:rsidRPr="00D5099D">
        <w:rPr>
          <w:sz w:val="24"/>
          <w:szCs w:val="24"/>
        </w:rPr>
        <w:br/>
      </w:r>
      <w:r w:rsidRPr="00D5099D">
        <w:rPr>
          <w:sz w:val="24"/>
          <w:szCs w:val="24"/>
        </w:rPr>
        <w:lastRenderedPageBreak/>
        <w:t>④</w:t>
      </w:r>
      <w:r w:rsidRPr="00D5099D">
        <w:rPr>
          <w:sz w:val="24"/>
          <w:szCs w:val="24"/>
        </w:rPr>
        <w:t>将烧杯盛满水，细线系好小金属块，浸没入烧杯中；</w:t>
      </w:r>
      <w:r w:rsidRPr="00D5099D">
        <w:rPr>
          <w:sz w:val="24"/>
          <w:szCs w:val="24"/>
        </w:rPr>
        <w:br/>
        <w:t>⑤</w:t>
      </w:r>
      <w:r w:rsidRPr="00D5099D">
        <w:rPr>
          <w:sz w:val="24"/>
          <w:szCs w:val="24"/>
        </w:rPr>
        <w:t>用天平测量烧杯和溢出水的质量</w:t>
      </w:r>
      <m:oMath>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3</m:t>
            </m:r>
          </m:sub>
        </m:sSub>
      </m:oMath>
      <w:r w:rsidRPr="00D5099D">
        <w:rPr>
          <w:sz w:val="24"/>
          <w:szCs w:val="24"/>
        </w:rPr>
        <w:t>．</w:t>
      </w:r>
      <w:r w:rsidRPr="00D5099D">
        <w:rPr>
          <w:sz w:val="24"/>
          <w:szCs w:val="24"/>
        </w:rPr>
        <w:br/>
      </w:r>
      <w:r w:rsidRPr="00D5099D">
        <w:rPr>
          <w:sz w:val="24"/>
          <w:szCs w:val="24"/>
        </w:rPr>
        <w:t>小金属块的体积</w:t>
      </w:r>
      <m:oMath>
        <m:r>
          <w:rPr>
            <w:rFonts w:ascii="Cambria Math" w:hAnsi="Cambria Math"/>
            <w:sz w:val="24"/>
            <w:szCs w:val="24"/>
          </w:rPr>
          <m:t>V</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V</m:t>
            </m:r>
          </m:e>
          <m:sub>
            <m:r>
              <m:rPr>
                <m:sty m:val="p"/>
              </m:rPr>
              <w:rPr>
                <w:rFonts w:ascii="Cambria Math" w:hAnsi="Cambria Math"/>
                <w:sz w:val="24"/>
                <w:szCs w:val="24"/>
              </w:rPr>
              <m:t>排水</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m</m:t>
                </m:r>
              </m:e>
              <m:sub>
                <m:r>
                  <m:rPr>
                    <m:sty m:val="p"/>
                  </m:rPr>
                  <w:rPr>
                    <w:rFonts w:ascii="Cambria Math" w:hAnsi="Cambria Math"/>
                    <w:sz w:val="24"/>
                    <w:szCs w:val="24"/>
                  </w:rPr>
                  <m:t>水</m:t>
                </m:r>
              </m:sub>
            </m:sSub>
          </m:num>
          <m:den>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水</m:t>
                </m:r>
              </m:sub>
            </m:sSub>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水</m:t>
                </m:r>
              </m:sub>
            </m:sSub>
          </m:den>
        </m:f>
      </m:oMath>
      <w:r w:rsidRPr="00D5099D">
        <w:rPr>
          <w:sz w:val="24"/>
          <w:szCs w:val="24"/>
        </w:rPr>
        <w:t>；</w:t>
      </w:r>
      <w:r w:rsidRPr="00D5099D">
        <w:rPr>
          <w:sz w:val="24"/>
          <w:szCs w:val="24"/>
        </w:rPr>
        <w:br/>
      </w:r>
      <w:r w:rsidRPr="00D5099D">
        <w:rPr>
          <w:sz w:val="24"/>
          <w:szCs w:val="24"/>
        </w:rPr>
        <w:t>小金属块的密度</w:t>
      </w:r>
      <m:oMath>
        <m:r>
          <w:rPr>
            <w:rFonts w:ascii="Cambria Math" w:hAnsi="Cambria Math"/>
            <w:sz w:val="24"/>
            <w:szCs w:val="24"/>
          </w:rPr>
          <m:t>ρ</m:t>
        </m:r>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1</m:t>
                </m:r>
              </m:sub>
            </m:sSub>
          </m:num>
          <m:den>
            <m:r>
              <w:rPr>
                <w:rFonts w:ascii="Cambria Math" w:hAnsi="Cambria Math"/>
                <w:sz w:val="24"/>
                <w:szCs w:val="24"/>
              </w:rPr>
              <m:t>V</m:t>
            </m:r>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1</m:t>
                </m:r>
              </m:sub>
            </m:sSub>
          </m:num>
          <m:den>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水</m:t>
                    </m:r>
                  </m:sub>
                </m:sSub>
              </m:den>
            </m:f>
          </m:den>
        </m:f>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1</m:t>
                </m:r>
              </m:sub>
            </m:sSub>
          </m:num>
          <m:den>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m</m:t>
                </m:r>
              </m:e>
              <m:sub>
                <m:r>
                  <w:rPr>
                    <w:rFonts w:ascii="Cambria Math" w:hAnsi="Cambria Math"/>
                    <w:sz w:val="24"/>
                    <w:szCs w:val="24"/>
                  </w:rPr>
                  <m:t>2</m:t>
                </m:r>
              </m:sub>
            </m:sSub>
          </m:den>
        </m:f>
        <m:sSub>
          <m:sSubPr>
            <m:ctrlPr>
              <w:rPr>
                <w:rFonts w:ascii="Cambria Math" w:hAnsi="Cambria Math"/>
                <w:sz w:val="24"/>
                <w:szCs w:val="24"/>
              </w:rPr>
            </m:ctrlPr>
          </m:sSubPr>
          <m:e>
            <m:r>
              <w:rPr>
                <w:rFonts w:ascii="Cambria Math" w:hAnsi="Cambria Math"/>
                <w:sz w:val="24"/>
                <w:szCs w:val="24"/>
              </w:rPr>
              <m:t>ρ</m:t>
            </m:r>
          </m:e>
          <m:sub>
            <m:r>
              <m:rPr>
                <m:sty m:val="p"/>
              </m:rPr>
              <w:rPr>
                <w:rFonts w:ascii="Cambria Math" w:hAnsi="Cambria Math"/>
                <w:sz w:val="24"/>
                <w:szCs w:val="24"/>
              </w:rPr>
              <m:t>水</m:t>
            </m:r>
          </m:sub>
        </m:sSub>
      </m:oMath>
      <w:r w:rsidRPr="00D5099D">
        <w:rPr>
          <w:sz w:val="24"/>
          <w:szCs w:val="24"/>
        </w:rPr>
        <w:t>．</w:t>
      </w:r>
    </w:p>
    <w:p w:rsidR="00F2183F" w:rsidRPr="00D5099D" w:rsidRDefault="00FD2CE3">
      <w:pPr>
        <w:textAlignment w:val="center"/>
        <w:rPr>
          <w:sz w:val="24"/>
          <w:szCs w:val="24"/>
        </w:rPr>
      </w:pPr>
      <w:r w:rsidRPr="00D5099D">
        <w:rPr>
          <w:sz w:val="24"/>
          <w:szCs w:val="24"/>
        </w:rPr>
        <w:t>2</w:t>
      </w:r>
      <w:r w:rsidRPr="00D5099D">
        <w:rPr>
          <w:sz w:val="24"/>
          <w:szCs w:val="24"/>
        </w:rPr>
        <w:t>9.</w:t>
      </w:r>
      <m:oMath>
        <m:r>
          <w:rPr>
            <w:rFonts w:ascii="Cambria Math" w:hAnsi="Cambria Math"/>
            <w:sz w:val="24"/>
            <w:szCs w:val="24"/>
          </w:rPr>
          <m:t>60.4203.02×</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oMath>
    </w:p>
    <w:sectPr w:rsidR="00F2183F" w:rsidRPr="00D5099D" w:rsidSect="00D5099D">
      <w:headerReference w:type="default" r:id="rId20"/>
      <w:pgSz w:w="20160" w:h="12240" w:orient="landscape" w:code="5"/>
      <w:pgMar w:top="1440" w:right="1080" w:bottom="1440" w:left="108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E3" w:rsidRDefault="00FD2CE3" w:rsidP="00D6173A">
      <w:r>
        <w:separator/>
      </w:r>
    </w:p>
  </w:endnote>
  <w:endnote w:type="continuationSeparator" w:id="1">
    <w:p w:rsidR="00FD2CE3" w:rsidRDefault="00FD2CE3" w:rsidP="00D6173A">
      <w:r>
        <w:continuationSeparator/>
      </w:r>
    </w:p>
  </w:endnote>
</w:endnotes>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E3" w:rsidRDefault="00FD2CE3" w:rsidP="00D6173A">
      <w:r>
        <w:separator/>
      </w:r>
    </w:p>
  </w:footnote>
  <w:footnote w:type="continuationSeparator" w:id="1">
    <w:p w:rsidR="00FD2CE3" w:rsidRDefault="00FD2CE3" w:rsidP="00D61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3A" w:rsidRDefault="00D6173A">
    <w:pPr>
      <w:pStyle w:val="a3"/>
    </w:pPr>
    <w:r>
      <w:rPr>
        <w:noProof/>
      </w:rPr>
      <w:drawing>
        <wp:inline distT="0" distB="0" distL="0" distR="0">
          <wp:extent cx="5810250" cy="571500"/>
          <wp:effectExtent l="19050" t="0" r="0" b="0"/>
          <wp:docPr id="13" name="图片 12"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110A5"/>
    <w:multiLevelType w:val="multilevel"/>
    <w:tmpl w:val="49583C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5596E2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215EF09"/>
    <w:multiLevelType w:val="multilevel"/>
    <w:tmpl w:val="0060AF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FA3D8DC"/>
    <w:multiLevelType w:val="multilevel"/>
    <w:tmpl w:val="A7CCA7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474D1BDE"/>
    <w:multiLevelType w:val="multilevel"/>
    <w:tmpl w:val="0478D4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64DE22A6"/>
    <w:multiLevelType w:val="multilevel"/>
    <w:tmpl w:val="7B364D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4"/>
  <w:doNotTrackMoves/>
  <w:defaultTabStop w:val="720"/>
  <w:evenAndOddHeaders/>
  <w:drawingGridHorizontalSpacing w:val="105"/>
  <w:drawingGridVerticalSpacing w:val="156"/>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FC1F44"/>
    <w:rsid w:val="00D6173A"/>
    <w:rsid w:val="00FC1F44"/>
    <w:rsid w:val="00FD2CE3"/>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64"/>
    <w:pPr>
      <w:widowControl w:val="0"/>
    </w:pPr>
  </w:style>
  <w:style w:type="paragraph" w:styleId="1">
    <w:name w:val="heading 1"/>
    <w:basedOn w:val="a"/>
    <w:next w:val="a"/>
    <w:link w:val="1Char"/>
    <w:uiPriority w:val="9"/>
    <w:qFormat/>
    <w:rsid w:val="000D6831"/>
    <w:pPr>
      <w:keepNext/>
      <w:keepLines/>
      <w:jc w:val="center"/>
      <w:outlineLvl w:val="0"/>
    </w:pPr>
    <w:rPr>
      <w:b/>
      <w:bCs/>
      <w:kern w:val="44"/>
      <w:sz w:val="28"/>
      <w:szCs w:val="44"/>
    </w:rPr>
  </w:style>
  <w:style w:type="paragraph" w:styleId="2">
    <w:name w:val="heading 2"/>
    <w:basedOn w:val="a"/>
    <w:next w:val="3"/>
    <w:link w:val="2Char"/>
    <w:uiPriority w:val="9"/>
    <w:unhideWhenUsed/>
    <w:qFormat/>
    <w:rsid w:val="000D6831"/>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E6653E"/>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153E"/>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semiHidden/>
    <w:rsid w:val="0058153E"/>
    <w:rPr>
      <w:sz w:val="18"/>
      <w:szCs w:val="18"/>
    </w:rPr>
  </w:style>
  <w:style w:type="paragraph" w:styleId="a4">
    <w:name w:val="footer"/>
    <w:basedOn w:val="a"/>
    <w:link w:val="Char0"/>
    <w:uiPriority w:val="99"/>
    <w:semiHidden/>
    <w:unhideWhenUsed/>
    <w:rsid w:val="0058153E"/>
    <w:pPr>
      <w:tabs>
        <w:tab w:val="center" w:pos="4153"/>
        <w:tab w:val="right" w:pos="8306"/>
      </w:tabs>
      <w:snapToGrid w:val="0"/>
    </w:pPr>
    <w:rPr>
      <w:szCs w:val="18"/>
    </w:rPr>
  </w:style>
  <w:style w:type="character" w:customStyle="1" w:styleId="Char0">
    <w:name w:val="页脚 Char"/>
    <w:basedOn w:val="a0"/>
    <w:link w:val="a4"/>
    <w:uiPriority w:val="99"/>
    <w:semiHidden/>
    <w:rsid w:val="0058153E"/>
    <w:rPr>
      <w:sz w:val="18"/>
      <w:szCs w:val="18"/>
    </w:rPr>
  </w:style>
  <w:style w:type="paragraph" w:customStyle="1" w:styleId="SourceCode">
    <w:name w:val="Source Code"/>
    <w:rsid w:val="00EC458C"/>
    <w:pPr>
      <w:wordWrap w:val="0"/>
    </w:pPr>
  </w:style>
  <w:style w:type="character" w:customStyle="1" w:styleId="KeywordTok">
    <w:name w:val="KeywordTok"/>
    <w:rsid w:val="00EC458C"/>
    <w:rPr>
      <w:b/>
      <w:color w:val="007020"/>
    </w:rPr>
  </w:style>
  <w:style w:type="character" w:customStyle="1" w:styleId="DataTypeTok">
    <w:name w:val="DataTypeTok"/>
    <w:rsid w:val="00EC458C"/>
    <w:rPr>
      <w:color w:val="902000"/>
    </w:rPr>
  </w:style>
  <w:style w:type="character" w:customStyle="1" w:styleId="DecValTok">
    <w:name w:val="DecValTok"/>
    <w:rsid w:val="00EC458C"/>
    <w:rPr>
      <w:color w:val="40A070"/>
    </w:rPr>
  </w:style>
  <w:style w:type="character" w:customStyle="1" w:styleId="BaseNTok">
    <w:name w:val="BaseNTok"/>
    <w:rsid w:val="00EC458C"/>
    <w:rPr>
      <w:color w:val="40A070"/>
    </w:rPr>
  </w:style>
  <w:style w:type="character" w:customStyle="1" w:styleId="FloatTok">
    <w:name w:val="FloatTok"/>
    <w:rsid w:val="00EC458C"/>
    <w:rPr>
      <w:color w:val="40A070"/>
    </w:rPr>
  </w:style>
  <w:style w:type="character" w:customStyle="1" w:styleId="ConstantTok">
    <w:name w:val="ConstantTok"/>
    <w:rsid w:val="00EC458C"/>
    <w:rPr>
      <w:color w:val="880000"/>
    </w:rPr>
  </w:style>
  <w:style w:type="character" w:customStyle="1" w:styleId="CharTok">
    <w:name w:val="CharTok"/>
    <w:rsid w:val="00EC458C"/>
    <w:rPr>
      <w:color w:val="4070A0"/>
    </w:rPr>
  </w:style>
  <w:style w:type="character" w:customStyle="1" w:styleId="SpecialCharTok">
    <w:name w:val="SpecialCharTok"/>
    <w:rsid w:val="00EC458C"/>
    <w:rPr>
      <w:color w:val="4070A0"/>
    </w:rPr>
  </w:style>
  <w:style w:type="character" w:customStyle="1" w:styleId="StringTok">
    <w:name w:val="StringTok"/>
    <w:rsid w:val="00EC458C"/>
    <w:rPr>
      <w:color w:val="4070A0"/>
    </w:rPr>
  </w:style>
  <w:style w:type="character" w:customStyle="1" w:styleId="VerbatimStringTok">
    <w:name w:val="VerbatimStringTok"/>
    <w:rsid w:val="00EC458C"/>
    <w:rPr>
      <w:color w:val="4070A0"/>
    </w:rPr>
  </w:style>
  <w:style w:type="character" w:customStyle="1" w:styleId="SpecialStringTok">
    <w:name w:val="SpecialStringTok"/>
    <w:rsid w:val="00EC458C"/>
    <w:rPr>
      <w:color w:val="BB6688"/>
    </w:rPr>
  </w:style>
  <w:style w:type="character" w:customStyle="1" w:styleId="ImportTok">
    <w:name w:val="ImportTok"/>
    <w:rsid w:val="00EC458C"/>
  </w:style>
  <w:style w:type="character" w:customStyle="1" w:styleId="CommentTok">
    <w:name w:val="CommentTok"/>
    <w:rsid w:val="00EC458C"/>
    <w:rPr>
      <w:i/>
      <w:color w:val="60A0B0"/>
    </w:rPr>
  </w:style>
  <w:style w:type="character" w:customStyle="1" w:styleId="DocumentationTok">
    <w:name w:val="DocumentationTok"/>
    <w:rsid w:val="00EC458C"/>
    <w:rPr>
      <w:i/>
      <w:color w:val="BA2121"/>
    </w:rPr>
  </w:style>
  <w:style w:type="character" w:customStyle="1" w:styleId="AnnotationTok">
    <w:name w:val="AnnotationTok"/>
    <w:rsid w:val="00EC458C"/>
    <w:rPr>
      <w:b/>
      <w:i/>
      <w:color w:val="60A0B0"/>
    </w:rPr>
  </w:style>
  <w:style w:type="character" w:customStyle="1" w:styleId="CommentVarTok">
    <w:name w:val="CommentVarTok"/>
    <w:rsid w:val="00EC458C"/>
    <w:rPr>
      <w:b/>
      <w:i/>
      <w:color w:val="60A0B0"/>
    </w:rPr>
  </w:style>
  <w:style w:type="character" w:customStyle="1" w:styleId="OtherTok">
    <w:name w:val="OtherTok"/>
    <w:rsid w:val="00EC458C"/>
    <w:rPr>
      <w:color w:val="007020"/>
    </w:rPr>
  </w:style>
  <w:style w:type="character" w:customStyle="1" w:styleId="FunctionTok">
    <w:name w:val="FunctionTok"/>
    <w:rsid w:val="00EC458C"/>
    <w:rPr>
      <w:color w:val="06287E"/>
    </w:rPr>
  </w:style>
  <w:style w:type="character" w:customStyle="1" w:styleId="VariableTok">
    <w:name w:val="VariableTok"/>
    <w:rsid w:val="00EC458C"/>
    <w:rPr>
      <w:color w:val="19177C"/>
    </w:rPr>
  </w:style>
  <w:style w:type="character" w:customStyle="1" w:styleId="ControlFlowTok">
    <w:name w:val="ControlFlowTok"/>
    <w:rsid w:val="00EC458C"/>
    <w:rPr>
      <w:b/>
      <w:color w:val="007020"/>
    </w:rPr>
  </w:style>
  <w:style w:type="character" w:customStyle="1" w:styleId="OperatorTok">
    <w:name w:val="OperatorTok"/>
    <w:rsid w:val="00EC458C"/>
    <w:rPr>
      <w:color w:val="666666"/>
    </w:rPr>
  </w:style>
  <w:style w:type="character" w:customStyle="1" w:styleId="BuiltInTok">
    <w:name w:val="BuiltInTok"/>
    <w:rsid w:val="00EC458C"/>
  </w:style>
  <w:style w:type="character" w:customStyle="1" w:styleId="ExtensionTok">
    <w:name w:val="ExtensionTok"/>
    <w:rsid w:val="00EC458C"/>
  </w:style>
  <w:style w:type="character" w:customStyle="1" w:styleId="PreprocessorTok">
    <w:name w:val="PreprocessorTok"/>
    <w:rsid w:val="00EC458C"/>
    <w:rPr>
      <w:color w:val="BC7A00"/>
    </w:rPr>
  </w:style>
  <w:style w:type="character" w:customStyle="1" w:styleId="AttributeTok">
    <w:name w:val="AttributeTok"/>
    <w:rsid w:val="00EC458C"/>
    <w:rPr>
      <w:color w:val="7D9029"/>
    </w:rPr>
  </w:style>
  <w:style w:type="character" w:customStyle="1" w:styleId="RegionMarkerTok">
    <w:name w:val="RegionMarkerTok"/>
    <w:rsid w:val="00EC458C"/>
  </w:style>
  <w:style w:type="character" w:customStyle="1" w:styleId="InformationTok">
    <w:name w:val="InformationTok"/>
    <w:rsid w:val="00EC458C"/>
    <w:rPr>
      <w:b/>
      <w:i/>
      <w:color w:val="60A0B0"/>
    </w:rPr>
  </w:style>
  <w:style w:type="character" w:customStyle="1" w:styleId="WarningTok">
    <w:name w:val="WarningTok"/>
    <w:rsid w:val="00EC458C"/>
    <w:rPr>
      <w:b/>
      <w:i/>
      <w:color w:val="60A0B0"/>
    </w:rPr>
  </w:style>
  <w:style w:type="character" w:customStyle="1" w:styleId="AlertTok">
    <w:name w:val="AlertTok"/>
    <w:rsid w:val="00EC458C"/>
    <w:rPr>
      <w:b/>
      <w:color w:val="FF0000"/>
    </w:rPr>
  </w:style>
  <w:style w:type="character" w:customStyle="1" w:styleId="ErrorTok">
    <w:name w:val="ErrorTok"/>
    <w:rsid w:val="00EC458C"/>
    <w:rPr>
      <w:b/>
      <w:color w:val="FF0000"/>
    </w:rPr>
  </w:style>
  <w:style w:type="character" w:customStyle="1" w:styleId="NormalTok">
    <w:name w:val="NormalTok"/>
    <w:rsid w:val="00EC458C"/>
  </w:style>
  <w:style w:type="character" w:customStyle="1" w:styleId="1Char">
    <w:name w:val="标题 1 Char"/>
    <w:basedOn w:val="a0"/>
    <w:link w:val="1"/>
    <w:uiPriority w:val="9"/>
    <w:rsid w:val="000D6831"/>
    <w:rPr>
      <w:b/>
      <w:bCs/>
      <w:kern w:val="44"/>
      <w:sz w:val="28"/>
      <w:szCs w:val="44"/>
    </w:rPr>
  </w:style>
  <w:style w:type="paragraph" w:styleId="a5">
    <w:name w:val="Title"/>
    <w:aliases w:val="标题2"/>
    <w:basedOn w:val="2"/>
    <w:next w:val="a"/>
    <w:link w:val="Char1"/>
    <w:uiPriority w:val="10"/>
    <w:qFormat/>
    <w:rsid w:val="00DD5336"/>
    <w:pPr>
      <w:spacing w:line="360" w:lineRule="auto"/>
      <w:textAlignment w:val="center"/>
    </w:pPr>
    <w:rPr>
      <w:b/>
    </w:rPr>
  </w:style>
  <w:style w:type="character" w:customStyle="1" w:styleId="Char1">
    <w:name w:val="标题 Char"/>
    <w:aliases w:val="标题2 Char"/>
    <w:basedOn w:val="a0"/>
    <w:link w:val="a5"/>
    <w:uiPriority w:val="10"/>
    <w:rsid w:val="00DD5336"/>
    <w:rPr>
      <w:rFonts w:asciiTheme="majorHAnsi" w:eastAsiaTheme="majorEastAsia" w:hAnsiTheme="majorHAnsi" w:cstheme="majorBidi"/>
      <w:bCs/>
      <w:sz w:val="18"/>
      <w:szCs w:val="32"/>
    </w:rPr>
  </w:style>
  <w:style w:type="paragraph" w:styleId="a6">
    <w:name w:val="Subtitle"/>
    <w:aliases w:val="标题3"/>
    <w:basedOn w:val="3"/>
    <w:next w:val="a"/>
    <w:link w:val="Char2"/>
    <w:uiPriority w:val="11"/>
    <w:qFormat/>
    <w:rsid w:val="00DD5336"/>
    <w:pPr>
      <w:outlineLvl w:val="1"/>
    </w:pPr>
    <w:rPr>
      <w:rFonts w:asciiTheme="majorHAnsi" w:eastAsia="宋体" w:hAnsiTheme="majorHAnsi" w:cstheme="majorBidi"/>
      <w:bCs w:val="0"/>
      <w:kern w:val="28"/>
    </w:rPr>
  </w:style>
  <w:style w:type="character" w:customStyle="1" w:styleId="Char2">
    <w:name w:val="副标题 Char"/>
    <w:aliases w:val="标题3 Char"/>
    <w:basedOn w:val="a0"/>
    <w:link w:val="a6"/>
    <w:uiPriority w:val="11"/>
    <w:rsid w:val="00DD5336"/>
    <w:rPr>
      <w:rFonts w:asciiTheme="majorHAnsi" w:eastAsia="宋体" w:hAnsiTheme="majorHAnsi" w:cstheme="majorBidi"/>
      <w:b/>
      <w:kern w:val="28"/>
      <w:sz w:val="18"/>
      <w:szCs w:val="32"/>
    </w:rPr>
  </w:style>
  <w:style w:type="character" w:customStyle="1" w:styleId="3Char">
    <w:name w:val="标题 3 Char"/>
    <w:basedOn w:val="a0"/>
    <w:link w:val="3"/>
    <w:uiPriority w:val="9"/>
    <w:rsid w:val="009C1215"/>
    <w:rPr>
      <w:b/>
      <w:bCs/>
      <w:sz w:val="18"/>
      <w:szCs w:val="32"/>
    </w:rPr>
  </w:style>
  <w:style w:type="character" w:customStyle="1" w:styleId="2Char">
    <w:name w:val="标题 2 Char"/>
    <w:basedOn w:val="a0"/>
    <w:link w:val="2"/>
    <w:uiPriority w:val="9"/>
    <w:rsid w:val="000D6831"/>
    <w:rPr>
      <w:rFonts w:asciiTheme="majorHAnsi" w:eastAsiaTheme="majorEastAsia" w:hAnsiTheme="majorHAnsi" w:cstheme="majorBidi"/>
      <w:bCs/>
      <w:sz w:val="18"/>
      <w:szCs w:val="32"/>
    </w:rPr>
  </w:style>
  <w:style w:type="paragraph" w:styleId="a7">
    <w:name w:val="Balloon Text"/>
    <w:basedOn w:val="a"/>
    <w:link w:val="Char3"/>
    <w:uiPriority w:val="99"/>
    <w:semiHidden/>
    <w:unhideWhenUsed/>
    <w:rsid w:val="0054662A"/>
    <w:rPr>
      <w:szCs w:val="18"/>
    </w:rPr>
  </w:style>
  <w:style w:type="character" w:customStyle="1" w:styleId="Char3">
    <w:name w:val="批注框文本 Char"/>
    <w:basedOn w:val="a0"/>
    <w:link w:val="a7"/>
    <w:uiPriority w:val="99"/>
    <w:semiHidden/>
    <w:rsid w:val="0054662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07">
      <a:majorFont>
        <a:latin typeface="Cambria Math"/>
        <a:ea typeface="宋体"/>
        <a:cs typeface=""/>
      </a:majorFont>
      <a:minorFont>
        <a:latin typeface="Cambria Math"/>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943</Words>
  <Characters>5380</Characters>
  <Application>Microsoft Office Word</Application>
  <DocSecurity>0</DocSecurity>
  <Lines>44</Lines>
  <Paragraphs>12</Paragraphs>
  <ScaleCrop>false</ScaleCrop>
  <Company>Microsoft</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2018-10-20T22:45:00Z</dcterms:created>
  <dcterms:modified xsi:type="dcterms:W3CDTF">2019-09-20T23:28:00Z</dcterms:modified>
</cp:coreProperties>
</file>