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853" w:rsidRPr="000215BA" w:rsidRDefault="005E6853">
      <w:pPr>
        <w:textAlignment w:val="center"/>
        <w:rPr>
          <w:sz w:val="22"/>
        </w:rPr>
      </w:pPr>
      <w:r w:rsidRPr="000215BA">
        <w:rPr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0" type="#_x0000_t75" style="position:absolute;margin-left:973pt;margin-top:997pt;width:37pt;height:39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5E6853" w:rsidRPr="000215BA" w:rsidRDefault="002A1A44">
      <w:pPr>
        <w:jc w:val="center"/>
        <w:textAlignment w:val="center"/>
        <w:rPr>
          <w:sz w:val="22"/>
        </w:rPr>
      </w:pPr>
      <w:r w:rsidRPr="000215BA">
        <w:rPr>
          <w:rFonts w:ascii="Times New Roman" w:eastAsia="Times New Roman" w:hAnsi="Times New Roman" w:cs="Times New Roman"/>
          <w:b/>
          <w:sz w:val="36"/>
        </w:rPr>
        <w:t>2019</w:t>
      </w:r>
      <w:r w:rsidRPr="000215BA">
        <w:rPr>
          <w:rFonts w:ascii="宋体" w:cs="宋体"/>
          <w:b/>
          <w:sz w:val="36"/>
        </w:rPr>
        <w:t>年吉林省长春市宽城区中考物理模拟试卷（二）</w:t>
      </w:r>
    </w:p>
    <w:p w:rsidR="005E6853" w:rsidRDefault="005E6853">
      <w:pPr>
        <w:jc w:val="center"/>
        <w:textAlignment w:val="center"/>
      </w:pPr>
      <w:bookmarkStart w:id="0" w:name="_GoBack"/>
      <w:bookmarkEnd w:id="0"/>
    </w:p>
    <w:p w:rsidR="005E6853" w:rsidRDefault="002A1A44">
      <w:pPr>
        <w:textAlignment w:val="center"/>
      </w:pPr>
      <w:r>
        <w:rPr>
          <w:rFonts w:ascii="黑体" w:eastAsia="黑体" w:hAnsi="黑体" w:cs="黑体"/>
        </w:rPr>
        <w:t>一、单选题（本大题共</w:t>
      </w:r>
      <w:r>
        <w:rPr>
          <w:rFonts w:ascii="Times New Roman" w:eastAsia="Times New Roman" w:hAnsi="Times New Roman" w:cs="Times New Roman"/>
          <w:b/>
        </w:rPr>
        <w:t>10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20.0</w:t>
      </w:r>
      <w:r>
        <w:rPr>
          <w:rFonts w:ascii="黑体" w:eastAsia="黑体" w:hAnsi="黑体" w:cs="黑体"/>
        </w:rPr>
        <w:t>分）</w:t>
      </w:r>
    </w:p>
    <w:p w:rsidR="005E6853" w:rsidRDefault="002A1A44">
      <w:pPr>
        <w:numPr>
          <w:ilvl w:val="0"/>
          <w:numId w:val="1"/>
        </w:numPr>
        <w:textAlignment w:val="center"/>
      </w:pPr>
      <w:bookmarkStart w:id="1" w:name="topic_9aed0b76-ae47-4a86-b1c6-20b301e3c1"/>
      <w:r>
        <w:rPr>
          <w:rFonts w:ascii="宋体" w:cs="宋体"/>
          <w:kern w:val="0"/>
          <w:szCs w:val="21"/>
        </w:rPr>
        <w:t>如图所示的四种物态变化实例中，属于凝华的是（　　）</w:t>
      </w:r>
      <w:bookmarkEnd w:id="1"/>
    </w:p>
    <w:p w:rsidR="005E6853" w:rsidRDefault="002A1A44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5" type="#_x0000_t75" style="width:95.6pt;height:88.15pt">
            <v:imagedata r:id="rId10" o:title=""/>
          </v:shape>
        </w:pict>
      </w:r>
      <w:r>
        <w:rPr>
          <w:rFonts w:ascii="宋体" w:cs="宋体"/>
          <w:kern w:val="0"/>
          <w:szCs w:val="21"/>
        </w:rPr>
        <w:t>山间形成的浓雾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="005E6853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6" type="#_x0000_t75" style="width:90.6pt;height:67.05pt">
            <v:imagedata r:id="rId11" o:title=""/>
          </v:shape>
        </w:pict>
      </w:r>
      <w:r>
        <w:rPr>
          <w:rFonts w:ascii="宋体" w:cs="宋体"/>
          <w:kern w:val="0"/>
          <w:szCs w:val="21"/>
        </w:rPr>
        <w:t>河面冰雪消融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="005E6853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7" type="#_x0000_t75" style="width:96.85pt;height:73.25pt">
            <v:imagedata r:id="rId12" o:title=""/>
          </v:shape>
        </w:pict>
      </w:r>
      <w:r>
        <w:rPr>
          <w:rFonts w:ascii="宋体" w:cs="宋体"/>
          <w:kern w:val="0"/>
          <w:szCs w:val="21"/>
        </w:rPr>
        <w:t>草叶上形成的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露珠</w:t>
      </w:r>
      <w:r>
        <w:rPr>
          <w:rFonts w:ascii="宋体" w:cs="宋体"/>
          <w:kern w:val="0"/>
          <w:szCs w:val="21"/>
        </w:rPr>
        <w:t>”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="005E6853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8" type="#_x0000_t75" style="width:88.15pt;height:67.05pt">
            <v:imagedata r:id="rId13" o:title=""/>
          </v:shape>
        </w:pict>
      </w:r>
      <w:r>
        <w:rPr>
          <w:rFonts w:ascii="宋体" w:cs="宋体"/>
          <w:kern w:val="0"/>
          <w:szCs w:val="21"/>
        </w:rPr>
        <w:t>草叶上形成的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白霜</w:t>
      </w:r>
      <w:r>
        <w:rPr>
          <w:rFonts w:ascii="宋体" w:cs="宋体"/>
          <w:kern w:val="0"/>
          <w:szCs w:val="21"/>
        </w:rPr>
        <w:t>”</w:t>
      </w:r>
    </w:p>
    <w:p w:rsidR="005E6853" w:rsidRDefault="002A1A44">
      <w:pPr>
        <w:numPr>
          <w:ilvl w:val="0"/>
          <w:numId w:val="1"/>
        </w:numPr>
        <w:textAlignment w:val="center"/>
      </w:pPr>
      <w:bookmarkStart w:id="2" w:name="topic_444ba477-ea37-4f39-8ba6-4337d7fe08"/>
      <w:r>
        <w:rPr>
          <w:rFonts w:ascii="宋体" w:cs="宋体"/>
          <w:kern w:val="0"/>
          <w:szCs w:val="21"/>
        </w:rPr>
        <w:t>人眼的晶状体相当于凸透镜，当人观察物体时，物体在视网膜上所成的像是（　　）</w:t>
      </w:r>
      <w:bookmarkEnd w:id="2"/>
    </w:p>
    <w:p w:rsidR="005E6853" w:rsidRDefault="002A1A44">
      <w:pPr>
        <w:tabs>
          <w:tab w:val="left" w:pos="2730"/>
          <w:tab w:val="left" w:pos="5040"/>
          <w:tab w:val="left" w:pos="735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正立、缩小的虚像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正立、缩小的实像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倒立、缩小的虚像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倒立、缩小的实像</w:t>
      </w:r>
    </w:p>
    <w:p w:rsidR="005E6853" w:rsidRDefault="002A1A44">
      <w:pPr>
        <w:numPr>
          <w:ilvl w:val="0"/>
          <w:numId w:val="1"/>
        </w:numPr>
        <w:textAlignment w:val="center"/>
      </w:pPr>
      <w:bookmarkStart w:id="3" w:name="topic_8601ee05-578f-4224-86e0-94da70b91f"/>
      <w:r>
        <w:rPr>
          <w:rFonts w:ascii="Times New Roman" w:eastAsia="Times New Roman" w:hAnsi="Times New Roman" w:cs="Times New Roman"/>
          <w:kern w:val="0"/>
          <w:szCs w:val="21"/>
        </w:rPr>
        <w:t>100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宋体" w:cs="宋体"/>
          <w:kern w:val="0"/>
          <w:szCs w:val="21"/>
        </w:rPr>
        <w:t>的冰块完全熔化成水时，水的体积和质量分别是（　　）</w:t>
      </w:r>
      <w:bookmarkEnd w:id="3"/>
    </w:p>
    <w:p w:rsidR="005E6853" w:rsidRDefault="002A1A44">
      <w:pPr>
        <w:tabs>
          <w:tab w:val="left" w:pos="2730"/>
          <w:tab w:val="left" w:pos="5040"/>
          <w:tab w:val="left" w:pos="735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m:t>100</m:t>
        </m:r>
        <m:r>
          <m:t>c</m:t>
        </m:r>
        <m:sSup>
          <m:sSupPr>
            <m:ctrlPr>
              <w:rPr>
                <w:rFonts w:hAnsi="Cambria Math"/>
              </w:rPr>
            </m:ctrlPr>
          </m:sSupPr>
          <m:e>
            <m:r>
              <m:t>m</m:t>
            </m:r>
          </m:e>
          <m:sup>
            <m:r>
              <m:t>3</m:t>
            </m:r>
          </m:sup>
        </m:sSup>
      </m:oMath>
      <w:r>
        <w:rPr>
          <w:rFonts w:ascii="宋体" w:cs="宋体"/>
          <w:kern w:val="0"/>
          <w:szCs w:val="21"/>
        </w:rPr>
        <w:t>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100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t>100</m:t>
        </m:r>
        <m:r>
          <m:t>c</m:t>
        </m:r>
        <m:sSup>
          <m:sSupPr>
            <m:ctrlPr>
              <w:rPr>
                <w:rFonts w:hAnsi="Cambria Math"/>
              </w:rPr>
            </m:ctrlPr>
          </m:sSupPr>
          <m:e>
            <m:r>
              <m:t>m</m:t>
            </m:r>
          </m:e>
          <m:sup>
            <m:r>
              <m:t>3</m:t>
            </m:r>
          </m:sup>
        </m:sSup>
      </m:oMath>
      <w:r>
        <w:rPr>
          <w:rFonts w:ascii="宋体" w:cs="宋体"/>
          <w:kern w:val="0"/>
          <w:szCs w:val="21"/>
        </w:rPr>
        <w:t>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90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m:t>90</m:t>
        </m:r>
        <m:r>
          <m:t>c</m:t>
        </m:r>
        <m:sSup>
          <m:sSupPr>
            <m:ctrlPr>
              <w:rPr>
                <w:rFonts w:hAnsi="Cambria Math"/>
              </w:rPr>
            </m:ctrlPr>
          </m:sSupPr>
          <m:e>
            <m:r>
              <m:t>m</m:t>
            </m:r>
          </m:e>
          <m:sup>
            <m:r>
              <m:t>3</m:t>
            </m:r>
          </m:sup>
        </m:sSup>
      </m:oMath>
      <w:r>
        <w:rPr>
          <w:rFonts w:ascii="宋体" w:cs="宋体"/>
          <w:kern w:val="0"/>
          <w:szCs w:val="21"/>
        </w:rPr>
        <w:t>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100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m:t>90</m:t>
        </m:r>
        <m:r>
          <m:t>c</m:t>
        </m:r>
        <m:sSup>
          <m:sSupPr>
            <m:ctrlPr>
              <w:rPr>
                <w:rFonts w:hAnsi="Cambria Math"/>
              </w:rPr>
            </m:ctrlPr>
          </m:sSupPr>
          <m:e>
            <m:r>
              <m:t>m</m:t>
            </m:r>
          </m:e>
          <m:sup>
            <m:r>
              <m:t>3</m:t>
            </m:r>
          </m:sup>
        </m:sSup>
      </m:oMath>
      <w:r>
        <w:rPr>
          <w:rFonts w:ascii="宋体" w:cs="宋体"/>
          <w:kern w:val="0"/>
          <w:szCs w:val="21"/>
        </w:rPr>
        <w:t>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90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</w:p>
    <w:p w:rsidR="005E6853" w:rsidRDefault="002A1A44">
      <w:pPr>
        <w:numPr>
          <w:ilvl w:val="0"/>
          <w:numId w:val="1"/>
        </w:numPr>
        <w:textAlignment w:val="center"/>
      </w:pPr>
      <w:bookmarkStart w:id="4" w:name="topic_94564e0c-f803-4639-b9db-e07cb2ffd0"/>
      <w:r>
        <w:rPr>
          <w:rFonts w:ascii="宋体" w:cs="宋体"/>
          <w:kern w:val="0"/>
          <w:szCs w:val="21"/>
        </w:rPr>
        <w:t>下列说法中正确的是（　　）</w:t>
      </w:r>
      <w:bookmarkEnd w:id="4"/>
    </w:p>
    <w:p w:rsidR="005E6853" w:rsidRDefault="002A1A44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滑轮组的省力情况是由其中的动滑轮个数决定的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剪刀实际上是两个杠杆的组合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费力杠杆是不好的，实际应用中应当尽量避免使用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不论是定滑轮还是动滑轮，其轮心都相当于杠杆的支点</w:t>
      </w:r>
    </w:p>
    <w:p w:rsidR="005E6853" w:rsidRDefault="002A1A44">
      <w:pPr>
        <w:numPr>
          <w:ilvl w:val="0"/>
          <w:numId w:val="1"/>
        </w:numPr>
        <w:textAlignment w:val="center"/>
      </w:pPr>
      <w:bookmarkStart w:id="5" w:name="topic_d69ff1a7-7ac1-4c12-9a84-a799acd7d8"/>
      <w:r>
        <w:rPr>
          <w:rFonts w:ascii="宋体" w:cs="宋体"/>
          <w:kern w:val="0"/>
          <w:szCs w:val="21"/>
        </w:rPr>
        <w:t>下列几种情况中，会产生电磁波的是（　　）</w:t>
      </w:r>
      <w:bookmarkEnd w:id="5"/>
    </w:p>
    <w:p w:rsidR="005E6853" w:rsidRDefault="002A1A44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 xml:space="preserve">A. </w:t>
      </w:r>
      <w:r>
        <w:rPr>
          <w:rFonts w:ascii="宋体" w:cs="宋体"/>
          <w:kern w:val="0"/>
          <w:szCs w:val="21"/>
        </w:rPr>
        <w:t>用电锯锯铝材时溅出火花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用声呐探测海底时接收到海底反射回来的波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敲击音叉时，音叉高速振动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家庭电路中开灯</w:t>
      </w:r>
      <w:r>
        <w:rPr>
          <w:rFonts w:ascii="宋体" w:cs="宋体"/>
          <w:kern w:val="0"/>
          <w:szCs w:val="21"/>
        </w:rPr>
        <w:t>或关灯的瞬间</w:t>
      </w:r>
    </w:p>
    <w:p w:rsidR="005E6853" w:rsidRDefault="002A1A44">
      <w:pPr>
        <w:numPr>
          <w:ilvl w:val="0"/>
          <w:numId w:val="1"/>
        </w:numPr>
        <w:textAlignment w:val="center"/>
      </w:pPr>
      <w:bookmarkStart w:id="6" w:name="topic_6fa94037-148f-45aa-b398-1752ba8f94"/>
      <w:r>
        <w:rPr>
          <w:rFonts w:ascii="宋体" w:cs="宋体"/>
          <w:kern w:val="0"/>
          <w:szCs w:val="21"/>
        </w:rPr>
        <w:t>有关下列图片，说法正确的是（　　）</w:t>
      </w:r>
      <w:bookmarkEnd w:id="6"/>
    </w:p>
    <w:p w:rsidR="005E6853" w:rsidRDefault="002A1A44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="005E6853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9" type="#_x0000_t75" style="width:62.05pt;height:59.6pt">
            <v:imagedata r:id="rId14" o:title=""/>
          </v:shape>
        </w:pict>
      </w:r>
      <w:r>
        <w:rPr>
          <w:rFonts w:ascii="宋体" w:cs="宋体"/>
          <w:kern w:val="0"/>
          <w:szCs w:val="21"/>
        </w:rPr>
        <w:t>使用三孔插座是为了节能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="005E6853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0" type="#_x0000_t75" style="width:76.95pt;height:58.35pt">
            <v:imagedata r:id="rId15" o:title=""/>
          </v:shape>
        </w:pict>
      </w:r>
      <w:r>
        <w:rPr>
          <w:rFonts w:ascii="宋体" w:cs="宋体"/>
          <w:kern w:val="0"/>
          <w:szCs w:val="21"/>
        </w:rPr>
        <w:t>三角插头内一根导线与用电器的金属外壳相连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="005E6853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1" type="#_x0000_t75" style="width:67.05pt;height:58.35pt">
            <v:imagedata r:id="rId16" o:title=""/>
          </v:shape>
        </w:pict>
      </w:r>
      <w:r>
        <w:rPr>
          <w:rFonts w:ascii="宋体" w:cs="宋体"/>
          <w:kern w:val="0"/>
          <w:szCs w:val="21"/>
        </w:rPr>
        <w:t>熔丝</w:t>
      </w:r>
      <m:oMath>
        <m:r>
          <m:t>(</m:t>
        </m:r>
      </m:oMath>
      <w:r>
        <w:rPr>
          <w:rFonts w:ascii="宋体" w:cs="宋体"/>
          <w:kern w:val="0"/>
          <w:szCs w:val="21"/>
        </w:rPr>
        <w:t>俗称保险丝</w:t>
      </w:r>
      <m:oMath>
        <m:r>
          <m:t>)</m:t>
        </m:r>
      </m:oMath>
      <w:r>
        <w:rPr>
          <w:rFonts w:ascii="宋体" w:cs="宋体"/>
          <w:kern w:val="0"/>
          <w:szCs w:val="21"/>
        </w:rPr>
        <w:t>烧断一定是发生了短路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="005E6853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2" type="#_x0000_t75" style="width:85.65pt;height:57.1pt">
            <v:imagedata r:id="rId17" o:title=""/>
          </v:shape>
        </w:pict>
      </w:r>
      <w:r>
        <w:rPr>
          <w:rFonts w:ascii="宋体" w:cs="宋体"/>
          <w:kern w:val="0"/>
          <w:szCs w:val="21"/>
        </w:rPr>
        <w:t>高压警示牌提醒我们的安全电压为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220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</w:p>
    <w:p w:rsidR="005E6853" w:rsidRDefault="002A1A44">
      <w:pPr>
        <w:numPr>
          <w:ilvl w:val="0"/>
          <w:numId w:val="1"/>
        </w:numPr>
        <w:textAlignment w:val="center"/>
      </w:pPr>
      <w:bookmarkStart w:id="7" w:name="topic_711142ec-baf5-4209-8298-4f14125720"/>
      <w:r>
        <w:rPr>
          <w:rFonts w:ascii="宋体" w:cs="宋体"/>
          <w:kern w:val="0"/>
          <w:szCs w:val="21"/>
        </w:rPr>
        <w:t>如图所示，将一块砖平放、立放、侧放时，它对地面的压力（　　）</w:t>
      </w:r>
      <w:r>
        <w:rPr>
          <w:rFonts w:ascii="宋体" w:cs="宋体"/>
          <w:kern w:val="0"/>
          <w:szCs w:val="21"/>
        </w:rPr>
        <w:br/>
      </w:r>
      <w:bookmarkEnd w:id="7"/>
    </w:p>
    <w:p w:rsidR="005E6853" w:rsidRDefault="005E6853">
      <w:pPr>
        <w:tabs>
          <w:tab w:val="left" w:pos="5040"/>
        </w:tabs>
        <w:ind w:left="420"/>
        <w:textAlignment w:val="center"/>
      </w:pPr>
      <w:r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9" type="#_x0000_t75" style="position:absolute;left:0;text-align:left;margin-left:0;margin-top:0;width:162.75pt;height:84pt;z-index:251659264;mso-position-horizontal:center">
            <v:imagedata r:id="rId18" o:title=""/>
            <w10:wrap type="topAndBottom"/>
          </v:shape>
        </w:pict>
      </w:r>
      <w:r w:rsidR="002A1A44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="002A1A44">
        <w:rPr>
          <w:rFonts w:ascii="宋体" w:cs="宋体"/>
          <w:kern w:val="0"/>
          <w:szCs w:val="21"/>
        </w:rPr>
        <w:t>平放时最大</w:t>
      </w:r>
      <w:r w:rsidR="002A1A44">
        <w:tab/>
      </w:r>
      <w:r w:rsidR="002A1A44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="002A1A44">
        <w:rPr>
          <w:rFonts w:ascii="宋体" w:cs="宋体"/>
          <w:kern w:val="0"/>
          <w:szCs w:val="21"/>
        </w:rPr>
        <w:t>立放时最大</w:t>
      </w:r>
      <w:r w:rsidR="002A1A44">
        <w:br/>
      </w:r>
      <w:r w:rsidR="002A1A44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="002A1A44">
        <w:rPr>
          <w:rFonts w:ascii="宋体" w:cs="宋体"/>
          <w:kern w:val="0"/>
          <w:szCs w:val="21"/>
        </w:rPr>
        <w:t>侧放时最大</w:t>
      </w:r>
      <w:r w:rsidR="002A1A44">
        <w:tab/>
      </w:r>
      <w:r w:rsidR="002A1A44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="002A1A44">
        <w:rPr>
          <w:rFonts w:ascii="宋体" w:cs="宋体"/>
          <w:kern w:val="0"/>
          <w:szCs w:val="21"/>
        </w:rPr>
        <w:t>平放、立放、侧放时一样大</w:t>
      </w:r>
    </w:p>
    <w:p w:rsidR="005E6853" w:rsidRDefault="002A1A44">
      <w:pPr>
        <w:numPr>
          <w:ilvl w:val="0"/>
          <w:numId w:val="1"/>
        </w:numPr>
        <w:textAlignment w:val="center"/>
      </w:pPr>
      <w:bookmarkStart w:id="8" w:name="topic_6a7511a9-c134-47f8-9d7a-0636f8bd5e"/>
      <w:r>
        <w:rPr>
          <w:rFonts w:ascii="宋体" w:cs="宋体"/>
          <w:kern w:val="0"/>
          <w:szCs w:val="21"/>
        </w:rPr>
        <w:t>一盏电灯接在恒定电压的电源上，其功率为</w:t>
      </w:r>
      <w:r>
        <w:rPr>
          <w:rFonts w:ascii="Times New Roman" w:eastAsia="Times New Roman" w:hAnsi="Times New Roman" w:cs="Times New Roman"/>
          <w:kern w:val="0"/>
          <w:szCs w:val="21"/>
        </w:rPr>
        <w:t>100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．若将这盏电灯先接在一段很长的导线后，再接在同一电源上，已知导线上损失功率是</w:t>
      </w:r>
      <w:r>
        <w:rPr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，那么此时电灯实际消耗功率是（　　）</w:t>
      </w:r>
      <w:bookmarkEnd w:id="8"/>
    </w:p>
    <w:p w:rsidR="005E6853" w:rsidRDefault="002A1A44">
      <w:pPr>
        <w:tabs>
          <w:tab w:val="left" w:pos="504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91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小于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91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大于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91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条件不足，无法确定</w:t>
      </w:r>
    </w:p>
    <w:p w:rsidR="005E6853" w:rsidRDefault="002A1A44">
      <w:pPr>
        <w:numPr>
          <w:ilvl w:val="0"/>
          <w:numId w:val="1"/>
        </w:numPr>
        <w:textAlignment w:val="center"/>
      </w:pPr>
      <w:bookmarkStart w:id="9" w:name="topic_756a4228-25b8-4e41-8b50-fabb8d2035"/>
      <w:r>
        <w:rPr>
          <w:rFonts w:ascii="宋体" w:cs="宋体"/>
          <w:kern w:val="0"/>
          <w:szCs w:val="21"/>
        </w:rPr>
        <w:t>日常生活中，为了让同学们养成关注生活和社会的良好习惯，物理老师倡导同学们对身边一些常见的物理量进行估测的实践活动，以下是他们交流时的一引起估测数据，你认为数据明显不符合实际的是（　　）</w:t>
      </w:r>
      <w:bookmarkEnd w:id="9"/>
    </w:p>
    <w:p w:rsidR="005E6853" w:rsidRDefault="002A1A44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一个中学生完全浸没在水中受到的浮力为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成年人正常步行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5min</w:t>
      </w:r>
      <w:r>
        <w:rPr>
          <w:rFonts w:ascii="宋体" w:cs="宋体"/>
          <w:kern w:val="0"/>
          <w:szCs w:val="21"/>
        </w:rPr>
        <w:t>通过的路程约为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400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 xml:space="preserve">C. </w:t>
      </w:r>
      <w:r>
        <w:rPr>
          <w:rFonts w:ascii="宋体" w:cs="宋体"/>
          <w:kern w:val="0"/>
          <w:szCs w:val="21"/>
        </w:rPr>
        <w:t>一般洗澡水的温度约为</w:t>
      </w:r>
      <m:oMath>
        <m:r>
          <m:t>38</m:t>
        </m:r>
        <m:r>
          <m:t>℃</m:t>
        </m:r>
      </m:oMath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黑板的长度约为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</w:p>
    <w:p w:rsidR="005E6853" w:rsidRDefault="005E6853">
      <w:pPr>
        <w:numPr>
          <w:ilvl w:val="0"/>
          <w:numId w:val="1"/>
        </w:numPr>
        <w:textAlignment w:val="center"/>
      </w:pPr>
      <w:bookmarkStart w:id="10" w:name="topic_d85a571b-c869-45ff-8af2-59463a6ac8"/>
      <w:r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1" type="#_x0000_t75" style="position:absolute;left:0;text-align:left;margin-left:78.5pt;margin-top:0;width:118.5pt;height:85.5pt;z-index:251660288;mso-position-horizontal:right;mso-position-vertical-relative:line" o:allowoverlap="f">
            <v:imagedata r:id="rId19" o:title=""/>
            <w10:wrap type="square" side="left"/>
          </v:shape>
        </w:pict>
      </w:r>
      <w:r w:rsidR="002A1A44">
        <w:rPr>
          <w:rFonts w:ascii="宋体" w:cs="宋体"/>
          <w:kern w:val="0"/>
          <w:szCs w:val="21"/>
        </w:rPr>
        <w:t>如图所示，电源电压和灯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 w:rsidR="002A1A44">
        <w:rPr>
          <w:rFonts w:ascii="宋体" w:cs="宋体"/>
          <w:kern w:val="0"/>
          <w:szCs w:val="21"/>
        </w:rPr>
        <w:t>的电阻不变，灯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 w:rsidR="002A1A44">
        <w:rPr>
          <w:rFonts w:ascii="宋体" w:cs="宋体"/>
          <w:kern w:val="0"/>
          <w:szCs w:val="21"/>
        </w:rPr>
        <w:t>上标有</w:t>
      </w:r>
      <w:r w:rsidR="002A1A44">
        <w:rPr>
          <w:rFonts w:ascii="宋体" w:cs="宋体"/>
          <w:kern w:val="0"/>
          <w:szCs w:val="21"/>
        </w:rPr>
        <w:t>“</w:t>
      </w:r>
      <w:r w:rsidR="002A1A44">
        <w:rPr>
          <w:rFonts w:ascii="Times New Roman" w:eastAsia="Times New Roman" w:hAnsi="Times New Roman" w:cs="Times New Roman"/>
          <w:kern w:val="0"/>
          <w:szCs w:val="21"/>
        </w:rPr>
        <w:t>6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="002A1A44">
        <w:rPr>
          <w:rFonts w:ascii="Times New Roman" w:eastAsia="Times New Roman" w:hAnsi="Times New Roman" w:cs="Times New Roman"/>
          <w:kern w:val="0"/>
          <w:szCs w:val="21"/>
        </w:rPr>
        <w:t> 3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 w:rsidR="002A1A44">
        <w:rPr>
          <w:rFonts w:ascii="宋体" w:cs="宋体"/>
          <w:kern w:val="0"/>
          <w:szCs w:val="21"/>
        </w:rPr>
        <w:t>”</w:t>
      </w:r>
      <w:r w:rsidR="002A1A44">
        <w:rPr>
          <w:rFonts w:ascii="宋体" w:cs="宋体"/>
          <w:kern w:val="0"/>
          <w:szCs w:val="21"/>
        </w:rPr>
        <w:t>字样。当开关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2A1A44">
        <w:rPr>
          <w:rFonts w:ascii="宋体" w:cs="宋体"/>
          <w:kern w:val="0"/>
          <w:szCs w:val="21"/>
        </w:rPr>
        <w:t>闭合，滑片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 w:rsidR="002A1A44">
        <w:rPr>
          <w:rFonts w:ascii="宋体" w:cs="宋体"/>
          <w:kern w:val="0"/>
          <w:szCs w:val="21"/>
        </w:rPr>
        <w:t>移至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2A1A44">
        <w:rPr>
          <w:rFonts w:ascii="宋体" w:cs="宋体"/>
          <w:kern w:val="0"/>
          <w:szCs w:val="21"/>
        </w:rPr>
        <w:t>端时，电流表的示数为</w:t>
      </w:r>
      <w:r w:rsidR="002A1A44">
        <w:rPr>
          <w:rFonts w:ascii="Times New Roman" w:eastAsia="Times New Roman" w:hAnsi="Times New Roman" w:cs="Times New Roman"/>
          <w:kern w:val="0"/>
          <w:szCs w:val="21"/>
        </w:rPr>
        <w:t>1.0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2A1A44">
        <w:rPr>
          <w:rFonts w:ascii="宋体" w:cs="宋体"/>
          <w:kern w:val="0"/>
          <w:szCs w:val="21"/>
        </w:rPr>
        <w:t>，灯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 w:rsidR="002A1A44">
        <w:rPr>
          <w:rFonts w:ascii="宋体" w:cs="宋体"/>
          <w:kern w:val="0"/>
          <w:szCs w:val="21"/>
        </w:rPr>
        <w:t>正常发光；当开关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2A1A44">
        <w:rPr>
          <w:rFonts w:ascii="宋体" w:cs="宋体"/>
          <w:kern w:val="0"/>
          <w:szCs w:val="21"/>
        </w:rPr>
        <w:t>断开，滑片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 w:rsidR="002A1A44">
        <w:rPr>
          <w:rFonts w:ascii="宋体" w:cs="宋体"/>
          <w:kern w:val="0"/>
          <w:szCs w:val="21"/>
        </w:rPr>
        <w:t>移至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="002A1A44">
        <w:rPr>
          <w:rFonts w:ascii="宋体" w:cs="宋体"/>
          <w:kern w:val="0"/>
          <w:szCs w:val="21"/>
        </w:rPr>
        <w:t>端时，电源电压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 w:rsidR="002A1A44">
        <w:rPr>
          <w:rFonts w:ascii="宋体" w:cs="宋体"/>
          <w:kern w:val="0"/>
          <w:szCs w:val="21"/>
        </w:rPr>
        <w:t>和灯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 w:rsidR="002A1A44">
        <w:rPr>
          <w:rFonts w:ascii="宋体" w:cs="宋体"/>
          <w:kern w:val="0"/>
          <w:szCs w:val="21"/>
        </w:rPr>
        <w:t>消耗的电功率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 w:rsidR="002A1A44">
        <w:rPr>
          <w:rFonts w:ascii="宋体" w:cs="宋体"/>
          <w:kern w:val="0"/>
          <w:szCs w:val="21"/>
        </w:rPr>
        <w:t>为（　　）</w:t>
      </w:r>
      <w:bookmarkEnd w:id="10"/>
      <w:r w:rsidR="002A1A44">
        <w:br/>
      </w:r>
      <w:r w:rsidR="002A1A44">
        <w:br/>
      </w:r>
    </w:p>
    <w:p w:rsidR="005E6853" w:rsidRDefault="002A1A44">
      <w:pPr>
        <w:tabs>
          <w:tab w:val="left" w:pos="2730"/>
          <w:tab w:val="left" w:pos="5040"/>
          <w:tab w:val="left" w:pos="735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m:t>1.5</m:t>
        </m:r>
        <m:r>
          <m:t>W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m:t>0.75</m:t>
        </m:r>
        <m:r>
          <m:t>W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m:t>1.5</m:t>
        </m:r>
        <m:r>
          <m:t>W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m:t>0.75</m:t>
        </m:r>
        <m:r>
          <m:t>W</m:t>
        </m:r>
      </m:oMath>
    </w:p>
    <w:p w:rsidR="005E6853" w:rsidRDefault="002A1A44">
      <w:pPr>
        <w:tabs>
          <w:tab w:val="left" w:pos="2730"/>
          <w:tab w:val="left" w:pos="5040"/>
          <w:tab w:val="left" w:pos="7350"/>
        </w:tabs>
        <w:textAlignment w:val="center"/>
      </w:pPr>
      <w:r>
        <w:rPr>
          <w:rFonts w:ascii="黑体" w:eastAsia="黑体" w:hAnsi="黑体" w:cs="黑体"/>
        </w:rPr>
        <w:t>二、填空题（本大题共</w:t>
      </w:r>
      <w:r>
        <w:rPr>
          <w:rFonts w:ascii="Times New Roman" w:eastAsia="Times New Roman" w:hAnsi="Times New Roman" w:cs="Times New Roman"/>
          <w:b/>
        </w:rPr>
        <w:t>8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16.0</w:t>
      </w:r>
      <w:r>
        <w:rPr>
          <w:rFonts w:ascii="黑体" w:eastAsia="黑体" w:hAnsi="黑体" w:cs="黑体"/>
        </w:rPr>
        <w:t>分）</w:t>
      </w:r>
    </w:p>
    <w:p w:rsidR="005E6853" w:rsidRDefault="002A1A44">
      <w:pPr>
        <w:numPr>
          <w:ilvl w:val="0"/>
          <w:numId w:val="1"/>
        </w:numPr>
        <w:textAlignment w:val="center"/>
      </w:pPr>
      <w:bookmarkStart w:id="11" w:name="topic_f70bed82-f080-4966-a7ef-fa62cb7532"/>
      <w:r>
        <w:rPr>
          <w:rFonts w:ascii="宋体" w:cs="宋体"/>
          <w:kern w:val="0"/>
          <w:szCs w:val="21"/>
        </w:rPr>
        <w:t>图甲是一种车载空气净化器，其工作过程如图乙所示，受污染的空气被吸入后，颗粒物进入电离区带上电荷，然后在集尘器上被带电金属网捕获，其原理是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，若该车载空气净化器的额定电压为</w:t>
      </w:r>
      <w:r>
        <w:rPr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，正常工作电流为</w:t>
      </w:r>
      <w:r>
        <w:rPr>
          <w:rFonts w:ascii="Times New Roman" w:eastAsia="Times New Roman" w:hAnsi="Times New Roman" w:cs="Times New Roman"/>
          <w:kern w:val="0"/>
          <w:szCs w:val="21"/>
        </w:rPr>
        <w:t>0.4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，则它的额定功率为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bookmarkEnd w:id="11"/>
    </w:p>
    <w:p w:rsidR="005E6853" w:rsidRDefault="005E6853">
      <w:pPr>
        <w:textAlignment w:val="center"/>
      </w:pPr>
      <w:r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6" type="#_x0000_t75" style="position:absolute;margin-left:0;margin-top:0;width:302.25pt;height:85.5pt;z-index:251661312;mso-position-horizontal:center">
            <v:imagedata r:id="rId20" o:title=""/>
            <w10:wrap type="topAndBottom"/>
          </v:shape>
        </w:pict>
      </w:r>
    </w:p>
    <w:p w:rsidR="005E6853" w:rsidRDefault="002A1A44">
      <w:pPr>
        <w:numPr>
          <w:ilvl w:val="0"/>
          <w:numId w:val="1"/>
        </w:numPr>
        <w:textAlignment w:val="center"/>
      </w:pPr>
      <w:bookmarkStart w:id="12" w:name="topic_9a2442c5-f565-447e-a7b8-48f83ff440"/>
      <w:r>
        <w:rPr>
          <w:rFonts w:ascii="宋体" w:cs="宋体"/>
          <w:kern w:val="0"/>
          <w:szCs w:val="21"/>
        </w:rPr>
        <w:t>冬天，紧闭车窗行驶的汽车，玻璃上往往会有水蒸气液化成水注附着在玻璃的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内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外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）侧，通过附着水注玻璃看到外面的景物有点扭曲，这是光的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现象。</w:t>
      </w:r>
      <w:bookmarkEnd w:id="12"/>
    </w:p>
    <w:p w:rsidR="005E6853" w:rsidRDefault="005E6853">
      <w:pPr>
        <w:numPr>
          <w:ilvl w:val="0"/>
          <w:numId w:val="1"/>
        </w:numPr>
        <w:textAlignment w:val="center"/>
      </w:pPr>
      <w:bookmarkStart w:id="13" w:name="topic_5fd8bf89-e8f8-4a2d-9970-bc4565a376"/>
      <w:r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7" type="#_x0000_t75" style="position:absolute;left:0;text-align:left;margin-left:49.25pt;margin-top:0;width:89.25pt;height:31.5pt;z-index:251662336;mso-position-horizontal:right;mso-position-vertical-relative:line" o:allowoverlap="f">
            <v:imagedata r:id="rId21" o:title=""/>
            <w10:wrap type="square" side="left"/>
          </v:shape>
        </w:pict>
      </w:r>
      <w:r w:rsidR="002A1A44">
        <w:rPr>
          <w:rFonts w:ascii="宋体" w:cs="宋体"/>
          <w:kern w:val="0"/>
          <w:szCs w:val="21"/>
        </w:rPr>
        <w:t>如图是苹果下落过程中拍摄的频闪照片，相机每隔</w:t>
      </w:r>
      <w:r w:rsidR="002A1A44">
        <w:rPr>
          <w:rFonts w:ascii="Times New Roman" w:eastAsia="Times New Roman" w:hAnsi="Times New Roman" w:cs="Times New Roman"/>
          <w:kern w:val="0"/>
          <w:szCs w:val="21"/>
        </w:rPr>
        <w:t>0.1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2A1A44">
        <w:rPr>
          <w:rFonts w:ascii="宋体" w:cs="宋体"/>
          <w:kern w:val="0"/>
          <w:szCs w:val="21"/>
        </w:rPr>
        <w:t>曝光一次，由此可判断苹果的运动是</w:t>
      </w:r>
      <w:r w:rsidR="002A1A44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2A1A44">
        <w:rPr>
          <w:rFonts w:ascii="宋体" w:cs="宋体"/>
          <w:kern w:val="0"/>
          <w:szCs w:val="21"/>
        </w:rPr>
        <w:t>运动（匀速</w:t>
      </w:r>
      <w:r w:rsidR="002A1A44">
        <w:rPr>
          <w:rFonts w:ascii="Times New Roman" w:eastAsia="Times New Roman" w:hAnsi="Times New Roman" w:cs="Times New Roman"/>
          <w:kern w:val="0"/>
          <w:szCs w:val="21"/>
        </w:rPr>
        <w:t>/</w:t>
      </w:r>
      <w:r w:rsidR="002A1A44">
        <w:rPr>
          <w:rFonts w:ascii="宋体" w:cs="宋体"/>
          <w:kern w:val="0"/>
          <w:szCs w:val="21"/>
        </w:rPr>
        <w:t>变速）．照片上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2A1A44">
        <w:rPr>
          <w:rFonts w:ascii="宋体" w:cs="宋体"/>
          <w:kern w:val="0"/>
          <w:szCs w:val="21"/>
        </w:rPr>
        <w:t>与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="002A1A44">
        <w:rPr>
          <w:rFonts w:ascii="宋体" w:cs="宋体"/>
          <w:kern w:val="0"/>
          <w:szCs w:val="21"/>
        </w:rPr>
        <w:t>的间距，所对应的苹果的实际运动路程为</w:t>
      </w:r>
      <w:r w:rsidR="002A1A44">
        <w:rPr>
          <w:rFonts w:ascii="Times New Roman" w:eastAsia="Times New Roman" w:hAnsi="Times New Roman" w:cs="Times New Roman"/>
          <w:kern w:val="0"/>
          <w:szCs w:val="21"/>
        </w:rPr>
        <w:t>60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 w:rsidR="002A1A44">
        <w:rPr>
          <w:rFonts w:ascii="宋体" w:cs="宋体"/>
          <w:kern w:val="0"/>
          <w:szCs w:val="21"/>
        </w:rPr>
        <w:t>，则苹果在这段路程上的平均速度是</w:t>
      </w:r>
      <w:r w:rsidR="002A1A44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 w:rsidR="002A1A44">
        <w:rPr>
          <w:rFonts w:ascii="Times New Roman" w:eastAsia="Times New Roman" w:hAnsi="Times New Roman" w:cs="Times New Roman"/>
          <w:kern w:val="0"/>
          <w:szCs w:val="21"/>
        </w:rPr>
        <w:t>/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2A1A44">
        <w:rPr>
          <w:rFonts w:ascii="宋体" w:cs="宋体"/>
          <w:kern w:val="0"/>
          <w:szCs w:val="21"/>
        </w:rPr>
        <w:t>，苹果的运动方向是</w:t>
      </w:r>
      <w:r w:rsidR="002A1A44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2A1A44">
        <w:rPr>
          <w:rFonts w:ascii="宋体" w:cs="宋体"/>
          <w:kern w:val="0"/>
          <w:szCs w:val="21"/>
        </w:rPr>
        <w:t>（由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2A1A44">
        <w:rPr>
          <w:rFonts w:ascii="宋体" w:cs="宋体"/>
          <w:kern w:val="0"/>
          <w:szCs w:val="21"/>
        </w:rPr>
        <w:t>到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="002A1A44">
        <w:rPr>
          <w:rFonts w:ascii="Times New Roman" w:eastAsia="Times New Roman" w:hAnsi="Times New Roman" w:cs="Times New Roman"/>
          <w:kern w:val="0"/>
          <w:szCs w:val="21"/>
        </w:rPr>
        <w:t>/</w:t>
      </w:r>
      <w:r w:rsidR="002A1A44">
        <w:rPr>
          <w:rFonts w:ascii="宋体" w:cs="宋体"/>
          <w:kern w:val="0"/>
          <w:szCs w:val="21"/>
        </w:rPr>
        <w:t>由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="002A1A44">
        <w:rPr>
          <w:rFonts w:ascii="宋体" w:cs="宋体"/>
          <w:kern w:val="0"/>
          <w:szCs w:val="21"/>
        </w:rPr>
        <w:t>到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2A1A44">
        <w:rPr>
          <w:rFonts w:ascii="宋体" w:cs="宋体"/>
          <w:kern w:val="0"/>
          <w:szCs w:val="21"/>
        </w:rPr>
        <w:t>）。</w:t>
      </w:r>
      <w:bookmarkEnd w:id="13"/>
    </w:p>
    <w:p w:rsidR="005E6853" w:rsidRDefault="002A1A44">
      <w:pPr>
        <w:numPr>
          <w:ilvl w:val="0"/>
          <w:numId w:val="1"/>
        </w:numPr>
        <w:textAlignment w:val="center"/>
      </w:pPr>
      <w:bookmarkStart w:id="14" w:name="topic_cc8261ba-1164-4bf7-a5b1-e2bfc31f10"/>
      <w:r>
        <w:rPr>
          <w:rFonts w:ascii="宋体" w:cs="宋体"/>
          <w:kern w:val="0"/>
          <w:szCs w:val="21"/>
        </w:rPr>
        <w:t>汽车发动机用水做冷却剂，这是利用了水的比热容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的性质，一杯水倒出一半后，剩下水的比热容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变大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、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变小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不变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）。</w:t>
      </w:r>
      <w:bookmarkEnd w:id="14"/>
    </w:p>
    <w:p w:rsidR="005E6853" w:rsidRDefault="002A1A44">
      <w:pPr>
        <w:numPr>
          <w:ilvl w:val="0"/>
          <w:numId w:val="1"/>
        </w:numPr>
        <w:textAlignment w:val="center"/>
      </w:pPr>
      <w:bookmarkStart w:id="15" w:name="topic_2f4fa10b-17b4-4191-b6fc-baddae6597"/>
      <w:r>
        <w:rPr>
          <w:rFonts w:ascii="宋体" w:cs="宋体"/>
          <w:kern w:val="0"/>
          <w:szCs w:val="21"/>
        </w:rPr>
        <w:t>有两个电路元件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，流过元件的电流与其两端电压的关系如图（甲）所示。把它们串联在电路中，如图（乙）所示。闭合开关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，这时电流表的示数为</w:t>
      </w:r>
      <w:r>
        <w:rPr>
          <w:rFonts w:ascii="Times New Roman" w:eastAsia="Times New Roman" w:hAnsi="Times New Roman" w:cs="Times New Roman"/>
          <w:kern w:val="0"/>
          <w:szCs w:val="21"/>
        </w:rPr>
        <w:t>0.4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，则电源电压是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，元件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的电功率是</w:t>
      </w:r>
      <w:r>
        <w:rPr>
          <w:rFonts w:ascii="Times New Roman" w:eastAsia="Times New Roman" w:hAnsi="Times New Roman" w:cs="Times New Roman"/>
          <w:kern w:val="0"/>
          <w:szCs w:val="21"/>
        </w:rPr>
        <w:lastRenderedPageBreak/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。</w:t>
      </w:r>
      <w:bookmarkEnd w:id="15"/>
    </w:p>
    <w:p w:rsidR="005E6853" w:rsidRDefault="005E6853">
      <w:pPr>
        <w:textAlignment w:val="center"/>
      </w:pPr>
      <w:r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8" type="#_x0000_t75" style="position:absolute;margin-left:0;margin-top:0;width:173.25pt;height:94.5pt;z-index:251663360;mso-position-horizontal:center;mso-position-vertical-relative:line" o:allowoverlap="f">
            <v:imagedata r:id="rId22" o:title=""/>
            <w10:wrap type="topAndBottom"/>
          </v:shape>
        </w:pict>
      </w:r>
    </w:p>
    <w:p w:rsidR="005E6853" w:rsidRDefault="005E6853">
      <w:pPr>
        <w:numPr>
          <w:ilvl w:val="0"/>
          <w:numId w:val="1"/>
        </w:numPr>
        <w:textAlignment w:val="center"/>
      </w:pPr>
      <w:bookmarkStart w:id="16" w:name="topic_344b3a9a-e8d8-464a-b2c2-03b4d8d395"/>
      <w:r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9" type="#_x0000_t75" style="position:absolute;left:0;text-align:left;margin-left:65pt;margin-top:0;width:105pt;height:59.25pt;z-index:251664384;mso-position-horizontal:right;mso-position-vertical-relative:line" o:allowoverlap="f">
            <v:imagedata r:id="rId23" o:title=""/>
            <w10:wrap type="square" side="left"/>
          </v:shape>
        </w:pict>
      </w:r>
      <w:r w:rsidR="002A1A44">
        <w:rPr>
          <w:rFonts w:ascii="宋体" w:cs="宋体"/>
          <w:kern w:val="0"/>
          <w:szCs w:val="21"/>
        </w:rPr>
        <w:t>如图所示，重为</w:t>
      </w:r>
      <w:r w:rsidR="002A1A44">
        <w:rPr>
          <w:rFonts w:ascii="Times New Roman" w:eastAsia="Times New Roman" w:hAnsi="Times New Roman" w:cs="Times New Roman"/>
          <w:kern w:val="0"/>
          <w:szCs w:val="21"/>
        </w:rPr>
        <w:t>1.5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 w:rsidR="002A1A44">
        <w:rPr>
          <w:rFonts w:ascii="宋体" w:cs="宋体"/>
          <w:kern w:val="0"/>
          <w:szCs w:val="21"/>
        </w:rPr>
        <w:t>的圆柱体竖直漂浮在水面上，其底面积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2A1A44">
        <w:rPr>
          <w:rFonts w:ascii="Times New Roman" w:eastAsia="Times New Roman" w:hAnsi="Times New Roman" w:cs="Times New Roman"/>
          <w:kern w:val="0"/>
          <w:szCs w:val="21"/>
        </w:rPr>
        <w:t>=30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 w:rsidR="002A1A44"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2</w:t>
      </w:r>
      <w:r w:rsidR="002A1A44">
        <w:rPr>
          <w:rFonts w:ascii="宋体" w:cs="宋体"/>
          <w:kern w:val="0"/>
          <w:szCs w:val="21"/>
        </w:rPr>
        <w:t>，则水对圆柱体下表面的压强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 w:rsidR="002A1A44">
        <w:rPr>
          <w:rFonts w:ascii="Times New Roman" w:eastAsia="Times New Roman" w:hAnsi="Times New Roman" w:cs="Times New Roman"/>
          <w:kern w:val="0"/>
          <w:szCs w:val="21"/>
        </w:rPr>
        <w:t>=______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Pa</w:t>
      </w:r>
      <w:r w:rsidR="002A1A44">
        <w:rPr>
          <w:rFonts w:ascii="宋体" w:cs="宋体"/>
          <w:kern w:val="0"/>
          <w:szCs w:val="21"/>
        </w:rPr>
        <w:t>，圆柱体下表面所处的深度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 w:rsidR="002A1A44">
        <w:rPr>
          <w:rFonts w:ascii="Times New Roman" w:eastAsia="Times New Roman" w:hAnsi="Times New Roman" w:cs="Times New Roman"/>
          <w:kern w:val="0"/>
          <w:szCs w:val="21"/>
        </w:rPr>
        <w:t>=______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 w:rsidR="002A1A44">
        <w:rPr>
          <w:rFonts w:ascii="宋体" w:cs="宋体"/>
          <w:kern w:val="0"/>
          <w:szCs w:val="21"/>
        </w:rPr>
        <w:t>（水的密度为</w:t>
      </w:r>
      <w:r w:rsidR="002A1A44">
        <w:rPr>
          <w:rFonts w:ascii="Times New Roman" w:eastAsia="Times New Roman" w:hAnsi="Times New Roman" w:cs="Times New Roman"/>
          <w:kern w:val="0"/>
          <w:szCs w:val="21"/>
        </w:rPr>
        <w:t>1.0×10</w:t>
      </w:r>
      <w:r w:rsidR="002A1A44"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 w:rsidR="002A1A44">
        <w:rPr>
          <w:rFonts w:ascii="Times New Roman" w:eastAsia="Times New Roman" w:hAnsi="Times New Roman" w:cs="Times New Roman"/>
          <w:kern w:val="0"/>
          <w:szCs w:val="21"/>
        </w:rPr>
        <w:t>/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 w:rsidR="002A1A44"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 w:rsidR="002A1A44">
        <w:rPr>
          <w:rFonts w:ascii="宋体" w:cs="宋体"/>
          <w:kern w:val="0"/>
          <w:szCs w:val="21"/>
        </w:rPr>
        <w:t>）</w:t>
      </w:r>
      <w:bookmarkEnd w:id="16"/>
    </w:p>
    <w:p w:rsidR="005E6853" w:rsidRDefault="002A1A44">
      <w:pPr>
        <w:numPr>
          <w:ilvl w:val="0"/>
          <w:numId w:val="1"/>
        </w:numPr>
        <w:textAlignment w:val="center"/>
      </w:pPr>
      <w:bookmarkStart w:id="17" w:name="topic_55dbdb47-0e6c-42a0-86a5-f2fca3746f"/>
      <w:r>
        <w:rPr>
          <w:rFonts w:ascii="宋体" w:cs="宋体"/>
          <w:kern w:val="0"/>
          <w:szCs w:val="21"/>
        </w:rPr>
        <w:t>用图示装置探究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斜面机械效率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，实验记录如下表。</w:t>
      </w:r>
    </w:p>
    <w:tbl>
      <w:tblPr>
        <w:tblStyle w:val="edittable"/>
        <w:tblW w:w="6978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9"/>
        <w:gridCol w:w="1189"/>
        <w:gridCol w:w="674"/>
        <w:gridCol w:w="764"/>
        <w:gridCol w:w="1334"/>
        <w:gridCol w:w="824"/>
        <w:gridCol w:w="1004"/>
      </w:tblGrid>
      <w:tr w:rsidR="005E6853">
        <w:tc>
          <w:tcPr>
            <w:tcW w:w="118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实验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cs="宋体"/>
                <w:color w:val="000000"/>
                <w:kern w:val="0"/>
                <w:szCs w:val="21"/>
              </w:rPr>
              <w:t>次数</w:t>
            </w:r>
          </w:p>
        </w:tc>
        <w:tc>
          <w:tcPr>
            <w:tcW w:w="118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物体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cs="宋体"/>
                <w:color w:val="000000"/>
                <w:kern w:val="0"/>
                <w:szCs w:val="21"/>
              </w:rPr>
              <w:t>种类</w:t>
            </w:r>
          </w:p>
        </w:tc>
        <w:tc>
          <w:tcPr>
            <w:tcW w:w="67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物重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N</w:t>
            </w:r>
          </w:p>
        </w:tc>
        <w:tc>
          <w:tcPr>
            <w:tcW w:w="7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斜面高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cm</w:t>
            </w:r>
          </w:p>
        </w:tc>
        <w:tc>
          <w:tcPr>
            <w:tcW w:w="133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沿斜面的拉力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N</w:t>
            </w:r>
          </w:p>
        </w:tc>
        <w:tc>
          <w:tcPr>
            <w:tcW w:w="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斜面长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cm</w:t>
            </w:r>
          </w:p>
        </w:tc>
        <w:tc>
          <w:tcPr>
            <w:tcW w:w="100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机械效率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η/%</w:t>
            </w:r>
          </w:p>
        </w:tc>
      </w:tr>
      <w:tr w:rsidR="005E6853">
        <w:tc>
          <w:tcPr>
            <w:tcW w:w="118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木块</w:t>
            </w:r>
          </w:p>
        </w:tc>
        <w:tc>
          <w:tcPr>
            <w:tcW w:w="67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3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00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66.7</w:t>
            </w:r>
          </w:p>
        </w:tc>
      </w:tr>
      <w:tr w:rsidR="005E6853">
        <w:tc>
          <w:tcPr>
            <w:tcW w:w="118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小车</w:t>
            </w:r>
          </w:p>
        </w:tc>
        <w:tc>
          <w:tcPr>
            <w:tcW w:w="67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3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5E6853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00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5E6853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5E6853" w:rsidRDefault="002A1A44">
      <w:pPr>
        <w:ind w:left="420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）沿斜面拉动物体时，应使其做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运动。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）根据图中测力计示数，可知第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次实验的机械效率为</w:t>
      </w:r>
      <w:r>
        <w:rPr>
          <w:rFonts w:ascii="Times New Roman" w:eastAsia="Times New Roman" w:hAnsi="Times New Roman" w:cs="Times New Roman"/>
          <w:kern w:val="0"/>
          <w:szCs w:val="21"/>
        </w:rPr>
        <w:t>______%</w:t>
      </w:r>
      <w:r>
        <w:rPr>
          <w:rFonts w:ascii="宋体" w:cs="宋体"/>
          <w:kern w:val="0"/>
          <w:szCs w:val="21"/>
        </w:rPr>
        <w:t>．由实验可得初步结论：斜面倾斜程度相同时，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越小，机械效率越大。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）第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次实验中，木块所受摩擦力为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。</w:t>
      </w:r>
      <w:bookmarkEnd w:id="17"/>
    </w:p>
    <w:p w:rsidR="005E6853" w:rsidRDefault="005E6853">
      <w:pPr>
        <w:textAlignment w:val="center"/>
      </w:pPr>
      <w:r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50" type="#_x0000_t75" style="position:absolute;margin-left:0;margin-top:0;width:180pt;height:68.25pt;z-index:251665408;mso-position-horizontal:center;mso-position-vertical-relative:line" o:allowoverlap="f">
            <v:imagedata r:id="rId24" o:title=""/>
            <w10:wrap type="topAndBottom"/>
          </v:shape>
        </w:pict>
      </w:r>
    </w:p>
    <w:p w:rsidR="005E6853" w:rsidRDefault="005E6853">
      <w:pPr>
        <w:numPr>
          <w:ilvl w:val="0"/>
          <w:numId w:val="1"/>
        </w:numPr>
        <w:textAlignment w:val="center"/>
      </w:pPr>
      <w:bookmarkStart w:id="18" w:name="topic_cfd306f7-0f82-4321-b3c1-49a123a96e"/>
      <w:r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51" type="#_x0000_t75" style="position:absolute;left:0;text-align:left;margin-left:86.75pt;margin-top:0;width:126.75pt;height:168.75pt;z-index:251666432;mso-position-horizontal:right;mso-position-vertical-relative:line" o:allowoverlap="f">
            <v:imagedata r:id="rId25" o:title=""/>
            <w10:wrap type="square" side="left"/>
          </v:shape>
        </w:pict>
      </w:r>
      <w:r w:rsidR="002A1A44">
        <w:rPr>
          <w:rFonts w:ascii="宋体" w:cs="宋体"/>
          <w:kern w:val="0"/>
          <w:szCs w:val="21"/>
        </w:rPr>
        <w:t>如图甲所示，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2A1A44"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 w:rsidR="002A1A44">
        <w:rPr>
          <w:rFonts w:ascii="Times New Roman" w:eastAsia="Times New Roman" w:hAnsi="Times New Roman" w:cs="Times New Roman"/>
          <w:kern w:val="0"/>
          <w:szCs w:val="21"/>
        </w:rPr>
        <w:t>=10Ω</w:t>
      </w:r>
      <w:r w:rsidR="002A1A44">
        <w:rPr>
          <w:rFonts w:ascii="宋体" w:cs="宋体"/>
          <w:kern w:val="0"/>
          <w:szCs w:val="21"/>
        </w:rPr>
        <w:t>，将滑动变阻器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2A1A44"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 w:rsidR="002A1A44">
        <w:rPr>
          <w:rFonts w:ascii="宋体" w:cs="宋体"/>
          <w:kern w:val="0"/>
          <w:szCs w:val="21"/>
        </w:rPr>
        <w:t>的滑片置于右端，这时电压表、电流表的示数分别为</w:t>
      </w:r>
      <w:r w:rsidR="002A1A44">
        <w:rPr>
          <w:rFonts w:ascii="Times New Roman" w:eastAsia="Times New Roman" w:hAnsi="Times New Roman" w:cs="Times New Roman"/>
          <w:kern w:val="0"/>
          <w:szCs w:val="21"/>
        </w:rPr>
        <w:t>10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="002A1A44">
        <w:rPr>
          <w:rFonts w:ascii="宋体" w:cs="宋体"/>
          <w:kern w:val="0"/>
          <w:szCs w:val="21"/>
        </w:rPr>
        <w:t>、</w:t>
      </w:r>
      <w:r w:rsidR="002A1A44">
        <w:rPr>
          <w:rFonts w:ascii="Times New Roman" w:eastAsia="Times New Roman" w:hAnsi="Times New Roman" w:cs="Times New Roman"/>
          <w:kern w:val="0"/>
          <w:szCs w:val="21"/>
        </w:rPr>
        <w:t>0.2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2A1A44">
        <w:rPr>
          <w:rFonts w:ascii="宋体" w:cs="宋体"/>
          <w:kern w:val="0"/>
          <w:szCs w:val="21"/>
        </w:rPr>
        <w:t>．求：电阻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2A1A44"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 w:rsidR="002A1A44">
        <w:rPr>
          <w:rFonts w:ascii="宋体" w:cs="宋体"/>
          <w:kern w:val="0"/>
          <w:szCs w:val="21"/>
        </w:rPr>
        <w:t>两端的电压</w:t>
      </w:r>
      <w:r w:rsidR="002A1A44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2A1A44">
        <w:rPr>
          <w:rFonts w:ascii="宋体" w:cs="宋体"/>
          <w:kern w:val="0"/>
          <w:szCs w:val="21"/>
        </w:rPr>
        <w:t>；当移动滑动变阻器的滑片后电流表的示数如图乙所示，这时滑动变阻器接入电路的电阻为</w:t>
      </w:r>
      <w:r w:rsidR="002A1A44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2A1A44">
        <w:rPr>
          <w:rFonts w:ascii="宋体" w:cs="宋体"/>
          <w:kern w:val="0"/>
          <w:szCs w:val="21"/>
        </w:rPr>
        <w:t>。</w:t>
      </w:r>
      <w:bookmarkEnd w:id="18"/>
      <w:r w:rsidR="002A1A44">
        <w:br/>
      </w:r>
      <w:r w:rsidR="002A1A44">
        <w:br/>
      </w:r>
      <w:r w:rsidR="002A1A44">
        <w:br/>
      </w:r>
      <w:r w:rsidR="002A1A44">
        <w:br/>
      </w:r>
      <w:r w:rsidR="002A1A44">
        <w:br/>
      </w:r>
      <w:r w:rsidR="002A1A44">
        <w:br/>
      </w:r>
      <w:r w:rsidR="002A1A44">
        <w:br/>
      </w:r>
      <w:r w:rsidR="002A1A44">
        <w:br/>
      </w:r>
    </w:p>
    <w:tbl>
      <w:tblPr>
        <w:tblW w:w="97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40"/>
      </w:tblGrid>
      <w:tr w:rsidR="005E6853">
        <w:trPr>
          <w:trHeight w:hRule="exact" w:val="20"/>
        </w:trPr>
        <w:tc>
          <w:tcPr>
            <w:tcW w:w="9740" w:type="dxa"/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5E6853">
            <w:pPr>
              <w:spacing w:after="0"/>
              <w:textAlignment w:val="center"/>
            </w:pPr>
          </w:p>
        </w:tc>
      </w:tr>
    </w:tbl>
    <w:p w:rsidR="005E6853" w:rsidRDefault="005E6853">
      <w:pPr>
        <w:spacing w:after="0"/>
        <w:textAlignment w:val="center"/>
      </w:pPr>
    </w:p>
    <w:p w:rsidR="005E6853" w:rsidRDefault="002A1A44">
      <w:pPr>
        <w:spacing w:after="0"/>
        <w:textAlignment w:val="center"/>
      </w:pPr>
      <w:r>
        <w:rPr>
          <w:rFonts w:ascii="黑体" w:eastAsia="黑体" w:hAnsi="黑体" w:cs="黑体"/>
        </w:rPr>
        <w:t>三、计算题（本大题共</w:t>
      </w: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24.0</w:t>
      </w:r>
      <w:r>
        <w:rPr>
          <w:rFonts w:ascii="黑体" w:eastAsia="黑体" w:hAnsi="黑体" w:cs="黑体"/>
        </w:rPr>
        <w:t>分）</w:t>
      </w:r>
    </w:p>
    <w:p w:rsidR="005E6853" w:rsidRDefault="002A1A44">
      <w:pPr>
        <w:numPr>
          <w:ilvl w:val="0"/>
          <w:numId w:val="1"/>
        </w:numPr>
        <w:spacing w:after="0"/>
        <w:textAlignment w:val="center"/>
      </w:pPr>
      <w:bookmarkStart w:id="19" w:name="topic_89a42267-cfb0-4d25-92c6-068bd4ef43"/>
      <w:r>
        <w:rPr>
          <w:rFonts w:ascii="宋体" w:cs="宋体"/>
          <w:kern w:val="0"/>
          <w:szCs w:val="21"/>
        </w:rPr>
        <w:lastRenderedPageBreak/>
        <w:t>如图某索道最高处到最低处全长</w:t>
      </w:r>
      <w:r>
        <w:rPr>
          <w:rFonts w:ascii="Times New Roman" w:eastAsia="Times New Roman" w:hAnsi="Times New Roman" w:cs="Times New Roman"/>
          <w:kern w:val="0"/>
          <w:szCs w:val="21"/>
        </w:rPr>
        <w:t>3000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，上下高度差为</w:t>
      </w:r>
      <w:r>
        <w:rPr>
          <w:rFonts w:ascii="Times New Roman" w:eastAsia="Times New Roman" w:hAnsi="Times New Roman" w:cs="Times New Roman"/>
          <w:kern w:val="0"/>
          <w:szCs w:val="21"/>
        </w:rPr>
        <w:t>600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，吊车与钢索的总接触面积为</w:t>
      </w:r>
      <w:r>
        <w:rPr>
          <w:rFonts w:ascii="Times New Roman" w:eastAsia="Times New Roman" w:hAnsi="Times New Roman" w:cs="Times New Roman"/>
          <w:kern w:val="0"/>
          <w:szCs w:val="21"/>
        </w:rPr>
        <w:t>0.01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2</w:t>
      </w:r>
      <w:r>
        <w:rPr>
          <w:rFonts w:ascii="宋体" w:cs="宋体"/>
          <w:kern w:val="0"/>
          <w:szCs w:val="21"/>
        </w:rPr>
        <w:t>，吊车承载两人后的总重力为</w:t>
      </w:r>
      <w:r>
        <w:rPr>
          <w:rFonts w:ascii="Times New Roman" w:eastAsia="Times New Roman" w:hAnsi="Times New Roman" w:cs="Times New Roman"/>
          <w:kern w:val="0"/>
          <w:szCs w:val="21"/>
        </w:rPr>
        <w:t>2500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）求此吊车在水平索道上静止时钢索承受的压强。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）求此吊车从索道最高处运行到最低处重力所做的功。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）当此吊车从索道最高处以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的速度匀速运行到最低处，求总重力的功率。</w:t>
      </w:r>
      <w:bookmarkEnd w:id="19"/>
    </w:p>
    <w:p w:rsidR="005E6853" w:rsidRDefault="005E6853">
      <w:pPr>
        <w:spacing w:after="0"/>
        <w:textAlignment w:val="center"/>
      </w:pPr>
      <w:r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52" type="#_x0000_t75" style="position:absolute;margin-left:0;margin-top:0;width:162.75pt;height:87.75pt;z-index:251667456;mso-position-horizontal:center;mso-position-vertical-relative:line" o:allowoverlap="f">
            <v:imagedata r:id="rId26" o:title=""/>
            <w10:wrap type="topAndBottom"/>
          </v:shape>
        </w:pict>
      </w:r>
      <w:r w:rsidR="002A1A44">
        <w:br/>
      </w:r>
      <w:r w:rsidR="002A1A44">
        <w:br/>
      </w:r>
      <w:r w:rsidR="002A1A44">
        <w:br/>
      </w:r>
      <w:r w:rsidR="002A1A44">
        <w:br/>
      </w:r>
      <w:r w:rsidR="002A1A44">
        <w:br/>
      </w:r>
      <w:r w:rsidR="002A1A44">
        <w:br/>
      </w:r>
      <w:r w:rsidR="002A1A44">
        <w:br/>
      </w:r>
    </w:p>
    <w:p w:rsidR="005E6853" w:rsidRDefault="005E6853">
      <w:pPr>
        <w:numPr>
          <w:ilvl w:val="0"/>
          <w:numId w:val="1"/>
        </w:numPr>
        <w:spacing w:after="0"/>
        <w:textAlignment w:val="center"/>
      </w:pPr>
      <w:bookmarkStart w:id="20" w:name="topic_44615f1c-471b-4780-80c7-a6452ae149"/>
      <w:r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53" type="#_x0000_t75" style="position:absolute;left:0;text-align:left;margin-left:57.5pt;margin-top:0;width:97.5pt;height:78.75pt;z-index:251668480;mso-position-horizontal:right;mso-position-vertical-relative:line" o:allowoverlap="f">
            <v:imagedata r:id="rId27" o:title=""/>
            <w10:wrap type="square" side="left"/>
          </v:shape>
        </w:pict>
      </w:r>
      <w:r w:rsidR="002A1A44">
        <w:rPr>
          <w:rFonts w:ascii="宋体" w:cs="宋体"/>
          <w:kern w:val="0"/>
          <w:szCs w:val="21"/>
        </w:rPr>
        <w:t>如图是家庭、宾馆常用的电热水壶，表中列出了其部分技术参数。</w:t>
      </w:r>
    </w:p>
    <w:tbl>
      <w:tblPr>
        <w:tblStyle w:val="edittable"/>
        <w:tblW w:w="4448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9"/>
        <w:gridCol w:w="2239"/>
      </w:tblGrid>
      <w:tr w:rsidR="005E6853">
        <w:tc>
          <w:tcPr>
            <w:tcW w:w="220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  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223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FY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TSl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010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A</w:t>
            </w:r>
          </w:p>
        </w:tc>
      </w:tr>
      <w:tr w:rsidR="005E6853">
        <w:tc>
          <w:tcPr>
            <w:tcW w:w="220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  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额定电压</w:t>
            </w:r>
          </w:p>
        </w:tc>
        <w:tc>
          <w:tcPr>
            <w:tcW w:w="223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   220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V</w:t>
            </w:r>
          </w:p>
        </w:tc>
      </w:tr>
      <w:tr w:rsidR="005E6853">
        <w:tc>
          <w:tcPr>
            <w:tcW w:w="220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  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频率</w:t>
            </w:r>
          </w:p>
        </w:tc>
        <w:tc>
          <w:tcPr>
            <w:tcW w:w="223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   50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Hz</w:t>
            </w:r>
          </w:p>
        </w:tc>
      </w:tr>
      <w:tr w:rsidR="005E6853">
        <w:tc>
          <w:tcPr>
            <w:tcW w:w="220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  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额定功率</w:t>
            </w:r>
          </w:p>
        </w:tc>
        <w:tc>
          <w:tcPr>
            <w:tcW w:w="223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   1000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W</w:t>
            </w:r>
          </w:p>
        </w:tc>
      </w:tr>
      <w:tr w:rsidR="005E6853">
        <w:tc>
          <w:tcPr>
            <w:tcW w:w="220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   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容量</w:t>
            </w:r>
          </w:p>
        </w:tc>
        <w:tc>
          <w:tcPr>
            <w:tcW w:w="223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   1.0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L</w:t>
            </w:r>
          </w:p>
        </w:tc>
      </w:tr>
    </w:tbl>
    <w:p w:rsidR="005E6853" w:rsidRDefault="002A1A44">
      <w:pPr>
        <w:ind w:left="420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）电热水壶正常工作时的电流是多少？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）电热水壶正常工作时，用</w:t>
      </w:r>
      <w:r>
        <w:rPr>
          <w:rFonts w:ascii="Times New Roman" w:eastAsia="Times New Roman" w:hAnsi="Times New Roman" w:cs="Times New Roman"/>
          <w:kern w:val="0"/>
          <w:szCs w:val="21"/>
        </w:rPr>
        <w:t>6min</w:t>
      </w:r>
      <w:r>
        <w:rPr>
          <w:rFonts w:ascii="宋体" w:cs="宋体"/>
          <w:kern w:val="0"/>
          <w:szCs w:val="21"/>
        </w:rPr>
        <w:t>就能将整壶水烧开，如果水吸收的热量是</w:t>
      </w:r>
      <w:r>
        <w:rPr>
          <w:rFonts w:ascii="Times New Roman" w:eastAsia="Times New Roman" w:hAnsi="Times New Roman" w:cs="Times New Roman"/>
          <w:kern w:val="0"/>
          <w:szCs w:val="21"/>
        </w:rPr>
        <w:t>3.24×10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，则该电热水壶的效率是多少？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）有关电热水壶的安全使用，有下列几种说法，其中不正确的是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（填序号）。</w:t>
      </w:r>
      <w:r>
        <w:rPr>
          <w:rFonts w:ascii="宋体" w:cs="宋体"/>
          <w:kern w:val="0"/>
          <w:szCs w:val="21"/>
        </w:rPr>
        <w:br/>
        <w:t>①</w:t>
      </w:r>
      <w:r>
        <w:rPr>
          <w:rFonts w:ascii="宋体" w:cs="宋体"/>
          <w:kern w:val="0"/>
          <w:szCs w:val="21"/>
        </w:rPr>
        <w:t>电热水壶不用时，应拔下电源插头；</w:t>
      </w:r>
      <w:r>
        <w:rPr>
          <w:rFonts w:ascii="宋体" w:cs="宋体"/>
          <w:kern w:val="0"/>
          <w:szCs w:val="21"/>
        </w:rPr>
        <w:br/>
        <w:t>②</w:t>
      </w:r>
      <w:r>
        <w:rPr>
          <w:rFonts w:ascii="宋体" w:cs="宋体"/>
          <w:kern w:val="0"/>
          <w:szCs w:val="21"/>
        </w:rPr>
        <w:t>当壶体和基座被弄脏时，放进清水中清洗；</w:t>
      </w:r>
      <w:r>
        <w:rPr>
          <w:rFonts w:ascii="宋体" w:cs="宋体"/>
          <w:kern w:val="0"/>
          <w:szCs w:val="21"/>
        </w:rPr>
        <w:br/>
        <w:t>③</w:t>
      </w:r>
      <w:r>
        <w:rPr>
          <w:rFonts w:ascii="宋体" w:cs="宋体"/>
          <w:kern w:val="0"/>
          <w:szCs w:val="21"/>
        </w:rPr>
        <w:t>电热水壶工作时，身体不可靠近壶嘴；</w:t>
      </w:r>
      <w:r>
        <w:rPr>
          <w:rFonts w:ascii="宋体" w:cs="宋体"/>
          <w:kern w:val="0"/>
          <w:szCs w:val="21"/>
        </w:rPr>
        <w:br/>
        <w:t>④</w:t>
      </w:r>
      <w:r>
        <w:rPr>
          <w:rFonts w:ascii="宋体" w:cs="宋体"/>
          <w:kern w:val="0"/>
          <w:szCs w:val="21"/>
        </w:rPr>
        <w:t>注入水时，水位不超过电热水壶的最高水位线。</w:t>
      </w:r>
      <w:bookmarkEnd w:id="20"/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br/>
      </w:r>
    </w:p>
    <w:p w:rsidR="005E6853" w:rsidRDefault="005E6853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21" w:name="topic_4c2cc68b-c93e-4337-8c9e-047a033b89"/>
      <w:r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54" type="#_x0000_t75" style="position:absolute;left:0;text-align:left;margin-left:28.25pt;margin-top:0;width:68.25pt;height:97.5pt;z-index:251669504;mso-position-horizontal:right;mso-position-vertical-relative:line" o:allowoverlap="f">
            <v:imagedata r:id="rId28" o:title=""/>
            <w10:wrap type="square" side="left"/>
          </v:shape>
        </w:pict>
      </w:r>
      <w:r w:rsidR="002A1A44">
        <w:rPr>
          <w:rFonts w:ascii="宋体" w:cs="宋体"/>
          <w:kern w:val="0"/>
          <w:szCs w:val="21"/>
        </w:rPr>
        <w:t>如图所示，质量均匀分布的直木棒一端支在地面上，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O</w:t>
      </w:r>
      <w:r w:rsidR="002A1A44">
        <w:rPr>
          <w:rFonts w:ascii="宋体" w:cs="宋体"/>
          <w:kern w:val="0"/>
          <w:szCs w:val="21"/>
        </w:rPr>
        <w:t>为支点。</w:t>
      </w:r>
      <w:r w:rsidR="002A1A44">
        <w:rPr>
          <w:rFonts w:ascii="宋体" w:cs="宋体"/>
          <w:kern w:val="0"/>
          <w:szCs w:val="21"/>
        </w:rPr>
        <w:br/>
      </w:r>
      <w:r w:rsidR="002A1A44">
        <w:rPr>
          <w:rFonts w:ascii="宋体" w:cs="宋体"/>
          <w:kern w:val="0"/>
          <w:szCs w:val="21"/>
        </w:rPr>
        <w:t>（</w:t>
      </w:r>
      <w:r w:rsidR="002A1A44">
        <w:rPr>
          <w:rFonts w:ascii="Times New Roman" w:eastAsia="Times New Roman" w:hAnsi="Times New Roman" w:cs="Times New Roman"/>
          <w:kern w:val="0"/>
          <w:szCs w:val="21"/>
        </w:rPr>
        <w:t>1</w:t>
      </w:r>
      <w:r w:rsidR="002A1A44">
        <w:rPr>
          <w:rFonts w:ascii="宋体" w:cs="宋体"/>
          <w:kern w:val="0"/>
          <w:szCs w:val="21"/>
        </w:rPr>
        <w:t>）请画出木棒所受重力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 w:rsidR="002A1A44">
        <w:rPr>
          <w:rFonts w:ascii="宋体" w:cs="宋体"/>
          <w:kern w:val="0"/>
          <w:szCs w:val="21"/>
        </w:rPr>
        <w:t>的示意图；</w:t>
      </w:r>
      <w:r w:rsidR="002A1A44">
        <w:rPr>
          <w:rFonts w:ascii="宋体" w:cs="宋体"/>
          <w:kern w:val="0"/>
          <w:szCs w:val="21"/>
        </w:rPr>
        <w:br/>
      </w:r>
      <w:r w:rsidR="002A1A44">
        <w:rPr>
          <w:rFonts w:ascii="宋体" w:cs="宋体"/>
          <w:kern w:val="0"/>
          <w:szCs w:val="21"/>
        </w:rPr>
        <w:t>（</w:t>
      </w:r>
      <w:r w:rsidR="002A1A44">
        <w:rPr>
          <w:rFonts w:ascii="Times New Roman" w:eastAsia="Times New Roman" w:hAnsi="Times New Roman" w:cs="Times New Roman"/>
          <w:kern w:val="0"/>
          <w:szCs w:val="21"/>
        </w:rPr>
        <w:t>2</w:t>
      </w:r>
      <w:r w:rsidR="002A1A44">
        <w:rPr>
          <w:rFonts w:ascii="宋体" w:cs="宋体"/>
          <w:kern w:val="0"/>
          <w:szCs w:val="21"/>
        </w:rPr>
        <w:t>）请画出使木棒在图示位置静止时作用在端点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 w:rsidR="002A1A44">
        <w:rPr>
          <w:rFonts w:ascii="宋体" w:cs="宋体"/>
          <w:kern w:val="0"/>
          <w:szCs w:val="21"/>
        </w:rPr>
        <w:t>的最小作用力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 w:rsidR="002A1A44">
        <w:rPr>
          <w:rFonts w:ascii="宋体" w:cs="宋体"/>
          <w:kern w:val="0"/>
          <w:szCs w:val="21"/>
        </w:rPr>
        <w:t>的示意图及其力臂</w:t>
      </w:r>
      <w:r w:rsidR="002A1A44"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 w:rsidR="002A1A44">
        <w:rPr>
          <w:rFonts w:ascii="宋体" w:cs="宋体"/>
          <w:kern w:val="0"/>
          <w:szCs w:val="21"/>
        </w:rPr>
        <w:t>。</w:t>
      </w:r>
      <w:bookmarkEnd w:id="21"/>
      <w:r w:rsidR="002A1A44">
        <w:rPr>
          <w:rFonts w:ascii="宋体" w:cs="宋体"/>
          <w:kern w:val="0"/>
          <w:szCs w:val="21"/>
        </w:rPr>
        <w:br/>
      </w:r>
      <w:r w:rsidR="002A1A44">
        <w:rPr>
          <w:rFonts w:ascii="宋体" w:cs="宋体"/>
          <w:kern w:val="0"/>
          <w:szCs w:val="21"/>
        </w:rPr>
        <w:br/>
      </w:r>
      <w:r w:rsidR="002A1A44">
        <w:rPr>
          <w:rFonts w:ascii="宋体" w:cs="宋体"/>
          <w:kern w:val="0"/>
          <w:szCs w:val="21"/>
        </w:rPr>
        <w:br/>
      </w:r>
    </w:p>
    <w:tbl>
      <w:tblPr>
        <w:tblW w:w="97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40"/>
      </w:tblGrid>
      <w:tr w:rsidR="005E6853">
        <w:trPr>
          <w:trHeight w:hRule="exact" w:val="20"/>
        </w:trPr>
        <w:tc>
          <w:tcPr>
            <w:tcW w:w="9740" w:type="dxa"/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5E6853">
            <w:pPr>
              <w:spacing w:after="0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5E6853" w:rsidRDefault="002A1A44">
      <w:pPr>
        <w:spacing w:after="0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</w:r>
    </w:p>
    <w:p w:rsidR="005E6853" w:rsidRDefault="002A1A44">
      <w:pPr>
        <w:spacing w:after="0"/>
        <w:textAlignment w:val="center"/>
        <w:rPr>
          <w:rFonts w:ascii="宋体" w:cs="宋体"/>
          <w:kern w:val="0"/>
          <w:szCs w:val="21"/>
        </w:rPr>
      </w:pPr>
      <w:r>
        <w:rPr>
          <w:rFonts w:ascii="黑体" w:eastAsia="黑体" w:hAnsi="黑体" w:cs="黑体"/>
        </w:rPr>
        <w:t>四、作图题（本大题共</w:t>
      </w:r>
      <w:r>
        <w:rPr>
          <w:rFonts w:ascii="Times New Roman" w:eastAsia="Times New Roman" w:hAnsi="Times New Roman" w:cs="Times New Roman"/>
          <w:b/>
        </w:rPr>
        <w:t>1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5.0</w:t>
      </w:r>
      <w:r>
        <w:rPr>
          <w:rFonts w:ascii="黑体" w:eastAsia="黑体" w:hAnsi="黑体" w:cs="黑体"/>
        </w:rPr>
        <w:t>分）</w:t>
      </w:r>
    </w:p>
    <w:p w:rsidR="005E6853" w:rsidRDefault="002A1A44">
      <w:pPr>
        <w:numPr>
          <w:ilvl w:val="0"/>
          <w:numId w:val="1"/>
        </w:numPr>
        <w:spacing w:after="0"/>
        <w:textAlignment w:val="center"/>
        <w:rPr>
          <w:rFonts w:ascii="宋体" w:cs="宋体"/>
          <w:kern w:val="0"/>
          <w:szCs w:val="21"/>
        </w:rPr>
      </w:pPr>
      <w:bookmarkStart w:id="22" w:name="topic_1a3c8a52-c29e-4d00-bb85-16e78aa4b2"/>
      <w:r>
        <w:rPr>
          <w:rFonts w:ascii="宋体" w:cs="宋体"/>
          <w:kern w:val="0"/>
          <w:szCs w:val="21"/>
        </w:rPr>
        <w:t>在图所示的光路图中，分别填入合适的透镜。</w:t>
      </w:r>
      <w:r>
        <w:rPr>
          <w:rFonts w:ascii="宋体" w:cs="宋体"/>
          <w:kern w:val="0"/>
          <w:szCs w:val="21"/>
        </w:rPr>
        <w:br/>
      </w:r>
      <w:bookmarkEnd w:id="22"/>
    </w:p>
    <w:p w:rsidR="005E6853" w:rsidRDefault="005E6853">
      <w:pPr>
        <w:spacing w:after="0"/>
        <w:textAlignment w:val="center"/>
        <w:rPr>
          <w:rFonts w:ascii="宋体" w:cs="宋体"/>
          <w:kern w:val="0"/>
          <w:szCs w:val="21"/>
        </w:rPr>
      </w:pPr>
      <w:r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55" type="#_x0000_t75" style="position:absolute;margin-left:0;margin-top:0;width:254.25pt;height:57pt;z-index:251670528;mso-position-horizontal:center">
            <v:imagedata r:id="rId29" o:title=""/>
            <w10:wrap type="topAndBottom"/>
          </v:shape>
        </w:pict>
      </w:r>
      <w:r w:rsidR="002A1A44">
        <w:rPr>
          <w:rFonts w:ascii="宋体" w:cs="宋体"/>
          <w:kern w:val="0"/>
          <w:szCs w:val="21"/>
        </w:rPr>
        <w:br/>
      </w:r>
      <w:r w:rsidR="002A1A44">
        <w:rPr>
          <w:rFonts w:ascii="宋体" w:cs="宋体"/>
          <w:kern w:val="0"/>
          <w:szCs w:val="21"/>
        </w:rPr>
        <w:br/>
      </w:r>
      <w:r w:rsidR="002A1A44">
        <w:rPr>
          <w:rFonts w:ascii="宋体" w:cs="宋体"/>
          <w:kern w:val="0"/>
          <w:szCs w:val="21"/>
        </w:rPr>
        <w:br/>
      </w:r>
      <w:r w:rsidR="002A1A44">
        <w:rPr>
          <w:rFonts w:ascii="宋体" w:cs="宋体"/>
          <w:kern w:val="0"/>
          <w:szCs w:val="21"/>
        </w:rPr>
        <w:br/>
      </w:r>
      <w:r w:rsidR="002A1A44">
        <w:rPr>
          <w:rFonts w:ascii="宋体" w:cs="宋体"/>
          <w:kern w:val="0"/>
          <w:szCs w:val="21"/>
        </w:rPr>
        <w:br/>
      </w:r>
      <w:r w:rsidR="002A1A44">
        <w:rPr>
          <w:rFonts w:ascii="宋体" w:cs="宋体"/>
          <w:kern w:val="0"/>
          <w:szCs w:val="21"/>
        </w:rPr>
        <w:br/>
      </w:r>
      <w:r w:rsidR="002A1A44">
        <w:rPr>
          <w:rFonts w:ascii="宋体" w:cs="宋体"/>
          <w:kern w:val="0"/>
          <w:szCs w:val="21"/>
        </w:rPr>
        <w:br/>
      </w:r>
    </w:p>
    <w:p w:rsidR="005E6853" w:rsidRDefault="002A1A44">
      <w:pPr>
        <w:spacing w:after="0"/>
        <w:textAlignment w:val="center"/>
        <w:rPr>
          <w:rFonts w:ascii="宋体" w:cs="宋体"/>
          <w:kern w:val="0"/>
          <w:szCs w:val="21"/>
        </w:rPr>
      </w:pPr>
      <w:r>
        <w:rPr>
          <w:rFonts w:ascii="黑体" w:eastAsia="黑体" w:hAnsi="黑体" w:cs="黑体"/>
        </w:rPr>
        <w:t>五、实验探究题（本大题共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30.0</w:t>
      </w:r>
      <w:r>
        <w:rPr>
          <w:rFonts w:ascii="黑体" w:eastAsia="黑体" w:hAnsi="黑体" w:cs="黑体"/>
        </w:rPr>
        <w:t>分）</w:t>
      </w:r>
    </w:p>
    <w:p w:rsidR="005E6853" w:rsidRDefault="005E6853">
      <w:pPr>
        <w:numPr>
          <w:ilvl w:val="0"/>
          <w:numId w:val="1"/>
        </w:numPr>
        <w:spacing w:after="0"/>
        <w:textAlignment w:val="center"/>
        <w:rPr>
          <w:rFonts w:ascii="宋体" w:cs="宋体"/>
          <w:kern w:val="0"/>
          <w:szCs w:val="21"/>
        </w:rPr>
      </w:pPr>
      <w:bookmarkStart w:id="23" w:name="topic_32f3df80-8370-4ea0-a89b-549d362a35"/>
      <w:r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56" type="#_x0000_t75" style="position:absolute;left:0;text-align:left;margin-left:45.5pt;margin-top:0;width:85.5pt;height:74.25pt;z-index:251671552;mso-position-horizontal:right;mso-position-vertical-relative:line" o:allowoverlap="f">
            <v:imagedata r:id="rId30" o:title=""/>
            <w10:wrap type="square" side="left"/>
          </v:shape>
        </w:pict>
      </w:r>
      <w:r w:rsidR="002A1A44">
        <w:rPr>
          <w:rFonts w:ascii="宋体" w:cs="宋体"/>
          <w:kern w:val="0"/>
          <w:szCs w:val="21"/>
        </w:rPr>
        <w:t>用如图所示电路探究</w:t>
      </w:r>
      <w:r w:rsidR="002A1A44">
        <w:rPr>
          <w:rFonts w:ascii="宋体" w:cs="宋体"/>
          <w:kern w:val="0"/>
          <w:szCs w:val="21"/>
        </w:rPr>
        <w:t>“</w:t>
      </w:r>
      <w:r w:rsidR="002A1A44">
        <w:rPr>
          <w:rFonts w:ascii="宋体" w:cs="宋体"/>
          <w:kern w:val="0"/>
          <w:szCs w:val="21"/>
        </w:rPr>
        <w:t>电流与电压、电阻的关系</w:t>
      </w:r>
      <w:r w:rsidR="002A1A44">
        <w:rPr>
          <w:rFonts w:ascii="宋体" w:cs="宋体"/>
          <w:kern w:val="0"/>
          <w:szCs w:val="21"/>
        </w:rPr>
        <w:t>”</w:t>
      </w:r>
      <w:r w:rsidR="002A1A44">
        <w:rPr>
          <w:rFonts w:ascii="宋体" w:cs="宋体"/>
          <w:kern w:val="0"/>
          <w:szCs w:val="21"/>
        </w:rPr>
        <w:t>实验中：</w:t>
      </w:r>
      <w:r w:rsidR="002A1A44">
        <w:rPr>
          <w:rFonts w:ascii="宋体" w:cs="宋体"/>
          <w:kern w:val="0"/>
          <w:szCs w:val="21"/>
        </w:rPr>
        <w:br/>
      </w:r>
      <w:r w:rsidR="002A1A44">
        <w:rPr>
          <w:rFonts w:ascii="宋体" w:cs="宋体"/>
          <w:kern w:val="0"/>
          <w:szCs w:val="21"/>
        </w:rPr>
        <w:t>（</w:t>
      </w:r>
      <w:r w:rsidR="002A1A44">
        <w:rPr>
          <w:rFonts w:ascii="Times New Roman" w:eastAsia="Times New Roman" w:hAnsi="Times New Roman" w:cs="Times New Roman"/>
          <w:kern w:val="0"/>
          <w:szCs w:val="21"/>
        </w:rPr>
        <w:t>1</w:t>
      </w:r>
      <w:r w:rsidR="002A1A44">
        <w:rPr>
          <w:rFonts w:ascii="宋体" w:cs="宋体"/>
          <w:kern w:val="0"/>
          <w:szCs w:val="21"/>
        </w:rPr>
        <w:t>）实验中，所测的数据如表一所示，由表一数据可得结论：</w:t>
      </w:r>
      <w:r w:rsidR="002A1A44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2A1A44">
        <w:rPr>
          <w:rFonts w:ascii="宋体" w:cs="宋体"/>
          <w:kern w:val="0"/>
          <w:szCs w:val="21"/>
        </w:rPr>
        <w:t>；</w:t>
      </w:r>
    </w:p>
    <w:tbl>
      <w:tblPr>
        <w:tblStyle w:val="edittable"/>
        <w:tblW w:w="5290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4"/>
        <w:gridCol w:w="1392"/>
        <w:gridCol w:w="903"/>
        <w:gridCol w:w="688"/>
        <w:gridCol w:w="903"/>
      </w:tblGrid>
      <w:tr w:rsidR="005E6853">
        <w:tc>
          <w:tcPr>
            <w:tcW w:w="5290" w:type="dxa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表一</w:t>
            </w:r>
          </w:p>
        </w:tc>
      </w:tr>
      <w:tr w:rsidR="005E6853">
        <w:tc>
          <w:tcPr>
            <w:tcW w:w="1404" w:type="dxa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=10Ω</w:t>
            </w:r>
          </w:p>
        </w:tc>
        <w:tc>
          <w:tcPr>
            <w:tcW w:w="139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电压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V</w:t>
            </w:r>
          </w:p>
        </w:tc>
        <w:tc>
          <w:tcPr>
            <w:tcW w:w="90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68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2.5</w:t>
            </w:r>
          </w:p>
        </w:tc>
      </w:tr>
      <w:tr w:rsidR="005E6853">
        <w:tc>
          <w:tcPr>
            <w:tcW w:w="1404" w:type="dxa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</w:tcPr>
          <w:p w:rsidR="005E6853" w:rsidRDefault="005E6853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9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电流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A</w:t>
            </w:r>
          </w:p>
        </w:tc>
        <w:tc>
          <w:tcPr>
            <w:tcW w:w="90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0.15</w:t>
            </w:r>
          </w:p>
        </w:tc>
        <w:tc>
          <w:tcPr>
            <w:tcW w:w="68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90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0.25</w:t>
            </w:r>
          </w:p>
        </w:tc>
      </w:tr>
    </w:tbl>
    <w:p w:rsidR="005E6853" w:rsidRDefault="002A1A44">
      <w:pPr>
        <w:ind w:left="420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）探究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电流与电阻的关系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，所测的数据如表二所示：</w:t>
      </w:r>
    </w:p>
    <w:tbl>
      <w:tblPr>
        <w:tblStyle w:val="edittable"/>
        <w:tblW w:w="5830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6"/>
        <w:gridCol w:w="1799"/>
        <w:gridCol w:w="855"/>
        <w:gridCol w:w="855"/>
        <w:gridCol w:w="855"/>
      </w:tblGrid>
      <w:tr w:rsidR="005E6853">
        <w:tc>
          <w:tcPr>
            <w:tcW w:w="5830" w:type="dxa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lastRenderedPageBreak/>
              <w:t>表二</w:t>
            </w:r>
          </w:p>
        </w:tc>
      </w:tr>
      <w:tr w:rsidR="005E6853">
        <w:tc>
          <w:tcPr>
            <w:tcW w:w="1466" w:type="dxa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=2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V</w:t>
            </w:r>
          </w:p>
        </w:tc>
        <w:tc>
          <w:tcPr>
            <w:tcW w:w="179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电阻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/Ω</w:t>
            </w:r>
          </w:p>
        </w:tc>
        <w:tc>
          <w:tcPr>
            <w:tcW w:w="85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</w:tr>
      <w:tr w:rsidR="005E6853">
        <w:tc>
          <w:tcPr>
            <w:tcW w:w="1466" w:type="dxa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</w:tcPr>
          <w:p w:rsidR="005E6853" w:rsidRDefault="005E6853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9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电流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A</w:t>
            </w:r>
          </w:p>
        </w:tc>
        <w:tc>
          <w:tcPr>
            <w:tcW w:w="85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0.4</w:t>
            </w:r>
          </w:p>
        </w:tc>
        <w:tc>
          <w:tcPr>
            <w:tcW w:w="85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85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0.1</w:t>
            </w:r>
          </w:p>
        </w:tc>
      </w:tr>
    </w:tbl>
    <w:p w:rsidR="005E6853" w:rsidRDefault="002A1A44">
      <w:pPr>
        <w:ind w:left="420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①</w:t>
      </w:r>
      <w:r>
        <w:rPr>
          <w:rFonts w:ascii="宋体" w:cs="宋体"/>
          <w:kern w:val="0"/>
          <w:szCs w:val="21"/>
        </w:rPr>
        <w:t>依据表格和电路图分析，将电阻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由</w:t>
      </w:r>
      <w:r>
        <w:rPr>
          <w:rFonts w:ascii="Times New Roman" w:eastAsia="Times New Roman" w:hAnsi="Times New Roman" w:cs="Times New Roman"/>
          <w:kern w:val="0"/>
          <w:szCs w:val="21"/>
        </w:rPr>
        <w:t>5Ω</w:t>
      </w:r>
      <w:r>
        <w:rPr>
          <w:rFonts w:ascii="宋体" w:cs="宋体"/>
          <w:kern w:val="0"/>
          <w:szCs w:val="21"/>
        </w:rPr>
        <w:t>换成</w:t>
      </w:r>
      <w:r>
        <w:rPr>
          <w:rFonts w:ascii="Times New Roman" w:eastAsia="Times New Roman" w:hAnsi="Times New Roman" w:cs="Times New Roman"/>
          <w:kern w:val="0"/>
          <w:szCs w:val="21"/>
        </w:rPr>
        <w:t>10Ω</w:t>
      </w:r>
      <w:r>
        <w:rPr>
          <w:rFonts w:ascii="宋体" w:cs="宋体"/>
          <w:kern w:val="0"/>
          <w:szCs w:val="21"/>
        </w:rPr>
        <w:t>，闭合开关进行实验时，应向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）端移动滑片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，使电压表的示数保持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不变；</w:t>
      </w:r>
      <w:r>
        <w:rPr>
          <w:rFonts w:ascii="宋体" w:cs="宋体"/>
          <w:kern w:val="0"/>
          <w:szCs w:val="21"/>
        </w:rPr>
        <w:br/>
        <w:t>②</w:t>
      </w:r>
      <w:r>
        <w:rPr>
          <w:rFonts w:ascii="宋体" w:cs="宋体"/>
          <w:kern w:val="0"/>
          <w:szCs w:val="21"/>
        </w:rPr>
        <w:t>根据表二数据可得结论：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bookmarkEnd w:id="23"/>
    </w:p>
    <w:p w:rsidR="005E6853" w:rsidRDefault="002A1A44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24" w:name="topic_5fab5ec7-0baf-43e9-b2a0-4c1423eb57"/>
      <w:r>
        <w:rPr>
          <w:rFonts w:ascii="宋体" w:cs="宋体"/>
          <w:kern w:val="0"/>
          <w:szCs w:val="21"/>
        </w:rPr>
        <w:t>如图甲所示是观察水沸腾的实验装置，用酒精灯给水加热至沸腾，请根据你实验时的情况完成下列问题：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实验中的情景是：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水中气泡在上升过程中沸腾前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，沸腾时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水的声音在沸腾前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，沸腾时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实验时从水温</w:t>
      </w:r>
      <w:r>
        <w:rPr>
          <w:rFonts w:ascii="Times New Roman" w:eastAsia="Times New Roman" w:hAnsi="Times New Roman" w:cs="Times New Roman"/>
          <w:kern w:val="0"/>
          <w:szCs w:val="21"/>
        </w:rPr>
        <w:t>90</w:t>
      </w:r>
      <w:r>
        <w:rPr>
          <w:rFonts w:ascii="宋体" w:cs="宋体"/>
          <w:kern w:val="0"/>
          <w:szCs w:val="21"/>
        </w:rPr>
        <w:t>℃</w:t>
      </w:r>
      <w:r>
        <w:rPr>
          <w:rFonts w:ascii="宋体" w:cs="宋体"/>
          <w:kern w:val="0"/>
          <w:szCs w:val="21"/>
        </w:rPr>
        <w:t>开始，每隔</w:t>
      </w:r>
      <w:r>
        <w:rPr>
          <w:rFonts w:ascii="Times New Roman" w:eastAsia="Times New Roman" w:hAnsi="Times New Roman" w:cs="Times New Roman"/>
          <w:kern w:val="0"/>
          <w:szCs w:val="21"/>
        </w:rPr>
        <w:t>2min</w:t>
      </w:r>
      <w:r>
        <w:rPr>
          <w:rFonts w:ascii="宋体" w:cs="宋体"/>
          <w:kern w:val="0"/>
          <w:szCs w:val="21"/>
        </w:rPr>
        <w:t>记录一次水温，所得数据如表</w:t>
      </w:r>
    </w:p>
    <w:tbl>
      <w:tblPr>
        <w:tblStyle w:val="edittable"/>
        <w:tblW w:w="6407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7"/>
        <w:gridCol w:w="564"/>
        <w:gridCol w:w="658"/>
        <w:gridCol w:w="658"/>
        <w:gridCol w:w="658"/>
        <w:gridCol w:w="658"/>
        <w:gridCol w:w="658"/>
        <w:gridCol w:w="658"/>
        <w:gridCol w:w="658"/>
      </w:tblGrid>
      <w:tr w:rsidR="005E6853">
        <w:tc>
          <w:tcPr>
            <w:tcW w:w="123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时间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/min</w:t>
            </w:r>
          </w:p>
        </w:tc>
        <w:tc>
          <w:tcPr>
            <w:tcW w:w="5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5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5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5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5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5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5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…</w:t>
            </w:r>
          </w:p>
        </w:tc>
      </w:tr>
      <w:tr w:rsidR="005E6853">
        <w:tc>
          <w:tcPr>
            <w:tcW w:w="123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温度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5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65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65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65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65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65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5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5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…</w:t>
            </w:r>
          </w:p>
        </w:tc>
      </w:tr>
    </w:tbl>
    <w:p w:rsidR="005E6853" w:rsidRDefault="002A1A44">
      <w:pPr>
        <w:ind w:left="420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根据记录的数据，在如图乙的坐标系上画出水的温度变化图象。</w:t>
      </w:r>
      <w:r>
        <w:rPr>
          <w:rFonts w:ascii="宋体" w:cs="宋体"/>
          <w:kern w:val="0"/>
          <w:szCs w:val="21"/>
        </w:rPr>
        <w:br/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3" type="#_x0000_t75" style="width:235.85pt;height:146.5pt">
            <v:imagedata r:id="rId31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）由图象可以看出：沸腾前，对水加热，水的温度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不断上升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、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不断下降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保持不变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）沸腾时，继续加热，水的温度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不断上升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、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不断下降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保持不变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）实验中，水沸腾时的温度为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℃</w:t>
      </w:r>
      <w:r>
        <w:rPr>
          <w:rFonts w:ascii="宋体" w:cs="宋体"/>
          <w:kern w:val="0"/>
          <w:szCs w:val="21"/>
        </w:rPr>
        <w:t>，停止对水加热，水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能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不能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）沸腾，可见，沸腾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需要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不需要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）吸热。</w:t>
      </w:r>
      <w:bookmarkEnd w:id="24"/>
    </w:p>
    <w:p w:rsidR="005E6853" w:rsidRDefault="002A1A44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25" w:name="topic_df8aa37f-a265-41a8-ae1d-b59451b2ad"/>
      <w:r>
        <w:rPr>
          <w:rFonts w:ascii="宋体" w:cs="宋体"/>
          <w:kern w:val="0"/>
          <w:szCs w:val="21"/>
        </w:rPr>
        <w:t>探究凸透镜成像规律的现象和数据如表：（单位：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）</w:t>
      </w:r>
    </w:p>
    <w:tbl>
      <w:tblPr>
        <w:tblStyle w:val="edittable"/>
        <w:tblW w:w="9320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</w:tblGrid>
      <w:tr w:rsidR="005E6853"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焦距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物距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像距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像的正倒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焦距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物距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像距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像的正倒</w:t>
            </w:r>
          </w:p>
        </w:tc>
      </w:tr>
      <w:tr w:rsidR="005E6853"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①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倒立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④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倒立</w:t>
            </w:r>
          </w:p>
        </w:tc>
      </w:tr>
      <w:tr w:rsidR="005E6853"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倒立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⑤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倒立</w:t>
            </w:r>
          </w:p>
        </w:tc>
      </w:tr>
      <w:tr w:rsidR="005E6853"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③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倒立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⑥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9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E6853" w:rsidRDefault="002A1A4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倒立</w:t>
            </w:r>
          </w:p>
        </w:tc>
      </w:tr>
    </w:tbl>
    <w:p w:rsidR="005E6853" w:rsidRDefault="002A1A44">
      <w:pPr>
        <w:ind w:left="420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）比较序号</w:t>
      </w:r>
      <w:r>
        <w:rPr>
          <w:rFonts w:ascii="宋体" w:cs="宋体"/>
          <w:kern w:val="0"/>
          <w:szCs w:val="21"/>
        </w:rPr>
        <w:t>①</w:t>
      </w:r>
      <w:r>
        <w:rPr>
          <w:rFonts w:ascii="宋体" w:cs="宋体"/>
          <w:kern w:val="0"/>
          <w:szCs w:val="21"/>
        </w:rPr>
        <w:t>、</w:t>
      </w:r>
      <w:r>
        <w:rPr>
          <w:rFonts w:ascii="宋体" w:cs="宋体"/>
          <w:kern w:val="0"/>
          <w:szCs w:val="21"/>
        </w:rPr>
        <w:t>②</w:t>
      </w:r>
      <w:r>
        <w:rPr>
          <w:rFonts w:ascii="宋体" w:cs="宋体"/>
          <w:kern w:val="0"/>
          <w:szCs w:val="21"/>
        </w:rPr>
        <w:t>、</w:t>
      </w:r>
      <w:r>
        <w:rPr>
          <w:rFonts w:ascii="宋体" w:cs="宋体"/>
          <w:kern w:val="0"/>
          <w:szCs w:val="21"/>
        </w:rPr>
        <w:t>③</w:t>
      </w:r>
      <w:r>
        <w:rPr>
          <w:rFonts w:ascii="宋体" w:cs="宋体"/>
          <w:kern w:val="0"/>
          <w:szCs w:val="21"/>
        </w:rPr>
        <w:t>（或</w:t>
      </w:r>
      <w:r>
        <w:rPr>
          <w:rFonts w:ascii="宋体" w:cs="宋体"/>
          <w:kern w:val="0"/>
          <w:szCs w:val="21"/>
        </w:rPr>
        <w:t>④</w:t>
      </w:r>
      <w:r>
        <w:rPr>
          <w:rFonts w:ascii="宋体" w:cs="宋体"/>
          <w:kern w:val="0"/>
          <w:szCs w:val="21"/>
        </w:rPr>
        <w:t>、</w:t>
      </w:r>
      <w:r>
        <w:rPr>
          <w:rFonts w:ascii="宋体" w:cs="宋体"/>
          <w:kern w:val="0"/>
          <w:szCs w:val="21"/>
        </w:rPr>
        <w:t>⑤</w:t>
      </w:r>
      <w:r>
        <w:rPr>
          <w:rFonts w:ascii="宋体" w:cs="宋体"/>
          <w:kern w:val="0"/>
          <w:szCs w:val="21"/>
        </w:rPr>
        <w:t>、</w:t>
      </w:r>
      <w:r>
        <w:rPr>
          <w:rFonts w:ascii="宋体" w:cs="宋体"/>
          <w:kern w:val="0"/>
          <w:szCs w:val="21"/>
        </w:rPr>
        <w:t>⑥</w:t>
      </w:r>
      <w:r>
        <w:rPr>
          <w:rFonts w:ascii="宋体" w:cs="宋体"/>
          <w:kern w:val="0"/>
          <w:szCs w:val="21"/>
        </w:rPr>
        <w:t>）的数据，可知：当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相同时，物距越长，像距越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）比较序号为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的数据可知：当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相同时，焦距越长，则像距越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）在上述实验中，对调光屏与蜡烛的位置，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能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不能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）在光屏幕上成清晰的像，理由是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）实验中无论怎样移动光屏，光屏上始终无法出现烛焰的像，其原因可能是：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（写出一种即可）</w:t>
      </w:r>
      <w:bookmarkEnd w:id="25"/>
    </w:p>
    <w:p w:rsidR="005E6853" w:rsidRDefault="002A1A44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26" w:name="topic_84905a42-ed12-46c4-a9b5-d64205761b"/>
      <w:r>
        <w:rPr>
          <w:rFonts w:ascii="宋体" w:cs="宋体"/>
          <w:kern w:val="0"/>
          <w:szCs w:val="21"/>
        </w:rPr>
        <w:t>在探究影响液体压强大小的因素实验中，小明用同一个压强计做了如图所示的甲、乙、丙三次实验（烧杯中的液体均未溢出）。甲乙金属探头深度相同，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形管中液面的高度差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  <w:vertAlign w:val="subscript"/>
        </w:rPr>
        <w:t>乙</w:t>
      </w:r>
      <w:r>
        <w:rPr>
          <w:rFonts w:ascii="宋体" w:cs="宋体"/>
          <w:kern w:val="0"/>
          <w:szCs w:val="21"/>
        </w:rPr>
        <w:t>＞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  <w:vertAlign w:val="subscript"/>
        </w:rPr>
        <w:t>丙</w:t>
      </w:r>
      <w:r>
        <w:rPr>
          <w:rFonts w:ascii="宋体" w:cs="宋体"/>
          <w:kern w:val="0"/>
          <w:szCs w:val="21"/>
        </w:rPr>
        <w:t>＞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  <w:vertAlign w:val="subscript"/>
        </w:rPr>
        <w:t>甲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4" type="#_x0000_t75" style="width:413.4pt;height:124.15pt">
            <v:imagedata r:id="rId3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）组装好的完好的压强计中的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型管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是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不是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）连通器。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）比较实验甲乙可知：液体压强与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有关。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）小明又找来了密度未知的液体，做了如图丁所示的实验，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形管中液面的高度差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  <w:vertAlign w:val="subscript"/>
        </w:rPr>
        <w:t>丙</w:t>
      </w:r>
      <w:r>
        <w:rPr>
          <w:rFonts w:ascii="宋体" w:cs="宋体"/>
          <w:kern w:val="0"/>
          <w:szCs w:val="21"/>
        </w:rPr>
        <w:t>＞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  <w:vertAlign w:val="subscript"/>
        </w:rPr>
        <w:t>丁</w:t>
      </w:r>
      <w:r>
        <w:rPr>
          <w:rFonts w:ascii="宋体" w:cs="宋体"/>
          <w:kern w:val="0"/>
          <w:szCs w:val="21"/>
        </w:rPr>
        <w:t>，关于丙、丁容器中液体密度的大小关系，你认为正确的是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．</w:t>
      </w:r>
      <w:r>
        <w:rPr>
          <w:rFonts w:ascii="Times New Roman" w:eastAsia="Times New Roman" w:hAnsi="Times New Roman" w:cs="Times New Roman"/>
          <w:kern w:val="0"/>
          <w:szCs w:val="21"/>
        </w:rPr>
        <w:t>ρ</w:t>
      </w:r>
      <w:r>
        <w:rPr>
          <w:rFonts w:ascii="宋体" w:cs="宋体"/>
          <w:kern w:val="0"/>
          <w:szCs w:val="21"/>
          <w:vertAlign w:val="subscript"/>
        </w:rPr>
        <w:t>盐水</w:t>
      </w:r>
      <w:r>
        <w:rPr>
          <w:rFonts w:ascii="宋体" w:cs="宋体"/>
          <w:kern w:val="0"/>
          <w:szCs w:val="21"/>
        </w:rPr>
        <w:t>＞</w:t>
      </w:r>
      <w:r>
        <w:rPr>
          <w:rFonts w:ascii="Times New Roman" w:eastAsia="Times New Roman" w:hAnsi="Times New Roman" w:cs="Times New Roman"/>
          <w:kern w:val="0"/>
          <w:szCs w:val="21"/>
        </w:rPr>
        <w:t>ρ</w:t>
      </w:r>
      <w:r>
        <w:rPr>
          <w:rFonts w:ascii="宋体" w:cs="宋体"/>
          <w:kern w:val="0"/>
          <w:szCs w:val="21"/>
          <w:vertAlign w:val="subscript"/>
        </w:rPr>
        <w:t>液</w:t>
      </w:r>
      <w:r>
        <w:rPr>
          <w:rFonts w:ascii="Times New Roman" w:eastAsia="Times New Roman" w:hAnsi="Times New Roman" w:cs="Times New Roman"/>
          <w:kern w:val="0"/>
          <w:szCs w:val="21"/>
        </w:rPr>
        <w:t>    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．</w:t>
      </w:r>
      <w:r>
        <w:rPr>
          <w:rFonts w:ascii="Times New Roman" w:eastAsia="Times New Roman" w:hAnsi="Times New Roman" w:cs="Times New Roman"/>
          <w:kern w:val="0"/>
          <w:szCs w:val="21"/>
        </w:rPr>
        <w:t>ρ</w:t>
      </w:r>
      <w:r>
        <w:rPr>
          <w:rFonts w:ascii="宋体" w:cs="宋体"/>
          <w:kern w:val="0"/>
          <w:szCs w:val="21"/>
          <w:vertAlign w:val="subscript"/>
        </w:rPr>
        <w:t>盐水</w:t>
      </w:r>
      <w:r>
        <w:rPr>
          <w:rFonts w:ascii="宋体" w:cs="宋体"/>
          <w:kern w:val="0"/>
          <w:szCs w:val="21"/>
        </w:rPr>
        <w:t>＜</w:t>
      </w:r>
      <w:r>
        <w:rPr>
          <w:rFonts w:ascii="Times New Roman" w:eastAsia="Times New Roman" w:hAnsi="Times New Roman" w:cs="Times New Roman"/>
          <w:kern w:val="0"/>
          <w:szCs w:val="21"/>
        </w:rPr>
        <w:t>ρ</w:t>
      </w:r>
      <w:r>
        <w:rPr>
          <w:rFonts w:ascii="宋体" w:cs="宋体"/>
          <w:kern w:val="0"/>
          <w:szCs w:val="21"/>
          <w:vertAlign w:val="subscript"/>
        </w:rPr>
        <w:t>液</w:t>
      </w:r>
      <w:r>
        <w:rPr>
          <w:rFonts w:ascii="Times New Roman" w:eastAsia="Times New Roman" w:hAnsi="Times New Roman" w:cs="Times New Roman"/>
          <w:kern w:val="0"/>
          <w:szCs w:val="21"/>
        </w:rPr>
        <w:t>    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．无法比较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）在图丁中当竖直向上缓慢取出探头时，在探头露出液面之前探头所受的浮力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变大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、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不变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变小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）。</w:t>
      </w:r>
      <w:bookmarkEnd w:id="26"/>
    </w:p>
    <w:p w:rsidR="005E6853" w:rsidRDefault="002A1A44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27" w:name="topic_5dc11a1c-4145-440f-bc6e-c86361989b"/>
      <w:r>
        <w:rPr>
          <w:rFonts w:ascii="宋体" w:cs="宋体"/>
          <w:kern w:val="0"/>
          <w:szCs w:val="21"/>
        </w:rPr>
        <w:t>各种复合材料由于密度小、强度大，广泛应用于汽车、飞机等制造业。小明测量一块实心复合材料的密度。</w:t>
      </w:r>
      <w:r>
        <w:rPr>
          <w:rFonts w:ascii="宋体" w:cs="宋体"/>
          <w:kern w:val="0"/>
          <w:szCs w:val="21"/>
        </w:rPr>
        <w:br/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5" type="#_x0000_t75" style="width:388.55pt;height:108pt">
            <v:imagedata r:id="rId33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）将托盘天平放在水平桌面上，将游码移至标尺左端的零度刻线处，发现指针静止时指在分度盘中线的左侧，如图甲所示，则应将平衡螺母向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左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右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）调节，使横梁平衡。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）用调好的天平测量该物块的质量时，当在右盘放入最小的砝码后，指针偏在分度盘中线左侧一点，则应该</w:t>
      </w:r>
      <w:r>
        <w:rPr>
          <w:rFonts w:ascii="Times New Roman" w:eastAsia="Times New Roman" w:hAnsi="Times New Roman" w:cs="Times New Roman"/>
          <w:kern w:val="0"/>
          <w:szCs w:val="21"/>
        </w:rPr>
        <w:t>______ </w:t>
      </w:r>
      <w:r>
        <w:rPr>
          <w:rFonts w:ascii="宋体" w:cs="宋体"/>
          <w:kern w:val="0"/>
          <w:szCs w:val="21"/>
        </w:rPr>
        <w:t>（选填选项前的字母）。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．向右调平衡螺母</w:t>
      </w:r>
      <w:r>
        <w:rPr>
          <w:rFonts w:ascii="Times New Roman" w:eastAsia="Times New Roman" w:hAnsi="Times New Roman" w:cs="Times New Roman"/>
          <w:kern w:val="0"/>
          <w:szCs w:val="21"/>
        </w:rPr>
        <w:t>   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．向右盘中加砝码</w:t>
      </w:r>
      <w:r>
        <w:rPr>
          <w:rFonts w:ascii="Times New Roman" w:eastAsia="Times New Roman" w:hAnsi="Times New Roman" w:cs="Times New Roman"/>
          <w:kern w:val="0"/>
          <w:szCs w:val="21"/>
        </w:rPr>
        <w:t>   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．向右移动游码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当天平重新平衡时，盘中所加砝</w:t>
      </w:r>
      <w:r>
        <w:rPr>
          <w:rFonts w:ascii="宋体" w:cs="宋体"/>
          <w:kern w:val="0"/>
          <w:szCs w:val="21"/>
        </w:rPr>
        <w:t>码和游码位置如图乙所示，则所测物块的质量为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）因复合材料的密度小于水，小明在该物块下方悬挂了一铁块，按照如图丙所示</w:t>
      </w:r>
      <w:r>
        <w:rPr>
          <w:rFonts w:ascii="宋体" w:cs="宋体"/>
          <w:kern w:val="0"/>
          <w:szCs w:val="21"/>
        </w:rPr>
        <w:t>①②③</w:t>
      </w:r>
      <w:r>
        <w:rPr>
          <w:rFonts w:ascii="宋体" w:cs="宋体"/>
          <w:kern w:val="0"/>
          <w:szCs w:val="21"/>
        </w:rPr>
        <w:t>顺序，测出了该物块的体积，则这种材料的密度是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）分析以上步骤，你认为小明在测体积时的操作顺序会引起密度测量值比真实值</w:t>
      </w:r>
      <w:r>
        <w:rPr>
          <w:rFonts w:ascii="Times New Roman" w:eastAsia="Times New Roman" w:hAnsi="Times New Roman" w:cs="Times New Roman"/>
          <w:kern w:val="0"/>
          <w:szCs w:val="21"/>
        </w:rPr>
        <w:t>______ 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偏大</w:t>
      </w:r>
      <w:r>
        <w:rPr>
          <w:rFonts w:ascii="宋体" w:cs="宋体"/>
          <w:kern w:val="0"/>
          <w:szCs w:val="21"/>
        </w:rPr>
        <w:t>”“</w:t>
      </w:r>
      <w:r>
        <w:rPr>
          <w:rFonts w:ascii="宋体" w:cs="宋体"/>
          <w:kern w:val="0"/>
          <w:szCs w:val="21"/>
        </w:rPr>
        <w:t>不变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偏小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）请你写出这类材料广泛应用于汽车、飞机制造的优点：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bookmarkEnd w:id="27"/>
      <w:r>
        <w:rPr>
          <w:rFonts w:ascii="宋体" w:cs="宋体"/>
          <w:kern w:val="0"/>
          <w:szCs w:val="21"/>
        </w:rPr>
        <w:br w:type="page"/>
      </w:r>
    </w:p>
    <w:p w:rsidR="005E6853" w:rsidRDefault="002A1A44">
      <w:pPr>
        <w:jc w:val="center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b/>
          <w:sz w:val="32"/>
        </w:rPr>
        <w:t>答案和解析</w:t>
      </w:r>
    </w:p>
    <w:p w:rsidR="005E6853" w:rsidRDefault="002A1A4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5E6853" w:rsidRDefault="002A1A4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、山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形成的</w:t>
      </w:r>
      <w:r>
        <w:rPr>
          <w:rFonts w:ascii="PMingLiU" w:eastAsia="PMingLiU" w:hAnsi="PMingLiU" w:cs="PMingLiU"/>
          <w:kern w:val="0"/>
          <w:sz w:val="24"/>
          <w:szCs w:val="24"/>
        </w:rPr>
        <w:t>浓雾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，是空气中的水蒸气遇冷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成的小水滴，属于液化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、河面冰雪消融，冰由固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成液体，属于熔化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、草叶上成的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露珠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，是空气中的水蒸气遇冷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成的小水滴，属于液化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、草叶上形成的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白霜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，是空气中的水蒸气遇冷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成的小冰晶，属于凝</w:t>
      </w:r>
      <w:r>
        <w:rPr>
          <w:rFonts w:ascii="PMingLiU" w:eastAsia="PMingLiU" w:hAnsi="PMingLiU" w:cs="PMingLiU"/>
          <w:kern w:val="0"/>
          <w:sz w:val="24"/>
          <w:szCs w:val="24"/>
        </w:rPr>
        <w:t>华现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）在一定条件下，物体的三种状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--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固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、液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、气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会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生相互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就是物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由气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直接</w:t>
      </w:r>
      <w:r>
        <w:rPr>
          <w:rFonts w:ascii="PMingLiU" w:eastAsia="PMingLiU" w:hAnsi="PMingLiU" w:cs="PMingLiU"/>
          <w:kern w:val="0"/>
          <w:sz w:val="24"/>
          <w:szCs w:val="24"/>
        </w:rPr>
        <w:t>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固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叫凝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由固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直接</w:t>
      </w:r>
      <w:r>
        <w:rPr>
          <w:rFonts w:ascii="PMingLiU" w:eastAsia="PMingLiU" w:hAnsi="PMingLiU" w:cs="PMingLiU"/>
          <w:kern w:val="0"/>
          <w:sz w:val="24"/>
          <w:szCs w:val="24"/>
        </w:rPr>
        <w:t>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叫升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；由气</w:t>
      </w:r>
      <w:r>
        <w:rPr>
          <w:rFonts w:ascii="PMingLiU" w:eastAsia="PMingLiU" w:hAnsi="PMingLiU" w:cs="PMingLiU"/>
          <w:kern w:val="0"/>
          <w:sz w:val="24"/>
          <w:szCs w:val="24"/>
        </w:rPr>
        <w:t>态变为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叫液化，由液</w:t>
      </w:r>
      <w:r>
        <w:rPr>
          <w:rFonts w:ascii="PMingLiU" w:eastAsia="PMingLiU" w:hAnsi="PMingLiU" w:cs="PMingLiU"/>
          <w:kern w:val="0"/>
          <w:sz w:val="24"/>
          <w:szCs w:val="24"/>
        </w:rPr>
        <w:t>态变为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叫汽化；由固</w:t>
      </w:r>
      <w:r>
        <w:rPr>
          <w:rFonts w:ascii="PMingLiU" w:eastAsia="PMingLiU" w:hAnsi="PMingLiU" w:cs="PMingLiU"/>
          <w:kern w:val="0"/>
          <w:sz w:val="24"/>
          <w:szCs w:val="24"/>
        </w:rPr>
        <w:t>态变为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叫熔化，由液</w:t>
      </w:r>
      <w:r>
        <w:rPr>
          <w:rFonts w:ascii="PMingLiU" w:eastAsia="PMingLiU" w:hAnsi="PMingLiU" w:cs="PMingLiU"/>
          <w:kern w:val="0"/>
          <w:sz w:val="24"/>
          <w:szCs w:val="24"/>
        </w:rPr>
        <w:t>态变为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固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叫凝固。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分析生活中的</w:t>
      </w:r>
      <w:r>
        <w:rPr>
          <w:rFonts w:ascii="PMingLiU" w:eastAsia="PMingLiU" w:hAnsi="PMingLiU" w:cs="PMingLiU"/>
          <w:kern w:val="0"/>
          <w:sz w:val="24"/>
          <w:szCs w:val="24"/>
        </w:rPr>
        <w:t>热现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象属于哪种物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要看清物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化前后，物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各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于什么状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；另外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六种物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化的吸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情况也要有清晰的</w:t>
      </w:r>
      <w:r>
        <w:rPr>
          <w:rFonts w:ascii="PMingLiU" w:eastAsia="PMingLiU" w:hAnsi="PMingLiU" w:cs="PMingLiU"/>
          <w:kern w:val="0"/>
          <w:sz w:val="24"/>
          <w:szCs w:val="24"/>
        </w:rPr>
        <w:t>认识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5E6853" w:rsidRDefault="002A1A4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5E6853" w:rsidRDefault="002A1A4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解：若将人眼的晶状体当作凸透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网膜当作光屏，那么在人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察物体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，物距往往要</w:t>
      </w:r>
      <w:r>
        <w:rPr>
          <w:rFonts w:ascii="PMingLiU" w:eastAsia="PMingLiU" w:hAnsi="PMingLiU" w:cs="PMingLiU"/>
          <w:kern w:val="0"/>
          <w:sz w:val="24"/>
          <w:szCs w:val="24"/>
        </w:rPr>
        <w:t>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倍焦距，因此成的像</w:t>
      </w:r>
      <w:r>
        <w:rPr>
          <w:rFonts w:ascii="PMingLiU" w:eastAsia="PMingLiU" w:hAnsi="PMingLiU" w:cs="PMingLiU"/>
          <w:kern w:val="0"/>
          <w:sz w:val="24"/>
          <w:szCs w:val="24"/>
        </w:rPr>
        <w:t>应该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是倒立、</w:t>
      </w:r>
      <w:r>
        <w:rPr>
          <w:rFonts w:ascii="PMingLiU" w:eastAsia="PMingLiU" w:hAnsi="PMingLiU" w:cs="PMingLiU"/>
          <w:kern w:val="0"/>
          <w:sz w:val="24"/>
          <w:szCs w:val="24"/>
        </w:rPr>
        <w:t>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小的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把晶状体当作凸透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网膜当作光屏，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成像的</w:t>
      </w:r>
      <w:r>
        <w:rPr>
          <w:rFonts w:ascii="PMingLiU" w:eastAsia="PMingLiU" w:hAnsi="PMingLiU" w:cs="PMingLiU"/>
          <w:kern w:val="0"/>
          <w:sz w:val="24"/>
          <w:szCs w:val="24"/>
        </w:rPr>
        <w:t>实验结论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行判断。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弄清眼睛的</w:t>
      </w:r>
      <w:r>
        <w:rPr>
          <w:rFonts w:ascii="PMingLiU" w:eastAsia="PMingLiU" w:hAnsi="PMingLiU" w:cs="PMingLiU"/>
          <w:kern w:val="0"/>
          <w:sz w:val="24"/>
          <w:szCs w:val="24"/>
        </w:rPr>
        <w:t>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物原理，并熟</w:t>
      </w:r>
      <w:r>
        <w:rPr>
          <w:rFonts w:ascii="PMingLiU" w:eastAsia="PMingLiU" w:hAnsi="PMingLiU" w:cs="PMingLiU"/>
          <w:kern w:val="0"/>
          <w:sz w:val="24"/>
          <w:szCs w:val="24"/>
        </w:rPr>
        <w:t>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的成像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律，是解答此</w:t>
      </w:r>
      <w:r>
        <w:rPr>
          <w:rFonts w:ascii="PMingLiU" w:eastAsia="PMingLiU" w:hAnsi="PMingLiU" w:cs="PMingLiU"/>
          <w:kern w:val="0"/>
          <w:sz w:val="24"/>
          <w:szCs w:val="24"/>
        </w:rPr>
        <w:t>类问题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所在。</w:t>
      </w:r>
    </w:p>
    <w:p w:rsidR="005E6853" w:rsidRDefault="002A1A4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5E6853" w:rsidRDefault="002A1A4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ρ=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6" type="#_x0000_t75" style="width:14.9pt;height:22.35pt">
            <v:imagedata r:id="rId34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可得，冰的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=0.9g/cm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×100cm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=90g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量是物体的一种属性，与所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无关，所以，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=m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=90g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水的体</w:t>
      </w:r>
      <w:r>
        <w:rPr>
          <w:rFonts w:ascii="PMingLiU" w:eastAsia="PMingLiU" w:hAnsi="PMingLiU" w:cs="PMingLiU"/>
          <w:kern w:val="0"/>
          <w:sz w:val="24"/>
          <w:szCs w:val="24"/>
        </w:rPr>
        <w:t>积为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7" type="#_x0000_t75" style="width:18.6pt;height:26.05pt">
            <v:imagedata r:id="rId35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8" type="#_x0000_t75" style="width:39.7pt;height:27.3pt">
            <v:imagedata r:id="rId3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=90cm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已知冰的体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和密度，利用公式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m=ρV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算冰的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量。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量是物体的一种属性，与所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无关，所以水的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量与冰相同；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已知水的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量和密度，利用公式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9" type="#_x0000_t75" style="width:14.9pt;height:24.85pt">
            <v:imagedata r:id="rId37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得到水的体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密度公式及其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用，因</w:t>
      </w:r>
      <w:r>
        <w:rPr>
          <w:rFonts w:ascii="PMingLiU" w:eastAsia="PMingLiU" w:hAnsi="PMingLiU" w:cs="PMingLiU"/>
          <w:kern w:val="0"/>
          <w:sz w:val="24"/>
          <w:szCs w:val="24"/>
        </w:rPr>
        <w:t>为质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量与状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无关，所以水的体</w:t>
      </w:r>
      <w:r>
        <w:rPr>
          <w:rFonts w:ascii="PMingLiU" w:eastAsia="PMingLiU" w:hAnsi="PMingLiU" w:cs="PMingLiU"/>
          <w:kern w:val="0"/>
          <w:sz w:val="24"/>
          <w:szCs w:val="24"/>
        </w:rPr>
        <w:t>积还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可以列出方程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ρ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=ρ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求解，更</w:t>
      </w:r>
      <w:r>
        <w:rPr>
          <w:rFonts w:ascii="PMingLiU" w:eastAsia="PMingLiU" w:hAnsi="PMingLiU" w:cs="PMingLiU"/>
          <w:kern w:val="0"/>
          <w:sz w:val="24"/>
          <w:szCs w:val="24"/>
        </w:rPr>
        <w:t>简单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5E6853" w:rsidRDefault="002A1A4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5E6853" w:rsidRDefault="002A1A4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、滑</w:t>
      </w:r>
      <w:r>
        <w:rPr>
          <w:rFonts w:ascii="PMingLiU" w:eastAsia="PMingLiU" w:hAnsi="PMingLiU" w:cs="PMingLiU"/>
          <w:kern w:val="0"/>
          <w:sz w:val="24"/>
          <w:szCs w:val="24"/>
        </w:rPr>
        <w:t>轮组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的省力情况由承担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及重物的</w:t>
      </w:r>
      <w:r>
        <w:rPr>
          <w:rFonts w:ascii="PMingLiU" w:eastAsia="PMingLiU" w:hAnsi="PMingLiU" w:cs="PMingLiU"/>
          <w:kern w:val="0"/>
          <w:sz w:val="24"/>
          <w:szCs w:val="24"/>
        </w:rPr>
        <w:t>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子的根数决定，如果</w:t>
      </w:r>
      <w:r>
        <w:rPr>
          <w:rFonts w:ascii="PMingLiU" w:eastAsia="PMingLiU" w:hAnsi="PMingLiU" w:cs="PMingLiU"/>
          <w:kern w:val="0"/>
          <w:sz w:val="24"/>
          <w:szCs w:val="24"/>
        </w:rPr>
        <w:t>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子的根数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子末端拉力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0" type="#_x0000_t75" style="width:12.4pt;height:24.85pt">
            <v:imagedata r:id="rId38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物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+G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），并不是由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的个数决定，故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、剪刀的两个刀片均相当于一个杠杆，它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共用一个支点，故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、省力杠杆和</w:t>
      </w:r>
      <w:r>
        <w:rPr>
          <w:rFonts w:ascii="PMingLiU" w:eastAsia="PMingLiU" w:hAnsi="PMingLiU" w:cs="PMingLiU"/>
          <w:kern w:val="0"/>
          <w:sz w:val="24"/>
          <w:szCs w:val="24"/>
        </w:rPr>
        <w:t>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力杠杆没有</w:t>
      </w:r>
      <w:r>
        <w:rPr>
          <w:rFonts w:ascii="PMingLiU" w:eastAsia="PMingLiU" w:hAnsi="PMingLiU" w:cs="PMingLiU"/>
          <w:kern w:val="0"/>
          <w:sz w:val="24"/>
          <w:szCs w:val="24"/>
        </w:rPr>
        <w:t>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劣之分，</w:t>
      </w:r>
      <w:r>
        <w:rPr>
          <w:rFonts w:ascii="PMingLiU" w:eastAsia="PMingLiU" w:hAnsi="PMingLiU" w:cs="PMingLiU"/>
          <w:kern w:val="0"/>
          <w:sz w:val="24"/>
          <w:szCs w:val="24"/>
        </w:rPr>
        <w:t>应该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需要来</w:t>
      </w:r>
      <w:r>
        <w:rPr>
          <w:rFonts w:ascii="PMingLiU" w:eastAsia="PMingLiU" w:hAnsi="PMingLiU" w:cs="PMingLiU"/>
          <w:kern w:val="0"/>
          <w:sz w:val="24"/>
          <w:szCs w:val="24"/>
        </w:rPr>
        <w:t>选择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使用，故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、定滑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相当于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心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支点的杠杆，但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的支点不在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心，而在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与固定</w:t>
      </w:r>
      <w:r>
        <w:rPr>
          <w:rFonts w:ascii="PMingLiU" w:eastAsia="PMingLiU" w:hAnsi="PMingLiU" w:cs="PMingLiU"/>
          <w:kern w:val="0"/>
          <w:sz w:val="24"/>
          <w:szCs w:val="24"/>
        </w:rPr>
        <w:t>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相接触的</w:t>
      </w:r>
      <w:r>
        <w:rPr>
          <w:rFonts w:ascii="PMingLiU" w:eastAsia="PMingLiU" w:hAnsi="PMingLiU" w:cs="PMingLiU"/>
          <w:kern w:val="0"/>
          <w:sz w:val="24"/>
          <w:szCs w:val="24"/>
        </w:rPr>
        <w:t>轮边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）滑</w:t>
      </w:r>
      <w:r>
        <w:rPr>
          <w:rFonts w:ascii="PMingLiU" w:eastAsia="PMingLiU" w:hAnsi="PMingLiU" w:cs="PMingLiU"/>
          <w:kern w:val="0"/>
          <w:sz w:val="24"/>
          <w:szCs w:val="24"/>
        </w:rPr>
        <w:t>轮组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的省力情况由承担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及重物的</w:t>
      </w:r>
      <w:r>
        <w:rPr>
          <w:rFonts w:ascii="PMingLiU" w:eastAsia="PMingLiU" w:hAnsi="PMingLiU" w:cs="PMingLiU"/>
          <w:kern w:val="0"/>
          <w:sz w:val="24"/>
          <w:szCs w:val="24"/>
        </w:rPr>
        <w:t>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子的根数决定；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）剪刀以可以</w:t>
      </w:r>
      <w:r>
        <w:rPr>
          <w:rFonts w:ascii="PMingLiU" w:eastAsia="PMingLiU" w:hAnsi="PMingLiU" w:cs="PMingLiU"/>
          <w:kern w:val="0"/>
          <w:sz w:val="24"/>
          <w:szCs w:val="24"/>
        </w:rPr>
        <w:t>转动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轴为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支点，两个刀片均相当于一个杠杆；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）省力杠杆</w:t>
      </w:r>
      <w:r>
        <w:rPr>
          <w:rFonts w:ascii="PMingLiU" w:eastAsia="PMingLiU" w:hAnsi="PMingLiU" w:cs="PMingLiU"/>
          <w:kern w:val="0"/>
          <w:sz w:val="24"/>
          <w:szCs w:val="24"/>
        </w:rPr>
        <w:t>虽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可以省力，但</w:t>
      </w:r>
      <w:r>
        <w:rPr>
          <w:rFonts w:ascii="PMingLiU" w:eastAsia="PMingLiU" w:hAnsi="PMingLiU" w:cs="PMingLiU"/>
          <w:kern w:val="0"/>
          <w:sz w:val="24"/>
          <w:szCs w:val="24"/>
        </w:rPr>
        <w:t>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距离；</w:t>
      </w:r>
      <w:r>
        <w:rPr>
          <w:rFonts w:ascii="PMingLiU" w:eastAsia="PMingLiU" w:hAnsi="PMingLiU" w:cs="PMingLiU"/>
          <w:kern w:val="0"/>
          <w:sz w:val="24"/>
          <w:szCs w:val="24"/>
        </w:rPr>
        <w:t>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力杠杆</w:t>
      </w:r>
      <w:r>
        <w:rPr>
          <w:rFonts w:ascii="PMingLiU" w:eastAsia="PMingLiU" w:hAnsi="PMingLiU" w:cs="PMingLiU"/>
          <w:kern w:val="0"/>
          <w:sz w:val="24"/>
          <w:szCs w:val="24"/>
        </w:rPr>
        <w:t>虽费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力，但可以省距离；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）定滑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实质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是以</w:t>
      </w:r>
      <w:r>
        <w:rPr>
          <w:rFonts w:ascii="PMingLiU" w:eastAsia="PMingLiU" w:hAnsi="PMingLiU" w:cs="PMingLiU"/>
          <w:kern w:val="0"/>
          <w:sz w:val="24"/>
          <w:szCs w:val="24"/>
        </w:rPr>
        <w:t>轴为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支点的等臂杠杆；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轮实质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的一</w:t>
      </w:r>
      <w:r>
        <w:rPr>
          <w:rFonts w:ascii="PMingLiU" w:eastAsia="PMingLiU" w:hAnsi="PMingLiU" w:cs="PMingLiU"/>
          <w:kern w:val="0"/>
          <w:sz w:val="24"/>
          <w:szCs w:val="24"/>
        </w:rPr>
        <w:t>边为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支点的省力杠杆。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该题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了杠杆、滑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及滑</w:t>
      </w:r>
      <w:r>
        <w:rPr>
          <w:rFonts w:ascii="PMingLiU" w:eastAsia="PMingLiU" w:hAnsi="PMingLiU" w:cs="PMingLiU"/>
          <w:kern w:val="0"/>
          <w:sz w:val="24"/>
          <w:szCs w:val="24"/>
        </w:rPr>
        <w:t>轮组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的特点，具有一定的迷惑性，需要学生熟悉各种</w:t>
      </w:r>
      <w:r>
        <w:rPr>
          <w:rFonts w:ascii="PMingLiU" w:eastAsia="PMingLiU" w:hAnsi="PMingLiU" w:cs="PMingLiU"/>
          <w:kern w:val="0"/>
          <w:sz w:val="24"/>
          <w:szCs w:val="24"/>
        </w:rPr>
        <w:t>简单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机械的使用特点。</w:t>
      </w:r>
    </w:p>
    <w:p w:rsidR="005E6853" w:rsidRDefault="002A1A4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5E6853" w:rsidRDefault="002A1A4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、用</w:t>
      </w:r>
      <w:r>
        <w:rPr>
          <w:rFonts w:ascii="PMingLiU" w:eastAsia="PMingLiU" w:hAnsi="PMingLiU" w:cs="PMingLiU"/>
          <w:kern w:val="0"/>
          <w:sz w:val="24"/>
          <w:szCs w:val="24"/>
        </w:rPr>
        <w:t>电锯锯铝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材</w:t>
      </w:r>
      <w:r>
        <w:rPr>
          <w:rFonts w:ascii="PMingLiU" w:eastAsia="PMingLiU" w:hAnsi="PMingLiU" w:cs="PMingLiU"/>
          <w:kern w:val="0"/>
          <w:sz w:val="24"/>
          <w:szCs w:val="24"/>
        </w:rPr>
        <w:t>时溅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出火花，是摩擦生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、用声</w:t>
      </w:r>
      <w:r>
        <w:rPr>
          <w:rFonts w:ascii="PMingLiU" w:eastAsia="PMingLiU" w:hAnsi="PMingLiU" w:cs="PMingLiU"/>
          <w:kern w:val="0"/>
          <w:sz w:val="24"/>
          <w:szCs w:val="24"/>
        </w:rPr>
        <w:t>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探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海底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接收到海底反射来的波，是超声波的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、敲</w:t>
      </w:r>
      <w:r>
        <w:rPr>
          <w:rFonts w:ascii="PMingLiU" w:eastAsia="PMingLiU" w:hAnsi="PMingLiU" w:cs="PMingLiU"/>
          <w:kern w:val="0"/>
          <w:sz w:val="24"/>
          <w:szCs w:val="24"/>
        </w:rPr>
        <w:t>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音叉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，音叉高速振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是声音的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、家庭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路中开灯或关灯的瞬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化，会激起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磁波，故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要解答本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需掌握：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流周</w:t>
      </w:r>
      <w:r>
        <w:rPr>
          <w:rFonts w:ascii="PMingLiU" w:eastAsia="PMingLiU" w:hAnsi="PMingLiU" w:cs="PMingLiU"/>
          <w:kern w:val="0"/>
          <w:sz w:val="24"/>
          <w:szCs w:val="24"/>
        </w:rPr>
        <w:t>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存在着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磁波。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学生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磁波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生的条件的了解和掌握，是中招的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点。</w:t>
      </w:r>
    </w:p>
    <w:p w:rsidR="005E6853" w:rsidRDefault="002A1A4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5E6853" w:rsidRDefault="002A1A4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、三孔插座是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了将用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器的金属外壳接地，不是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、三角插</w:t>
      </w:r>
      <w:r>
        <w:rPr>
          <w:rFonts w:ascii="PMingLiU" w:eastAsia="PMingLiU" w:hAnsi="PMingLiU" w:cs="PMingLiU"/>
          <w:kern w:val="0"/>
          <w:sz w:val="24"/>
          <w:szCs w:val="24"/>
        </w:rPr>
        <w:t>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内一根</w:t>
      </w:r>
      <w:r>
        <w:rPr>
          <w:rFonts w:ascii="PMingLiU" w:eastAsia="PMingLiU" w:hAnsi="PMingLiU" w:cs="PMingLiU"/>
          <w:kern w:val="0"/>
          <w:sz w:val="24"/>
          <w:szCs w:val="24"/>
        </w:rPr>
        <w:t>导线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器的金属外壳相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，可防止因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而触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、熔</w:t>
      </w:r>
      <w:r>
        <w:rPr>
          <w:rFonts w:ascii="PMingLiU" w:eastAsia="PMingLiU" w:hAnsi="PMingLiU" w:cs="PMingLiU"/>
          <w:kern w:val="0"/>
          <w:sz w:val="24"/>
          <w:szCs w:val="24"/>
        </w:rPr>
        <w:t>丝烧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断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大，造成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大的原因可能是短路，也可能是用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器的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、高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警示牌提醒我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不要靠近，不是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明安全</w:t>
      </w:r>
      <w:r>
        <w:rPr>
          <w:rFonts w:ascii="PMingLiU" w:eastAsia="PMingLiU" w:hAnsi="PMingLiU" w:cs="PMingLiU"/>
          <w:kern w:val="0"/>
          <w:sz w:val="24"/>
          <w:szCs w:val="24"/>
        </w:rPr>
        <w:t>电压为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220V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人体的安全</w:t>
      </w:r>
      <w:r>
        <w:rPr>
          <w:rFonts w:ascii="PMingLiU" w:eastAsia="PMingLiU" w:hAnsi="PMingLiU" w:cs="PMingLiU"/>
          <w:kern w:val="0"/>
          <w:sz w:val="24"/>
          <w:szCs w:val="24"/>
        </w:rPr>
        <w:t>电压应该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是不高于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36V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、三孔插座有上孔接地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，与三脚插</w:t>
      </w:r>
      <w:r>
        <w:rPr>
          <w:rFonts w:ascii="PMingLiU" w:eastAsia="PMingLiU" w:hAnsi="PMingLiU" w:cs="PMingLiU"/>
          <w:kern w:val="0"/>
          <w:sz w:val="24"/>
          <w:szCs w:val="24"/>
        </w:rPr>
        <w:t>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的上脚相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，将用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器的金属外壳接地，防止因漏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而触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、造成家庭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大的原因有短路或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人体的安全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是不高于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36V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了解三孔插座和三脚插</w:t>
      </w:r>
      <w:r>
        <w:rPr>
          <w:rFonts w:ascii="PMingLiU" w:eastAsia="PMingLiU" w:hAnsi="PMingLiU" w:cs="PMingLiU"/>
          <w:kern w:val="0"/>
          <w:sz w:val="24"/>
          <w:szCs w:val="24"/>
        </w:rPr>
        <w:t>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构与作用，知道造成家庭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大的原因，了解安全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</w:t>
      </w:r>
      <w:r>
        <w:rPr>
          <w:rFonts w:ascii="PMingLiU" w:eastAsia="PMingLiU" w:hAnsi="PMingLiU" w:cs="PMingLiU"/>
          <w:kern w:val="0"/>
          <w:sz w:val="24"/>
          <w:szCs w:val="24"/>
        </w:rPr>
        <w:t>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利解答本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5E6853" w:rsidRDefault="002A1A4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5E6853" w:rsidRDefault="002A1A4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解：物体在水平地面上，</w:t>
      </w:r>
      <w:r>
        <w:rPr>
          <w:rFonts w:ascii="PMingLiU" w:eastAsia="PMingLiU" w:hAnsi="PMingLiU" w:cs="PMingLiU"/>
          <w:kern w:val="0"/>
          <w:sz w:val="24"/>
          <w:szCs w:val="24"/>
        </w:rPr>
        <w:t>虽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然放置方法不同，但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地面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F=G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，所以平放、</w:t>
      </w:r>
      <w:r>
        <w:rPr>
          <w:rFonts w:ascii="PMingLiU" w:eastAsia="PMingLiU" w:hAnsi="PMingLiU" w:cs="PMingLiU"/>
          <w:kern w:val="0"/>
          <w:sz w:val="24"/>
          <w:szCs w:val="24"/>
        </w:rPr>
        <w:t>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放、</w:t>
      </w:r>
      <w:r>
        <w:rPr>
          <w:rFonts w:ascii="PMingLiU" w:eastAsia="PMingLiU" w:hAnsi="PMingLiU" w:cs="PMingLiU"/>
          <w:kern w:val="0"/>
          <w:sz w:val="24"/>
          <w:szCs w:val="24"/>
        </w:rPr>
        <w:t>竖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地面的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力相等；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静止在水平面上的物体，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地面的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力等于其重力，</w:t>
      </w:r>
      <w:r>
        <w:rPr>
          <w:rFonts w:ascii="PMingLiU" w:eastAsia="PMingLiU" w:hAnsi="PMingLiU" w:cs="PMingLiU"/>
          <w:kern w:val="0"/>
          <w:sz w:val="24"/>
          <w:szCs w:val="24"/>
        </w:rPr>
        <w:t>砖块对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水平地面的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力等于</w:t>
      </w:r>
      <w:r>
        <w:rPr>
          <w:rFonts w:ascii="PMingLiU" w:eastAsia="PMingLiU" w:hAnsi="PMingLiU" w:cs="PMingLiU"/>
          <w:kern w:val="0"/>
          <w:sz w:val="24"/>
          <w:szCs w:val="24"/>
        </w:rPr>
        <w:t>砖块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重；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力和重力的区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，明确水平面上物体的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力和自身的重力相等是解答此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5E6853" w:rsidRDefault="002A1A4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5E6853" w:rsidRDefault="002A1A4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解：如果</w:t>
      </w:r>
      <w:r>
        <w:rPr>
          <w:rFonts w:ascii="PMingLiU" w:eastAsia="PMingLiU" w:hAnsi="PMingLiU" w:cs="PMingLiU"/>
          <w:kern w:val="0"/>
          <w:sz w:val="24"/>
          <w:szCs w:val="24"/>
        </w:rPr>
        <w:t>导线电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阻忽略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，灯接在恒定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源上功率是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100W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</w:t>
      </w:r>
      <w:r>
        <w:rPr>
          <w:rFonts w:ascii="PMingLiU" w:eastAsia="PMingLiU" w:hAnsi="PMingLiU" w:cs="PMingLiU"/>
          <w:kern w:val="0"/>
          <w:sz w:val="24"/>
          <w:szCs w:val="24"/>
        </w:rPr>
        <w:t>为导线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和灯泡串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，当</w:t>
      </w:r>
      <w:r>
        <w:rPr>
          <w:rFonts w:ascii="PMingLiU" w:eastAsia="PMingLiU" w:hAnsi="PMingLiU" w:cs="PMingLiU"/>
          <w:kern w:val="0"/>
          <w:sz w:val="24"/>
          <w:szCs w:val="24"/>
        </w:rPr>
        <w:t>导线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1" type="#_x0000_t75" style="width:18.6pt;height:26.05pt">
            <v:imagedata r:id="rId39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路消耗的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小，即小于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100W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，而</w:t>
      </w:r>
      <w:r>
        <w:rPr>
          <w:rFonts w:ascii="PMingLiU" w:eastAsia="PMingLiU" w:hAnsi="PMingLiU" w:cs="PMingLiU"/>
          <w:kern w:val="0"/>
          <w:sz w:val="24"/>
          <w:szCs w:val="24"/>
        </w:rPr>
        <w:t>导线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上消耗的功率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9W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，所以灯泡的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功率只能小于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91W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已知</w:t>
      </w:r>
      <w:r>
        <w:rPr>
          <w:rFonts w:ascii="PMingLiU" w:eastAsia="PMingLiU" w:hAnsi="PMingLiU" w:cs="PMingLiU"/>
          <w:kern w:val="0"/>
          <w:sz w:val="24"/>
          <w:szCs w:val="24"/>
        </w:rPr>
        <w:t>导线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和灯泡串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导线电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大，根据公式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2" type="#_x0000_t75" style="width:18.6pt;height:26.05pt">
            <v:imagedata r:id="rId39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小，已知</w:t>
      </w:r>
      <w:r>
        <w:rPr>
          <w:rFonts w:ascii="PMingLiU" w:eastAsia="PMingLiU" w:hAnsi="PMingLiU" w:cs="PMingLiU"/>
          <w:kern w:val="0"/>
          <w:sz w:val="24"/>
          <w:szCs w:val="24"/>
        </w:rPr>
        <w:t>导线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消耗的功率从而可以求出灯泡消耗的功率。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算公式的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用，特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注意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功率与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定功率的区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，此</w:t>
      </w:r>
      <w:r>
        <w:rPr>
          <w:rFonts w:ascii="PMingLiU" w:eastAsia="PMingLiU" w:hAnsi="PMingLiU" w:cs="PMingLiU"/>
          <w:kern w:val="0"/>
          <w:sz w:val="24"/>
          <w:szCs w:val="24"/>
        </w:rPr>
        <w:t>题较难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分析，属于</w:t>
      </w:r>
      <w:r>
        <w:rPr>
          <w:rFonts w:ascii="PMingLiU" w:eastAsia="PMingLiU" w:hAnsi="PMingLiU" w:cs="PMingLiU"/>
          <w:kern w:val="0"/>
          <w:sz w:val="24"/>
          <w:szCs w:val="24"/>
        </w:rPr>
        <w:t>难题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5E6853" w:rsidRDefault="002A1A4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5E6853" w:rsidRDefault="002A1A4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、一个中学生完全浸没在水中受到的浮力接近于他的重力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500N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、成年人正常步行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5min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的路程</w:t>
      </w:r>
      <w:r>
        <w:rPr>
          <w:rFonts w:ascii="PMingLiU" w:eastAsia="PMingLiU" w:hAnsi="PMingLiU" w:cs="PMingLiU"/>
          <w:kern w:val="0"/>
          <w:sz w:val="24"/>
          <w:szCs w:val="24"/>
        </w:rPr>
        <w:t>约为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s=vt=1.2m/s×300s=360m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、一般洗澡水的温度</w:t>
      </w:r>
      <w:r>
        <w:rPr>
          <w:rFonts w:ascii="PMingLiU" w:eastAsia="PMingLiU" w:hAnsi="PMingLiU" w:cs="PMingLiU"/>
          <w:kern w:val="0"/>
          <w:sz w:val="24"/>
          <w:szCs w:val="24"/>
        </w:rPr>
        <w:t>约为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38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、黑板的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</w:t>
      </w:r>
      <w:r>
        <w:rPr>
          <w:rFonts w:ascii="PMingLiU" w:eastAsia="PMingLiU" w:hAnsi="PMingLiU" w:cs="PMingLiU"/>
          <w:kern w:val="0"/>
          <w:sz w:val="24"/>
          <w:szCs w:val="24"/>
        </w:rPr>
        <w:t>约为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做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种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目，要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一些常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的物理量要有一定的估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能力，根据生活常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去判断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目的</w:t>
      </w:r>
      <w:r>
        <w:rPr>
          <w:rFonts w:ascii="PMingLiU" w:eastAsia="PMingLiU" w:hAnsi="PMingLiU" w:cs="PMingLiU"/>
          <w:kern w:val="0"/>
          <w:sz w:val="24"/>
          <w:szCs w:val="24"/>
        </w:rPr>
        <w:t>对错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的是学生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一些常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物理量的估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能力，需要学生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生活中的常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物理量</w:t>
      </w:r>
      <w:r>
        <w:rPr>
          <w:rFonts w:ascii="PMingLiU" w:eastAsia="PMingLiU" w:hAnsi="PMingLiU" w:cs="PMingLiU"/>
          <w:kern w:val="0"/>
          <w:sz w:val="24"/>
          <w:szCs w:val="24"/>
        </w:rPr>
        <w:t>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位、大小有所</w:t>
      </w:r>
      <w:r>
        <w:rPr>
          <w:rFonts w:ascii="PMingLiU" w:eastAsia="PMingLiU" w:hAnsi="PMingLiU" w:cs="PMingLiU"/>
          <w:kern w:val="0"/>
          <w:sz w:val="24"/>
          <w:szCs w:val="24"/>
        </w:rPr>
        <w:t>认识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就会得到正确答案。</w:t>
      </w:r>
    </w:p>
    <w:p w:rsidR="005E6853" w:rsidRDefault="002A1A4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5E6853" w:rsidRDefault="002A1A4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）当开关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合，滑片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，灯泡和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干路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3" type="#_x0000_t75" style="width:94.35pt;height:78.2pt">
            <v:imagedata r:id="rId4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灯泡正常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U=U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变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L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=6V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得：通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灯泡的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L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4" type="#_x0000_t75" style="width:26.05pt;height:28.55pt">
            <v:imagedata r:id="rId41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5" type="#_x0000_t75" style="width:22.35pt;height:26.05pt">
            <v:imagedata r:id="rId4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=0.5A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由于并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路的干路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流等于各支路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流之和，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过变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变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=I-I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L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=1A=0.5A=0.5A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由欧姆定律得：滑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阻器的最大阻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6" type="#_x0000_t75" style="width:18.6pt;height:28.55pt">
            <v:imagedata r:id="rId43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7" type="#_x0000_t75" style="width:27.3pt;height:26.05pt">
            <v:imagedata r:id="rId44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=12Ω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）由欧姆定律得：灯泡的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8" type="#_x0000_t75" style="width:26.05pt;height:28.55pt">
            <v:imagedata r:id="rId45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9" type="#_x0000_t75" style="width:27.3pt;height:26.05pt">
            <v:imagedata r:id="rId44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=12Ω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当开关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断开，滑片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，灯泡与滑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阻器的最大阻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0" type="#_x0000_t75" style="width:101.8pt;height:53.4pt">
            <v:imagedata r:id="rId4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阻特点可知：此</w:t>
      </w:r>
      <w:r>
        <w:rPr>
          <w:rFonts w:ascii="PMingLiU" w:eastAsia="PMingLiU" w:hAnsi="PMingLiU" w:cs="PMingLiU"/>
          <w:kern w:val="0"/>
          <w:sz w:val="24"/>
          <w:szCs w:val="24"/>
        </w:rPr>
        <w:t>时总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值为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R′=R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=12Ω+12Ω=24Ω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I′=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1" type="#_x0000_t75" style="width:16.15pt;height:28.55pt">
            <v:imagedata r:id="rId47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2" type="#_x0000_t75" style="width:23.6pt;height:26.05pt">
            <v:imagedata r:id="rId4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=0.25A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灯泡的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=I′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0.25A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×12Ω=0.75W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）当开关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合，滑片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，灯泡和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干路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流，根据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下灯泡正常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光得出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3" type="#_x0000_t75" style="width:12.4pt;height:26.05pt">
            <v:imagedata r:id="rId49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灯泡的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流，根据并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流特点求出通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流，再根据欧姆定律求出滑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阻器的最大阻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）当开关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断开，滑片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，灯泡与滑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阻器的最大阻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，先根据欧姆定律求出灯泡的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阻，再根据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和欧姆定律求出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流，最后根据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消耗的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路和并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路的特点以及欧姆定律、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功率公式的灵活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是两种情况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路串并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的辨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和知道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下灯泡正常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光。</w:t>
      </w:r>
    </w:p>
    <w:p w:rsidR="005E6853" w:rsidRDefault="002A1A4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异种电荷相互吸引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4.8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5E6853" w:rsidRDefault="002A1A4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PMingLiU" w:eastAsia="PMingLiU" w:hAnsi="PMingLiU" w:cs="PMingLiU"/>
          <w:kern w:val="0"/>
          <w:sz w:val="24"/>
          <w:szCs w:val="24"/>
        </w:rPr>
        <w:t>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粒物所</w:t>
      </w:r>
      <w:r>
        <w:rPr>
          <w:rFonts w:ascii="PMingLiU" w:eastAsia="PMingLiU" w:hAnsi="PMingLiU" w:cs="PMingLiU"/>
          <w:kern w:val="0"/>
          <w:sz w:val="24"/>
          <w:szCs w:val="24"/>
        </w:rPr>
        <w:t>带电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荷与集</w:t>
      </w:r>
      <w:r>
        <w:rPr>
          <w:rFonts w:ascii="PMingLiU" w:eastAsia="PMingLiU" w:hAnsi="PMingLiU" w:cs="PMingLiU"/>
          <w:kern w:val="0"/>
          <w:sz w:val="24"/>
          <w:szCs w:val="24"/>
        </w:rPr>
        <w:t>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</w:t>
      </w:r>
      <w:r>
        <w:rPr>
          <w:rFonts w:ascii="PMingLiU" w:eastAsia="PMingLiU" w:hAnsi="PMingLiU" w:cs="PMingLiU"/>
          <w:kern w:val="0"/>
          <w:sz w:val="24"/>
          <w:szCs w:val="24"/>
        </w:rPr>
        <w:t>带电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金属网所</w:t>
      </w:r>
      <w:r>
        <w:rPr>
          <w:rFonts w:ascii="PMingLiU" w:eastAsia="PMingLiU" w:hAnsi="PMingLiU" w:cs="PMingLiU"/>
          <w:kern w:val="0"/>
          <w:sz w:val="24"/>
          <w:szCs w:val="24"/>
        </w:rPr>
        <w:t>带电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荷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性相反，异种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荷相互吸引，因此</w:t>
      </w:r>
      <w:r>
        <w:rPr>
          <w:rFonts w:ascii="PMingLiU" w:eastAsia="PMingLiU" w:hAnsi="PMingLiU" w:cs="PMingLiU"/>
          <w:kern w:val="0"/>
          <w:sz w:val="24"/>
          <w:szCs w:val="24"/>
        </w:rPr>
        <w:t>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粒物被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网捕</w:t>
      </w:r>
      <w:r>
        <w:rPr>
          <w:rFonts w:ascii="PMingLiU" w:eastAsia="PMingLiU" w:hAnsi="PMingLiU" w:cs="PMingLiU"/>
          <w:kern w:val="0"/>
          <w:sz w:val="24"/>
          <w:szCs w:val="24"/>
        </w:rPr>
        <w:t>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空气</w:t>
      </w:r>
      <w:r>
        <w:rPr>
          <w:rFonts w:ascii="PMingLiU" w:eastAsia="PMingLiU" w:hAnsi="PMingLiU" w:cs="PMingLiU"/>
          <w:kern w:val="0"/>
          <w:sz w:val="24"/>
          <w:szCs w:val="24"/>
        </w:rPr>
        <w:t>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化器的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定功率：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P=UI=12V×0.4A=4.8W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：异种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荷相互吸引；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4.8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同种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荷相互排斥，异种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荷相互吸引；已知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可以求出功率。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了空气</w:t>
      </w:r>
      <w:r>
        <w:rPr>
          <w:rFonts w:ascii="PMingLiU" w:eastAsia="PMingLiU" w:hAnsi="PMingLiU" w:cs="PMingLiU"/>
          <w:kern w:val="0"/>
          <w:sz w:val="24"/>
          <w:szCs w:val="24"/>
        </w:rPr>
        <w:t>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化器的工作原理、求</w:t>
      </w:r>
      <w:r>
        <w:rPr>
          <w:rFonts w:ascii="PMingLiU" w:eastAsia="PMingLiU" w:hAnsi="PMingLiU" w:cs="PMingLiU"/>
          <w:kern w:val="0"/>
          <w:sz w:val="24"/>
          <w:szCs w:val="24"/>
        </w:rPr>
        <w:t>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化器的功率，分析清楚</w:t>
      </w:r>
      <w:r>
        <w:rPr>
          <w:rFonts w:ascii="PMingLiU" w:eastAsia="PMingLiU" w:hAnsi="PMingLiU" w:cs="PMingLiU"/>
          <w:kern w:val="0"/>
          <w:sz w:val="24"/>
          <w:szCs w:val="24"/>
        </w:rPr>
        <w:t>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化器的疾厄</w:t>
      </w:r>
      <w:r>
        <w:rPr>
          <w:rFonts w:ascii="PMingLiU" w:eastAsia="PMingLiU" w:hAnsi="PMingLiU" w:cs="PMingLiU"/>
          <w:kern w:val="0"/>
          <w:sz w:val="24"/>
          <w:szCs w:val="24"/>
        </w:rPr>
        <w:t>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，知道其工作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程、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即可在解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5E6853" w:rsidRDefault="002A1A4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内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折射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5E6853" w:rsidRDefault="002A1A4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冬季，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内水蒸气温度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高，遇到温度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低的玻璃，会放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液化形成小水珠，附着在玻璃的内表面；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有水珠的玻璃窗看外面的景物会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生扭曲了，属于凸透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成像，是由于光的折射形成的。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：内；折射。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</w:t>
      </w:r>
      <w:r>
        <w:rPr>
          <w:rFonts w:ascii="PMingLiU" w:eastAsia="PMingLiU" w:hAnsi="PMingLiU" w:cs="PMingLiU"/>
          <w:kern w:val="0"/>
          <w:sz w:val="24"/>
          <w:szCs w:val="24"/>
        </w:rPr>
        <w:t>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是水蒸气遇冷液化形成的小水珠，要判断水</w:t>
      </w:r>
      <w:r>
        <w:rPr>
          <w:rFonts w:ascii="PMingLiU" w:eastAsia="PMingLiU" w:hAnsi="PMingLiU" w:cs="PMingLiU"/>
          <w:kern w:val="0"/>
          <w:sz w:val="24"/>
          <w:szCs w:val="24"/>
        </w:rPr>
        <w:t>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在玻璃的内</w:t>
      </w:r>
      <w:r>
        <w:rPr>
          <w:rFonts w:ascii="PMingLiU" w:eastAsia="PMingLiU" w:hAnsi="PMingLiU" w:cs="PMingLiU"/>
          <w:kern w:val="0"/>
          <w:sz w:val="24"/>
          <w:szCs w:val="24"/>
        </w:rPr>
        <w:t>侧还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是外</w:t>
      </w:r>
      <w:r>
        <w:rPr>
          <w:rFonts w:ascii="PMingLiU" w:eastAsia="PMingLiU" w:hAnsi="PMingLiU" w:cs="PMingLiU"/>
          <w:kern w:val="0"/>
          <w:sz w:val="24"/>
          <w:szCs w:val="24"/>
        </w:rPr>
        <w:t>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，要看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内外的温度高低情况；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光从一种介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斜射入另一种介</w:t>
      </w:r>
      <w:r>
        <w:rPr>
          <w:rFonts w:ascii="PMingLiU" w:eastAsia="PMingLiU" w:hAnsi="PMingLiU" w:cs="PMingLiU"/>
          <w:kern w:val="0"/>
          <w:sz w:val="24"/>
          <w:szCs w:val="24"/>
        </w:rPr>
        <w:t>质时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，光的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播方向就会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生偏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是光的折射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几个日常生活中的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了学生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液化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象、光的折射的理解，在学</w:t>
      </w:r>
      <w:r>
        <w:rPr>
          <w:rFonts w:ascii="PMingLiU" w:eastAsia="PMingLiU" w:hAnsi="PMingLiU" w:cs="PMingLiU"/>
          <w:kern w:val="0"/>
          <w:sz w:val="24"/>
          <w:szCs w:val="24"/>
        </w:rPr>
        <w:t>习过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程中要善于利用所学知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</w:t>
      </w:r>
      <w:r>
        <w:rPr>
          <w:rFonts w:ascii="PMingLiU" w:eastAsia="PMingLiU" w:hAnsi="PMingLiU" w:cs="PMingLiU"/>
          <w:kern w:val="0"/>
          <w:sz w:val="24"/>
          <w:szCs w:val="24"/>
        </w:rPr>
        <w:t>释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有关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象，达到学以致用的目的。</w:t>
      </w:r>
    </w:p>
    <w:p w:rsidR="005E6853" w:rsidRDefault="002A1A4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变速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2   </w:t>
      </w:r>
      <w:r>
        <w:rPr>
          <w:rFonts w:ascii="宋体" w:cs="宋体"/>
          <w:kern w:val="0"/>
          <w:szCs w:val="21"/>
        </w:rPr>
        <w:t>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5E6853" w:rsidRDefault="002A1A4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）如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，苹果每一个照片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隔是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0.1s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，苹果照片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路程不同，苹果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速运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）苹果运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速度：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4" type="#_x0000_t75" style="width:9.95pt;height:22.35pt">
            <v:imagedata r:id="rId5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5" type="#_x0000_t75" style="width:37.25pt;height:26.05pt">
            <v:imagedata r:id="rId51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=2m/s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）苹果在下落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程中，苹果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行加速运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，相同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的路程越来越大，所以苹果从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速；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）匀速运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是物体在相同的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的路程都相等，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速运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是物体在相等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的路程不相等。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）知道物体的运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路程和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，根据速度公式求出平均速度。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）苹果在下落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程中，苹果的重力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能，苹果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行加速运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，相同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的路程越来越大。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要注意</w:t>
      </w:r>
      <w:r>
        <w:rPr>
          <w:rFonts w:ascii="PMingLiU" w:eastAsia="PMingLiU" w:hAnsi="PMingLiU" w:cs="PMingLiU"/>
          <w:kern w:val="0"/>
          <w:sz w:val="24"/>
          <w:szCs w:val="24"/>
        </w:rPr>
        <w:t>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位的</w:t>
      </w:r>
      <w:r>
        <w:rPr>
          <w:rFonts w:ascii="PMingLiU" w:eastAsia="PMingLiU" w:hAnsi="PMingLiU" w:cs="PMingLiU"/>
          <w:kern w:val="0"/>
          <w:sz w:val="24"/>
          <w:szCs w:val="24"/>
        </w:rPr>
        <w:t>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一，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要能判断苹果在下落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程中的运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5E6853" w:rsidRDefault="002A1A4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大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不变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5E6853" w:rsidRDefault="002A1A4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解：汽</w:t>
      </w:r>
      <w:r>
        <w:rPr>
          <w:rFonts w:ascii="PMingLiU" w:eastAsia="PMingLiU" w:hAnsi="PMingLiU" w:cs="PMingLiU"/>
          <w:kern w:val="0"/>
          <w:sz w:val="24"/>
          <w:szCs w:val="24"/>
        </w:rPr>
        <w:t>车发动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机是用水做冷却</w:t>
      </w:r>
      <w:r>
        <w:rPr>
          <w:rFonts w:ascii="PMingLiU" w:eastAsia="PMingLiU" w:hAnsi="PMingLiU" w:cs="PMingLiU"/>
          <w:kern w:val="0"/>
          <w:sz w:val="24"/>
          <w:szCs w:val="24"/>
        </w:rPr>
        <w:t>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是利用了水比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容大的性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，比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容是物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的属性，与温度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化无关，一杯水倒出一半后，剩下的半杯水的比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容不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：大；不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水的比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容大，和同</w:t>
      </w:r>
      <w:r>
        <w:rPr>
          <w:rFonts w:ascii="PMingLiU" w:eastAsia="PMingLiU" w:hAnsi="PMingLiU" w:cs="PMingLiU"/>
          <w:kern w:val="0"/>
          <w:sz w:val="24"/>
          <w:szCs w:val="24"/>
        </w:rPr>
        <w:t>样质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量的其它物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相比，升高相同的温度，从</w:t>
      </w:r>
      <w:r>
        <w:rPr>
          <w:rFonts w:ascii="PMingLiU" w:eastAsia="PMingLiU" w:hAnsi="PMingLiU" w:cs="PMingLiU"/>
          <w:kern w:val="0"/>
          <w:sz w:val="24"/>
          <w:szCs w:val="24"/>
        </w:rPr>
        <w:t>发动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机吸收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量多；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容是物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的一种特性，只与物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的种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有关，与吸放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的多少、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量、体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的大小都没有关系。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的是比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容的有关知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，需要注意的是水比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容的物理意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是中考的一个重点。</w:t>
      </w:r>
    </w:p>
    <w:p w:rsidR="005E6853" w:rsidRDefault="002A1A4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4.5   1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5E6853" w:rsidRDefault="002A1A4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解：由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可知，两个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路元件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0.4A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2.5V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源的</w:t>
      </w:r>
      <w:r>
        <w:rPr>
          <w:rFonts w:ascii="PMingLiU" w:eastAsia="PMingLiU" w:hAnsi="PMingLiU" w:cs="PMingLiU"/>
          <w:kern w:val="0"/>
          <w:sz w:val="24"/>
          <w:szCs w:val="24"/>
        </w:rPr>
        <w:t>电压为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U=U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=2V+2.5V=4.5V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P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I=2.5V×0.4A=1W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4.5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象找到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0.4A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下两个元件的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总电压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等于各串</w:t>
      </w:r>
      <w:r>
        <w:rPr>
          <w:rFonts w:ascii="PMingLiU" w:eastAsia="PMingLiU" w:hAnsi="PMingLiU" w:cs="PMingLiU"/>
          <w:kern w:val="0"/>
          <w:sz w:val="24"/>
          <w:szCs w:val="24"/>
        </w:rPr>
        <w:t>联导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之和求出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求出元件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路的特点和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功率公式的</w:t>
      </w:r>
      <w:r>
        <w:rPr>
          <w:rFonts w:ascii="PMingLiU" w:eastAsia="PMingLiU" w:hAnsi="PMingLiU" w:cs="PMingLiU"/>
          <w:kern w:val="0"/>
          <w:sz w:val="24"/>
          <w:szCs w:val="24"/>
        </w:rPr>
        <w:t>简单应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了学生通</w:t>
      </w:r>
      <w:r>
        <w:rPr>
          <w:rFonts w:ascii="PMingLiU" w:eastAsia="PMingLiU" w:hAnsi="PMingLiU" w:cs="PMingLiU"/>
          <w:kern w:val="0"/>
          <w:sz w:val="24"/>
          <w:szCs w:val="24"/>
        </w:rPr>
        <w:t>过图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</w:t>
      </w:r>
      <w:r>
        <w:rPr>
          <w:rFonts w:ascii="PMingLiU" w:eastAsia="PMingLiU" w:hAnsi="PMingLiU" w:cs="PMingLiU"/>
          <w:kern w:val="0"/>
          <w:sz w:val="24"/>
          <w:szCs w:val="24"/>
        </w:rPr>
        <w:t>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得有用信息的能力。</w:t>
      </w:r>
    </w:p>
    <w:p w:rsidR="005E6853" w:rsidRDefault="002A1A4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500   5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5E6853" w:rsidRDefault="002A1A4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柱体</w:t>
      </w:r>
      <w:r>
        <w:rPr>
          <w:rFonts w:ascii="PMingLiU" w:eastAsia="PMingLiU" w:hAnsi="PMingLiU" w:cs="PMingLiU"/>
          <w:kern w:val="0"/>
          <w:sz w:val="24"/>
          <w:szCs w:val="24"/>
        </w:rPr>
        <w:t>竖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直漂浮在水面上，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上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=G=1.5N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=1.5N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</w:t>
      </w:r>
      <w:r>
        <w:rPr>
          <w:rFonts w:ascii="PMingLiU" w:eastAsia="PMingLiU" w:hAnsi="PMingLiU" w:cs="PMingLiU"/>
          <w:kern w:val="0"/>
          <w:sz w:val="24"/>
          <w:szCs w:val="24"/>
        </w:rPr>
        <w:t>对圆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柱体下表面的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6" type="#_x0000_t75" style="width:19.85pt;height:26.05pt">
            <v:imagedata r:id="rId5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7" type="#_x0000_t75" style="width:58.35pt;height:26.05pt">
            <v:imagedata r:id="rId53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=500Pa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p=ρgh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柱体下表面所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的深度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8" type="#_x0000_t75" style="width:23.6pt;height:26.05pt">
            <v:imagedata r:id="rId54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9" type="#_x0000_t75" style="width:116.7pt;height:28.55pt">
            <v:imagedata r:id="rId55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=0.05m=5cm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500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柱体漂浮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浮力等于重力即可求出</w:t>
      </w:r>
      <w:r>
        <w:rPr>
          <w:rFonts w:ascii="PMingLiU" w:eastAsia="PMingLiU" w:hAnsi="PMingLiU" w:cs="PMingLiU"/>
          <w:kern w:val="0"/>
          <w:sz w:val="24"/>
          <w:szCs w:val="24"/>
        </w:rPr>
        <w:t>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柱体受到的浮力，浮力等于物体上下表面的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力差。由此求得</w:t>
      </w:r>
      <w:r>
        <w:rPr>
          <w:rFonts w:ascii="PMingLiU" w:eastAsia="PMingLiU" w:hAnsi="PMingLiU" w:cs="PMingLiU"/>
          <w:kern w:val="0"/>
          <w:sz w:val="24"/>
          <w:szCs w:val="24"/>
        </w:rPr>
        <w:t>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柱体下表面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0" type="#_x0000_t75" style="width:12.4pt;height:26.05pt">
            <v:imagedata r:id="rId56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可以求出下表面受到的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p=ρgh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可求出下表面所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的深度。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了物体浮沉条件的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用及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算，能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得出物体所受浮力等于其重力，底部所受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力等于其重力是关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5E6853" w:rsidRDefault="002A1A4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匀速直线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95.2   </w:t>
      </w:r>
      <w:r>
        <w:rPr>
          <w:rFonts w:ascii="宋体" w:cs="宋体"/>
          <w:kern w:val="0"/>
          <w:szCs w:val="21"/>
        </w:rPr>
        <w:t>摩擦力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0.33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5E6853" w:rsidRDefault="002A1A4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）沿斜面拉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</w:t>
      </w:r>
      <w:r>
        <w:rPr>
          <w:rFonts w:ascii="PMingLiU" w:eastAsia="PMingLiU" w:hAnsi="PMingLiU" w:cs="PMingLiU"/>
          <w:kern w:val="0"/>
          <w:sz w:val="24"/>
          <w:szCs w:val="24"/>
        </w:rPr>
        <w:t>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定，便于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数，所以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尽量使物体做匀速直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可知，第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次</w:t>
      </w:r>
      <w:r>
        <w:rPr>
          <w:rFonts w:ascii="PMingLiU" w:eastAsia="PMingLiU" w:hAnsi="PMingLiU" w:cs="PMingLiU"/>
          <w:kern w:val="0"/>
          <w:sz w:val="24"/>
          <w:szCs w:val="24"/>
        </w:rPr>
        <w:t>实验弹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的示数即拉力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F=0.7N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斜面的机械效率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η=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1" type="#_x0000_t75" style="width:29.8pt;height:28.55pt">
            <v:imagedata r:id="rId57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×100%=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2" type="#_x0000_t75" style="width:19.85pt;height:26.05pt">
            <v:imagedata r:id="rId5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×100%=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3" type="#_x0000_t75" style="width:59.6pt;height:26.05pt">
            <v:imagedata r:id="rId59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×100%≈95.2%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两次的机械效率可知，第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次机械效率大，斜面的</w:t>
      </w:r>
      <w:r>
        <w:rPr>
          <w:rFonts w:ascii="PMingLiU" w:eastAsia="PMingLiU" w:hAnsi="PMingLiU" w:cs="PMingLiU"/>
          <w:kern w:val="0"/>
          <w:sz w:val="24"/>
          <w:szCs w:val="24"/>
        </w:rPr>
        <w:t>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斜程度相同，小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所受的摩擦力小，由此可得</w:t>
      </w:r>
      <w:r>
        <w:rPr>
          <w:rFonts w:ascii="PMingLiU" w:eastAsia="PMingLiU" w:hAnsi="PMingLiU" w:cs="PMingLiU"/>
          <w:kern w:val="0"/>
          <w:sz w:val="24"/>
          <w:szCs w:val="24"/>
        </w:rPr>
        <w:t>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斜面</w:t>
      </w:r>
      <w:r>
        <w:rPr>
          <w:rFonts w:ascii="PMingLiU" w:eastAsia="PMingLiU" w:hAnsi="PMingLiU" w:cs="PMingLiU"/>
          <w:kern w:val="0"/>
          <w:sz w:val="24"/>
          <w:szCs w:val="24"/>
        </w:rPr>
        <w:t>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斜程度相同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，摩擦力越小，机械效率越大；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）由第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次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的数据可知，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沿斜面拉木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做的有用功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=Gh=4N×0.15m=0.6J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拉力做的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=Fs=1N×0.9m=0.9J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则额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外功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=W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-W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=0.9J-0.6J=0.3J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=fs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得，木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所受摩擦力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4" type="#_x0000_t75" style="width:23.6pt;height:26.05pt">
            <v:imagedata r:id="rId6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5" type="#_x0000_t75" style="width:28.55pt;height:26.05pt">
            <v:imagedata r:id="rId61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≈0.33N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）匀速直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95.2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；摩擦力；（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0.33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）从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操作方便的角度考</w:t>
      </w:r>
      <w:r>
        <w:rPr>
          <w:rFonts w:ascii="PMingLiU" w:eastAsia="PMingLiU" w:hAnsi="PMingLiU" w:cs="PMingLiU"/>
          <w:kern w:val="0"/>
          <w:sz w:val="24"/>
          <w:szCs w:val="24"/>
        </w:rPr>
        <w:t>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，要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量沿斜面的拉力，就要</w:t>
      </w:r>
      <w:r>
        <w:rPr>
          <w:rFonts w:ascii="PMingLiU" w:eastAsia="PMingLiU" w:hAnsi="PMingLiU" w:cs="PMingLiU"/>
          <w:kern w:val="0"/>
          <w:sz w:val="24"/>
          <w:szCs w:val="24"/>
        </w:rPr>
        <w:t>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做匀速直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只有</w:t>
      </w:r>
      <w:r>
        <w:rPr>
          <w:rFonts w:ascii="PMingLiU" w:eastAsia="PMingLiU" w:hAnsi="PMingLiU" w:cs="PMingLiU"/>
          <w:kern w:val="0"/>
          <w:sz w:val="24"/>
          <w:szCs w:val="24"/>
        </w:rPr>
        <w:t>这样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</w:t>
      </w:r>
      <w:r>
        <w:rPr>
          <w:rFonts w:ascii="PMingLiU" w:eastAsia="PMingLiU" w:hAnsi="PMingLiU" w:cs="PMingLiU"/>
          <w:kern w:val="0"/>
          <w:sz w:val="24"/>
          <w:szCs w:val="24"/>
        </w:rPr>
        <w:t>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定，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量才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准确；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）先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的示数，然后根据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η=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6" type="#_x0000_t75" style="width:29.8pt;height:28.55pt">
            <v:imagedata r:id="rId57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×100%=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7" type="#_x0000_t75" style="width:19.85pt;height:26.05pt">
            <v:imagedata r:id="rId5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×100%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求出机械效率；比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两次机械效率的大小即可判断；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）先根据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=Gh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=Fs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求出有用功和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功，然后根据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=W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-W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外功，克服摩擦力做功就是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外功，利用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8" type="#_x0000_t75" style="width:23.6pt;height:26.05pt">
            <v:imagedata r:id="rId60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求出摩擦力。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注意事</w:t>
      </w:r>
      <w:r>
        <w:rPr>
          <w:rFonts w:ascii="PMingLiU" w:eastAsia="PMingLiU" w:hAnsi="PMingLiU" w:cs="PMingLiU"/>
          <w:kern w:val="0"/>
          <w:sz w:val="24"/>
          <w:szCs w:val="24"/>
        </w:rPr>
        <w:t>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数据分析、以及斜面机械效率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算的掌握情况，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用控制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量法、</w:t>
      </w:r>
      <w:r>
        <w:rPr>
          <w:rFonts w:ascii="PMingLiU" w:eastAsia="PMingLiU" w:hAnsi="PMingLiU" w:cs="PMingLiU"/>
          <w:kern w:val="0"/>
          <w:sz w:val="24"/>
          <w:szCs w:val="24"/>
        </w:rPr>
        <w:t>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真分析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数据即可正确解答。</w:t>
      </w:r>
    </w:p>
    <w:p w:rsidR="005E6853" w:rsidRDefault="002A1A4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5Ω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5E6853" w:rsidRDefault="002A1A4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可知，滑片置于右端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阻器的最大阻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路中各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流相等，所以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=0.2A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根据欧姆定律可得，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=IR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=0.2A×10Ω=2V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等于各部分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路两端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之和，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U=U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=10V+2V=12V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当移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阻器的滑片后，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大，大于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0.2A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流表的指</w:t>
      </w:r>
      <w:r>
        <w:rPr>
          <w:rFonts w:ascii="PMingLiU" w:eastAsia="PMingLiU" w:hAnsi="PMingLiU" w:cs="PMingLiU"/>
          <w:kern w:val="0"/>
          <w:sz w:val="24"/>
          <w:szCs w:val="24"/>
        </w:rPr>
        <w:t>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偏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情况可知，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流表的量程</w:t>
      </w:r>
      <w:r>
        <w:rPr>
          <w:rFonts w:ascii="PMingLiU" w:eastAsia="PMingLiU" w:hAnsi="PMingLiU" w:cs="PMingLiU"/>
          <w:kern w:val="0"/>
          <w:sz w:val="24"/>
          <w:szCs w:val="24"/>
        </w:rPr>
        <w:t>应为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，分度</w:t>
      </w:r>
      <w:r>
        <w:rPr>
          <w:rFonts w:ascii="PMingLiU" w:eastAsia="PMingLiU" w:hAnsi="PMingLiU" w:cs="PMingLiU"/>
          <w:kern w:val="0"/>
          <w:sz w:val="24"/>
          <w:szCs w:val="24"/>
        </w:rPr>
        <w:t>值为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0.1A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，此</w:t>
      </w:r>
      <w:r>
        <w:rPr>
          <w:rFonts w:ascii="PMingLiU" w:eastAsia="PMingLiU" w:hAnsi="PMingLiU" w:cs="PMingLiU"/>
          <w:kern w:val="0"/>
          <w:sz w:val="24"/>
          <w:szCs w:val="24"/>
        </w:rPr>
        <w:t>时电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流表的示数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I′=0.8A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时电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9" type="#_x0000_t75" style="width:13.65pt;height:28.55pt">
            <v:imagedata r:id="rId6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0" type="#_x0000_t75" style="width:27.3pt;height:26.05pt">
            <v:imagedata r:id="rId63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=15Ω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阻等于各分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阻之和，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′=R-R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=15Ω-10Ω=5Ω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可知，滑片置于右端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阻器的最大阻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流特点和欧姆定律求出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）利用串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特点确定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，当移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阻器的滑片后接入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确定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流表的量程和分度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出示数，利用欧姆定律求出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阻，再根据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</w:t>
      </w:r>
      <w:r>
        <w:rPr>
          <w:rFonts w:ascii="PMingLiU" w:eastAsia="PMingLiU" w:hAnsi="PMingLiU" w:cs="PMingLiU"/>
          <w:kern w:val="0"/>
          <w:sz w:val="24"/>
          <w:szCs w:val="24"/>
        </w:rPr>
        <w:t>这时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路的特点和欧姆定律的灵活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是根据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阻器滑片的位置确定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流表的量程并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出示数。</w:t>
      </w:r>
    </w:p>
    <w:p w:rsidR="005E6853" w:rsidRDefault="002A1A4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）吊车对钢索的压力为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Times New Roman" w:eastAsia="Times New Roman" w:hAnsi="Times New Roman" w:cs="Times New Roman"/>
          <w:kern w:val="0"/>
          <w:szCs w:val="21"/>
        </w:rPr>
        <w:t>=2500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钢索承受的压强为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F</m:t>
            </m:r>
          </m:num>
          <m:den>
            <m:r>
              <m:t>S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2500N</m:t>
            </m:r>
          </m:num>
          <m:den>
            <m:r>
              <m:t>0.01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m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=2.5×10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Pa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）重力做的功为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Gh</w:t>
      </w:r>
      <w:r>
        <w:rPr>
          <w:rFonts w:ascii="Times New Roman" w:eastAsia="Times New Roman" w:hAnsi="Times New Roman" w:cs="Times New Roman"/>
          <w:kern w:val="0"/>
          <w:szCs w:val="21"/>
        </w:rPr>
        <w:t>=2500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>×600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</w:rPr>
        <w:t>=1.5×10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）吊车下行的时间为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S</m:t>
            </m:r>
          </m:num>
          <m:den>
            <m:r>
              <m:t>v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3000m</m:t>
            </m:r>
          </m:num>
          <m:den>
            <m:r>
              <m:t>2m/s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=1500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总重力的功率为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W</m:t>
            </m:r>
          </m:num>
          <m:den>
            <m:r>
              <m:t>t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1.5</m:t>
            </m:r>
            <m:r>
              <m:t>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10</m:t>
                </m:r>
              </m:e>
              <m:sup>
                <m:r>
                  <m:t>6</m:t>
                </m:r>
              </m:sup>
            </m:sSup>
            <m:r>
              <m:t>J</m:t>
            </m:r>
          </m:num>
          <m:den>
            <m:r>
              <m:t>1500s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=1000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）吊车在水平索道上静止时钢索承受的压强为</w:t>
      </w:r>
      <w:r>
        <w:rPr>
          <w:rFonts w:ascii="Times New Roman" w:eastAsia="Times New Roman" w:hAnsi="Times New Roman" w:cs="Times New Roman"/>
          <w:kern w:val="0"/>
          <w:szCs w:val="21"/>
        </w:rPr>
        <w:t>2.5×10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Pa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）重力做的功为</w:t>
      </w:r>
      <w:r>
        <w:rPr>
          <w:rFonts w:ascii="Times New Roman" w:eastAsia="Times New Roman" w:hAnsi="Times New Roman" w:cs="Times New Roman"/>
          <w:kern w:val="0"/>
          <w:szCs w:val="21"/>
        </w:rPr>
        <w:t>1.5×10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）总重力的功率为</w:t>
      </w:r>
      <w:r>
        <w:rPr>
          <w:rFonts w:ascii="Times New Roman" w:eastAsia="Times New Roman" w:hAnsi="Times New Roman" w:cs="Times New Roman"/>
          <w:kern w:val="0"/>
          <w:szCs w:val="21"/>
        </w:rPr>
        <w:t>1000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5E6853" w:rsidRDefault="002A1A4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）吊</w:t>
      </w:r>
      <w:r>
        <w:rPr>
          <w:rFonts w:ascii="PMingLiU" w:eastAsia="PMingLiU" w:hAnsi="PMingLiU" w:cs="PMingLiU"/>
          <w:kern w:val="0"/>
          <w:sz w:val="24"/>
          <w:szCs w:val="24"/>
        </w:rPr>
        <w:t>车对钢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索的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力等于吊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重，知道吊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PMingLiU" w:eastAsia="PMingLiU" w:hAnsi="PMingLiU" w:cs="PMingLiU"/>
          <w:kern w:val="0"/>
          <w:sz w:val="24"/>
          <w:szCs w:val="24"/>
        </w:rPr>
        <w:t>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索的接触面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，利用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1" type="#_x0000_t75" style="width:12.4pt;height:26.05pt">
            <v:imagedata r:id="rId56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</w:t>
      </w:r>
      <w:r>
        <w:rPr>
          <w:rFonts w:ascii="PMingLiU" w:eastAsia="PMingLiU" w:hAnsi="PMingLiU" w:cs="PMingLiU"/>
          <w:kern w:val="0"/>
          <w:sz w:val="24"/>
          <w:szCs w:val="24"/>
        </w:rPr>
        <w:t>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索承受的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）知道索道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和吊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运行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，利用速度公式求吊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的速度；知道吊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重和上、下高度差（下降高度），利用功的公式求吊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的重力共做功；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）已知索道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度和运行的速度，可以得到运行的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；已知重力做的功和运行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，利用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2" type="#_x0000_t75" style="width:16.15pt;height:26.05pt">
            <v:imagedata r:id="rId64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得到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重力的功率。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了学生</w:t>
      </w:r>
      <w:r>
        <w:rPr>
          <w:rFonts w:ascii="PMingLiU" w:eastAsia="PMingLiU" w:hAnsi="PMingLiU" w:cs="PMingLiU"/>
          <w:kern w:val="0"/>
          <w:sz w:val="24"/>
          <w:szCs w:val="24"/>
        </w:rPr>
        <w:t>对压强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公式、功的公式、功率的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形公式的掌握和运用，</w:t>
      </w:r>
      <w:r>
        <w:rPr>
          <w:rFonts w:ascii="PMingLiU" w:eastAsia="PMingLiU" w:hAnsi="PMingLiU" w:cs="PMingLiU"/>
          <w:kern w:val="0"/>
          <w:sz w:val="24"/>
          <w:szCs w:val="24"/>
        </w:rPr>
        <w:t>虽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点多，但都属于基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度不大。</w:t>
      </w:r>
    </w:p>
    <w:p w:rsidR="005E6853" w:rsidRDefault="002A1A4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②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5E6853" w:rsidRDefault="002A1A4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PMingLiU" w:eastAsia="PMingLiU" w:hAnsi="PMingLiU" w:cs="PMingLiU"/>
          <w:kern w:val="0"/>
          <w:sz w:val="24"/>
          <w:szCs w:val="24"/>
        </w:rPr>
        <w:t>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牌数据可知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定功率和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P=1000W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U=220V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功率常用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I=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3" type="#_x0000_t75" style="width:12.4pt;height:26.05pt">
            <v:imagedata r:id="rId49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4" type="#_x0000_t75" style="width:38.5pt;height:26.05pt">
            <v:imagedata r:id="rId65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=4.5A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答：</w:t>
      </w:r>
      <w:r>
        <w:rPr>
          <w:rFonts w:ascii="PMingLiU" w:eastAsia="PMingLiU" w:hAnsi="PMingLiU" w:cs="PMingLiU"/>
          <w:kern w:val="0"/>
          <w:sz w:val="24"/>
          <w:szCs w:val="24"/>
        </w:rPr>
        <w:t>电热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</w:t>
      </w:r>
      <w:r>
        <w:rPr>
          <w:rFonts w:ascii="PMingLiU" w:eastAsia="PMingLiU" w:hAnsi="PMingLiU" w:cs="PMingLiU"/>
          <w:kern w:val="0"/>
          <w:sz w:val="24"/>
          <w:szCs w:val="24"/>
        </w:rPr>
        <w:t>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正常工作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4.5A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P=1000W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t=6min=6×60s=360s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功率的定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5" type="#_x0000_t75" style="width:16.15pt;height:26.05pt">
            <v:imagedata r:id="rId64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W=Pt=1000W×360s=3.6×10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J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η=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6" type="#_x0000_t75" style="width:16.15pt;height:26.05pt">
            <v:imagedata r:id="rId6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×100%=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7" type="#_x0000_t75" style="width:54.6pt;height:27.3pt">
            <v:imagedata r:id="rId67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×100%=90%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答：</w:t>
      </w:r>
      <w:r>
        <w:rPr>
          <w:rFonts w:ascii="PMingLiU" w:eastAsia="PMingLiU" w:hAnsi="PMingLiU" w:cs="PMingLiU"/>
          <w:kern w:val="0"/>
          <w:sz w:val="24"/>
          <w:szCs w:val="24"/>
        </w:rPr>
        <w:t>电热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</w:t>
      </w:r>
      <w:r>
        <w:rPr>
          <w:rFonts w:ascii="PMingLiU" w:eastAsia="PMingLiU" w:hAnsi="PMingLiU" w:cs="PMingLiU"/>
          <w:kern w:val="0"/>
          <w:sz w:val="24"/>
          <w:szCs w:val="24"/>
        </w:rPr>
        <w:t>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的效率是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90%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拔下插</w:t>
      </w:r>
      <w:r>
        <w:rPr>
          <w:rFonts w:ascii="PMingLiU" w:eastAsia="PMingLiU" w:hAnsi="PMingLiU" w:cs="PMingLiU"/>
          <w:kern w:val="0"/>
          <w:sz w:val="24"/>
          <w:szCs w:val="24"/>
        </w:rPr>
        <w:t>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可以避免水</w:t>
      </w:r>
      <w:r>
        <w:rPr>
          <w:rFonts w:ascii="PMingLiU" w:eastAsia="PMingLiU" w:hAnsi="PMingLiU" w:cs="PMingLiU"/>
          <w:kern w:val="0"/>
          <w:sz w:val="24"/>
          <w:szCs w:val="24"/>
        </w:rPr>
        <w:t>壶带电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生危</w:t>
      </w:r>
      <w:r>
        <w:rPr>
          <w:rFonts w:ascii="PMingLiU" w:eastAsia="PMingLiU" w:hAnsi="PMingLiU" w:cs="PMingLiU"/>
          <w:kern w:val="0"/>
          <w:sz w:val="24"/>
          <w:szCs w:val="24"/>
        </w:rPr>
        <w:t>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清水也是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体，基座放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水中清洗，容易</w:t>
      </w:r>
      <w:r>
        <w:rPr>
          <w:rFonts w:ascii="PMingLiU" w:eastAsia="PMingLiU" w:hAnsi="PMingLiU" w:cs="PMingLiU"/>
          <w:kern w:val="0"/>
          <w:sz w:val="24"/>
          <w:szCs w:val="24"/>
        </w:rPr>
        <w:t>导电发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生事故，不正确；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③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嘴</w:t>
      </w:r>
      <w:r>
        <w:rPr>
          <w:rFonts w:ascii="PMingLiU" w:eastAsia="PMingLiU" w:hAnsi="PMingLiU" w:cs="PMingLiU"/>
          <w:kern w:val="0"/>
          <w:sz w:val="24"/>
          <w:szCs w:val="24"/>
        </w:rPr>
        <w:t>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出的高温水蒸气能把人</w:t>
      </w:r>
      <w:r>
        <w:rPr>
          <w:rFonts w:ascii="PMingLiU" w:eastAsia="PMingLiU" w:hAnsi="PMingLiU" w:cs="PMingLiU"/>
          <w:kern w:val="0"/>
          <w:sz w:val="24"/>
          <w:szCs w:val="24"/>
        </w:rPr>
        <w:t>烫伤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超出最高水位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，沸</w:t>
      </w:r>
      <w:r>
        <w:rPr>
          <w:rFonts w:ascii="PMingLiU" w:eastAsia="PMingLiU" w:hAnsi="PMingLiU" w:cs="PMingLiU"/>
          <w:kern w:val="0"/>
          <w:sz w:val="24"/>
          <w:szCs w:val="24"/>
        </w:rPr>
        <w:t>腾时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水容易溢出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生短路或触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事故，正确。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PMingLiU" w:eastAsia="PMingLiU" w:hAnsi="PMingLiU" w:cs="PMingLiU"/>
          <w:kern w:val="0"/>
          <w:sz w:val="24"/>
          <w:szCs w:val="24"/>
        </w:rPr>
        <w:t>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牌的数据可以知道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</w:t>
      </w:r>
      <w:r>
        <w:rPr>
          <w:rFonts w:ascii="PMingLiU" w:eastAsia="PMingLiU" w:hAnsi="PMingLiU" w:cs="PMingLiU"/>
          <w:kern w:val="0"/>
          <w:sz w:val="24"/>
          <w:szCs w:val="24"/>
        </w:rPr>
        <w:t>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定功率、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功率的常用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，可推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8" type="#_x0000_t75" style="width:12.4pt;height:26.05pt">
            <v:imagedata r:id="rId49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，算出正常工作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功率的定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9" type="#_x0000_t75" style="width:16.15pt;height:26.05pt">
            <v:imagedata r:id="rId64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W=Pt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牌上</w:t>
      </w:r>
      <w:r>
        <w:rPr>
          <w:rFonts w:ascii="PMingLiU" w:eastAsia="PMingLiU" w:hAnsi="PMingLiU" w:cs="PMingLiU"/>
          <w:kern w:val="0"/>
          <w:sz w:val="24"/>
          <w:szCs w:val="24"/>
        </w:rPr>
        <w:t>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出了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定功率，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中又</w:t>
      </w:r>
      <w:r>
        <w:rPr>
          <w:rFonts w:ascii="PMingLiU" w:eastAsia="PMingLiU" w:hAnsi="PMingLiU" w:cs="PMingLiU"/>
          <w:kern w:val="0"/>
          <w:sz w:val="24"/>
          <w:szCs w:val="24"/>
        </w:rPr>
        <w:t>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出工作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，由公式算出消耗的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，水吸收的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已知，效率可以由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除以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安全常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和生活安全常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来判断。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器的</w:t>
      </w:r>
      <w:r>
        <w:rPr>
          <w:rFonts w:ascii="PMingLiU" w:eastAsia="PMingLiU" w:hAnsi="PMingLiU" w:cs="PMingLiU"/>
          <w:kern w:val="0"/>
          <w:sz w:val="24"/>
          <w:szCs w:val="24"/>
        </w:rPr>
        <w:t>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牌可以算出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阻，常用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0" type="#_x0000_t75" style="width:12.4pt;height:26.05pt">
            <v:imagedata r:id="rId49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1" type="#_x0000_t75" style="width:18.6pt;height:26.05pt">
            <v:imagedata r:id="rId68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）利用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W=Pt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，有两套</w:t>
      </w:r>
      <w:r>
        <w:rPr>
          <w:rFonts w:ascii="PMingLiU" w:eastAsia="PMingLiU" w:hAnsi="PMingLiU" w:cs="PMingLiU"/>
          <w:kern w:val="0"/>
          <w:sz w:val="24"/>
          <w:szCs w:val="24"/>
        </w:rPr>
        <w:t>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P-kW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W-kW•h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t-h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P-W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W-J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t-s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），灵活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用。</w:t>
      </w:r>
    </w:p>
    <w:p w:rsidR="005E6853" w:rsidRDefault="002A1A4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）物体的重心在其中心处，重力方向竖直向下，如图所示：</w:t>
      </w:r>
      <w:r>
        <w:rPr>
          <w:rFonts w:ascii="宋体" w:cs="宋体"/>
          <w:kern w:val="0"/>
          <w:szCs w:val="21"/>
        </w:rPr>
        <w:br/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2" type="#_x0000_t75" style="width:68.3pt;height:99.3pt">
            <v:imagedata r:id="rId69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）要使力臂最长，应将力作用在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点，且与杆垂直向上，如图所示：</w:t>
      </w:r>
      <w:r>
        <w:rPr>
          <w:rFonts w:ascii="宋体" w:cs="宋体"/>
          <w:kern w:val="0"/>
          <w:szCs w:val="21"/>
        </w:rPr>
        <w:br/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3" type="#_x0000_t75" style="width:73.25pt;height:115.45pt">
            <v:imagedata r:id="rId7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5E6853" w:rsidRDefault="002A1A4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）物体的重力</w:t>
      </w:r>
      <w:r>
        <w:rPr>
          <w:rFonts w:ascii="PMingLiU" w:eastAsia="PMingLiU" w:hAnsi="PMingLiU" w:cs="PMingLiU"/>
          <w:kern w:val="0"/>
          <w:sz w:val="24"/>
          <w:szCs w:val="24"/>
        </w:rPr>
        <w:t>竖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直向下，重心在物体的中心；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）要使杠杆使用最省力，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使其力臂最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是有关重力示意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的画法及杠杆平衡力的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用，有关杠杆的最小力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确定出最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的力臂。</w:t>
      </w:r>
    </w:p>
    <w:p w:rsidR="005E6853" w:rsidRDefault="002A1A4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解：第一个图中平行光经透镜后变得会聚，因此该透镜对光线起会聚作用，为凸透镜；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第二个图的折射光线比起入射光线更加远离主光轴，所以这个透镜对光线有发散作用，因此填凹透镜。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如下图所示：</w:t>
      </w:r>
      <w:r>
        <w:rPr>
          <w:rFonts w:ascii="宋体" w:cs="宋体"/>
          <w:kern w:val="0"/>
          <w:szCs w:val="21"/>
        </w:rPr>
        <w:br/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4" type="#_x0000_t75" style="width:235.85pt;height:57.1pt">
            <v:imagedata r:id="rId71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5E6853" w:rsidRDefault="002A1A4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判断透</w:t>
      </w:r>
      <w:r>
        <w:rPr>
          <w:rFonts w:ascii="PMingLiU" w:eastAsia="PMingLiU" w:hAnsi="PMingLiU" w:cs="PMingLiU"/>
          <w:kern w:val="0"/>
          <w:sz w:val="24"/>
          <w:szCs w:val="24"/>
        </w:rPr>
        <w:t>镜类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型的关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是根据透</w:t>
      </w:r>
      <w:r>
        <w:rPr>
          <w:rFonts w:ascii="PMingLiU" w:eastAsia="PMingLiU" w:hAnsi="PMingLiU" w:cs="PMingLiU"/>
          <w:kern w:val="0"/>
          <w:sz w:val="24"/>
          <w:szCs w:val="24"/>
        </w:rPr>
        <w:t>镜对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光的作用，如果光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被会聚了就是凸透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，如果光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被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散了就是凹透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学生运用所学知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分析解决</w:t>
      </w:r>
      <w:r>
        <w:rPr>
          <w:rFonts w:ascii="PMingLiU" w:eastAsia="PMingLiU" w:hAnsi="PMingLiU" w:cs="PMingLiU"/>
          <w:kern w:val="0"/>
          <w:sz w:val="24"/>
          <w:szCs w:val="24"/>
        </w:rPr>
        <w:t>实际问题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的能力，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学生的要求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高，要求学生熟</w:t>
      </w:r>
      <w:r>
        <w:rPr>
          <w:rFonts w:ascii="PMingLiU" w:eastAsia="PMingLiU" w:hAnsi="PMingLiU" w:cs="PMingLiU"/>
          <w:kern w:val="0"/>
          <w:sz w:val="24"/>
          <w:szCs w:val="24"/>
        </w:rPr>
        <w:t>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掌握各种光学元件的光学特点。</w:t>
      </w:r>
    </w:p>
    <w:p w:rsidR="005E6853" w:rsidRDefault="002A1A4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电阻一定时，导体中的电流与其两端的电压成正比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2   </w:t>
      </w:r>
      <w:r>
        <w:rPr>
          <w:rFonts w:ascii="宋体" w:cs="宋体"/>
          <w:kern w:val="0"/>
          <w:szCs w:val="21"/>
        </w:rPr>
        <w:t>电压一定时，导体中的电流与导体的电阻成反比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5E6853" w:rsidRDefault="002A1A4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）从表格中数据可以看出，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阻一定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原来的几倍，通</w:t>
      </w:r>
      <w:r>
        <w:rPr>
          <w:rFonts w:ascii="PMingLiU" w:eastAsia="PMingLiU" w:hAnsi="PMingLiU" w:cs="PMingLiU"/>
          <w:kern w:val="0"/>
          <w:sz w:val="24"/>
          <w:szCs w:val="24"/>
        </w:rPr>
        <w:t>过电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流也跟着增大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原来的几倍，故可得</w:t>
      </w:r>
      <w:r>
        <w:rPr>
          <w:rFonts w:ascii="PMingLiU" w:eastAsia="PMingLiU" w:hAnsi="PMingLiU" w:cs="PMingLiU"/>
          <w:kern w:val="0"/>
          <w:sz w:val="24"/>
          <w:szCs w:val="24"/>
        </w:rPr>
        <w:t>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流与其两端的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成正比。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探究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的关系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控制定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AB</w:t>
      </w:r>
      <w:r>
        <w:rPr>
          <w:rFonts w:ascii="PMingLiU" w:eastAsia="PMingLiU" w:hAnsi="PMingLiU" w:cs="PMingLiU"/>
          <w:kern w:val="0"/>
          <w:sz w:val="24"/>
          <w:szCs w:val="24"/>
        </w:rPr>
        <w:t>间电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5Ω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10Ω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表的示数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保持定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流，增大滑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阻，即滑片向右，即向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从表格中数据可以看出，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化的倍数与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化倍数的倒数相等，故可得</w:t>
      </w:r>
      <w:r>
        <w:rPr>
          <w:rFonts w:ascii="PMingLiU" w:eastAsia="PMingLiU" w:hAnsi="PMingLiU" w:cs="PMingLiU"/>
          <w:kern w:val="0"/>
          <w:sz w:val="24"/>
          <w:szCs w:val="24"/>
        </w:rPr>
        <w:t>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流与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阻成反比。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流与其两端的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成正比；（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流与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阻成反比。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）根据控制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量法的思想分析表中</w:t>
      </w:r>
      <w:r>
        <w:rPr>
          <w:rFonts w:ascii="PMingLiU" w:eastAsia="PMingLiU" w:hAnsi="PMingLiU" w:cs="PMingLiU"/>
          <w:kern w:val="0"/>
          <w:sz w:val="24"/>
          <w:szCs w:val="24"/>
        </w:rPr>
        <w:t>电压值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化情况，从而得出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流随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化关系。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在探究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的关系</w:t>
      </w:r>
      <w:r>
        <w:rPr>
          <w:rFonts w:ascii="PMingLiU" w:eastAsia="PMingLiU" w:hAnsi="PMingLiU" w:cs="PMingLiU"/>
          <w:kern w:val="0"/>
          <w:sz w:val="24"/>
          <w:szCs w:val="24"/>
        </w:rPr>
        <w:t>时应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控制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AB</w:t>
      </w:r>
      <w:r>
        <w:rPr>
          <w:rFonts w:ascii="PMingLiU" w:eastAsia="PMingLiU" w:hAnsi="PMingLiU" w:cs="PMingLiU"/>
          <w:kern w:val="0"/>
          <w:sz w:val="24"/>
          <w:szCs w:val="24"/>
        </w:rPr>
        <w:t>间电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5Ω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10Ω</w:t>
      </w:r>
      <w:r>
        <w:rPr>
          <w:rFonts w:ascii="PMingLiU" w:eastAsia="PMingLiU" w:hAnsi="PMingLiU" w:cs="PMingLiU"/>
          <w:kern w:val="0"/>
          <w:sz w:val="24"/>
          <w:szCs w:val="24"/>
        </w:rPr>
        <w:t>时电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特点可知定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保持定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流，增大滑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根据控制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量法的思想分析表中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化情况，从而得出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化关系。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解决本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：一是知道滑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阻器在本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中的作用和使用，二是会根据控制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量法</w:t>
      </w:r>
      <w:r>
        <w:rPr>
          <w:rFonts w:ascii="PMingLiU" w:eastAsia="PMingLiU" w:hAnsi="PMingLiU" w:cs="PMingLiU"/>
          <w:kern w:val="0"/>
          <w:sz w:val="24"/>
          <w:szCs w:val="24"/>
        </w:rPr>
        <w:t>设计实验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和分析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数据得出</w:t>
      </w:r>
      <w:r>
        <w:rPr>
          <w:rFonts w:ascii="PMingLiU" w:eastAsia="PMingLiU" w:hAnsi="PMingLiU" w:cs="PMingLiU"/>
          <w:kern w:val="0"/>
          <w:sz w:val="24"/>
          <w:szCs w:val="24"/>
        </w:rPr>
        <w:t>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5E6853" w:rsidRDefault="002A1A4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由大变小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由小变大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响度大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响度小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不断上升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保持不变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100   </w:t>
      </w:r>
      <w:r>
        <w:rPr>
          <w:rFonts w:ascii="宋体" w:cs="宋体"/>
          <w:kern w:val="0"/>
          <w:szCs w:val="21"/>
        </w:rPr>
        <w:t>不能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需要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5E6853" w:rsidRDefault="002A1A4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解：沸</w:t>
      </w:r>
      <w:r>
        <w:rPr>
          <w:rFonts w:ascii="PMingLiU" w:eastAsia="PMingLiU" w:hAnsi="PMingLiU" w:cs="PMingLiU"/>
          <w:kern w:val="0"/>
          <w:sz w:val="24"/>
          <w:szCs w:val="24"/>
        </w:rPr>
        <w:t>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前气泡在上升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逐</w:t>
      </w:r>
      <w:r>
        <w:rPr>
          <w:rFonts w:ascii="PMingLiU" w:eastAsia="PMingLiU" w:hAnsi="PMingLiU" w:cs="PMingLiU"/>
          <w:kern w:val="0"/>
          <w:sz w:val="24"/>
          <w:szCs w:val="24"/>
        </w:rPr>
        <w:t>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减小，沸</w:t>
      </w:r>
      <w:r>
        <w:rPr>
          <w:rFonts w:ascii="PMingLiU" w:eastAsia="PMingLiU" w:hAnsi="PMingLiU" w:cs="PMingLiU"/>
          <w:kern w:val="0"/>
          <w:sz w:val="24"/>
          <w:szCs w:val="24"/>
        </w:rPr>
        <w:t>腾时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的气泡在上升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逐</w:t>
      </w:r>
      <w:r>
        <w:rPr>
          <w:rFonts w:ascii="PMingLiU" w:eastAsia="PMingLiU" w:hAnsi="PMingLiU" w:cs="PMingLiU"/>
          <w:kern w:val="0"/>
          <w:sz w:val="24"/>
          <w:szCs w:val="24"/>
        </w:rPr>
        <w:t>渐变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水沸</w:t>
      </w:r>
      <w:r>
        <w:rPr>
          <w:rFonts w:ascii="PMingLiU" w:eastAsia="PMingLiU" w:hAnsi="PMingLiU" w:cs="PMingLiU"/>
          <w:kern w:val="0"/>
          <w:sz w:val="24"/>
          <w:szCs w:val="24"/>
        </w:rPr>
        <w:t>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温度升高，响度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大，水沸</w:t>
      </w:r>
      <w:r>
        <w:rPr>
          <w:rFonts w:ascii="PMingLiU" w:eastAsia="PMingLiU" w:hAnsi="PMingLiU" w:cs="PMingLiU"/>
          <w:kern w:val="0"/>
          <w:sz w:val="24"/>
          <w:szCs w:val="24"/>
        </w:rPr>
        <w:t>腾时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温度保持不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，响度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根据表格中的数据描点，并用平滑的曲</w:t>
      </w:r>
      <w:r>
        <w:rPr>
          <w:rFonts w:ascii="PMingLiU" w:eastAsia="PMingLiU" w:hAnsi="PMingLiU" w:cs="PMingLiU"/>
          <w:kern w:val="0"/>
          <w:sz w:val="24"/>
          <w:szCs w:val="24"/>
        </w:rPr>
        <w:t>线连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接起来。如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所示：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）从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象可以看出水沸</w:t>
      </w:r>
      <w:r>
        <w:rPr>
          <w:rFonts w:ascii="PMingLiU" w:eastAsia="PMingLiU" w:hAnsi="PMingLiU" w:cs="PMingLiU"/>
          <w:kern w:val="0"/>
          <w:sz w:val="24"/>
          <w:szCs w:val="24"/>
        </w:rPr>
        <w:t>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前温度不断上升，水在沸</w:t>
      </w:r>
      <w:r>
        <w:rPr>
          <w:rFonts w:ascii="PMingLiU" w:eastAsia="PMingLiU" w:hAnsi="PMingLiU" w:cs="PMingLiU"/>
          <w:kern w:val="0"/>
          <w:sz w:val="24"/>
          <w:szCs w:val="24"/>
        </w:rPr>
        <w:t>腾过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程中保持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，所以水的沸点是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；特点是吸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但温度不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）由表格数据可知，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中，水沸</w:t>
      </w:r>
      <w:r>
        <w:rPr>
          <w:rFonts w:ascii="PMingLiU" w:eastAsia="PMingLiU" w:hAnsi="PMingLiU" w:cs="PMingLiU"/>
          <w:kern w:val="0"/>
          <w:sz w:val="24"/>
          <w:szCs w:val="24"/>
        </w:rPr>
        <w:t>腾时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的温度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，水沸</w:t>
      </w:r>
      <w:r>
        <w:rPr>
          <w:rFonts w:ascii="PMingLiU" w:eastAsia="PMingLiU" w:hAnsi="PMingLiU" w:cs="PMingLiU"/>
          <w:kern w:val="0"/>
          <w:sz w:val="24"/>
          <w:szCs w:val="24"/>
        </w:rPr>
        <w:t>腾时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要吸收大量的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，因此，将酒精灯移去后，水就不能</w:t>
      </w:r>
      <w:r>
        <w:rPr>
          <w:rFonts w:ascii="PMingLiU" w:eastAsia="PMingLiU" w:hAnsi="PMingLiU" w:cs="PMingLiU"/>
          <w:kern w:val="0"/>
          <w:sz w:val="24"/>
          <w:szCs w:val="24"/>
        </w:rPr>
        <w:t>继续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沸</w:t>
      </w:r>
      <w:r>
        <w:rPr>
          <w:rFonts w:ascii="PMingLiU" w:eastAsia="PMingLiU" w:hAnsi="PMingLiU" w:cs="PMingLiU"/>
          <w:kern w:val="0"/>
          <w:sz w:val="24"/>
          <w:szCs w:val="24"/>
        </w:rPr>
        <w:t>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：由大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小；由小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大；响度大；响度小；如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示；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5" type="#_x0000_t75" style="width:167.6pt;height:117.95pt">
            <v:imagedata r:id="rId7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）不断上升；保持不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；不能；需要。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沸</w:t>
      </w:r>
      <w:r>
        <w:rPr>
          <w:rFonts w:ascii="PMingLiU" w:eastAsia="PMingLiU" w:hAnsi="PMingLiU" w:cs="PMingLiU"/>
          <w:kern w:val="0"/>
          <w:sz w:val="24"/>
          <w:szCs w:val="24"/>
        </w:rPr>
        <w:t>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前和沸</w:t>
      </w:r>
      <w:r>
        <w:rPr>
          <w:rFonts w:ascii="PMingLiU" w:eastAsia="PMingLiU" w:hAnsi="PMingLiU" w:cs="PMingLiU"/>
          <w:kern w:val="0"/>
          <w:sz w:val="24"/>
          <w:szCs w:val="24"/>
        </w:rPr>
        <w:t>腾时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象：沸</w:t>
      </w:r>
      <w:r>
        <w:rPr>
          <w:rFonts w:ascii="PMingLiU" w:eastAsia="PMingLiU" w:hAnsi="PMingLiU" w:cs="PMingLiU"/>
          <w:kern w:val="0"/>
          <w:sz w:val="24"/>
          <w:szCs w:val="24"/>
        </w:rPr>
        <w:t>腾时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，气泡在上升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逐</w:t>
      </w:r>
      <w:r>
        <w:rPr>
          <w:rFonts w:ascii="PMingLiU" w:eastAsia="PMingLiU" w:hAnsi="PMingLiU" w:cs="PMingLiU"/>
          <w:kern w:val="0"/>
          <w:sz w:val="24"/>
          <w:szCs w:val="24"/>
        </w:rPr>
        <w:t>渐变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大；沸</w:t>
      </w:r>
      <w:r>
        <w:rPr>
          <w:rFonts w:ascii="PMingLiU" w:eastAsia="PMingLiU" w:hAnsi="PMingLiU" w:cs="PMingLiU"/>
          <w:kern w:val="0"/>
          <w:sz w:val="24"/>
          <w:szCs w:val="24"/>
        </w:rPr>
        <w:t>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前，气泡在上升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逐</w:t>
      </w:r>
      <w:r>
        <w:rPr>
          <w:rFonts w:ascii="PMingLiU" w:eastAsia="PMingLiU" w:hAnsi="PMingLiU" w:cs="PMingLiU"/>
          <w:kern w:val="0"/>
          <w:sz w:val="24"/>
          <w:szCs w:val="24"/>
        </w:rPr>
        <w:t>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水沸</w:t>
      </w:r>
      <w:r>
        <w:rPr>
          <w:rFonts w:ascii="PMingLiU" w:eastAsia="PMingLiU" w:hAnsi="PMingLiU" w:cs="PMingLiU"/>
          <w:kern w:val="0"/>
          <w:sz w:val="24"/>
          <w:szCs w:val="24"/>
        </w:rPr>
        <w:t>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温度升高，响度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大，水沸</w:t>
      </w:r>
      <w:r>
        <w:rPr>
          <w:rFonts w:ascii="PMingLiU" w:eastAsia="PMingLiU" w:hAnsi="PMingLiU" w:cs="PMingLiU"/>
          <w:kern w:val="0"/>
          <w:sz w:val="24"/>
          <w:szCs w:val="24"/>
        </w:rPr>
        <w:t>腾时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温度保持不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，响度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在画水的沸</w:t>
      </w:r>
      <w:r>
        <w:rPr>
          <w:rFonts w:ascii="PMingLiU" w:eastAsia="PMingLiU" w:hAnsi="PMingLiU" w:cs="PMingLiU"/>
          <w:kern w:val="0"/>
          <w:sz w:val="24"/>
          <w:szCs w:val="24"/>
        </w:rPr>
        <w:t>腾图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，首先根据表格中的数据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行描点，后将各点用平滑的曲</w:t>
      </w:r>
      <w:r>
        <w:rPr>
          <w:rFonts w:ascii="PMingLiU" w:eastAsia="PMingLiU" w:hAnsi="PMingLiU" w:cs="PMingLiU"/>
          <w:kern w:val="0"/>
          <w:sz w:val="24"/>
          <w:szCs w:val="24"/>
        </w:rPr>
        <w:t>线连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接起来。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）要解决此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需要掌握水的沸点的概念，知道水沸</w:t>
      </w:r>
      <w:r>
        <w:rPr>
          <w:rFonts w:ascii="PMingLiU" w:eastAsia="PMingLiU" w:hAnsi="PMingLiU" w:cs="PMingLiU"/>
          <w:kern w:val="0"/>
          <w:sz w:val="24"/>
          <w:szCs w:val="24"/>
        </w:rPr>
        <w:t>腾过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程中的特点，吸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但温度保持不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）水沸</w:t>
      </w:r>
      <w:r>
        <w:rPr>
          <w:rFonts w:ascii="PMingLiU" w:eastAsia="PMingLiU" w:hAnsi="PMingLiU" w:cs="PMingLiU"/>
          <w:kern w:val="0"/>
          <w:sz w:val="24"/>
          <w:szCs w:val="24"/>
        </w:rPr>
        <w:t>腾过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程中要不断吸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，一旦停止加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，水就不再沸</w:t>
      </w:r>
      <w:r>
        <w:rPr>
          <w:rFonts w:ascii="PMingLiU" w:eastAsia="PMingLiU" w:hAnsi="PMingLiU" w:cs="PMingLiU"/>
          <w:kern w:val="0"/>
          <w:sz w:val="24"/>
          <w:szCs w:val="24"/>
        </w:rPr>
        <w:t>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察水的沸</w:t>
      </w:r>
      <w:r>
        <w:rPr>
          <w:rFonts w:ascii="PMingLiU" w:eastAsia="PMingLiU" w:hAnsi="PMingLiU" w:cs="PMingLiU"/>
          <w:kern w:val="0"/>
          <w:sz w:val="24"/>
          <w:szCs w:val="24"/>
        </w:rPr>
        <w:t>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，要用温度</w:t>
      </w:r>
      <w:r>
        <w:rPr>
          <w:rFonts w:ascii="PMingLiU" w:eastAsia="PMingLiU" w:hAnsi="PMingLiU" w:cs="PMingLiU"/>
          <w:kern w:val="0"/>
          <w:sz w:val="24"/>
          <w:szCs w:val="24"/>
        </w:rPr>
        <w:t>计测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量水的温度，所以要会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行温度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数。同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了水沸</w:t>
      </w:r>
      <w:r>
        <w:rPr>
          <w:rFonts w:ascii="PMingLiU" w:eastAsia="PMingLiU" w:hAnsi="PMingLiU" w:cs="PMingLiU"/>
          <w:kern w:val="0"/>
          <w:sz w:val="24"/>
          <w:szCs w:val="24"/>
        </w:rPr>
        <w:t>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的条件及特点，知道水在沸</w:t>
      </w:r>
      <w:r>
        <w:rPr>
          <w:rFonts w:ascii="PMingLiU" w:eastAsia="PMingLiU" w:hAnsi="PMingLiU" w:cs="PMingLiU"/>
          <w:kern w:val="0"/>
          <w:sz w:val="24"/>
          <w:szCs w:val="24"/>
        </w:rPr>
        <w:t>腾过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程中温度保持不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，但要不断吸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。要知道水在沸</w:t>
      </w:r>
      <w:r>
        <w:rPr>
          <w:rFonts w:ascii="PMingLiU" w:eastAsia="PMingLiU" w:hAnsi="PMingLiU" w:cs="PMingLiU"/>
          <w:kern w:val="0"/>
          <w:sz w:val="24"/>
          <w:szCs w:val="24"/>
        </w:rPr>
        <w:t>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前气泡在上升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逐</w:t>
      </w:r>
      <w:r>
        <w:rPr>
          <w:rFonts w:ascii="PMingLiU" w:eastAsia="PMingLiU" w:hAnsi="PMingLiU" w:cs="PMingLiU"/>
          <w:kern w:val="0"/>
          <w:sz w:val="24"/>
          <w:szCs w:val="24"/>
        </w:rPr>
        <w:t>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减小；在沸</w:t>
      </w:r>
      <w:r>
        <w:rPr>
          <w:rFonts w:ascii="PMingLiU" w:eastAsia="PMingLiU" w:hAnsi="PMingLiU" w:cs="PMingLiU"/>
          <w:kern w:val="0"/>
          <w:sz w:val="24"/>
          <w:szCs w:val="24"/>
        </w:rPr>
        <w:t>腾时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气泡在上升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逐</w:t>
      </w:r>
      <w:r>
        <w:rPr>
          <w:rFonts w:ascii="PMingLiU" w:eastAsia="PMingLiU" w:hAnsi="PMingLiU" w:cs="PMingLiU"/>
          <w:kern w:val="0"/>
          <w:sz w:val="24"/>
          <w:szCs w:val="24"/>
        </w:rPr>
        <w:t>渐变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大。</w:t>
      </w:r>
    </w:p>
    <w:p w:rsidR="005E6853" w:rsidRDefault="002A1A4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焦距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短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①④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物距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长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能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光路可逆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物距小于一倍焦距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5E6853" w:rsidRDefault="002A1A4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）分析表中数据可知，序号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eastAsia="Cambria Math" w:hAnsi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的焦距相同，都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14cm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；物距由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40cm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，像距由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47cm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22cm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eastAsia="Cambria Math" w:hAnsi="Cambria Math"/>
          <w:kern w:val="0"/>
          <w:sz w:val="24"/>
          <w:szCs w:val="24"/>
        </w:rPr>
        <w:t>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eastAsia="Cambria Math" w:hAnsi="Cambria Math"/>
          <w:kern w:val="0"/>
          <w:sz w:val="24"/>
          <w:szCs w:val="24"/>
        </w:rPr>
        <w:t>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的焦距相同，都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16cm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，物距由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40cm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，像距由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80cm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27cm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由此可知：当焦距相同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，物距越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，像距越短；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序号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eastAsia="Cambria Math" w:hAnsi="Cambria Math"/>
          <w:kern w:val="0"/>
          <w:sz w:val="24"/>
          <w:szCs w:val="24"/>
        </w:rPr>
        <w:t>①④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的数据可知：当物距相同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，都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，焦距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16cm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像距比焦距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14cm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的像距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，由此可知：当物距相同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，焦距越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像距越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的距离在一倍焦距和二倍焦距之</w:t>
      </w:r>
      <w:r>
        <w:rPr>
          <w:rFonts w:ascii="PMingLiU" w:eastAsia="PMingLiU" w:hAnsi="PMingLiU" w:cs="PMingLiU"/>
          <w:kern w:val="0"/>
          <w:sz w:val="24"/>
          <w:szCs w:val="24"/>
        </w:rPr>
        <w:t>间时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，在凸透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的另一</w:t>
      </w:r>
      <w:r>
        <w:rPr>
          <w:rFonts w:ascii="PMingLiU" w:eastAsia="PMingLiU" w:hAnsi="PMingLiU" w:cs="PMingLiU"/>
          <w:kern w:val="0"/>
          <w:sz w:val="24"/>
          <w:szCs w:val="24"/>
        </w:rPr>
        <w:t>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光屏，会在光屏上得到一个倒立的、放大的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像。接下来保持凸透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的位置不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，将蜡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与光屏的位置</w:t>
      </w:r>
      <w:r>
        <w:rPr>
          <w:rFonts w:ascii="PMingLiU" w:eastAsia="PMingLiU" w:hAnsi="PMingLiU" w:cs="PMingLiU"/>
          <w:kern w:val="0"/>
          <w:sz w:val="24"/>
          <w:szCs w:val="24"/>
        </w:rPr>
        <w:t>对调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的距离在二倍焦距以外，在光屏上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会出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一个倒立的、</w:t>
      </w:r>
      <w:r>
        <w:rPr>
          <w:rFonts w:ascii="PMingLiU" w:eastAsia="PMingLiU" w:hAnsi="PMingLiU" w:cs="PMingLiU"/>
          <w:kern w:val="0"/>
          <w:sz w:val="24"/>
          <w:szCs w:val="24"/>
        </w:rPr>
        <w:t>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小的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光在折射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光路是可逆的。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）在研究凸透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中，必</w:t>
      </w:r>
      <w:r>
        <w:rPr>
          <w:rFonts w:ascii="PMingLiU" w:eastAsia="PMingLiU" w:hAnsi="PMingLiU" w:cs="PMingLiU"/>
          <w:kern w:val="0"/>
          <w:sz w:val="24"/>
          <w:szCs w:val="24"/>
        </w:rPr>
        <w:t>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焰、凸透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、光屏的中心在同一高度上，否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光屏承接不到像；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如果在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中无</w:t>
      </w:r>
      <w:r>
        <w:rPr>
          <w:rFonts w:ascii="PMingLiU" w:eastAsia="PMingLiU" w:hAnsi="PMingLiU" w:cs="PMingLiU"/>
          <w:kern w:val="0"/>
          <w:sz w:val="24"/>
          <w:szCs w:val="24"/>
        </w:rPr>
        <w:t>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怎</w:t>
      </w:r>
      <w:r>
        <w:rPr>
          <w:rFonts w:ascii="PMingLiU" w:eastAsia="PMingLiU" w:hAnsi="PMingLiU" w:cs="PMingLiU"/>
          <w:kern w:val="0"/>
          <w:sz w:val="24"/>
          <w:szCs w:val="24"/>
        </w:rPr>
        <w:t>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光屏都不能在光屏上得到清晰的像，根据凸透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的成像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律可知，当物体放在焦点</w:t>
      </w:r>
      <w:r>
        <w:rPr>
          <w:rFonts w:ascii="PMingLiU" w:eastAsia="PMingLiU" w:hAnsi="PMingLiU" w:cs="PMingLiU"/>
          <w:kern w:val="0"/>
          <w:sz w:val="24"/>
          <w:szCs w:val="24"/>
        </w:rPr>
        <w:t>处时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不成像，在焦点之内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成虚像，并且光具座不</w:t>
      </w:r>
      <w:r>
        <w:rPr>
          <w:rFonts w:ascii="PMingLiU" w:eastAsia="PMingLiU" w:hAnsi="PMingLiU" w:cs="PMingLiU"/>
          <w:kern w:val="0"/>
          <w:sz w:val="24"/>
          <w:szCs w:val="24"/>
        </w:rPr>
        <w:t>够长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光屏不会接收到像等等，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）焦距；短；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eastAsia="Cambria Math" w:hAnsi="Cambria Math"/>
          <w:kern w:val="0"/>
          <w:sz w:val="24"/>
          <w:szCs w:val="24"/>
        </w:rPr>
        <w:t>①④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；物距；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）能；光路可逆；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）物距小于一倍焦距。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）找出序号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eastAsia="Cambria Math" w:hAnsi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（或</w:t>
      </w:r>
      <w:r>
        <w:rPr>
          <w:rFonts w:eastAsia="Cambria Math" w:hAnsi="Cambria Math"/>
          <w:kern w:val="0"/>
          <w:sz w:val="24"/>
          <w:szCs w:val="24"/>
        </w:rPr>
        <w:t>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eastAsia="Cambria Math" w:hAnsi="Cambria Math"/>
          <w:kern w:val="0"/>
          <w:sz w:val="24"/>
          <w:szCs w:val="24"/>
        </w:rPr>
        <w:t>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eastAsia="Cambria Math" w:hAnsi="Cambria Math"/>
          <w:kern w:val="0"/>
          <w:sz w:val="24"/>
          <w:szCs w:val="24"/>
        </w:rPr>
        <w:t>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）相同的物理量，然后分析表中的物距、像距、像的大小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律，就可以得到</w:t>
      </w:r>
      <w:r>
        <w:rPr>
          <w:rFonts w:ascii="PMingLiU" w:eastAsia="PMingLiU" w:hAnsi="PMingLiU" w:cs="PMingLiU"/>
          <w:kern w:val="0"/>
          <w:sz w:val="24"/>
          <w:szCs w:val="24"/>
        </w:rPr>
        <w:t>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焦距不同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，物距、像距的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成像中，当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2f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，成倒立、</w:t>
      </w:r>
      <w:r>
        <w:rPr>
          <w:rFonts w:ascii="PMingLiU" w:eastAsia="PMingLiU" w:hAnsi="PMingLiU" w:cs="PMingLiU"/>
          <w:kern w:val="0"/>
          <w:sz w:val="24"/>
          <w:szCs w:val="24"/>
        </w:rPr>
        <w:t>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小的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．当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2f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，成倒立、放大的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．知道光路是可逆的。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）从成像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律上考</w:t>
      </w:r>
      <w:r>
        <w:rPr>
          <w:rFonts w:ascii="PMingLiU" w:eastAsia="PMingLiU" w:hAnsi="PMingLiU" w:cs="PMingLiU"/>
          <w:kern w:val="0"/>
          <w:sz w:val="24"/>
          <w:szCs w:val="24"/>
        </w:rPr>
        <w:t>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：若蜡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恰好放在焦点上，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不会成像；放在焦点以内，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会成正立放大的虚像，虚像不会呈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在光屏上。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数据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理能力的考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，在最近几年考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的比</w:t>
      </w:r>
      <w:r>
        <w:rPr>
          <w:rFonts w:ascii="PMingLiU" w:eastAsia="PMingLiU" w:hAnsi="PMingLiU" w:cs="PMingLiU"/>
          <w:kern w:val="0"/>
          <w:sz w:val="24"/>
          <w:szCs w:val="24"/>
        </w:rPr>
        <w:t>较频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繁，一般要利用控制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量法，</w:t>
      </w:r>
      <w:r>
        <w:rPr>
          <w:rFonts w:ascii="PMingLiU" w:eastAsia="PMingLiU" w:hAnsi="PMingLiU" w:cs="PMingLiU"/>
          <w:kern w:val="0"/>
          <w:sz w:val="24"/>
          <w:szCs w:val="24"/>
        </w:rPr>
        <w:t>总结实验结论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5E6853" w:rsidRDefault="002A1A4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不是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液体密度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变大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5E6853" w:rsidRDefault="002A1A4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压强计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使用之前，要</w:t>
      </w:r>
      <w:r>
        <w:rPr>
          <w:rFonts w:ascii="PMingLiU" w:eastAsia="PMingLiU" w:hAnsi="PMingLiU" w:cs="PMingLiU"/>
          <w:kern w:val="0"/>
          <w:sz w:val="24"/>
          <w:szCs w:val="24"/>
        </w:rPr>
        <w:t>调节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型管两</w:t>
      </w:r>
      <w:r>
        <w:rPr>
          <w:rFonts w:ascii="PMingLiU" w:eastAsia="PMingLiU" w:hAnsi="PMingLiU" w:cs="PMingLiU"/>
          <w:kern w:val="0"/>
          <w:sz w:val="24"/>
          <w:szCs w:val="24"/>
        </w:rPr>
        <w:t>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的液面位置要相平，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装好的</w:t>
      </w:r>
      <w:r>
        <w:rPr>
          <w:rFonts w:ascii="PMingLiU" w:eastAsia="PMingLiU" w:hAnsi="PMingLiU" w:cs="PMingLiU"/>
          <w:kern w:val="0"/>
          <w:sz w:val="24"/>
          <w:szCs w:val="24"/>
        </w:rPr>
        <w:t>压强计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一端是封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的，不符合上端开口，底部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通的特点，所以不是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通器；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甲、乙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可知，在液体的深度相同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甲中用的是水，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乙中是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水，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水的密度大于水的密度，因此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型管内水面出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高度差比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明液体内部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与液体的密度有关系；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）与丁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相比，丙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中深度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却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大，可知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水密度大于液体密度，故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）在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丁中当</w:t>
      </w:r>
      <w:r>
        <w:rPr>
          <w:rFonts w:ascii="PMingLiU" w:eastAsia="PMingLiU" w:hAnsi="PMingLiU" w:cs="PMingLiU"/>
          <w:kern w:val="0"/>
          <w:sz w:val="24"/>
          <w:szCs w:val="24"/>
        </w:rPr>
        <w:t>竖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直向上</w:t>
      </w:r>
      <w:r>
        <w:rPr>
          <w:rFonts w:ascii="PMingLiU" w:eastAsia="PMingLiU" w:hAnsi="PMingLiU" w:cs="PMingLiU"/>
          <w:kern w:val="0"/>
          <w:sz w:val="24"/>
          <w:szCs w:val="24"/>
        </w:rPr>
        <w:t>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慢取出探</w:t>
      </w:r>
      <w:r>
        <w:rPr>
          <w:rFonts w:ascii="PMingLiU" w:eastAsia="PMingLiU" w:hAnsi="PMingLiU" w:cs="PMingLiU"/>
          <w:kern w:val="0"/>
          <w:sz w:val="24"/>
          <w:szCs w:val="24"/>
        </w:rPr>
        <w:t>头时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，由于探</w:t>
      </w:r>
      <w:r>
        <w:rPr>
          <w:rFonts w:ascii="PMingLiU" w:eastAsia="PMingLiU" w:hAnsi="PMingLiU" w:cs="PMingLiU"/>
          <w:kern w:val="0"/>
          <w:sz w:val="24"/>
          <w:szCs w:val="24"/>
        </w:rPr>
        <w:t>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深度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小，所以</w:t>
      </w:r>
      <w:r>
        <w:rPr>
          <w:rFonts w:ascii="PMingLiU" w:eastAsia="PMingLiU" w:hAnsi="PMingLiU" w:cs="PMingLiU"/>
          <w:kern w:val="0"/>
          <w:sz w:val="24"/>
          <w:szCs w:val="24"/>
        </w:rPr>
        <w:t>压强变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小，探</w:t>
      </w:r>
      <w:r>
        <w:rPr>
          <w:rFonts w:ascii="PMingLiU" w:eastAsia="PMingLiU" w:hAnsi="PMingLiU" w:cs="PMingLiU"/>
          <w:kern w:val="0"/>
          <w:sz w:val="24"/>
          <w:szCs w:val="24"/>
        </w:rPr>
        <w:t>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上的橡皮膜凹陷程度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小，探</w:t>
      </w:r>
      <w:r>
        <w:rPr>
          <w:rFonts w:ascii="PMingLiU" w:eastAsia="PMingLiU" w:hAnsi="PMingLiU" w:cs="PMingLiU"/>
          <w:kern w:val="0"/>
          <w:sz w:val="24"/>
          <w:szCs w:val="24"/>
        </w:rPr>
        <w:t>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排开水的体</w:t>
      </w:r>
      <w:r>
        <w:rPr>
          <w:rFonts w:ascii="PMingLiU" w:eastAsia="PMingLiU" w:hAnsi="PMingLiU" w:cs="PMingLiU"/>
          <w:kern w:val="0"/>
          <w:sz w:val="24"/>
          <w:szCs w:val="24"/>
        </w:rPr>
        <w:t>积变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=G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所受的浮力逐</w:t>
      </w:r>
      <w:r>
        <w:rPr>
          <w:rFonts w:ascii="PMingLiU" w:eastAsia="PMingLiU" w:hAnsi="PMingLiU" w:cs="PMingLiU"/>
          <w:kern w:val="0"/>
          <w:sz w:val="24"/>
          <w:szCs w:val="24"/>
        </w:rPr>
        <w:t>渐变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）不是；（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）液体密度；（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形管两</w:t>
      </w:r>
      <w:r>
        <w:rPr>
          <w:rFonts w:ascii="PMingLiU" w:eastAsia="PMingLiU" w:hAnsi="PMingLiU" w:cs="PMingLiU"/>
          <w:kern w:val="0"/>
          <w:sz w:val="24"/>
          <w:szCs w:val="24"/>
        </w:rPr>
        <w:t>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的液面位置</w:t>
      </w:r>
      <w:r>
        <w:rPr>
          <w:rFonts w:ascii="PMingLiU" w:eastAsia="PMingLiU" w:hAnsi="PMingLiU" w:cs="PMingLiU"/>
          <w:kern w:val="0"/>
          <w:sz w:val="24"/>
          <w:szCs w:val="24"/>
        </w:rPr>
        <w:t>应该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保持相平；根据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通器的概念来判断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装置是否属于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通器：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通器是上端开口，底部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通的容器；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）液体的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与液体的深度和密度有关，根据控制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量法的要求，逐一分析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中的控制量和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化量，可得出</w:t>
      </w:r>
      <w:r>
        <w:rPr>
          <w:rFonts w:ascii="PMingLiU" w:eastAsia="PMingLiU" w:hAnsi="PMingLiU" w:cs="PMingLiU"/>
          <w:kern w:val="0"/>
          <w:sz w:val="24"/>
          <w:szCs w:val="24"/>
        </w:rPr>
        <w:t>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）液体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受液体密度、深度两个因素影响，要注意控制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量法研究思想；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）根据液体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随深度的减小而减小，据此判断此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排开液体的体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化，而后再据阿基米德原理分析即可判断。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的是我</w:t>
      </w:r>
      <w:r>
        <w:rPr>
          <w:rFonts w:ascii="PMingLiU" w:eastAsia="PMingLiU" w:hAnsi="PMingLiU" w:cs="PMingLiU"/>
          <w:kern w:val="0"/>
          <w:sz w:val="24"/>
          <w:szCs w:val="24"/>
        </w:rPr>
        <w:t>们对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于液体</w:t>
      </w:r>
      <w:r>
        <w:rPr>
          <w:rFonts w:ascii="PMingLiU" w:eastAsia="PMingLiU" w:hAnsi="PMingLiU" w:cs="PMingLiU"/>
          <w:kern w:val="0"/>
          <w:sz w:val="24"/>
          <w:szCs w:val="24"/>
        </w:rPr>
        <w:t>压强计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的了解以及液体内部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的影响因素，液体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是中考必考的一个知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点，需要掌握。</w:t>
      </w:r>
    </w:p>
    <w:p w:rsidR="005E6853" w:rsidRDefault="002A1A44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右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16.4   0.82   </w:t>
      </w:r>
      <w:r>
        <w:rPr>
          <w:rFonts w:ascii="宋体" w:cs="宋体"/>
          <w:kern w:val="0"/>
          <w:szCs w:val="21"/>
        </w:rPr>
        <w:t>偏小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密度小，可以减轻飞机和汽车的质量，以提高速度、节约能源等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5E6853" w:rsidRDefault="002A1A44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）指</w:t>
      </w:r>
      <w:r>
        <w:rPr>
          <w:rFonts w:ascii="PMingLiU" w:eastAsia="PMingLiU" w:hAnsi="PMingLiU" w:cs="PMingLiU"/>
          <w:kern w:val="0"/>
          <w:sz w:val="24"/>
          <w:szCs w:val="24"/>
        </w:rPr>
        <w:t>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偏左，平衡螺母向右</w:t>
      </w:r>
      <w:r>
        <w:rPr>
          <w:rFonts w:ascii="PMingLiU" w:eastAsia="PMingLiU" w:hAnsi="PMingLiU" w:cs="PMingLiU"/>
          <w:kern w:val="0"/>
          <w:sz w:val="24"/>
          <w:szCs w:val="24"/>
        </w:rPr>
        <w:t>调节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，使横梁平衡；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）用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好的天平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，当在右</w:t>
      </w:r>
      <w:r>
        <w:rPr>
          <w:rFonts w:ascii="PMingLiU" w:eastAsia="PMingLiU" w:hAnsi="PMingLiU" w:cs="PMingLiU"/>
          <w:kern w:val="0"/>
          <w:sz w:val="24"/>
          <w:szCs w:val="24"/>
        </w:rPr>
        <w:t>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放人最小的祛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后，指</w:t>
      </w:r>
      <w:r>
        <w:rPr>
          <w:rFonts w:ascii="PMingLiU" w:eastAsia="PMingLiU" w:hAnsi="PMingLiU" w:cs="PMingLiU"/>
          <w:kern w:val="0"/>
          <w:sz w:val="24"/>
          <w:szCs w:val="24"/>
        </w:rPr>
        <w:t>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偏在分度</w:t>
      </w:r>
      <w:r>
        <w:rPr>
          <w:rFonts w:ascii="PMingLiU" w:eastAsia="PMingLiU" w:hAnsi="PMingLiU" w:cs="PMingLiU"/>
          <w:kern w:val="0"/>
          <w:sz w:val="24"/>
          <w:szCs w:val="24"/>
        </w:rPr>
        <w:t>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左</w:t>
      </w:r>
      <w:r>
        <w:rPr>
          <w:rFonts w:ascii="PMingLiU" w:eastAsia="PMingLiU" w:hAnsi="PMingLiU" w:cs="PMingLiU"/>
          <w:kern w:val="0"/>
          <w:sz w:val="24"/>
          <w:szCs w:val="24"/>
        </w:rPr>
        <w:t>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一点，即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右</w:t>
      </w:r>
      <w:r>
        <w:rPr>
          <w:rFonts w:ascii="PMingLiU" w:eastAsia="PMingLiU" w:hAnsi="PMingLiU" w:cs="PMingLiU"/>
          <w:kern w:val="0"/>
          <w:sz w:val="24"/>
          <w:szCs w:val="24"/>
        </w:rPr>
        <w:t>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所放的砝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小，故</w:t>
      </w:r>
      <w:r>
        <w:rPr>
          <w:rFonts w:ascii="PMingLiU" w:eastAsia="PMingLiU" w:hAnsi="PMingLiU" w:cs="PMingLiU"/>
          <w:kern w:val="0"/>
          <w:sz w:val="24"/>
          <w:szCs w:val="24"/>
        </w:rPr>
        <w:t>应该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像右</w:t>
      </w:r>
      <w:r>
        <w:rPr>
          <w:rFonts w:ascii="PMingLiU" w:eastAsia="PMingLiU" w:hAnsi="PMingLiU" w:cs="PMingLiU"/>
          <w:kern w:val="0"/>
          <w:sz w:val="24"/>
          <w:szCs w:val="24"/>
        </w:rPr>
        <w:t>调节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游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，使得天平再次平衡；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据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天平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尺的分度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0.2g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待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量是：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m=10g+5g+1.4g=16.4g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）据丙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</w:t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的体</w:t>
      </w:r>
      <w:r>
        <w:rPr>
          <w:rFonts w:ascii="PMingLiU" w:eastAsia="PMingLiU" w:hAnsi="PMingLiU" w:cs="PMingLiU"/>
          <w:kern w:val="0"/>
          <w:sz w:val="24"/>
          <w:szCs w:val="24"/>
        </w:rPr>
        <w:t>积为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60mL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，据丙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</w:t>
      </w:r>
      <w:r>
        <w:rPr>
          <w:rFonts w:eastAsia="Cambria Math" w:hAnsi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的体</w:t>
      </w:r>
      <w:r>
        <w:rPr>
          <w:rFonts w:ascii="PMingLiU" w:eastAsia="PMingLiU" w:hAnsi="PMingLiU" w:cs="PMingLiU"/>
          <w:kern w:val="0"/>
          <w:sz w:val="24"/>
          <w:szCs w:val="24"/>
        </w:rPr>
        <w:t>积为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40mL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，故复合材料的体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V=60cm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-40cm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=20cm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材料的密度是：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ρ=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6" type="#_x0000_t75" style="width:14.9pt;height:22.35pt">
            <v:imagedata r:id="rId34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0215BA" w:rsidRPr="005E685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7" type="#_x0000_t75" style="width:34.75pt;height:24.85pt">
            <v:imagedata r:id="rId73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=0.82g/cm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）由于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程中，复合材料上面会沾有一些水，故使得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偏大，据密度公式可知，密度偏小；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）据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复合材料的密度偏小，故在生活生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中，可以用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材料减</w:t>
      </w:r>
      <w:r>
        <w:rPr>
          <w:rFonts w:ascii="PMingLiU" w:eastAsia="PMingLiU" w:hAnsi="PMingLiU" w:cs="PMingLiU"/>
          <w:kern w:val="0"/>
          <w:sz w:val="24"/>
          <w:szCs w:val="24"/>
        </w:rPr>
        <w:t>轻飞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机和汽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量，以提高速度、</w:t>
      </w:r>
      <w:r>
        <w:rPr>
          <w:rFonts w:ascii="PMingLiU" w:eastAsia="PMingLiU" w:hAnsi="PMingLiU" w:cs="PMingLiU"/>
          <w:kern w:val="0"/>
          <w:sz w:val="24"/>
          <w:szCs w:val="24"/>
        </w:rPr>
        <w:t>节约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能源等；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）右；（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16.4g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0.82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）偏小；（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）密度小，可以减</w:t>
      </w:r>
      <w:r>
        <w:rPr>
          <w:rFonts w:ascii="PMingLiU" w:eastAsia="PMingLiU" w:hAnsi="PMingLiU" w:cs="PMingLiU"/>
          <w:kern w:val="0"/>
          <w:sz w:val="24"/>
          <w:szCs w:val="24"/>
        </w:rPr>
        <w:t>轻飞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机和汽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量，以提高速度、</w:t>
      </w:r>
      <w:r>
        <w:rPr>
          <w:rFonts w:ascii="PMingLiU" w:eastAsia="PMingLiU" w:hAnsi="PMingLiU" w:cs="PMingLiU"/>
          <w:kern w:val="0"/>
          <w:sz w:val="24"/>
          <w:szCs w:val="24"/>
        </w:rPr>
        <w:t>节约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能源等。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）使用天平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量物体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量之前要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平，先</w:t>
      </w:r>
      <w:r>
        <w:rPr>
          <w:rFonts w:ascii="PMingLiU" w:eastAsia="PMingLiU" w:hAnsi="PMingLiU" w:cs="PMingLiU"/>
          <w:kern w:val="0"/>
          <w:sz w:val="24"/>
          <w:szCs w:val="24"/>
        </w:rPr>
        <w:t>调节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平衡螺母，后</w:t>
      </w:r>
      <w:r>
        <w:rPr>
          <w:rFonts w:ascii="PMingLiU" w:eastAsia="PMingLiU" w:hAnsi="PMingLiU" w:cs="PMingLiU"/>
          <w:kern w:val="0"/>
          <w:sz w:val="24"/>
          <w:szCs w:val="24"/>
        </w:rPr>
        <w:t>调节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游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，平衡螺母相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于指</w:t>
      </w:r>
      <w:r>
        <w:rPr>
          <w:rFonts w:ascii="PMingLiU" w:eastAsia="PMingLiU" w:hAnsi="PMingLiU" w:cs="PMingLiU"/>
          <w:kern w:val="0"/>
          <w:sz w:val="24"/>
          <w:szCs w:val="24"/>
        </w:rPr>
        <w:t>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调节规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左偏右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，右偏左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量前的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平用平衡螺母，在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程中的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平，</w:t>
      </w:r>
      <w:r>
        <w:rPr>
          <w:rFonts w:ascii="PMingLiU" w:eastAsia="PMingLiU" w:hAnsi="PMingLiU" w:cs="PMingLiU"/>
          <w:kern w:val="0"/>
          <w:sz w:val="24"/>
          <w:szCs w:val="24"/>
        </w:rPr>
        <w:t>应该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用游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或砝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，据此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中的条件分析即可判断；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在天平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，被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砝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游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）据丙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eastAsia="Cambria Math" w:hAnsi="Cambria Math"/>
          <w:kern w:val="0"/>
          <w:sz w:val="24"/>
          <w:szCs w:val="24"/>
        </w:rPr>
        <w:t>②③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材料的体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，而后再据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量和体</w:t>
      </w:r>
      <w:r>
        <w:rPr>
          <w:rFonts w:ascii="PMingLiU" w:eastAsia="PMingLiU" w:hAnsi="PMingLiU" w:cs="PMingLiU"/>
          <w:kern w:val="0"/>
          <w:sz w:val="24"/>
          <w:szCs w:val="24"/>
        </w:rPr>
        <w:t>积计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算出密度即可；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）由于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程中，复合材料上面会沾有一些水，故使得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偏大，据密度公式可知，密度偏小；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）再据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情况，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材料在生活中的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用即可。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该题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了天平的正确使用、量筒的正确使用、密度的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量及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偏大、偏小的判断，是一道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，但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度不大。</w:t>
      </w:r>
    </w:p>
    <w:p w:rsidR="005E6853" w:rsidRDefault="005E6853">
      <w:pPr>
        <w:textAlignment w:val="center"/>
        <w:rPr>
          <w:rFonts w:ascii="宋体" w:cs="宋体"/>
          <w:kern w:val="0"/>
          <w:szCs w:val="21"/>
        </w:rPr>
      </w:pPr>
    </w:p>
    <w:sectPr w:rsidR="005E6853" w:rsidSect="005E6853">
      <w:footerReference w:type="even" r:id="rId74"/>
      <w:footerReference w:type="default" r:id="rId75"/>
      <w:pgSz w:w="23811" w:h="16838" w:orient="landscape"/>
      <w:pgMar w:top="900" w:right="1997" w:bottom="900" w:left="1997" w:header="500" w:footer="500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A44" w:rsidRDefault="002A1A44" w:rsidP="005E6853">
      <w:pPr>
        <w:spacing w:after="0" w:line="240" w:lineRule="auto"/>
      </w:pPr>
      <w:r>
        <w:separator/>
      </w:r>
    </w:p>
  </w:endnote>
  <w:endnote w:type="continuationSeparator" w:id="1">
    <w:p w:rsidR="002A1A44" w:rsidRDefault="002A1A44" w:rsidP="005E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853" w:rsidRDefault="002A1A44">
    <w:pPr>
      <w:pStyle w:val="a4"/>
      <w:jc w:val="center"/>
    </w:pPr>
    <w:r>
      <w:rPr>
        <w:rFonts w:hint="eastAsia"/>
      </w:rPr>
      <w:t>第</w:t>
    </w:r>
    <w:r w:rsidR="005E6853">
      <w:fldChar w:fldCharType="begin"/>
    </w:r>
    <w:r>
      <w:instrText xml:space="preserve"> =</w:instrText>
    </w:r>
    <w:r w:rsidR="005E6853">
      <w:fldChar w:fldCharType="begin"/>
    </w:r>
    <w:r>
      <w:instrText xml:space="preserve">page  </w:instrText>
    </w:r>
    <w:r w:rsidR="005E6853">
      <w:fldChar w:fldCharType="separate"/>
    </w:r>
    <w:r w:rsidR="000215BA">
      <w:rPr>
        <w:noProof/>
      </w:rPr>
      <w:instrText>2</w:instrText>
    </w:r>
    <w:r w:rsidR="005E6853">
      <w:fldChar w:fldCharType="end"/>
    </w:r>
    <w:r w:rsidR="005E6853">
      <w:fldChar w:fldCharType="separate"/>
    </w:r>
    <w:r w:rsidR="000215BA">
      <w:rPr>
        <w:noProof/>
      </w:rPr>
      <w:t>2</w:t>
    </w:r>
    <w:r w:rsidR="005E6853">
      <w:fldChar w:fldCharType="end"/>
    </w:r>
    <w:r>
      <w:rPr>
        <w:rFonts w:hint="eastAsia"/>
      </w:rPr>
      <w:t>页，共</w:t>
    </w:r>
    <w:r w:rsidR="005E6853">
      <w:fldChar w:fldCharType="begin"/>
    </w:r>
    <w:r>
      <w:instrText xml:space="preserve"> =</w:instrText>
    </w:r>
    <w:r w:rsidR="005E6853">
      <w:fldChar w:fldCharType="begin"/>
    </w:r>
    <w:r>
      <w:instrText xml:space="preserve">sectionpages  </w:instrText>
    </w:r>
    <w:r w:rsidR="005E6853">
      <w:fldChar w:fldCharType="separate"/>
    </w:r>
    <w:r w:rsidR="000215BA">
      <w:rPr>
        <w:noProof/>
      </w:rPr>
      <w:instrText>4</w:instrText>
    </w:r>
    <w:r w:rsidR="005E6853">
      <w:fldChar w:fldCharType="end"/>
    </w:r>
    <w:r w:rsidR="005E6853">
      <w:fldChar w:fldCharType="separate"/>
    </w:r>
    <w:r w:rsidR="000215BA">
      <w:rPr>
        <w:noProof/>
      </w:rPr>
      <w:t>4</w:t>
    </w:r>
    <w:r w:rsidR="005E6853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853" w:rsidRDefault="002A1A44">
    <w:pPr>
      <w:pStyle w:val="a4"/>
      <w:jc w:val="center"/>
    </w:pPr>
    <w:r>
      <w:rPr>
        <w:rFonts w:hint="eastAsia"/>
      </w:rPr>
      <w:t>第</w:t>
    </w:r>
    <w:r w:rsidR="005E6853">
      <w:fldChar w:fldCharType="begin"/>
    </w:r>
    <w:r>
      <w:instrText xml:space="preserve"> =</w:instrText>
    </w:r>
    <w:r w:rsidR="005E6853">
      <w:fldChar w:fldCharType="begin"/>
    </w:r>
    <w:r>
      <w:instrText xml:space="preserve">page  </w:instrText>
    </w:r>
    <w:r w:rsidR="005E6853">
      <w:fldChar w:fldCharType="separate"/>
    </w:r>
    <w:r w:rsidR="000215BA">
      <w:rPr>
        <w:noProof/>
      </w:rPr>
      <w:instrText>1</w:instrText>
    </w:r>
    <w:r w:rsidR="005E6853">
      <w:fldChar w:fldCharType="end"/>
    </w:r>
    <w:r w:rsidR="005E6853">
      <w:fldChar w:fldCharType="separate"/>
    </w:r>
    <w:r w:rsidR="000215BA">
      <w:rPr>
        <w:noProof/>
      </w:rPr>
      <w:t>1</w:t>
    </w:r>
    <w:r w:rsidR="005E6853">
      <w:fldChar w:fldCharType="end"/>
    </w:r>
    <w:r>
      <w:rPr>
        <w:rFonts w:hint="eastAsia"/>
      </w:rPr>
      <w:t>页，共</w:t>
    </w:r>
    <w:r w:rsidR="005E6853">
      <w:fldChar w:fldCharType="begin"/>
    </w:r>
    <w:r>
      <w:instrText xml:space="preserve"> =</w:instrText>
    </w:r>
    <w:r w:rsidR="005E6853">
      <w:fldChar w:fldCharType="begin"/>
    </w:r>
    <w:r>
      <w:instrText xml:space="preserve">sectionpages  </w:instrText>
    </w:r>
    <w:r w:rsidR="005E6853">
      <w:fldChar w:fldCharType="separate"/>
    </w:r>
    <w:r w:rsidR="000215BA">
      <w:rPr>
        <w:noProof/>
      </w:rPr>
      <w:instrText>4</w:instrText>
    </w:r>
    <w:r w:rsidR="005E6853">
      <w:fldChar w:fldCharType="end"/>
    </w:r>
    <w:r w:rsidR="005E6853">
      <w:fldChar w:fldCharType="separate"/>
    </w:r>
    <w:r w:rsidR="000215BA">
      <w:rPr>
        <w:noProof/>
      </w:rPr>
      <w:t>4</w:t>
    </w:r>
    <w:r w:rsidR="005E6853">
      <w:fldChar w:fldCharType="end"/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A44" w:rsidRDefault="002A1A44" w:rsidP="005E6853">
      <w:pPr>
        <w:spacing w:after="0" w:line="240" w:lineRule="auto"/>
      </w:pPr>
      <w:r>
        <w:separator/>
      </w:r>
    </w:p>
  </w:footnote>
  <w:footnote w:type="continuationSeparator" w:id="1">
    <w:p w:rsidR="002A1A44" w:rsidRDefault="002A1A44" w:rsidP="005E6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853"/>
    <w:rsid w:val="000215BA"/>
    <w:rsid w:val="002A1A44"/>
    <w:rsid w:val="005E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853"/>
    <w:rPr>
      <w:rFonts w:ascii="Cambria Math" w:hAnsi="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E68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68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E6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E6853"/>
    <w:rPr>
      <w:rFonts w:ascii="Cambria Math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E6853"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E6853"/>
    <w:rPr>
      <w:rFonts w:ascii="Cambria Math" w:eastAsia="宋体" w:hAnsi="宋体" w:cs="Cambria Math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E6853"/>
    <w:rPr>
      <w:rFonts w:ascii="Cambria Math" w:eastAsia="宋体" w:hAnsi="宋体" w:cs="Cambria Math"/>
      <w:sz w:val="18"/>
      <w:szCs w:val="18"/>
    </w:rPr>
  </w:style>
  <w:style w:type="paragraph" w:styleId="a7">
    <w:name w:val="No Spacing"/>
    <w:link w:val="Char2"/>
    <w:uiPriority w:val="1"/>
    <w:qFormat/>
    <w:rsid w:val="005E6853"/>
    <w:rPr>
      <w:rFonts w:ascii="Cambria Math" w:hAnsi="宋体" w:cs="Cambria Math"/>
      <w:sz w:val="22"/>
      <w:szCs w:val="22"/>
    </w:rPr>
  </w:style>
  <w:style w:type="character" w:customStyle="1" w:styleId="Char2">
    <w:name w:val="无间隔 Char"/>
    <w:basedOn w:val="a0"/>
    <w:link w:val="a7"/>
    <w:uiPriority w:val="1"/>
    <w:rsid w:val="005E6853"/>
    <w:rPr>
      <w:rFonts w:ascii="Cambria Math" w:eastAsia="宋体" w:hAnsi="宋体" w:cs="Cambria Math"/>
      <w:kern w:val="0"/>
      <w:sz w:val="22"/>
    </w:rPr>
  </w:style>
  <w:style w:type="paragraph" w:styleId="a8">
    <w:name w:val="List Paragraph"/>
    <w:basedOn w:val="a"/>
    <w:uiPriority w:val="34"/>
    <w:qFormat/>
    <w:rsid w:val="005E6853"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sid w:val="005E6853"/>
    <w:rPr>
      <w:rFonts w:ascii="Cambria Math" w:eastAsia="宋体" w:hAnsi="宋体" w:cs="Cambria Math"/>
      <w:i/>
      <w:iCs/>
      <w:color w:val="808080" w:themeColor="text1" w:themeTint="7F"/>
    </w:rPr>
  </w:style>
  <w:style w:type="character" w:customStyle="1" w:styleId="latexlinear">
    <w:name w:val="latex_linear"/>
    <w:basedOn w:val="a0"/>
    <w:qFormat/>
    <w:rsid w:val="005E6853"/>
  </w:style>
  <w:style w:type="table" w:customStyle="1" w:styleId="edittable">
    <w:name w:val="edittable"/>
    <w:basedOn w:val="a1"/>
    <w:qFormat/>
    <w:rsid w:val="005E685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76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image" Target="media/image63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7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61" Type="http://schemas.openxmlformats.org/officeDocument/2006/relationships/image" Target="media/image53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image" Target="media/image65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77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72" Type="http://schemas.openxmlformats.org/officeDocument/2006/relationships/image" Target="media/image64.png"/><Relationship Id="rId3" Type="http://schemas.openxmlformats.org/officeDocument/2006/relationships/numbering" Target="numbering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7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9"/>
    <customShpInfo spid="_x0000_s1041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</customShpExts>
</s:customData>
</file>

<file path=customXml/itemProps1.xml><?xml version="1.0" encoding="utf-8"?>
<ds:datastoreItem xmlns:ds="http://schemas.openxmlformats.org/officeDocument/2006/customXml" ds:itemID="{2C9D0EBA-54FB-4B79-89EF-9240A6055C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2357</Words>
  <Characters>13441</Characters>
  <Application>Microsoft Office Word</Application>
  <DocSecurity>0</DocSecurity>
  <Lines>112</Lines>
  <Paragraphs>31</Paragraphs>
  <ScaleCrop>false</ScaleCrop>
  <Company/>
  <LinksUpToDate>false</LinksUpToDate>
  <CharactersWithSpaces>15767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</cp:revision>
  <dcterms:created xsi:type="dcterms:W3CDTF">2011-01-13T09:46:00Z</dcterms:created>
  <dcterms:modified xsi:type="dcterms:W3CDTF">2019-06-07T22:57:00Z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