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108" w:tblpY="1597"/>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800"/>
        <w:gridCol w:w="1080"/>
        <w:gridCol w:w="2806"/>
        <w:gridCol w:w="2188"/>
      </w:tblGrid>
      <w:tr w:rsidR="00023EBA">
        <w:tc>
          <w:tcPr>
            <w:tcW w:w="1260" w:type="dxa"/>
          </w:tcPr>
          <w:p w:rsidR="00023EBA" w:rsidRDefault="00023EBA">
            <w:pPr>
              <w:rPr>
                <w:rFonts w:ascii="宋体" w:hAnsi="宋体"/>
                <w:sz w:val="24"/>
              </w:rPr>
            </w:pPr>
            <w:r>
              <w:rPr>
                <w:rFonts w:ascii="宋体" w:hAnsi="宋体"/>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14pt;margin-top:898pt;width:31pt;height:29pt;z-index:251658240;mso-position-horizontal-relative:page;mso-position-vertical-relative:top-margin-area">
                  <v:imagedata r:id="rId8" o:title=""/>
                  <w10:wrap anchorx="page"/>
                </v:shape>
              </w:pict>
            </w:r>
            <w:bookmarkStart w:id="0" w:name="_GoBack"/>
            <w:bookmarkEnd w:id="0"/>
            <w:r w:rsidR="00857621">
              <w:rPr>
                <w:rFonts w:ascii="宋体" w:hAnsi="宋体" w:hint="eastAsia"/>
                <w:sz w:val="24"/>
              </w:rPr>
              <w:t>科</w:t>
            </w:r>
            <w:r w:rsidR="00857621">
              <w:rPr>
                <w:rFonts w:ascii="宋体" w:hAnsi="宋体" w:hint="eastAsia"/>
                <w:sz w:val="24"/>
              </w:rPr>
              <w:t xml:space="preserve">    </w:t>
            </w:r>
            <w:r w:rsidR="00857621">
              <w:rPr>
                <w:rFonts w:ascii="宋体" w:hAnsi="宋体" w:hint="eastAsia"/>
                <w:sz w:val="24"/>
              </w:rPr>
              <w:t>目</w:t>
            </w:r>
          </w:p>
        </w:tc>
        <w:tc>
          <w:tcPr>
            <w:tcW w:w="1800" w:type="dxa"/>
          </w:tcPr>
          <w:p w:rsidR="00023EBA" w:rsidRDefault="00857621">
            <w:pPr>
              <w:jc w:val="center"/>
              <w:rPr>
                <w:rFonts w:ascii="宋体" w:hAnsi="宋体"/>
                <w:sz w:val="24"/>
              </w:rPr>
            </w:pPr>
            <w:r>
              <w:rPr>
                <w:rFonts w:ascii="宋体" w:hAnsi="宋体" w:hint="eastAsia"/>
                <w:sz w:val="24"/>
              </w:rPr>
              <w:t>物理</w:t>
            </w:r>
          </w:p>
        </w:tc>
        <w:tc>
          <w:tcPr>
            <w:tcW w:w="1080" w:type="dxa"/>
          </w:tcPr>
          <w:p w:rsidR="00023EBA" w:rsidRDefault="00023EBA">
            <w:pPr>
              <w:jc w:val="center"/>
              <w:rPr>
                <w:rFonts w:ascii="宋体" w:hAnsi="宋体"/>
                <w:sz w:val="24"/>
              </w:rPr>
            </w:pPr>
            <w:r w:rsidRPr="00023EBA">
              <w:rPr>
                <w:sz w:val="24"/>
              </w:rPr>
              <w:pict>
                <v:shapetype id="_x0000_t202" coordsize="21600,21600" o:spt="202" path="m,l,21600r21600,l21600,xe">
                  <v:stroke joinstyle="miter"/>
                  <v:path gradientshapeok="t" o:connecttype="rect"/>
                </v:shapetype>
                <v:shape id="文本框 8" o:spid="_x0000_s1026" type="#_x0000_t202" style="position:absolute;left:0;text-align:left;margin-left:-3.1pt;margin-top:-42.8pt;width:135pt;height:39.8pt;z-index:-251657216;mso-position-horizontal-relative:text;mso-position-vertical-relative:text">
                  <v:textbox>
                    <w:txbxContent>
                      <w:p w:rsidR="00023EBA" w:rsidRDefault="00857621">
                        <w:pPr>
                          <w:rPr>
                            <w:b/>
                            <w:sz w:val="32"/>
                            <w:szCs w:val="32"/>
                          </w:rPr>
                        </w:pPr>
                        <w:r>
                          <w:rPr>
                            <w:rFonts w:hint="eastAsia"/>
                            <w:b/>
                            <w:sz w:val="32"/>
                            <w:szCs w:val="32"/>
                          </w:rPr>
                          <w:t>教学设计</w:t>
                        </w:r>
                      </w:p>
                    </w:txbxContent>
                  </v:textbox>
                </v:shape>
              </w:pict>
            </w:r>
            <w:r w:rsidR="00857621">
              <w:rPr>
                <w:rFonts w:ascii="宋体" w:hAnsi="宋体" w:hint="eastAsia"/>
                <w:sz w:val="24"/>
              </w:rPr>
              <w:t>课题</w:t>
            </w:r>
          </w:p>
        </w:tc>
        <w:tc>
          <w:tcPr>
            <w:tcW w:w="4994" w:type="dxa"/>
            <w:gridSpan w:val="2"/>
          </w:tcPr>
          <w:p w:rsidR="00023EBA" w:rsidRDefault="00857621">
            <w:pPr>
              <w:jc w:val="center"/>
              <w:rPr>
                <w:rFonts w:ascii="宋体" w:hAnsi="宋体"/>
                <w:sz w:val="24"/>
              </w:rPr>
            </w:pPr>
            <w:r>
              <w:rPr>
                <w:rFonts w:ascii="宋体" w:hAnsi="宋体" w:hint="eastAsia"/>
                <w:b/>
                <w:bCs/>
                <w:sz w:val="24"/>
              </w:rPr>
              <w:t>物体的浮沉条件及应用</w:t>
            </w:r>
            <w:r>
              <w:rPr>
                <w:rFonts w:ascii="宋体" w:hAnsi="宋体" w:hint="eastAsia"/>
                <w:b/>
                <w:bCs/>
                <w:sz w:val="24"/>
              </w:rPr>
              <w:t xml:space="preserve"> </w:t>
            </w:r>
          </w:p>
        </w:tc>
      </w:tr>
      <w:tr w:rsidR="00023EBA">
        <w:tc>
          <w:tcPr>
            <w:tcW w:w="1260" w:type="dxa"/>
          </w:tcPr>
          <w:p w:rsidR="00023EBA" w:rsidRDefault="00857621">
            <w:pPr>
              <w:rPr>
                <w:rFonts w:ascii="宋体" w:hAnsi="宋体"/>
                <w:sz w:val="24"/>
              </w:rPr>
            </w:pPr>
            <w:r>
              <w:rPr>
                <w:rFonts w:ascii="宋体" w:hAnsi="宋体" w:hint="eastAsia"/>
                <w:sz w:val="24"/>
              </w:rPr>
              <w:t>授课教师</w:t>
            </w:r>
          </w:p>
        </w:tc>
        <w:tc>
          <w:tcPr>
            <w:tcW w:w="1800" w:type="dxa"/>
          </w:tcPr>
          <w:p w:rsidR="00023EBA" w:rsidRDefault="00023EBA">
            <w:pPr>
              <w:jc w:val="center"/>
              <w:rPr>
                <w:rFonts w:ascii="宋体" w:hAnsi="宋体"/>
                <w:sz w:val="24"/>
              </w:rPr>
            </w:pPr>
          </w:p>
        </w:tc>
        <w:tc>
          <w:tcPr>
            <w:tcW w:w="1080" w:type="dxa"/>
            <w:vAlign w:val="center"/>
          </w:tcPr>
          <w:p w:rsidR="00023EBA" w:rsidRDefault="00857621">
            <w:pPr>
              <w:jc w:val="center"/>
              <w:rPr>
                <w:rFonts w:ascii="宋体" w:hAnsi="宋体"/>
                <w:sz w:val="24"/>
              </w:rPr>
            </w:pPr>
            <w:r>
              <w:rPr>
                <w:rFonts w:ascii="宋体" w:hAnsi="宋体" w:hint="eastAsia"/>
                <w:sz w:val="24"/>
              </w:rPr>
              <w:t>单位</w:t>
            </w:r>
          </w:p>
        </w:tc>
        <w:tc>
          <w:tcPr>
            <w:tcW w:w="4994" w:type="dxa"/>
            <w:gridSpan w:val="2"/>
          </w:tcPr>
          <w:p w:rsidR="00023EBA" w:rsidRDefault="00023EBA">
            <w:pPr>
              <w:jc w:val="center"/>
              <w:rPr>
                <w:rFonts w:ascii="宋体" w:hAnsi="宋体"/>
                <w:sz w:val="24"/>
              </w:rPr>
            </w:pPr>
          </w:p>
        </w:tc>
      </w:tr>
      <w:tr w:rsidR="00023EBA">
        <w:tc>
          <w:tcPr>
            <w:tcW w:w="1260" w:type="dxa"/>
          </w:tcPr>
          <w:p w:rsidR="00023EBA" w:rsidRDefault="00857621">
            <w:pPr>
              <w:rPr>
                <w:rFonts w:ascii="宋体" w:hAnsi="宋体"/>
                <w:sz w:val="24"/>
              </w:rPr>
            </w:pPr>
            <w:r>
              <w:rPr>
                <w:rFonts w:ascii="宋体" w:hAnsi="宋体" w:hint="eastAsia"/>
                <w:sz w:val="24"/>
              </w:rPr>
              <w:t>教材版本</w:t>
            </w:r>
          </w:p>
        </w:tc>
        <w:tc>
          <w:tcPr>
            <w:tcW w:w="1800" w:type="dxa"/>
          </w:tcPr>
          <w:p w:rsidR="00023EBA" w:rsidRDefault="00857621">
            <w:pPr>
              <w:jc w:val="center"/>
              <w:rPr>
                <w:rFonts w:ascii="宋体" w:hAnsi="宋体"/>
                <w:sz w:val="24"/>
              </w:rPr>
            </w:pPr>
            <w:r>
              <w:rPr>
                <w:rFonts w:ascii="宋体" w:hAnsi="宋体" w:hint="eastAsia"/>
                <w:szCs w:val="21"/>
              </w:rPr>
              <w:t>新人教版</w:t>
            </w:r>
            <w:r>
              <w:rPr>
                <w:rFonts w:ascii="宋体" w:hAnsi="宋体" w:hint="eastAsia"/>
                <w:sz w:val="24"/>
              </w:rPr>
              <w:t>八</w:t>
            </w:r>
            <w:r>
              <w:rPr>
                <w:rFonts w:ascii="宋体" w:hAnsi="宋体" w:hint="eastAsia"/>
                <w:szCs w:val="21"/>
              </w:rPr>
              <w:t>年级</w:t>
            </w:r>
          </w:p>
        </w:tc>
        <w:tc>
          <w:tcPr>
            <w:tcW w:w="1080" w:type="dxa"/>
          </w:tcPr>
          <w:p w:rsidR="00023EBA" w:rsidRDefault="00857621">
            <w:pPr>
              <w:jc w:val="center"/>
              <w:rPr>
                <w:rFonts w:ascii="宋体" w:hAnsi="宋体"/>
                <w:sz w:val="24"/>
              </w:rPr>
            </w:pPr>
            <w:r>
              <w:rPr>
                <w:rFonts w:ascii="宋体" w:hAnsi="宋体" w:hint="eastAsia"/>
                <w:sz w:val="24"/>
              </w:rPr>
              <w:t>课型</w:t>
            </w:r>
          </w:p>
        </w:tc>
        <w:tc>
          <w:tcPr>
            <w:tcW w:w="4994" w:type="dxa"/>
            <w:gridSpan w:val="2"/>
          </w:tcPr>
          <w:p w:rsidR="00023EBA" w:rsidRDefault="00857621">
            <w:pPr>
              <w:jc w:val="center"/>
              <w:rPr>
                <w:rFonts w:ascii="宋体" w:hAnsi="宋体"/>
                <w:sz w:val="24"/>
              </w:rPr>
            </w:pPr>
            <w:r>
              <w:rPr>
                <w:rFonts w:ascii="宋体" w:hAnsi="宋体" w:hint="eastAsia"/>
                <w:sz w:val="24"/>
              </w:rPr>
              <w:t>授新</w:t>
            </w:r>
          </w:p>
        </w:tc>
      </w:tr>
      <w:tr w:rsidR="00023EBA">
        <w:trPr>
          <w:trHeight w:val="1064"/>
        </w:trPr>
        <w:tc>
          <w:tcPr>
            <w:tcW w:w="1260" w:type="dxa"/>
            <w:vAlign w:val="center"/>
          </w:tcPr>
          <w:p w:rsidR="00023EBA" w:rsidRDefault="00857621">
            <w:pPr>
              <w:jc w:val="center"/>
              <w:rPr>
                <w:rFonts w:ascii="宋体" w:hAnsi="宋体"/>
                <w:sz w:val="24"/>
              </w:rPr>
            </w:pPr>
            <w:r>
              <w:rPr>
                <w:rFonts w:ascii="宋体" w:hAnsi="宋体" w:hint="eastAsia"/>
                <w:sz w:val="24"/>
              </w:rPr>
              <w:t>教材</w:t>
            </w:r>
          </w:p>
          <w:p w:rsidR="00023EBA" w:rsidRDefault="00857621">
            <w:pPr>
              <w:jc w:val="center"/>
              <w:rPr>
                <w:rFonts w:ascii="宋体" w:hAnsi="宋体"/>
                <w:sz w:val="24"/>
              </w:rPr>
            </w:pPr>
            <w:r>
              <w:rPr>
                <w:rFonts w:ascii="宋体" w:hAnsi="宋体" w:hint="eastAsia"/>
                <w:sz w:val="24"/>
              </w:rPr>
              <w:t>分析</w:t>
            </w:r>
          </w:p>
        </w:tc>
        <w:tc>
          <w:tcPr>
            <w:tcW w:w="7874" w:type="dxa"/>
            <w:gridSpan w:val="4"/>
            <w:vAlign w:val="center"/>
          </w:tcPr>
          <w:p w:rsidR="00023EBA" w:rsidRDefault="00857621" w:rsidP="009E562D">
            <w:pPr>
              <w:ind w:firstLineChars="200" w:firstLine="480"/>
            </w:pPr>
            <w:r>
              <w:rPr>
                <w:rFonts w:hint="eastAsia"/>
                <w:sz w:val="24"/>
              </w:rPr>
              <w:t>本节课为新人教版八年级下册第十章第三节的内容</w:t>
            </w:r>
            <w:r>
              <w:rPr>
                <w:rFonts w:ascii="宋体" w:hAnsi="宋体" w:cs="宋体" w:hint="eastAsia"/>
                <w:sz w:val="24"/>
              </w:rPr>
              <w:t>，研究的主题是物体浮沉的条件及其应用。本节教材是建立在第一节浮力和第二节阿基米德原理的基础上，结合第六章物体的密度、第八章二力平衡相关知识由学生通过观察、分析得到物体的浮沉条件，并要求</w:t>
            </w:r>
            <w:r>
              <w:rPr>
                <w:rFonts w:hint="eastAsia"/>
                <w:sz w:val="24"/>
              </w:rPr>
              <w:t>学生能运用浮沉条件解释生活中的相关现象。</w:t>
            </w:r>
          </w:p>
        </w:tc>
      </w:tr>
      <w:tr w:rsidR="00023EBA">
        <w:trPr>
          <w:trHeight w:val="1121"/>
        </w:trPr>
        <w:tc>
          <w:tcPr>
            <w:tcW w:w="1260" w:type="dxa"/>
            <w:vAlign w:val="center"/>
          </w:tcPr>
          <w:p w:rsidR="00023EBA" w:rsidRDefault="00857621">
            <w:pPr>
              <w:jc w:val="center"/>
              <w:rPr>
                <w:rFonts w:ascii="宋体" w:hAnsi="宋体"/>
                <w:sz w:val="24"/>
              </w:rPr>
            </w:pPr>
            <w:r>
              <w:rPr>
                <w:rFonts w:ascii="宋体" w:hAnsi="宋体" w:hint="eastAsia"/>
                <w:sz w:val="24"/>
              </w:rPr>
              <w:t>教学</w:t>
            </w:r>
          </w:p>
          <w:p w:rsidR="00023EBA" w:rsidRDefault="00857621">
            <w:pPr>
              <w:jc w:val="center"/>
              <w:rPr>
                <w:rFonts w:ascii="宋体" w:hAnsi="宋体"/>
                <w:sz w:val="24"/>
              </w:rPr>
            </w:pPr>
            <w:r>
              <w:rPr>
                <w:rFonts w:ascii="宋体" w:hAnsi="宋体" w:hint="eastAsia"/>
                <w:sz w:val="24"/>
              </w:rPr>
              <w:t>目标</w:t>
            </w:r>
          </w:p>
        </w:tc>
        <w:tc>
          <w:tcPr>
            <w:tcW w:w="7874" w:type="dxa"/>
            <w:gridSpan w:val="4"/>
            <w:vAlign w:val="center"/>
          </w:tcPr>
          <w:p w:rsidR="00023EBA" w:rsidRDefault="00857621">
            <w:pPr>
              <w:widowControl/>
              <w:numPr>
                <w:ilvl w:val="0"/>
                <w:numId w:val="1"/>
              </w:numPr>
              <w:spacing w:line="240" w:lineRule="atLeast"/>
              <w:rPr>
                <w:sz w:val="24"/>
              </w:rPr>
            </w:pPr>
            <w:r>
              <w:rPr>
                <w:rFonts w:ascii="宋体" w:hint="eastAsia"/>
                <w:sz w:val="24"/>
              </w:rPr>
              <w:t>通过学习知道</w:t>
            </w:r>
            <w:r>
              <w:rPr>
                <w:rFonts w:hint="eastAsia"/>
                <w:sz w:val="24"/>
              </w:rPr>
              <w:t>液体中的浮沉是由该物体在液体中所受浮力及其重力之间的大小关系决定的；知道轮船、潜艇和热气球的基本工作原理</w:t>
            </w:r>
          </w:p>
          <w:p w:rsidR="00023EBA" w:rsidRDefault="00857621">
            <w:pPr>
              <w:widowControl/>
              <w:numPr>
                <w:ilvl w:val="0"/>
                <w:numId w:val="1"/>
              </w:numPr>
              <w:spacing w:line="240" w:lineRule="atLeast"/>
              <w:rPr>
                <w:rFonts w:ascii="宋体" w:hAnsi="宋体" w:cs="宋体"/>
                <w:color w:val="000000"/>
                <w:kern w:val="0"/>
                <w:szCs w:val="21"/>
              </w:rPr>
            </w:pPr>
            <w:r>
              <w:rPr>
                <w:rFonts w:hint="eastAsia"/>
                <w:sz w:val="24"/>
              </w:rPr>
              <w:t>通过探究活动提高学生的观察能力，实验操作能力，综合分析能力及语言表达能力。</w:t>
            </w:r>
          </w:p>
          <w:p w:rsidR="00023EBA" w:rsidRDefault="00857621">
            <w:pPr>
              <w:widowControl/>
              <w:numPr>
                <w:ilvl w:val="0"/>
                <w:numId w:val="1"/>
              </w:numPr>
              <w:spacing w:line="240" w:lineRule="atLeast"/>
              <w:rPr>
                <w:rFonts w:ascii="宋体" w:hAnsi="宋体" w:cs="宋体"/>
                <w:color w:val="000000"/>
                <w:kern w:val="0"/>
                <w:szCs w:val="21"/>
              </w:rPr>
            </w:pPr>
            <w:r>
              <w:rPr>
                <w:rFonts w:ascii="宋体" w:hAnsi="宋体" w:cs="Arial" w:hint="eastAsia"/>
                <w:color w:val="000000"/>
                <w:kern w:val="0"/>
                <w:szCs w:val="21"/>
              </w:rPr>
              <w:t>让学生关注生产、生活中有关浮力的应用，具有理论联系实际的意识。</w:t>
            </w:r>
          </w:p>
        </w:tc>
      </w:tr>
      <w:tr w:rsidR="00023EBA">
        <w:tc>
          <w:tcPr>
            <w:tcW w:w="1260" w:type="dxa"/>
            <w:vAlign w:val="center"/>
          </w:tcPr>
          <w:p w:rsidR="00023EBA" w:rsidRDefault="00857621">
            <w:pPr>
              <w:jc w:val="center"/>
              <w:rPr>
                <w:rFonts w:ascii="宋体" w:hAnsi="宋体"/>
                <w:sz w:val="24"/>
              </w:rPr>
            </w:pPr>
            <w:r>
              <w:rPr>
                <w:rFonts w:ascii="宋体" w:hAnsi="宋体" w:hint="eastAsia"/>
                <w:sz w:val="24"/>
              </w:rPr>
              <w:t>教学重点</w:t>
            </w:r>
          </w:p>
        </w:tc>
        <w:tc>
          <w:tcPr>
            <w:tcW w:w="7874" w:type="dxa"/>
            <w:gridSpan w:val="4"/>
          </w:tcPr>
          <w:p w:rsidR="00023EBA" w:rsidRDefault="00857621">
            <w:pPr>
              <w:rPr>
                <w:rFonts w:ascii="宋体" w:hAnsi="宋体"/>
                <w:sz w:val="24"/>
              </w:rPr>
            </w:pPr>
            <w:r>
              <w:rPr>
                <w:rFonts w:hint="eastAsia"/>
              </w:rPr>
              <w:t>物体的浮沉条件及应用</w:t>
            </w:r>
          </w:p>
        </w:tc>
      </w:tr>
      <w:tr w:rsidR="00023EBA">
        <w:tc>
          <w:tcPr>
            <w:tcW w:w="1260" w:type="dxa"/>
            <w:vAlign w:val="center"/>
          </w:tcPr>
          <w:p w:rsidR="00023EBA" w:rsidRDefault="00857621">
            <w:pPr>
              <w:jc w:val="center"/>
              <w:rPr>
                <w:rFonts w:ascii="宋体" w:hAnsi="宋体"/>
                <w:sz w:val="24"/>
              </w:rPr>
            </w:pPr>
            <w:r>
              <w:rPr>
                <w:rFonts w:ascii="宋体" w:hAnsi="宋体" w:hint="eastAsia"/>
                <w:sz w:val="24"/>
              </w:rPr>
              <w:t>教学难点</w:t>
            </w:r>
          </w:p>
        </w:tc>
        <w:tc>
          <w:tcPr>
            <w:tcW w:w="7874" w:type="dxa"/>
            <w:gridSpan w:val="4"/>
          </w:tcPr>
          <w:p w:rsidR="00023EBA" w:rsidRDefault="00857621">
            <w:pPr>
              <w:rPr>
                <w:rFonts w:ascii="宋体" w:hAnsi="宋体"/>
                <w:sz w:val="24"/>
              </w:rPr>
            </w:pPr>
            <w:r>
              <w:rPr>
                <w:rFonts w:hint="eastAsia"/>
              </w:rPr>
              <w:t>通过改变物体浮力和重力的大小关系，改变物体的浮沉状态</w:t>
            </w:r>
          </w:p>
        </w:tc>
      </w:tr>
      <w:tr w:rsidR="00023EBA">
        <w:trPr>
          <w:trHeight w:val="586"/>
        </w:trPr>
        <w:tc>
          <w:tcPr>
            <w:tcW w:w="1260" w:type="dxa"/>
            <w:vAlign w:val="center"/>
          </w:tcPr>
          <w:p w:rsidR="00023EBA" w:rsidRDefault="00857621">
            <w:pPr>
              <w:jc w:val="center"/>
              <w:rPr>
                <w:rFonts w:ascii="宋体" w:hAnsi="宋体"/>
                <w:sz w:val="24"/>
              </w:rPr>
            </w:pPr>
            <w:r>
              <w:rPr>
                <w:rFonts w:ascii="宋体" w:hAnsi="宋体" w:hint="eastAsia"/>
                <w:sz w:val="24"/>
              </w:rPr>
              <w:t>教法</w:t>
            </w:r>
          </w:p>
          <w:p w:rsidR="00023EBA" w:rsidRDefault="00857621">
            <w:pPr>
              <w:jc w:val="center"/>
              <w:rPr>
                <w:rFonts w:ascii="宋体" w:hAnsi="宋体"/>
                <w:sz w:val="24"/>
              </w:rPr>
            </w:pPr>
            <w:r>
              <w:rPr>
                <w:rFonts w:ascii="宋体" w:hAnsi="宋体" w:hint="eastAsia"/>
                <w:sz w:val="24"/>
              </w:rPr>
              <w:t>学法</w:t>
            </w:r>
          </w:p>
        </w:tc>
        <w:tc>
          <w:tcPr>
            <w:tcW w:w="7874" w:type="dxa"/>
            <w:gridSpan w:val="4"/>
          </w:tcPr>
          <w:p w:rsidR="00023EBA" w:rsidRDefault="00857621">
            <w:pPr>
              <w:tabs>
                <w:tab w:val="left" w:pos="2670"/>
                <w:tab w:val="left" w:pos="6255"/>
              </w:tabs>
              <w:jc w:val="left"/>
              <w:rPr>
                <w:rFonts w:ascii="宋体" w:hAnsi="宋体" w:cs="宋体"/>
                <w:sz w:val="24"/>
              </w:rPr>
            </w:pPr>
            <w:r>
              <w:rPr>
                <w:rFonts w:hint="eastAsia"/>
                <w:sz w:val="24"/>
              </w:rPr>
              <w:t>1.</w:t>
            </w:r>
            <w:r>
              <w:rPr>
                <w:rFonts w:hint="eastAsia"/>
                <w:sz w:val="24"/>
              </w:rPr>
              <w:t>结合本节教学内容</w:t>
            </w:r>
            <w:r>
              <w:rPr>
                <w:rFonts w:ascii="宋体" w:hAnsi="宋体" w:cs="宋体" w:hint="eastAsia"/>
                <w:sz w:val="24"/>
              </w:rPr>
              <w:t>，可综合应用直观演示实验、讲授、课堂讨论和读书指导等多种形式的教学方法；</w:t>
            </w:r>
          </w:p>
          <w:p w:rsidR="00023EBA" w:rsidRDefault="00857621">
            <w:pPr>
              <w:rPr>
                <w:sz w:val="24"/>
              </w:rPr>
            </w:pPr>
            <w:r>
              <w:rPr>
                <w:rFonts w:hint="eastAsia"/>
                <w:sz w:val="24"/>
              </w:rPr>
              <w:t>2.</w:t>
            </w:r>
            <w:r>
              <w:rPr>
                <w:rFonts w:hint="eastAsia"/>
                <w:sz w:val="24"/>
              </w:rPr>
              <w:t>运用演示实验和学生分组实验，使学生在实验中学会观察、在实验中学会研究，初步学习探究式学习方法。</w:t>
            </w:r>
          </w:p>
        </w:tc>
      </w:tr>
      <w:tr w:rsidR="00023EBA">
        <w:tc>
          <w:tcPr>
            <w:tcW w:w="1260" w:type="dxa"/>
            <w:vAlign w:val="center"/>
          </w:tcPr>
          <w:p w:rsidR="00023EBA" w:rsidRDefault="00857621">
            <w:pPr>
              <w:jc w:val="center"/>
              <w:rPr>
                <w:rFonts w:ascii="宋体" w:hAnsi="宋体"/>
                <w:sz w:val="24"/>
              </w:rPr>
            </w:pPr>
            <w:r>
              <w:rPr>
                <w:rFonts w:ascii="宋体" w:hAnsi="宋体" w:hint="eastAsia"/>
                <w:sz w:val="24"/>
              </w:rPr>
              <w:t>教学准备</w:t>
            </w:r>
          </w:p>
        </w:tc>
        <w:tc>
          <w:tcPr>
            <w:tcW w:w="7874" w:type="dxa"/>
            <w:gridSpan w:val="4"/>
            <w:vAlign w:val="center"/>
          </w:tcPr>
          <w:p w:rsidR="00023EBA" w:rsidRDefault="00857621">
            <w:pPr>
              <w:rPr>
                <w:sz w:val="24"/>
              </w:rPr>
            </w:pPr>
            <w:r>
              <w:rPr>
                <w:rFonts w:ascii="宋体" w:hAnsi="宋体" w:cs="宋体" w:hint="eastAsia"/>
                <w:kern w:val="0"/>
                <w:sz w:val="24"/>
              </w:rPr>
              <w:t>烧杯</w:t>
            </w:r>
            <w:r>
              <w:rPr>
                <w:rFonts w:ascii="宋体" w:hAnsi="宋体" w:cs="宋体" w:hint="eastAsia"/>
                <w:kern w:val="0"/>
                <w:sz w:val="24"/>
              </w:rPr>
              <w:t xml:space="preserve"> </w:t>
            </w:r>
            <w:r>
              <w:rPr>
                <w:rFonts w:ascii="宋体" w:hAnsi="宋体" w:cs="宋体" w:hint="eastAsia"/>
                <w:kern w:val="0"/>
                <w:sz w:val="24"/>
              </w:rPr>
              <w:t>热气球模型</w:t>
            </w:r>
            <w:r>
              <w:rPr>
                <w:rFonts w:ascii="宋体" w:hAnsi="宋体" w:cs="宋体" w:hint="eastAsia"/>
                <w:kern w:val="0"/>
                <w:sz w:val="24"/>
              </w:rPr>
              <w:t xml:space="preserve">  </w:t>
            </w:r>
            <w:r>
              <w:rPr>
                <w:rFonts w:ascii="宋体" w:hAnsi="宋体" w:cs="宋体" w:hint="eastAsia"/>
                <w:kern w:val="0"/>
                <w:sz w:val="24"/>
              </w:rPr>
              <w:t>潜水艇模型</w:t>
            </w:r>
            <w:r>
              <w:rPr>
                <w:rFonts w:ascii="宋体" w:hAnsi="宋体" w:cs="宋体" w:hint="eastAsia"/>
                <w:kern w:val="0"/>
                <w:sz w:val="24"/>
              </w:rPr>
              <w:t xml:space="preserve"> </w:t>
            </w:r>
            <w:r>
              <w:rPr>
                <w:rFonts w:ascii="宋体" w:hAnsi="宋体" w:cs="宋体" w:hint="eastAsia"/>
                <w:kern w:val="0"/>
                <w:sz w:val="24"/>
              </w:rPr>
              <w:t>橡皮泥等</w:t>
            </w:r>
          </w:p>
        </w:tc>
      </w:tr>
      <w:tr w:rsidR="00023EBA">
        <w:tc>
          <w:tcPr>
            <w:tcW w:w="9134" w:type="dxa"/>
            <w:gridSpan w:val="5"/>
            <w:vAlign w:val="center"/>
          </w:tcPr>
          <w:p w:rsidR="00023EBA" w:rsidRDefault="00857621">
            <w:pPr>
              <w:jc w:val="center"/>
              <w:rPr>
                <w:rFonts w:ascii="宋体" w:hAnsi="宋体"/>
                <w:sz w:val="24"/>
              </w:rPr>
            </w:pPr>
            <w:r>
              <w:rPr>
                <w:rFonts w:ascii="宋体" w:hAnsi="宋体" w:hint="eastAsia"/>
                <w:sz w:val="24"/>
              </w:rPr>
              <w:t>教学过程</w:t>
            </w:r>
          </w:p>
        </w:tc>
      </w:tr>
      <w:tr w:rsidR="00023EBA">
        <w:tc>
          <w:tcPr>
            <w:tcW w:w="6946" w:type="dxa"/>
            <w:gridSpan w:val="4"/>
            <w:vAlign w:val="center"/>
          </w:tcPr>
          <w:p w:rsidR="00023EBA" w:rsidRDefault="00857621">
            <w:pPr>
              <w:jc w:val="center"/>
              <w:rPr>
                <w:rFonts w:ascii="宋体" w:hAnsi="宋体"/>
                <w:sz w:val="24"/>
              </w:rPr>
            </w:pPr>
            <w:r>
              <w:rPr>
                <w:rFonts w:ascii="宋体" w:hAnsi="宋体" w:hint="eastAsia"/>
                <w:sz w:val="24"/>
              </w:rPr>
              <w:t>师生活动</w:t>
            </w:r>
          </w:p>
        </w:tc>
        <w:tc>
          <w:tcPr>
            <w:tcW w:w="2188" w:type="dxa"/>
            <w:vAlign w:val="center"/>
          </w:tcPr>
          <w:p w:rsidR="00023EBA" w:rsidRDefault="00857621">
            <w:pPr>
              <w:jc w:val="center"/>
              <w:rPr>
                <w:rFonts w:ascii="宋体" w:hAnsi="宋体"/>
                <w:sz w:val="24"/>
              </w:rPr>
            </w:pPr>
            <w:r>
              <w:rPr>
                <w:rFonts w:ascii="宋体" w:hAnsi="宋体" w:hint="eastAsia"/>
                <w:sz w:val="24"/>
              </w:rPr>
              <w:t>设计意图</w:t>
            </w:r>
          </w:p>
        </w:tc>
      </w:tr>
      <w:tr w:rsidR="00023EBA">
        <w:trPr>
          <w:trHeight w:val="1087"/>
        </w:trPr>
        <w:tc>
          <w:tcPr>
            <w:tcW w:w="6946" w:type="dxa"/>
            <w:gridSpan w:val="4"/>
            <w:vAlign w:val="center"/>
          </w:tcPr>
          <w:p w:rsidR="00023EBA" w:rsidRDefault="00023EBA"/>
          <w:p w:rsidR="00023EBA" w:rsidRDefault="00857621">
            <w:r>
              <w:rPr>
                <w:rFonts w:hint="eastAsia"/>
              </w:rPr>
              <w:t>引入新课：</w:t>
            </w:r>
          </w:p>
          <w:p w:rsidR="00023EBA" w:rsidRDefault="00857621">
            <w:r>
              <w:rPr>
                <w:rFonts w:hint="eastAsia"/>
              </w:rPr>
              <w:t>展示多媒体</w:t>
            </w:r>
            <w:r>
              <w:rPr>
                <w:rFonts w:hint="eastAsia"/>
              </w:rPr>
              <w:t xml:space="preserve"> </w:t>
            </w:r>
            <w:r>
              <w:rPr>
                <w:rFonts w:hint="eastAsia"/>
              </w:rPr>
              <w:t>“辽宁号”；如此庞然大物，为什么会浮在海面上呢？</w:t>
            </w:r>
          </w:p>
          <w:p w:rsidR="00023EBA" w:rsidRDefault="00023EBA"/>
          <w:p w:rsidR="00023EBA" w:rsidRDefault="00857621">
            <w:r>
              <w:rPr>
                <w:rFonts w:hint="eastAsia"/>
              </w:rPr>
              <w:t>进行新课：</w:t>
            </w:r>
          </w:p>
          <w:p w:rsidR="00023EBA" w:rsidRDefault="00857621">
            <w:pPr>
              <w:ind w:left="420"/>
              <w:rPr>
                <w:b/>
              </w:rPr>
            </w:pPr>
            <w:r>
              <w:rPr>
                <w:rFonts w:hint="eastAsia"/>
                <w:b/>
              </w:rPr>
              <w:t>一、物体的浮沉条件</w:t>
            </w:r>
          </w:p>
          <w:p w:rsidR="00023EBA" w:rsidRDefault="00857621">
            <w:pPr>
              <w:ind w:firstLineChars="350" w:firstLine="735"/>
              <w:rPr>
                <w:rFonts w:ascii="宋体" w:hAnsi="宋体" w:cs="宋体"/>
                <w:kern w:val="0"/>
                <w:szCs w:val="21"/>
              </w:rPr>
            </w:pPr>
            <w:r>
              <w:rPr>
                <w:rFonts w:ascii="宋体" w:hAnsi="宋体" w:cs="宋体" w:hint="eastAsia"/>
                <w:kern w:val="0"/>
                <w:szCs w:val="21"/>
              </w:rPr>
              <w:lastRenderedPageBreak/>
              <w:t>【提问】在液体中的物体有哪几种状态呢？</w:t>
            </w:r>
          </w:p>
          <w:p w:rsidR="00023EBA" w:rsidRDefault="00857621">
            <w:pPr>
              <w:ind w:firstLineChars="400" w:firstLine="840"/>
              <w:rPr>
                <w:rFonts w:ascii="宋体" w:hAnsi="宋体" w:cs="宋体"/>
                <w:kern w:val="0"/>
                <w:szCs w:val="21"/>
              </w:rPr>
            </w:pPr>
            <w:r>
              <w:rPr>
                <w:rFonts w:ascii="宋体" w:hAnsi="宋体" w:cs="宋体" w:hint="eastAsia"/>
                <w:kern w:val="0"/>
                <w:szCs w:val="21"/>
              </w:rPr>
              <w:t>学生利用生活经验作答</w:t>
            </w:r>
          </w:p>
          <w:p w:rsidR="00023EBA" w:rsidRDefault="00857621">
            <w:pPr>
              <w:ind w:firstLineChars="350" w:firstLine="735"/>
              <w:rPr>
                <w:rFonts w:ascii="宋体" w:hAnsi="宋体" w:cs="宋体"/>
                <w:kern w:val="0"/>
                <w:szCs w:val="21"/>
              </w:rPr>
            </w:pPr>
            <w:r>
              <w:rPr>
                <w:rFonts w:ascii="宋体" w:hAnsi="宋体" w:cs="宋体" w:hint="eastAsia"/>
                <w:kern w:val="0"/>
                <w:szCs w:val="21"/>
              </w:rPr>
              <w:t>【演示】小瓶的浮沉</w:t>
            </w:r>
          </w:p>
          <w:p w:rsidR="00023EBA" w:rsidRDefault="00857621">
            <w:pPr>
              <w:ind w:firstLineChars="350" w:firstLine="735"/>
              <w:rPr>
                <w:rFonts w:ascii="宋体" w:hAnsi="宋体" w:cs="宋体"/>
                <w:kern w:val="0"/>
                <w:szCs w:val="21"/>
              </w:rPr>
            </w:pPr>
            <w:r>
              <w:rPr>
                <w:rFonts w:ascii="宋体" w:hAnsi="宋体" w:cs="宋体" w:hint="eastAsia"/>
                <w:kern w:val="0"/>
                <w:szCs w:val="21"/>
              </w:rPr>
              <w:t>【提问】请分析小瓶受到那几个里的作用，受力的方向以及大小关系</w:t>
            </w:r>
            <w:r>
              <w:rPr>
                <w:rFonts w:ascii="宋体" w:hAnsi="宋体" w:cs="宋体" w:hint="eastAsia"/>
                <w:kern w:val="0"/>
                <w:szCs w:val="21"/>
              </w:rPr>
              <w:t>?</w:t>
            </w:r>
          </w:p>
          <w:p w:rsidR="00023EBA" w:rsidRDefault="00857621">
            <w:pPr>
              <w:ind w:firstLineChars="350" w:firstLine="735"/>
              <w:rPr>
                <w:rFonts w:ascii="宋体" w:hAnsi="宋体" w:cs="宋体"/>
                <w:kern w:val="0"/>
                <w:szCs w:val="21"/>
              </w:rPr>
            </w:pPr>
            <w:r>
              <w:rPr>
                <w:rFonts w:ascii="宋体" w:hAnsi="宋体" w:cs="宋体" w:hint="eastAsia"/>
                <w:kern w:val="0"/>
                <w:szCs w:val="21"/>
              </w:rPr>
              <w:t>根据学生回答分类比较。引导学生分别比较在上述三种情况下物体的受力情况。通过分析得出每种情况下浮力和重力的关系；</w:t>
            </w:r>
          </w:p>
          <w:p w:rsidR="00023EBA" w:rsidRDefault="00857621">
            <w:pPr>
              <w:snapToGrid w:val="0"/>
              <w:ind w:firstLineChars="350" w:firstLine="735"/>
              <w:rPr>
                <w:color w:val="000000"/>
                <w:szCs w:val="21"/>
              </w:rPr>
            </w:pPr>
            <w:r>
              <w:rPr>
                <w:rFonts w:hint="eastAsia"/>
                <w:color w:val="000000"/>
                <w:szCs w:val="21"/>
              </w:rPr>
              <w:t>【总结】出物体的浮沉条件：</w:t>
            </w:r>
          </w:p>
          <w:p w:rsidR="00023EBA" w:rsidRDefault="00857621">
            <w:pPr>
              <w:ind w:leftChars="350" w:left="735"/>
              <w:rPr>
                <w:rFonts w:ascii="Arial"/>
              </w:rPr>
            </w:pPr>
            <w:r>
              <w:rPr>
                <w:rFonts w:ascii="Arial" w:hint="eastAsia"/>
              </w:rPr>
              <w:t>物体下沉</w:t>
            </w:r>
            <w:r>
              <w:rPr>
                <w:rFonts w:ascii="Arial" w:hint="eastAsia"/>
              </w:rPr>
              <w:t xml:space="preserve"> </w:t>
            </w:r>
            <w:r>
              <w:t>F</w:t>
            </w:r>
            <w:r>
              <w:rPr>
                <w:rFonts w:ascii="Arial" w:hint="eastAsia"/>
                <w:szCs w:val="21"/>
                <w:vertAlign w:val="subscript"/>
              </w:rPr>
              <w:t>浮</w:t>
            </w:r>
            <w:r>
              <w:t xml:space="preserve">&lt;G </w:t>
            </w:r>
            <w:r>
              <w:br/>
            </w:r>
            <w:r>
              <w:rPr>
                <w:rFonts w:ascii="Arial" w:hint="eastAsia"/>
              </w:rPr>
              <w:t>物体上浮</w:t>
            </w:r>
            <w:r>
              <w:rPr>
                <w:rFonts w:ascii="Arial" w:hint="eastAsia"/>
              </w:rPr>
              <w:t xml:space="preserve"> </w:t>
            </w:r>
            <w:r>
              <w:t>F</w:t>
            </w:r>
            <w:r>
              <w:rPr>
                <w:rFonts w:ascii="Arial" w:hint="eastAsia"/>
                <w:szCs w:val="21"/>
                <w:vertAlign w:val="subscript"/>
              </w:rPr>
              <w:t>浮</w:t>
            </w:r>
            <w:r>
              <w:t xml:space="preserve">&gt;G </w:t>
            </w:r>
            <w:r>
              <w:br/>
            </w:r>
            <w:r>
              <w:rPr>
                <w:rFonts w:ascii="Arial" w:hint="eastAsia"/>
              </w:rPr>
              <w:t>物体悬浮</w:t>
            </w:r>
            <w:r>
              <w:rPr>
                <w:rFonts w:ascii="Arial" w:hint="eastAsia"/>
              </w:rPr>
              <w:t xml:space="preserve"> </w:t>
            </w:r>
            <w:r>
              <w:t>F</w:t>
            </w:r>
            <w:r>
              <w:rPr>
                <w:rFonts w:ascii="Arial" w:hint="eastAsia"/>
                <w:szCs w:val="21"/>
                <w:vertAlign w:val="subscript"/>
              </w:rPr>
              <w:t>浮</w:t>
            </w:r>
            <w:r>
              <w:t>=G</w:t>
            </w:r>
          </w:p>
          <w:p w:rsidR="00023EBA" w:rsidRDefault="00857621">
            <w:pPr>
              <w:ind w:leftChars="350" w:left="735"/>
              <w:rPr>
                <w:rFonts w:ascii="宋体" w:hAnsi="宋体"/>
                <w:bCs/>
              </w:rPr>
            </w:pPr>
            <w:r>
              <w:rPr>
                <w:rFonts w:ascii="宋体" w:hAnsi="宋体" w:hint="eastAsia"/>
              </w:rPr>
              <w:t>物体</w:t>
            </w:r>
            <w:r>
              <w:rPr>
                <w:rFonts w:ascii="宋体" w:hAnsi="宋体" w:hint="eastAsia"/>
                <w:bCs/>
              </w:rPr>
              <w:t>漂浮</w:t>
            </w:r>
            <w:r>
              <w:rPr>
                <w:rFonts w:ascii="宋体" w:hAnsi="宋体"/>
                <w:bCs/>
                <w:i/>
                <w:iCs/>
              </w:rPr>
              <w:t>F</w:t>
            </w:r>
            <w:r>
              <w:rPr>
                <w:rFonts w:ascii="宋体" w:hAnsi="宋体" w:hint="eastAsia"/>
                <w:bCs/>
                <w:vertAlign w:val="subscript"/>
              </w:rPr>
              <w:t>浮</w:t>
            </w:r>
            <w:r>
              <w:rPr>
                <w:rFonts w:ascii="宋体" w:hAnsi="宋体"/>
                <w:bCs/>
              </w:rPr>
              <w:t xml:space="preserve"> = </w:t>
            </w:r>
            <w:r>
              <w:rPr>
                <w:rFonts w:ascii="宋体" w:hAnsi="宋体"/>
                <w:bCs/>
                <w:i/>
                <w:iCs/>
              </w:rPr>
              <w:t>G</w:t>
            </w:r>
          </w:p>
          <w:p w:rsidR="00023EBA" w:rsidRDefault="00857621">
            <w:pPr>
              <w:ind w:leftChars="350" w:left="735"/>
              <w:rPr>
                <w:rFonts w:ascii="宋体" w:hAnsi="宋体" w:cs="宋体"/>
                <w:kern w:val="0"/>
                <w:szCs w:val="21"/>
              </w:rPr>
            </w:pPr>
            <w:r>
              <w:rPr>
                <w:rFonts w:ascii="宋体" w:hAnsi="宋体" w:cs="宋体" w:hint="eastAsia"/>
                <w:kern w:val="0"/>
                <w:szCs w:val="21"/>
              </w:rPr>
              <w:t>【演示】鸡蛋在盐水中的浮沉</w:t>
            </w:r>
          </w:p>
          <w:p w:rsidR="00023EBA" w:rsidRDefault="00857621">
            <w:pPr>
              <w:ind w:leftChars="350" w:left="735"/>
              <w:rPr>
                <w:rFonts w:ascii="宋体" w:hAnsi="宋体" w:cs="宋体"/>
                <w:kern w:val="0"/>
                <w:szCs w:val="21"/>
              </w:rPr>
            </w:pPr>
            <w:r>
              <w:rPr>
                <w:rFonts w:ascii="宋体" w:hAnsi="宋体" w:cs="宋体" w:hint="eastAsia"/>
                <w:kern w:val="0"/>
                <w:szCs w:val="21"/>
              </w:rPr>
              <w:t>【提问】通过实验，你能否从其他角度谈谈物体的浮沉条件？</w:t>
            </w:r>
          </w:p>
          <w:p w:rsidR="00023EBA" w:rsidRDefault="00857621">
            <w:pPr>
              <w:ind w:firstLineChars="350" w:firstLine="735"/>
              <w:rPr>
                <w:rFonts w:ascii="宋体" w:hAnsi="宋体" w:cs="宋体"/>
                <w:kern w:val="0"/>
                <w:szCs w:val="21"/>
              </w:rPr>
            </w:pPr>
            <w:r>
              <w:rPr>
                <w:rFonts w:ascii="宋体" w:hAnsi="宋体" w:cs="宋体" w:hint="eastAsia"/>
                <w:kern w:val="0"/>
                <w:szCs w:val="21"/>
              </w:rPr>
              <w:t>【学生讨论作答】可以从液体密度和物体密度的关系角度分类</w:t>
            </w:r>
          </w:p>
          <w:p w:rsidR="00023EBA" w:rsidRDefault="00857621">
            <w:pPr>
              <w:ind w:firstLineChars="350" w:firstLine="735"/>
              <w:rPr>
                <w:rFonts w:ascii="宋体" w:hAnsi="宋体" w:cs="宋体"/>
                <w:kern w:val="0"/>
                <w:szCs w:val="21"/>
              </w:rPr>
            </w:pPr>
            <w:r>
              <w:rPr>
                <w:rFonts w:ascii="宋体" w:hAnsi="宋体" w:cs="宋体" w:hint="eastAsia"/>
                <w:kern w:val="0"/>
                <w:szCs w:val="21"/>
              </w:rPr>
              <w:t>引导学生有阿基米德原理和密度公式，结合受力分析条件，得到新的分类；</w:t>
            </w:r>
          </w:p>
          <w:p w:rsidR="00023EBA" w:rsidRDefault="00857621">
            <w:pPr>
              <w:ind w:firstLineChars="350" w:firstLine="735"/>
            </w:pPr>
            <w:r>
              <w:t>ρ</w:t>
            </w:r>
            <w:r>
              <w:rPr>
                <w:vertAlign w:val="subscript"/>
              </w:rPr>
              <w:t>物</w:t>
            </w:r>
            <w:r>
              <w:t>&lt;ρ</w:t>
            </w:r>
            <w:r>
              <w:rPr>
                <w:vertAlign w:val="subscript"/>
              </w:rPr>
              <w:t>液</w:t>
            </w:r>
            <w:r>
              <w:t xml:space="preserve">    </w:t>
            </w:r>
            <w:r>
              <w:t>上浮至漂浮</w:t>
            </w:r>
          </w:p>
          <w:p w:rsidR="00023EBA" w:rsidRDefault="00857621">
            <w:pPr>
              <w:ind w:firstLineChars="350" w:firstLine="735"/>
            </w:pPr>
            <w:r>
              <w:t>ρ</w:t>
            </w:r>
            <w:r>
              <w:rPr>
                <w:vertAlign w:val="subscript"/>
              </w:rPr>
              <w:t>物</w:t>
            </w:r>
            <w:r>
              <w:t>=ρ</w:t>
            </w:r>
            <w:r>
              <w:rPr>
                <w:vertAlign w:val="subscript"/>
              </w:rPr>
              <w:t>液</w:t>
            </w:r>
            <w:r>
              <w:t xml:space="preserve">     </w:t>
            </w:r>
            <w:r>
              <w:t>悬浮</w:t>
            </w:r>
          </w:p>
          <w:p w:rsidR="00023EBA" w:rsidRDefault="00857621">
            <w:pPr>
              <w:ind w:firstLineChars="350" w:firstLine="735"/>
            </w:pPr>
            <w:r>
              <w:t>ρ</w:t>
            </w:r>
            <w:r>
              <w:rPr>
                <w:vertAlign w:val="subscript"/>
              </w:rPr>
              <w:t>物</w:t>
            </w:r>
            <w:r>
              <w:t>&gt;ρ</w:t>
            </w:r>
            <w:r>
              <w:rPr>
                <w:vertAlign w:val="subscript"/>
              </w:rPr>
              <w:t>液</w:t>
            </w:r>
            <w:r>
              <w:t xml:space="preserve">   </w:t>
            </w:r>
            <w:r>
              <w:t>下沉至底</w:t>
            </w:r>
          </w:p>
          <w:p w:rsidR="00023EBA" w:rsidRDefault="00857621">
            <w:pPr>
              <w:ind w:firstLineChars="350" w:firstLine="735"/>
              <w:rPr>
                <w:bCs/>
              </w:rPr>
            </w:pPr>
            <w:r>
              <w:rPr>
                <w:rFonts w:hint="eastAsia"/>
                <w:bCs/>
              </w:rPr>
              <w:t>注意：</w:t>
            </w:r>
            <w:r>
              <w:rPr>
                <w:rFonts w:hint="eastAsia"/>
                <w:bCs/>
              </w:rPr>
              <w:t>1.</w:t>
            </w:r>
            <w:r>
              <w:rPr>
                <w:rFonts w:hint="eastAsia"/>
                <w:bCs/>
              </w:rPr>
              <w:t>物体在液体中时，究竟是浮还是沉，是由该物体在液体中所受</w:t>
            </w:r>
            <w:r>
              <w:rPr>
                <w:rFonts w:hint="eastAsia"/>
                <w:bCs/>
                <w:u w:val="single"/>
              </w:rPr>
              <w:t>浮力和重力之间的大小关系决定的</w:t>
            </w:r>
            <w:r>
              <w:rPr>
                <w:rFonts w:hint="eastAsia"/>
                <w:bCs/>
              </w:rPr>
              <w:t>。</w:t>
            </w:r>
          </w:p>
          <w:p w:rsidR="00023EBA" w:rsidRDefault="00857621">
            <w:pPr>
              <w:ind w:firstLineChars="350" w:firstLine="735"/>
            </w:pPr>
            <w:r>
              <w:rPr>
                <w:rFonts w:hint="eastAsia"/>
                <w:bCs/>
              </w:rPr>
              <w:t>2.</w:t>
            </w:r>
            <w:r>
              <w:rPr>
                <w:rFonts w:hint="eastAsia"/>
                <w:bCs/>
              </w:rPr>
              <w:t>漂浮与悬浮有什么共同点与不同</w:t>
            </w:r>
          </w:p>
          <w:p w:rsidR="00023EBA" w:rsidRDefault="00857621">
            <w:pPr>
              <w:ind w:firstLineChars="350" w:firstLine="735"/>
              <w:rPr>
                <w:bCs/>
              </w:rPr>
            </w:pPr>
            <w:r>
              <w:rPr>
                <w:rFonts w:hint="eastAsia"/>
              </w:rPr>
              <w:t>【讨论】</w:t>
            </w:r>
            <w:r>
              <w:rPr>
                <w:rFonts w:hint="eastAsia"/>
                <w:bCs/>
              </w:rPr>
              <w:t>由浮沉条件可知，改变物体浮沉状态的方法</w:t>
            </w:r>
          </w:p>
          <w:p w:rsidR="00023EBA" w:rsidRDefault="00857621">
            <w:pPr>
              <w:ind w:left="720"/>
              <w:rPr>
                <w:bCs/>
              </w:rPr>
            </w:pPr>
            <w:r>
              <w:rPr>
                <w:rFonts w:hint="eastAsia"/>
                <w:bCs/>
              </w:rPr>
              <w:t>1.</w:t>
            </w:r>
            <w:r>
              <w:rPr>
                <w:rFonts w:hint="eastAsia"/>
                <w:bCs/>
              </w:rPr>
              <w:t>改变重力的大小</w:t>
            </w:r>
          </w:p>
          <w:p w:rsidR="00023EBA" w:rsidRDefault="00857621">
            <w:pPr>
              <w:ind w:left="720"/>
              <w:rPr>
                <w:bCs/>
              </w:rPr>
            </w:pPr>
            <w:r>
              <w:rPr>
                <w:rFonts w:hint="eastAsia"/>
                <w:bCs/>
              </w:rPr>
              <w:t>2.</w:t>
            </w:r>
            <w:r>
              <w:rPr>
                <w:rFonts w:hint="eastAsia"/>
                <w:bCs/>
              </w:rPr>
              <w:t>改变浮力的大小（改变ρ液或</w:t>
            </w:r>
            <w:r>
              <w:rPr>
                <w:rFonts w:hint="eastAsia"/>
                <w:bCs/>
              </w:rPr>
              <w:t xml:space="preserve"> V</w:t>
            </w:r>
            <w:r>
              <w:rPr>
                <w:rFonts w:hint="eastAsia"/>
                <w:bCs/>
              </w:rPr>
              <w:t>排</w:t>
            </w:r>
            <w:r>
              <w:rPr>
                <w:rFonts w:hint="eastAsia"/>
                <w:bCs/>
              </w:rPr>
              <w:t xml:space="preserve"> </w:t>
            </w:r>
            <w:r>
              <w:rPr>
                <w:rFonts w:hint="eastAsia"/>
                <w:bCs/>
              </w:rPr>
              <w:t>）</w:t>
            </w:r>
          </w:p>
          <w:p w:rsidR="00023EBA" w:rsidRDefault="00857621" w:rsidP="009E562D">
            <w:pPr>
              <w:ind w:firstLineChars="350" w:firstLine="738"/>
              <w:rPr>
                <w:b/>
              </w:rPr>
            </w:pPr>
            <w:r>
              <w:rPr>
                <w:rFonts w:hint="eastAsia"/>
                <w:b/>
              </w:rPr>
              <w:t>二、应用</w:t>
            </w:r>
          </w:p>
          <w:p w:rsidR="00023EBA" w:rsidRDefault="00857621">
            <w:pPr>
              <w:ind w:firstLineChars="350" w:firstLine="735"/>
            </w:pPr>
            <w:r>
              <w:rPr>
                <w:rFonts w:hint="eastAsia"/>
              </w:rPr>
              <w:lastRenderedPageBreak/>
              <w:t>1.</w:t>
            </w:r>
            <w:r>
              <w:rPr>
                <w:rFonts w:hint="eastAsia"/>
              </w:rPr>
              <w:t>轮船</w:t>
            </w:r>
          </w:p>
          <w:p w:rsidR="00023EBA" w:rsidRDefault="00857621">
            <w:pPr>
              <w:ind w:firstLineChars="350" w:firstLine="735"/>
            </w:pPr>
            <w:r>
              <w:rPr>
                <w:rFonts w:hint="eastAsia"/>
              </w:rPr>
              <w:t>【提问】辽宁号为什么能漂浮在海面上（密度大于海水的密度啊）？</w:t>
            </w:r>
          </w:p>
          <w:p w:rsidR="00023EBA" w:rsidRDefault="00857621">
            <w:pPr>
              <w:ind w:firstLineChars="350" w:firstLine="735"/>
              <w:rPr>
                <w:rFonts w:ascii="宋体" w:hAnsi="宋体" w:cs="宋体"/>
                <w:kern w:val="0"/>
                <w:szCs w:val="21"/>
              </w:rPr>
            </w:pPr>
            <w:r>
              <w:rPr>
                <w:rFonts w:ascii="宋体" w:hAnsi="宋体" w:cs="宋体" w:hint="eastAsia"/>
                <w:kern w:val="0"/>
                <w:szCs w:val="21"/>
              </w:rPr>
              <w:t>【探究】橡皮泥漂浮在水面上</w:t>
            </w:r>
          </w:p>
          <w:p w:rsidR="00023EBA" w:rsidRDefault="00857621">
            <w:pPr>
              <w:ind w:firstLineChars="350" w:firstLine="735"/>
              <w:rPr>
                <w:rFonts w:ascii="宋体" w:hAnsi="宋体" w:cs="宋体"/>
                <w:bCs/>
                <w:kern w:val="0"/>
                <w:szCs w:val="21"/>
              </w:rPr>
            </w:pPr>
            <w:r>
              <w:rPr>
                <w:rFonts w:ascii="宋体" w:hAnsi="宋体" w:cs="宋体" w:hint="eastAsia"/>
                <w:kern w:val="0"/>
                <w:szCs w:val="21"/>
              </w:rPr>
              <w:t>结论：</w:t>
            </w:r>
            <w:r>
              <w:rPr>
                <w:rFonts w:ascii="宋体" w:hAnsi="宋体" w:cs="宋体" w:hint="eastAsia"/>
                <w:bCs/>
                <w:kern w:val="0"/>
                <w:szCs w:val="21"/>
              </w:rPr>
              <w:t>将钢铁做制成“空心”的轮船，可以排开更多的水，增大可利用的浮力</w:t>
            </w:r>
            <w:r>
              <w:rPr>
                <w:rFonts w:ascii="宋体" w:hAnsi="宋体" w:cs="宋体" w:hint="eastAsia"/>
                <w:bCs/>
                <w:kern w:val="0"/>
                <w:szCs w:val="21"/>
              </w:rPr>
              <w:t>,</w:t>
            </w:r>
            <w:r>
              <w:rPr>
                <w:rFonts w:ascii="宋体" w:hAnsi="宋体" w:cs="宋体" w:hint="eastAsia"/>
                <w:bCs/>
                <w:kern w:val="0"/>
                <w:szCs w:val="21"/>
              </w:rPr>
              <w:t>使船漂浮在水面上。</w:t>
            </w:r>
          </w:p>
          <w:p w:rsidR="00023EBA" w:rsidRDefault="00857621">
            <w:pPr>
              <w:widowControl/>
              <w:jc w:val="left"/>
              <w:rPr>
                <w:rFonts w:ascii="宋体" w:hAnsi="宋体" w:cs="宋体"/>
                <w:kern w:val="0"/>
                <w:szCs w:val="21"/>
              </w:rPr>
            </w:pPr>
            <w:r>
              <w:rPr>
                <w:rFonts w:ascii="宋体" w:hAnsi="宋体" w:cs="宋体" w:hint="eastAsia"/>
                <w:kern w:val="0"/>
                <w:szCs w:val="21"/>
              </w:rPr>
              <w:t>排水量：满载时，船排开的水的质量。　　即：排水量＝</w:t>
            </w:r>
            <w:r>
              <w:rPr>
                <w:rFonts w:ascii="宋体" w:hAnsi="宋体" w:cs="宋体" w:hint="eastAsia"/>
                <w:kern w:val="0"/>
                <w:szCs w:val="21"/>
              </w:rPr>
              <w:t>m</w:t>
            </w:r>
            <w:r>
              <w:rPr>
                <w:rFonts w:ascii="宋体" w:hAnsi="宋体" w:cs="宋体" w:hint="eastAsia"/>
                <w:kern w:val="0"/>
                <w:szCs w:val="21"/>
                <w:vertAlign w:val="subscript"/>
              </w:rPr>
              <w:t>船</w:t>
            </w:r>
            <w:r>
              <w:rPr>
                <w:rFonts w:ascii="宋体" w:hAnsi="宋体" w:cs="宋体" w:hint="eastAsia"/>
                <w:kern w:val="0"/>
                <w:szCs w:val="21"/>
              </w:rPr>
              <w:t>+m</w:t>
            </w:r>
            <w:r>
              <w:rPr>
                <w:rFonts w:ascii="宋体" w:hAnsi="宋体" w:cs="宋体" w:hint="eastAsia"/>
                <w:kern w:val="0"/>
                <w:szCs w:val="21"/>
                <w:vertAlign w:val="subscript"/>
              </w:rPr>
              <w:t>货</w:t>
            </w:r>
          </w:p>
          <w:p w:rsidR="00023EBA" w:rsidRDefault="00023EBA">
            <w:pPr>
              <w:ind w:firstLineChars="350" w:firstLine="735"/>
              <w:rPr>
                <w:rFonts w:ascii="宋体" w:hAnsi="宋体" w:cs="宋体"/>
                <w:kern w:val="0"/>
                <w:szCs w:val="21"/>
              </w:rPr>
            </w:pPr>
          </w:p>
          <w:p w:rsidR="00023EBA" w:rsidRDefault="00857621">
            <w:pPr>
              <w:ind w:firstLineChars="350" w:firstLine="735"/>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潜水艇</w:t>
            </w:r>
          </w:p>
          <w:p w:rsidR="00023EBA" w:rsidRDefault="00857621">
            <w:pPr>
              <w:ind w:firstLineChars="350" w:firstLine="735"/>
              <w:rPr>
                <w:rFonts w:ascii="宋体" w:hAnsi="宋体" w:cs="宋体"/>
                <w:kern w:val="0"/>
                <w:szCs w:val="21"/>
              </w:rPr>
            </w:pPr>
            <w:r>
              <w:rPr>
                <w:rFonts w:ascii="宋体" w:hAnsi="宋体" w:cs="宋体" w:hint="eastAsia"/>
                <w:kern w:val="0"/>
                <w:szCs w:val="21"/>
              </w:rPr>
              <w:t>【演示】潜水艇模型</w:t>
            </w:r>
          </w:p>
          <w:p w:rsidR="00023EBA" w:rsidRDefault="00857621">
            <w:pPr>
              <w:ind w:firstLineChars="350" w:firstLine="735"/>
              <w:rPr>
                <w:rFonts w:ascii="宋体" w:hAnsi="宋体" w:cs="宋体"/>
                <w:kern w:val="0"/>
                <w:szCs w:val="21"/>
              </w:rPr>
            </w:pPr>
            <w:r>
              <w:rPr>
                <w:rFonts w:ascii="宋体" w:hAnsi="宋体" w:cs="宋体" w:hint="eastAsia"/>
                <w:kern w:val="0"/>
                <w:szCs w:val="21"/>
              </w:rPr>
              <w:t>【动画】进一步介绍潜水艇的具体构造和工作过程</w:t>
            </w:r>
          </w:p>
          <w:p w:rsidR="00023EBA" w:rsidRDefault="00857621">
            <w:pPr>
              <w:ind w:firstLineChars="350" w:firstLine="735"/>
              <w:rPr>
                <w:rFonts w:ascii="宋体" w:hAnsi="宋体" w:cs="宋体"/>
                <w:kern w:val="0"/>
                <w:szCs w:val="21"/>
              </w:rPr>
            </w:pPr>
            <w:r>
              <w:rPr>
                <w:rFonts w:ascii="宋体" w:hAnsi="宋体" w:cs="宋体" w:hint="eastAsia"/>
                <w:kern w:val="0"/>
                <w:szCs w:val="21"/>
              </w:rPr>
              <w:t>潜水艇两侧有水舱，当水舱中充水时，潜水艇加重，就逐渐潜入水中；当水舱充水使艇重等于同体积水重时，潜水艇就可悬浮在水中；当压缩空气使水舱中的水排出一部分时，潜水艇变轻，就可上浮了。</w:t>
            </w:r>
          </w:p>
          <w:p w:rsidR="00023EBA" w:rsidRDefault="00857621">
            <w:pPr>
              <w:ind w:firstLineChars="350" w:firstLine="735"/>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气球和飞艇</w:t>
            </w:r>
          </w:p>
          <w:p w:rsidR="00023EBA" w:rsidRDefault="00857621">
            <w:pPr>
              <w:ind w:firstLineChars="343" w:firstLine="720"/>
              <w:rPr>
                <w:rFonts w:ascii="宋体" w:hAnsi="宋体" w:cs="宋体"/>
                <w:bCs/>
                <w:kern w:val="0"/>
                <w:szCs w:val="21"/>
              </w:rPr>
            </w:pPr>
            <w:r>
              <w:rPr>
                <w:rFonts w:ascii="宋体" w:hAnsi="宋体" w:cs="宋体" w:hint="eastAsia"/>
                <w:bCs/>
                <w:kern w:val="0"/>
                <w:szCs w:val="21"/>
              </w:rPr>
              <w:t>【演示】塑料袋热气球</w:t>
            </w:r>
          </w:p>
          <w:p w:rsidR="00023EBA" w:rsidRDefault="00857621">
            <w:pPr>
              <w:ind w:firstLineChars="343" w:firstLine="720"/>
              <w:rPr>
                <w:rFonts w:ascii="宋体" w:hAnsi="宋体" w:cs="宋体"/>
                <w:bCs/>
                <w:i/>
                <w:iCs/>
                <w:kern w:val="0"/>
                <w:szCs w:val="21"/>
              </w:rPr>
            </w:pPr>
            <w:r>
              <w:rPr>
                <w:rFonts w:ascii="宋体" w:hAnsi="宋体" w:cs="宋体" w:hint="eastAsia"/>
                <w:bCs/>
                <w:kern w:val="0"/>
                <w:szCs w:val="21"/>
              </w:rPr>
              <w:t>内部充有小于空气密度的气体</w:t>
            </w:r>
          </w:p>
          <w:p w:rsidR="00023EBA" w:rsidRDefault="00857621">
            <w:pPr>
              <w:ind w:firstLineChars="350" w:firstLine="735"/>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其他应用</w:t>
            </w:r>
            <w:r>
              <w:rPr>
                <w:rFonts w:ascii="宋体" w:hAnsi="宋体" w:cs="宋体" w:hint="eastAsia"/>
                <w:kern w:val="0"/>
                <w:szCs w:val="21"/>
              </w:rPr>
              <w:t xml:space="preserve"> </w:t>
            </w:r>
            <w:r>
              <w:rPr>
                <w:rFonts w:ascii="宋体" w:hAnsi="宋体" w:cs="宋体" w:hint="eastAsia"/>
                <w:kern w:val="0"/>
                <w:szCs w:val="21"/>
              </w:rPr>
              <w:t>密度计、盐水选种等。</w:t>
            </w:r>
          </w:p>
          <w:p w:rsidR="00023EBA" w:rsidRDefault="00023EBA">
            <w:pPr>
              <w:ind w:firstLineChars="350" w:firstLine="735"/>
              <w:rPr>
                <w:rFonts w:ascii="宋体" w:hAnsi="宋体" w:cs="宋体"/>
                <w:kern w:val="0"/>
                <w:szCs w:val="21"/>
              </w:rPr>
            </w:pPr>
          </w:p>
          <w:p w:rsidR="00023EBA" w:rsidRDefault="00023EBA">
            <w:pPr>
              <w:rPr>
                <w:rFonts w:ascii="宋体" w:hAnsi="宋体" w:cs="宋体"/>
                <w:kern w:val="0"/>
                <w:szCs w:val="21"/>
              </w:rPr>
            </w:pPr>
          </w:p>
          <w:p w:rsidR="00023EBA" w:rsidRDefault="00023EBA"/>
          <w:p w:rsidR="00023EBA" w:rsidRDefault="00023EBA"/>
          <w:p w:rsidR="00023EBA" w:rsidRDefault="00857621">
            <w:r>
              <w:rPr>
                <w:rFonts w:hint="eastAsia"/>
              </w:rPr>
              <w:t>练习：</w:t>
            </w:r>
            <w:r>
              <w:rPr>
                <w:rFonts w:hint="eastAsia"/>
              </w:rPr>
              <w:t>ppt</w:t>
            </w:r>
          </w:p>
          <w:p w:rsidR="00023EBA" w:rsidRDefault="00857621">
            <w:r>
              <w:rPr>
                <w:rFonts w:hint="eastAsia"/>
              </w:rPr>
              <w:t>小结：这节课你有哪些收获？学生讨论交流</w:t>
            </w:r>
          </w:p>
          <w:p w:rsidR="00023EBA" w:rsidRDefault="00857621">
            <w:pPr>
              <w:rPr>
                <w:rFonts w:ascii="宋体" w:hAnsi="宋体"/>
                <w:sz w:val="24"/>
              </w:rPr>
            </w:pPr>
            <w:r>
              <w:rPr>
                <w:rFonts w:ascii="宋体" w:hAnsi="宋体" w:hint="eastAsia"/>
                <w:sz w:val="24"/>
              </w:rPr>
              <w:t>作业：动手动脑学物理</w:t>
            </w:r>
          </w:p>
        </w:tc>
        <w:tc>
          <w:tcPr>
            <w:tcW w:w="2188" w:type="dxa"/>
          </w:tcPr>
          <w:p w:rsidR="00023EBA" w:rsidRDefault="00857621">
            <w:pPr>
              <w:ind w:firstLineChars="200" w:firstLine="420"/>
              <w:rPr>
                <w:rFonts w:ascii="宋体" w:hAnsi="宋体"/>
                <w:sz w:val="24"/>
              </w:rPr>
            </w:pPr>
            <w:r>
              <w:rPr>
                <w:rFonts w:hint="eastAsia"/>
              </w:rPr>
              <w:lastRenderedPageBreak/>
              <w:t>观看图片激发学生求知欲，使学生对物体的浮沉产生兴趣，培养学生爱国主义精神。</w:t>
            </w:r>
          </w:p>
          <w:p w:rsidR="00023EBA" w:rsidRDefault="00023EBA">
            <w:pPr>
              <w:rPr>
                <w:rFonts w:ascii="宋体" w:hAnsi="宋体"/>
                <w:sz w:val="24"/>
              </w:rPr>
            </w:pPr>
          </w:p>
          <w:p w:rsidR="00023EBA" w:rsidRDefault="00857621">
            <w:pPr>
              <w:spacing w:line="324" w:lineRule="atLeast"/>
              <w:ind w:firstLineChars="200" w:firstLine="420"/>
              <w:jc w:val="left"/>
            </w:pPr>
            <w:r>
              <w:rPr>
                <w:rFonts w:hint="eastAsia"/>
              </w:rPr>
              <w:t>让学生从生活实例入手，引导分析可</w:t>
            </w:r>
            <w:r>
              <w:rPr>
                <w:rFonts w:hint="eastAsia"/>
              </w:rPr>
              <w:lastRenderedPageBreak/>
              <w:t>使学生感受到物理知识并非高深莫测，增强学习物理的信心，体现了“从生活走向物理的理念”。</w:t>
            </w:r>
          </w:p>
          <w:p w:rsidR="00023EBA" w:rsidRDefault="00023EBA">
            <w:pPr>
              <w:spacing w:line="324" w:lineRule="atLeast"/>
              <w:ind w:firstLineChars="200" w:firstLine="420"/>
              <w:jc w:val="left"/>
              <w:rPr>
                <w:rFonts w:ascii="宋体" w:hAnsi="宋体" w:cs="宋体"/>
                <w:kern w:val="0"/>
                <w:szCs w:val="21"/>
              </w:rPr>
            </w:pPr>
          </w:p>
          <w:p w:rsidR="00023EBA" w:rsidRDefault="00857621">
            <w:pPr>
              <w:spacing w:line="324" w:lineRule="atLeast"/>
              <w:ind w:firstLineChars="200" w:firstLine="420"/>
              <w:jc w:val="left"/>
              <w:rPr>
                <w:rFonts w:ascii="宋体" w:hAnsi="宋体" w:cs="宋体"/>
                <w:kern w:val="0"/>
                <w:szCs w:val="21"/>
              </w:rPr>
            </w:pPr>
            <w:r>
              <w:rPr>
                <w:rFonts w:ascii="宋体" w:hAnsi="宋体" w:cs="宋体" w:hint="eastAsia"/>
                <w:kern w:val="0"/>
                <w:szCs w:val="21"/>
              </w:rPr>
              <w:t>锻炼学生的思维能力以及分析归纳能力</w:t>
            </w:r>
          </w:p>
          <w:p w:rsidR="00023EBA" w:rsidRDefault="00023EBA">
            <w:pPr>
              <w:spacing w:line="324" w:lineRule="atLeast"/>
              <w:ind w:firstLineChars="200" w:firstLine="420"/>
              <w:jc w:val="left"/>
            </w:pPr>
          </w:p>
          <w:p w:rsidR="00023EBA" w:rsidRDefault="00023EBA">
            <w:pPr>
              <w:spacing w:line="324" w:lineRule="atLeast"/>
              <w:ind w:firstLineChars="200" w:firstLine="420"/>
              <w:jc w:val="left"/>
            </w:pPr>
          </w:p>
          <w:p w:rsidR="00023EBA" w:rsidRDefault="00023EBA"/>
          <w:p w:rsidR="00023EBA" w:rsidRDefault="00023EBA"/>
          <w:p w:rsidR="00023EBA" w:rsidRDefault="00857621">
            <w:r>
              <w:rPr>
                <w:rFonts w:hint="eastAsia"/>
              </w:rPr>
              <w:t>通过讨论培养学生观察能力、逻辑思维能力、分析能力和语言表达能力。</w:t>
            </w:r>
          </w:p>
          <w:p w:rsidR="00023EBA" w:rsidRDefault="00023EBA"/>
          <w:p w:rsidR="00023EBA" w:rsidRDefault="00023EBA"/>
          <w:p w:rsidR="00023EBA" w:rsidRDefault="00857621">
            <w:pPr>
              <w:ind w:firstLineChars="200" w:firstLine="420"/>
            </w:pPr>
            <w:r>
              <w:rPr>
                <w:rFonts w:hint="eastAsia"/>
              </w:rPr>
              <w:t>解决学生在做题过程中常常出现的错误</w:t>
            </w:r>
          </w:p>
          <w:p w:rsidR="00023EBA" w:rsidRDefault="00857621">
            <w:pPr>
              <w:ind w:firstLineChars="200" w:firstLine="420"/>
            </w:pPr>
            <w:r>
              <w:rPr>
                <w:rFonts w:hint="eastAsia"/>
              </w:rPr>
              <w:t>区别漂浮和悬浮</w:t>
            </w:r>
          </w:p>
          <w:p w:rsidR="00023EBA" w:rsidRDefault="00857621">
            <w:pPr>
              <w:ind w:firstLineChars="200" w:firstLine="420"/>
            </w:pPr>
            <w:r>
              <w:rPr>
                <w:rFonts w:hint="eastAsia"/>
              </w:rPr>
              <w:t>通过讨论分析使学生进一步明确物体的浮沉条件</w:t>
            </w:r>
          </w:p>
          <w:p w:rsidR="00023EBA" w:rsidRDefault="00023EBA"/>
          <w:p w:rsidR="00023EBA" w:rsidRDefault="00023EBA"/>
          <w:p w:rsidR="00023EBA" w:rsidRDefault="00857621">
            <w:pPr>
              <w:ind w:firstLineChars="200" w:firstLine="420"/>
            </w:pPr>
            <w:r>
              <w:rPr>
                <w:rFonts w:hint="eastAsia"/>
              </w:rPr>
              <w:t>培养学生动手能力团队合作的能力</w:t>
            </w:r>
          </w:p>
          <w:p w:rsidR="00023EBA" w:rsidRDefault="00023EBA"/>
          <w:p w:rsidR="00023EBA" w:rsidRDefault="00857621">
            <w:pPr>
              <w:ind w:firstLineChars="150" w:firstLine="315"/>
            </w:pPr>
            <w:r>
              <w:rPr>
                <w:rFonts w:hint="eastAsia"/>
              </w:rPr>
              <w:t>有利于培养学生的创造能力和发散思维能力。</w:t>
            </w:r>
          </w:p>
          <w:p w:rsidR="00023EBA" w:rsidRDefault="00023EBA"/>
          <w:p w:rsidR="00023EBA" w:rsidRDefault="00023EBA"/>
          <w:p w:rsidR="00023EBA" w:rsidRDefault="00023EBA"/>
          <w:p w:rsidR="00023EBA" w:rsidRDefault="00023EBA"/>
          <w:p w:rsidR="00023EBA" w:rsidRDefault="00023EBA"/>
          <w:p w:rsidR="00023EBA" w:rsidRDefault="00023EBA"/>
          <w:p w:rsidR="00023EBA" w:rsidRDefault="00023EBA"/>
          <w:p w:rsidR="00023EBA" w:rsidRDefault="00023EBA"/>
          <w:p w:rsidR="00023EBA" w:rsidRDefault="00023EBA"/>
          <w:p w:rsidR="00023EBA" w:rsidRDefault="00857621">
            <w:pPr>
              <w:rPr>
                <w:rFonts w:ascii="宋体" w:hAnsi="宋体"/>
                <w:sz w:val="24"/>
              </w:rPr>
            </w:pPr>
            <w:r>
              <w:rPr>
                <w:rFonts w:hint="eastAsia"/>
              </w:rPr>
              <w:t>及时总结在知识与学习方法上的收获，使知识内化形成学生的能力</w:t>
            </w:r>
          </w:p>
        </w:tc>
      </w:tr>
      <w:tr w:rsidR="00023EBA">
        <w:trPr>
          <w:trHeight w:val="578"/>
        </w:trPr>
        <w:tc>
          <w:tcPr>
            <w:tcW w:w="9134" w:type="dxa"/>
            <w:gridSpan w:val="5"/>
          </w:tcPr>
          <w:p w:rsidR="00023EBA" w:rsidRDefault="00857621">
            <w:pPr>
              <w:jc w:val="center"/>
              <w:rPr>
                <w:rFonts w:ascii="宋体" w:hAnsi="宋体"/>
                <w:sz w:val="24"/>
              </w:rPr>
            </w:pPr>
            <w:r>
              <w:rPr>
                <w:rFonts w:ascii="宋体" w:hAnsi="宋体" w:hint="eastAsia"/>
                <w:sz w:val="24"/>
              </w:rPr>
              <w:lastRenderedPageBreak/>
              <w:t>板书设计</w:t>
            </w:r>
          </w:p>
          <w:p w:rsidR="00023EBA" w:rsidRDefault="00857621">
            <w:pPr>
              <w:widowControl/>
              <w:jc w:val="left"/>
              <w:rPr>
                <w:rFonts w:ascii="宋体" w:hAnsi="宋体" w:cs="宋体"/>
                <w:kern w:val="0"/>
                <w:szCs w:val="21"/>
              </w:rPr>
            </w:pPr>
            <w:r>
              <w:rPr>
                <w:rFonts w:ascii="宋体" w:hAnsi="宋体" w:cs="宋体" w:hint="eastAsia"/>
                <w:kern w:val="0"/>
                <w:szCs w:val="21"/>
              </w:rPr>
              <w:lastRenderedPageBreak/>
              <w:t>一、物体的浮沉条件：</w:t>
            </w:r>
          </w:p>
          <w:p w:rsidR="00023EBA" w:rsidRDefault="00857621">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 xml:space="preserve">                    F</w:t>
            </w:r>
            <w:r>
              <w:rPr>
                <w:rFonts w:ascii="宋体" w:hAnsi="宋体" w:cs="宋体" w:hint="eastAsia"/>
                <w:kern w:val="0"/>
                <w:szCs w:val="21"/>
                <w:vertAlign w:val="subscript"/>
              </w:rPr>
              <w:t>浮</w:t>
            </w:r>
            <w:r>
              <w:rPr>
                <w:rFonts w:ascii="宋体" w:hAnsi="宋体" w:cs="宋体" w:hint="eastAsia"/>
                <w:kern w:val="0"/>
                <w:szCs w:val="21"/>
              </w:rPr>
              <w:t>＞</w:t>
            </w:r>
            <w:r>
              <w:rPr>
                <w:rFonts w:ascii="宋体" w:hAnsi="宋体" w:cs="宋体" w:hint="eastAsia"/>
                <w:kern w:val="0"/>
                <w:szCs w:val="21"/>
              </w:rPr>
              <w:t>G</w:t>
            </w:r>
            <w:r>
              <w:rPr>
                <w:rFonts w:ascii="宋体" w:hAnsi="宋体" w:cs="宋体" w:hint="eastAsia"/>
                <w:kern w:val="0"/>
                <w:szCs w:val="21"/>
                <w:vertAlign w:val="subscript"/>
              </w:rPr>
              <w:t>物</w:t>
            </w:r>
            <w:r>
              <w:rPr>
                <w:rFonts w:ascii="宋体" w:hAnsi="宋体" w:cs="宋体" w:hint="eastAsia"/>
                <w:kern w:val="0"/>
                <w:szCs w:val="21"/>
              </w:rPr>
              <w:t>  </w:t>
            </w:r>
            <w:r>
              <w:rPr>
                <w:rFonts w:ascii="宋体" w:hAnsi="宋体" w:cs="宋体" w:hint="eastAsia"/>
                <w:kern w:val="0"/>
                <w:szCs w:val="21"/>
              </w:rPr>
              <w:t>上浮</w:t>
            </w:r>
            <w:r>
              <w:rPr>
                <w:rFonts w:ascii="宋体" w:hAnsi="宋体" w:cs="宋体" w:hint="eastAsia"/>
                <w:kern w:val="0"/>
                <w:szCs w:val="21"/>
              </w:rPr>
              <w:t xml:space="preserve"> </w:t>
            </w:r>
            <w:r>
              <w:rPr>
                <w:rFonts w:ascii="宋体" w:hAnsi="宋体" w:cs="宋体" w:hint="eastAsia"/>
                <w:kern w:val="0"/>
                <w:szCs w:val="21"/>
              </w:rPr>
              <w:t>最终漂浮</w:t>
            </w:r>
            <w:r>
              <w:rPr>
                <w:rFonts w:ascii="宋体" w:hAnsi="宋体" w:cs="宋体" w:hint="eastAsia"/>
                <w:kern w:val="0"/>
                <w:szCs w:val="21"/>
              </w:rPr>
              <w:t xml:space="preserve"> </w:t>
            </w:r>
            <w:r>
              <w:rPr>
                <w:rFonts w:ascii="宋体" w:hAnsi="宋体" w:cs="宋体" w:hint="eastAsia"/>
                <w:kern w:val="0"/>
                <w:szCs w:val="21"/>
              </w:rPr>
              <w:t xml:space="preserve">　ρ</w:t>
            </w:r>
            <w:r>
              <w:rPr>
                <w:rFonts w:ascii="宋体" w:hAnsi="宋体" w:cs="宋体" w:hint="eastAsia"/>
                <w:kern w:val="0"/>
                <w:szCs w:val="21"/>
                <w:vertAlign w:val="subscript"/>
              </w:rPr>
              <w:t>液</w:t>
            </w:r>
            <w:r>
              <w:rPr>
                <w:rFonts w:ascii="宋体" w:hAnsi="宋体" w:cs="宋体" w:hint="eastAsia"/>
                <w:kern w:val="0"/>
                <w:szCs w:val="21"/>
              </w:rPr>
              <w:t>＞ρ</w:t>
            </w:r>
            <w:r>
              <w:rPr>
                <w:rFonts w:ascii="宋体" w:hAnsi="宋体" w:cs="宋体" w:hint="eastAsia"/>
                <w:kern w:val="0"/>
                <w:szCs w:val="21"/>
                <w:vertAlign w:val="subscript"/>
              </w:rPr>
              <w:t>物</w:t>
            </w:r>
          </w:p>
          <w:p w:rsidR="00023EBA" w:rsidRDefault="00857621">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 xml:space="preserve">                    F</w:t>
            </w:r>
            <w:r>
              <w:rPr>
                <w:rFonts w:ascii="宋体" w:hAnsi="宋体" w:cs="宋体" w:hint="eastAsia"/>
                <w:kern w:val="0"/>
                <w:szCs w:val="21"/>
                <w:vertAlign w:val="subscript"/>
              </w:rPr>
              <w:t>浮</w:t>
            </w:r>
            <w:r>
              <w:rPr>
                <w:rFonts w:ascii="宋体" w:hAnsi="宋体" w:cs="宋体" w:hint="eastAsia"/>
                <w:kern w:val="0"/>
                <w:szCs w:val="21"/>
              </w:rPr>
              <w:t>＝</w:t>
            </w:r>
            <w:r>
              <w:rPr>
                <w:rFonts w:ascii="宋体" w:hAnsi="宋体" w:cs="宋体" w:hint="eastAsia"/>
                <w:kern w:val="0"/>
                <w:szCs w:val="21"/>
              </w:rPr>
              <w:t>G</w:t>
            </w:r>
            <w:r>
              <w:rPr>
                <w:rFonts w:ascii="宋体" w:hAnsi="宋体" w:cs="宋体" w:hint="eastAsia"/>
                <w:kern w:val="0"/>
                <w:szCs w:val="21"/>
                <w:vertAlign w:val="subscript"/>
              </w:rPr>
              <w:t>物</w:t>
            </w:r>
            <w:r>
              <w:rPr>
                <w:rFonts w:ascii="宋体" w:hAnsi="宋体" w:cs="宋体" w:hint="eastAsia"/>
                <w:kern w:val="0"/>
                <w:szCs w:val="21"/>
              </w:rPr>
              <w:t>  </w:t>
            </w:r>
            <w:r>
              <w:rPr>
                <w:rFonts w:ascii="宋体" w:hAnsi="宋体" w:cs="宋体" w:hint="eastAsia"/>
                <w:kern w:val="0"/>
                <w:szCs w:val="21"/>
              </w:rPr>
              <w:t xml:space="preserve">悬浮　　　　</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ρ</w:t>
            </w:r>
            <w:r>
              <w:rPr>
                <w:rFonts w:ascii="宋体" w:hAnsi="宋体" w:cs="宋体" w:hint="eastAsia"/>
                <w:kern w:val="0"/>
                <w:szCs w:val="21"/>
                <w:vertAlign w:val="subscript"/>
              </w:rPr>
              <w:t>液</w:t>
            </w:r>
            <w:r>
              <w:rPr>
                <w:rFonts w:ascii="宋体" w:hAnsi="宋体" w:cs="宋体" w:hint="eastAsia"/>
                <w:kern w:val="0"/>
                <w:szCs w:val="21"/>
              </w:rPr>
              <w:t>＝ρ</w:t>
            </w:r>
            <w:r>
              <w:rPr>
                <w:rFonts w:ascii="宋体" w:hAnsi="宋体" w:cs="宋体" w:hint="eastAsia"/>
                <w:kern w:val="0"/>
                <w:szCs w:val="21"/>
                <w:vertAlign w:val="subscript"/>
              </w:rPr>
              <w:t>物</w:t>
            </w:r>
          </w:p>
          <w:p w:rsidR="00023EBA" w:rsidRDefault="00857621">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 xml:space="preserve">                    F</w:t>
            </w:r>
            <w:r>
              <w:rPr>
                <w:rFonts w:ascii="宋体" w:hAnsi="宋体" w:cs="宋体" w:hint="eastAsia"/>
                <w:kern w:val="0"/>
                <w:szCs w:val="21"/>
                <w:vertAlign w:val="subscript"/>
              </w:rPr>
              <w:t>浮</w:t>
            </w:r>
            <w:r>
              <w:rPr>
                <w:rFonts w:ascii="宋体" w:hAnsi="宋体" w:cs="宋体" w:hint="eastAsia"/>
                <w:kern w:val="0"/>
                <w:szCs w:val="21"/>
              </w:rPr>
              <w:t>＜</w:t>
            </w:r>
            <w:r>
              <w:rPr>
                <w:rFonts w:ascii="宋体" w:hAnsi="宋体" w:cs="宋体" w:hint="eastAsia"/>
                <w:kern w:val="0"/>
                <w:szCs w:val="21"/>
              </w:rPr>
              <w:t>G</w:t>
            </w:r>
            <w:r>
              <w:rPr>
                <w:rFonts w:ascii="宋体" w:hAnsi="宋体" w:cs="宋体" w:hint="eastAsia"/>
                <w:kern w:val="0"/>
                <w:szCs w:val="21"/>
                <w:vertAlign w:val="subscript"/>
              </w:rPr>
              <w:t>物</w:t>
            </w:r>
            <w:r>
              <w:rPr>
                <w:rFonts w:ascii="宋体" w:hAnsi="宋体" w:cs="宋体" w:hint="eastAsia"/>
                <w:kern w:val="0"/>
                <w:szCs w:val="21"/>
              </w:rPr>
              <w:t>  </w:t>
            </w:r>
            <w:r>
              <w:rPr>
                <w:rFonts w:ascii="宋体" w:hAnsi="宋体" w:cs="宋体" w:hint="eastAsia"/>
                <w:kern w:val="0"/>
                <w:szCs w:val="21"/>
              </w:rPr>
              <w:t>下沉</w:t>
            </w:r>
            <w:r>
              <w:rPr>
                <w:rFonts w:ascii="宋体" w:hAnsi="宋体" w:cs="宋体" w:hint="eastAsia"/>
                <w:kern w:val="0"/>
                <w:szCs w:val="21"/>
              </w:rPr>
              <w:t>  </w:t>
            </w:r>
            <w:r>
              <w:rPr>
                <w:rFonts w:ascii="宋体" w:hAnsi="宋体" w:cs="宋体" w:hint="eastAsia"/>
                <w:kern w:val="0"/>
                <w:szCs w:val="21"/>
              </w:rPr>
              <w:t>最终沉底</w:t>
            </w:r>
            <w:r>
              <w:rPr>
                <w:rFonts w:ascii="宋体" w:hAnsi="宋体" w:cs="宋体" w:hint="eastAsia"/>
                <w:kern w:val="0"/>
                <w:szCs w:val="21"/>
              </w:rPr>
              <w:t xml:space="preserve">  </w:t>
            </w:r>
            <w:r>
              <w:rPr>
                <w:rFonts w:ascii="宋体" w:hAnsi="宋体" w:cs="宋体" w:hint="eastAsia"/>
                <w:kern w:val="0"/>
                <w:szCs w:val="21"/>
              </w:rPr>
              <w:t>ρ</w:t>
            </w:r>
            <w:r>
              <w:rPr>
                <w:rFonts w:ascii="宋体" w:hAnsi="宋体" w:cs="宋体" w:hint="eastAsia"/>
                <w:kern w:val="0"/>
                <w:szCs w:val="21"/>
                <w:vertAlign w:val="subscript"/>
              </w:rPr>
              <w:t>液</w:t>
            </w:r>
            <w:r>
              <w:rPr>
                <w:rFonts w:ascii="宋体" w:hAnsi="宋体" w:cs="宋体" w:hint="eastAsia"/>
                <w:kern w:val="0"/>
                <w:szCs w:val="21"/>
              </w:rPr>
              <w:t>＜ρ</w:t>
            </w:r>
            <w:r>
              <w:rPr>
                <w:rFonts w:ascii="宋体" w:hAnsi="宋体" w:cs="宋体" w:hint="eastAsia"/>
                <w:kern w:val="0"/>
                <w:szCs w:val="21"/>
                <w:vertAlign w:val="subscript"/>
              </w:rPr>
              <w:t>物</w:t>
            </w:r>
          </w:p>
          <w:p w:rsidR="00023EBA" w:rsidRDefault="00857621">
            <w:pPr>
              <w:widowControl/>
              <w:jc w:val="left"/>
              <w:rPr>
                <w:rFonts w:ascii="宋体" w:hAnsi="宋体" w:cs="宋体"/>
                <w:kern w:val="0"/>
                <w:szCs w:val="21"/>
              </w:rPr>
            </w:pPr>
            <w:r>
              <w:rPr>
                <w:rFonts w:ascii="宋体" w:hAnsi="宋体" w:cs="宋体" w:hint="eastAsia"/>
                <w:kern w:val="0"/>
                <w:szCs w:val="21"/>
              </w:rPr>
              <w:t>二、应用</w:t>
            </w:r>
          </w:p>
          <w:p w:rsidR="00023EBA" w:rsidRDefault="00857621">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1</w:t>
            </w:r>
            <w:r>
              <w:rPr>
                <w:rFonts w:ascii="宋体" w:hAnsi="宋体" w:cs="宋体" w:hint="eastAsia"/>
                <w:kern w:val="0"/>
                <w:szCs w:val="21"/>
              </w:rPr>
              <w:t>．轮船：把物体作为“空心”的办法来增大浮力，使浮力等于船和货物的总重来实现漂浮。</w:t>
            </w:r>
          </w:p>
          <w:p w:rsidR="00023EBA" w:rsidRDefault="00857621">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2</w:t>
            </w:r>
            <w:r>
              <w:rPr>
                <w:rFonts w:ascii="宋体" w:hAnsi="宋体" w:cs="宋体" w:hint="eastAsia"/>
                <w:kern w:val="0"/>
                <w:szCs w:val="21"/>
              </w:rPr>
              <w:t>．潜水艇：依靠改变自</w:t>
            </w:r>
            <w:r>
              <w:rPr>
                <w:rFonts w:ascii="宋体" w:hAnsi="宋体" w:cs="宋体" w:hint="eastAsia"/>
                <w:noProof/>
                <w:kern w:val="0"/>
                <w:szCs w:val="21"/>
              </w:rPr>
              <w:drawing>
                <wp:inline distT="0" distB="0" distL="114300" distR="114300">
                  <wp:extent cx="27940" cy="22860"/>
                  <wp:effectExtent l="0" t="0" r="0" b="0"/>
                  <wp:docPr id="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卷、教案、课件、论文、素材及各类教学资源下载，还有大量而丰富的教学相关资讯！"/>
                          <pic:cNvPicPr>
                            <a:picLocks noChangeAspect="1"/>
                          </pic:cNvPicPr>
                        </pic:nvPicPr>
                        <pic:blipFill>
                          <a:blip r:embed="rId9" cstate="print"/>
                          <a:stretch>
                            <a:fillRect/>
                          </a:stretch>
                        </pic:blipFill>
                        <pic:spPr>
                          <a:xfrm>
                            <a:off x="0" y="0"/>
                            <a:ext cx="27940" cy="22860"/>
                          </a:xfrm>
                          <a:prstGeom prst="rect">
                            <a:avLst/>
                          </a:prstGeom>
                          <a:noFill/>
                          <a:ln w="9525">
                            <a:noFill/>
                          </a:ln>
                        </pic:spPr>
                      </pic:pic>
                    </a:graphicData>
                  </a:graphic>
                </wp:inline>
              </w:drawing>
            </w:r>
            <w:r>
              <w:rPr>
                <w:rFonts w:ascii="宋体" w:hAnsi="宋体" w:cs="宋体" w:hint="eastAsia"/>
                <w:kern w:val="0"/>
                <w:szCs w:val="21"/>
              </w:rPr>
              <w:t>身重力来实现在水中的浮沉。</w:t>
            </w:r>
          </w:p>
          <w:p w:rsidR="00023EBA" w:rsidRDefault="00857621">
            <w:pPr>
              <w:rPr>
                <w:szCs w:val="21"/>
              </w:rPr>
            </w:pPr>
            <w:r>
              <w:rPr>
                <w:rFonts w:ascii="宋体" w:hAnsi="宋体" w:cs="宋体" w:hint="eastAsia"/>
                <w:kern w:val="0"/>
                <w:szCs w:val="21"/>
              </w:rPr>
              <w:t xml:space="preserve">　　</w:t>
            </w:r>
            <w:r>
              <w:rPr>
                <w:rFonts w:ascii="宋体" w:hAnsi="宋体" w:cs="宋体" w:hint="eastAsia"/>
                <w:kern w:val="0"/>
                <w:szCs w:val="21"/>
              </w:rPr>
              <w:t>3</w:t>
            </w:r>
            <w:r>
              <w:rPr>
                <w:rFonts w:ascii="宋体" w:hAnsi="宋体" w:cs="宋体" w:hint="eastAsia"/>
                <w:kern w:val="0"/>
                <w:szCs w:val="21"/>
              </w:rPr>
              <w:t>．气球和飞艇：ρ</w:t>
            </w:r>
            <w:r>
              <w:rPr>
                <w:rFonts w:ascii="宋体" w:hAnsi="宋体" w:cs="宋体" w:hint="eastAsia"/>
                <w:kern w:val="0"/>
                <w:szCs w:val="21"/>
                <w:vertAlign w:val="subscript"/>
              </w:rPr>
              <w:t>气</w:t>
            </w:r>
            <w:r>
              <w:rPr>
                <w:rFonts w:ascii="宋体" w:hAnsi="宋体" w:cs="宋体" w:hint="eastAsia"/>
                <w:kern w:val="0"/>
                <w:szCs w:val="21"/>
              </w:rPr>
              <w:t>＜ρ</w:t>
            </w:r>
            <w:r>
              <w:rPr>
                <w:rFonts w:ascii="宋体" w:hAnsi="宋体" w:cs="宋体" w:hint="eastAsia"/>
                <w:kern w:val="0"/>
                <w:szCs w:val="21"/>
                <w:vertAlign w:val="subscript"/>
              </w:rPr>
              <w:t>空气</w:t>
            </w:r>
            <w:r>
              <w:rPr>
                <w:rFonts w:ascii="宋体" w:hAnsi="宋体" w:cs="宋体" w:hint="eastAsia"/>
                <w:kern w:val="0"/>
                <w:szCs w:val="21"/>
              </w:rPr>
              <w:t>，使它受到的</w:t>
            </w:r>
            <w:r>
              <w:rPr>
                <w:rFonts w:ascii="宋体" w:hAnsi="宋体" w:cs="宋体" w:hint="eastAsia"/>
                <w:kern w:val="0"/>
                <w:szCs w:val="21"/>
              </w:rPr>
              <w:t>F</w:t>
            </w:r>
            <w:r>
              <w:rPr>
                <w:rFonts w:ascii="宋体" w:hAnsi="宋体" w:cs="宋体" w:hint="eastAsia"/>
                <w:kern w:val="0"/>
                <w:szCs w:val="21"/>
                <w:vertAlign w:val="subscript"/>
              </w:rPr>
              <w:t>浮</w:t>
            </w:r>
            <w:r>
              <w:rPr>
                <w:rFonts w:ascii="宋体" w:hAnsi="宋体" w:cs="宋体" w:hint="eastAsia"/>
                <w:kern w:val="0"/>
                <w:szCs w:val="21"/>
              </w:rPr>
              <w:t>＞</w:t>
            </w:r>
            <w:r>
              <w:rPr>
                <w:rFonts w:ascii="宋体" w:hAnsi="宋体" w:cs="宋体" w:hint="eastAsia"/>
                <w:kern w:val="0"/>
                <w:szCs w:val="21"/>
              </w:rPr>
              <w:t>G</w:t>
            </w:r>
            <w:r>
              <w:rPr>
                <w:rFonts w:ascii="宋体" w:hAnsi="宋体" w:cs="宋体" w:hint="eastAsia"/>
                <w:kern w:val="0"/>
                <w:szCs w:val="21"/>
                <w:vertAlign w:val="subscript"/>
              </w:rPr>
              <w:t>物</w:t>
            </w:r>
            <w:r>
              <w:rPr>
                <w:rFonts w:ascii="宋体" w:hAnsi="宋体" w:cs="宋体" w:hint="eastAsia"/>
                <w:kern w:val="0"/>
                <w:szCs w:val="21"/>
              </w:rPr>
              <w:t>而升空。</w:t>
            </w:r>
          </w:p>
          <w:p w:rsidR="00023EBA" w:rsidRDefault="00023EBA">
            <w:pPr>
              <w:rPr>
                <w:sz w:val="20"/>
                <w:szCs w:val="20"/>
              </w:rPr>
            </w:pPr>
          </w:p>
          <w:p w:rsidR="00023EBA" w:rsidRDefault="00023EBA">
            <w:pPr>
              <w:jc w:val="center"/>
              <w:rPr>
                <w:rFonts w:ascii="宋体" w:hAnsi="宋体"/>
                <w:sz w:val="24"/>
              </w:rPr>
            </w:pPr>
          </w:p>
          <w:p w:rsidR="00023EBA" w:rsidRDefault="00023EBA">
            <w:pPr>
              <w:widowControl/>
              <w:ind w:firstLine="480"/>
              <w:jc w:val="left"/>
              <w:rPr>
                <w:rFonts w:ascii="宋体" w:hAnsi="宋体" w:cs="宋体"/>
                <w:color w:val="494949"/>
                <w:kern w:val="0"/>
                <w:sz w:val="24"/>
              </w:rPr>
            </w:pPr>
          </w:p>
        </w:tc>
      </w:tr>
    </w:tbl>
    <w:p w:rsidR="00023EBA" w:rsidRDefault="00023EBA">
      <w:pPr>
        <w:tabs>
          <w:tab w:val="left" w:pos="660"/>
        </w:tabs>
      </w:pPr>
    </w:p>
    <w:sectPr w:rsidR="00023EBA" w:rsidSect="00023EBA">
      <w:pgSz w:w="11906" w:h="16838"/>
      <w:pgMar w:top="1440" w:right="1440" w:bottom="1440" w:left="1440"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621" w:rsidRDefault="00857621" w:rsidP="009E562D">
      <w:pPr>
        <w:spacing w:after="0" w:line="240" w:lineRule="auto"/>
      </w:pPr>
      <w:r>
        <w:separator/>
      </w:r>
    </w:p>
  </w:endnote>
  <w:endnote w:type="continuationSeparator" w:id="1">
    <w:p w:rsidR="00857621" w:rsidRDefault="00857621" w:rsidP="009E5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621" w:rsidRDefault="00857621" w:rsidP="009E562D">
      <w:pPr>
        <w:spacing w:after="0" w:line="240" w:lineRule="auto"/>
      </w:pPr>
      <w:r>
        <w:separator/>
      </w:r>
    </w:p>
  </w:footnote>
  <w:footnote w:type="continuationSeparator" w:id="1">
    <w:p w:rsidR="00857621" w:rsidRDefault="00857621" w:rsidP="009E56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56CD1"/>
    <w:multiLevelType w:val="multilevel"/>
    <w:tmpl w:val="17D56CD1"/>
    <w:lvl w:ilvl="0">
      <w:start w:val="1"/>
      <w:numFmt w:val="decimal"/>
      <w:lvlText w:val="%1."/>
      <w:lvlJc w:val="left"/>
      <w:pPr>
        <w:tabs>
          <w:tab w:val="left" w:pos="360"/>
        </w:tabs>
        <w:ind w:left="360" w:hanging="360"/>
      </w:pPr>
      <w:rPr>
        <w:rFonts w:ascii="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3EBA"/>
    <w:rsid w:val="00023EBA"/>
    <w:rsid w:val="00857621"/>
    <w:rsid w:val="009E56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3E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23EBA"/>
    <w:rPr>
      <w:sz w:val="18"/>
      <w:szCs w:val="18"/>
    </w:rPr>
  </w:style>
  <w:style w:type="paragraph" w:styleId="a4">
    <w:name w:val="footer"/>
    <w:basedOn w:val="a"/>
    <w:link w:val="Char"/>
    <w:uiPriority w:val="99"/>
    <w:rsid w:val="00023EBA"/>
    <w:pPr>
      <w:tabs>
        <w:tab w:val="center" w:pos="4153"/>
        <w:tab w:val="right" w:pos="8306"/>
      </w:tabs>
      <w:snapToGrid w:val="0"/>
      <w:jc w:val="left"/>
    </w:pPr>
    <w:rPr>
      <w:sz w:val="18"/>
      <w:szCs w:val="18"/>
    </w:rPr>
  </w:style>
  <w:style w:type="paragraph" w:styleId="a5">
    <w:name w:val="header"/>
    <w:basedOn w:val="a"/>
    <w:link w:val="Char0"/>
    <w:rsid w:val="00023EBA"/>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023EBA"/>
    <w:pPr>
      <w:widowControl/>
      <w:spacing w:before="100" w:beforeAutospacing="1" w:after="100" w:afterAutospacing="1"/>
      <w:jc w:val="left"/>
    </w:pPr>
    <w:rPr>
      <w:rFonts w:ascii="宋体" w:hAnsi="宋体"/>
      <w:kern w:val="0"/>
      <w:sz w:val="24"/>
    </w:rPr>
  </w:style>
  <w:style w:type="table" w:styleId="a7">
    <w:name w:val="Table Grid"/>
    <w:basedOn w:val="a1"/>
    <w:rsid w:val="00023E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rsid w:val="00023EBA"/>
    <w:rPr>
      <w:kern w:val="2"/>
      <w:sz w:val="18"/>
      <w:szCs w:val="18"/>
    </w:rPr>
  </w:style>
  <w:style w:type="character" w:customStyle="1" w:styleId="Char">
    <w:name w:val="页脚 Char"/>
    <w:basedOn w:val="a0"/>
    <w:link w:val="a4"/>
    <w:uiPriority w:val="99"/>
    <w:rsid w:val="00023EB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2011-04-12T08:18:00Z</cp:lastPrinted>
  <dcterms:created xsi:type="dcterms:W3CDTF">2013-05-14T01:15:00Z</dcterms:created>
  <dcterms:modified xsi:type="dcterms:W3CDTF">2019-03-26T22:31:00Z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