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6377EC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77pt;margin-top:821pt;mso-position-horizontal-relative:page;mso-position-vertical-relative:top-margin-area;position:absolute;width:27pt;z-index:251658240">
            <v:imagedata r:id="rId6" o:title=""/>
          </v:shape>
        </w:pict>
      </w:r>
      <w:r w:rsidRPr="00F35CCC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F35CCC">
        <w:rPr>
          <w:rFonts w:hint="eastAsia"/>
          <w:b/>
          <w:bCs/>
          <w:sz w:val="28"/>
          <w:szCs w:val="28"/>
          <w:lang w:eastAsia="zh-CN"/>
        </w:rPr>
        <w:t xml:space="preserve"> 4.4</w:t>
      </w:r>
      <w:r w:rsidRPr="00F35CCC">
        <w:rPr>
          <w:rFonts w:hint="eastAsia"/>
          <w:b/>
          <w:bCs/>
          <w:sz w:val="28"/>
          <w:szCs w:val="28"/>
          <w:lang w:eastAsia="zh-CN"/>
        </w:rPr>
        <w:t>光的折射</w:t>
      </w:r>
      <w:r w:rsidRPr="00F35CCC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F35CCC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6377E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如图所示有束光线射入杯底形成光斑，逐渐往杯中加水，光斑将（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" o:spid="_x0000_i1026" type="#_x0000_t75" style="height:75pt;mso-wrap-style:square;visibility:visible;width:63.75pt">
            <v:imagedata r:id="rId7" o:title=""/>
          </v:shape>
        </w:pic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向右移动</w:t>
      </w:r>
      <w:r>
        <w:rPr>
          <w:color w:val="000000"/>
          <w:lang w:eastAsia="zh-CN"/>
        </w:rPr>
        <w:t>                              B. </w:t>
      </w:r>
      <w:r>
        <w:rPr>
          <w:color w:val="000000"/>
          <w:lang w:eastAsia="zh-CN"/>
        </w:rPr>
        <w:t>向左移动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不动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无法确定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如图所示的四幅图片中，其中一幅所反映的光学原理与其它三幅不同的是（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瞄准鱼下方插鱼</w:t>
      </w:r>
      <w:r>
        <w:rPr>
          <w:noProof/>
          <w:lang w:eastAsia="zh-CN"/>
        </w:rPr>
        <w:pict>
          <v:shape id="图片 2" o:spid="_x0000_i1027" type="#_x0000_t75" style="height:51pt;mso-wrap-style:square;visibility:visible;width:63pt">
            <v:imagedata r:id="rId8" o:title=""/>
          </v:shape>
        </w:pic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放大镜</w:t>
      </w:r>
      <w:r>
        <w:rPr>
          <w:noProof/>
          <w:lang w:eastAsia="zh-CN"/>
        </w:rPr>
        <w:pict>
          <v:shape id="图片 4" o:spid="_x0000_i1029" type="#_x0000_t75" style="height:46.5pt;mso-wrap-style:square;visibility:visible;width:79.5pt">
            <v:imagedata r:id="rId1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湖中的倒影</w:t>
      </w:r>
      <w:r>
        <w:rPr>
          <w:noProof/>
          <w:lang w:eastAsia="zh-CN"/>
        </w:rPr>
        <w:pict>
          <v:shape id="图片 5" o:spid="_x0000_i1030" type="#_x0000_t75" style="height:45.75pt;mso-wrap-style:square;visibility:visible;width:62.25pt">
            <v:imagedata r:id="rId11" o:title=""/>
          </v:shape>
        </w:pic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水碗中的筷子</w:t>
      </w:r>
      <w:r>
        <w:rPr>
          <w:noProof/>
          <w:lang w:eastAsia="zh-CN"/>
        </w:rPr>
        <w:pict>
          <v:shape id="图片 7" o:spid="_x0000_i1032" type="#_x0000_t75" style="height:50.25pt;mso-wrap-style:square;visibility:visible;width:66pt">
            <v:imagedata r:id="rId13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近日，一组海市蜃楼的组图被网友们疯转．照片中，在延绵的山脉上方出现两栋高楼大厦，仿佛屹立在云端，令人惊叹．这里的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海市蜃楼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属于（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光的反射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光的折射</w: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平面镜成像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大厦的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倒影</w:t>
      </w:r>
      <w:r>
        <w:rPr>
          <w:color w:val="000000"/>
          <w:lang w:eastAsia="zh-CN"/>
        </w:rPr>
        <w:t>”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一束光线由空气斜射入水中，当入射角逐渐增大时，折射角的大小将（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逐渐减小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逐渐增大，但总小于入射角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逐渐增大，可能大于入射角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下列光现象中，由于光的折射而形成的是（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1" o:spid="_x0000_i1036" type="#_x0000_t75" style="height:66pt;mso-wrap-style:square;visibility:visible;width:91.5pt">
            <v:imagedata r:id="rId15" o:title=""/>
          </v:shape>
        </w:pict>
      </w:r>
      <w:r>
        <w:rPr>
          <w:color w:val="000000"/>
          <w:lang w:eastAsia="zh-CN"/>
        </w:rPr>
        <w:t>平面镜中的像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3" o:spid="_x0000_i1038" type="#_x0000_t75" style="height:65.25pt;mso-wrap-style:square;visibility:visible;width:54pt">
            <v:imagedata r:id="rId16" o:title=""/>
          </v:shape>
        </w:pict>
      </w:r>
      <w:r>
        <w:rPr>
          <w:color w:val="000000"/>
          <w:lang w:eastAsia="zh-CN"/>
        </w:rPr>
        <w:t>竖直杆的影子</w:t>
      </w:r>
      <w:r>
        <w:rPr>
          <w:color w:val="000000"/>
          <w:lang w:eastAsia="zh-CN"/>
        </w:rPr>
        <w:t>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4" o:spid="_x0000_i1039" type="#_x0000_t75" style="height:66pt;mso-wrap-style:square;visibility:visible;width:89.25pt">
            <v:imagedata r:id="rId17" o:title=""/>
          </v:shape>
        </w:pict>
      </w:r>
      <w:r>
        <w:rPr>
          <w:color w:val="000000"/>
          <w:lang w:eastAsia="zh-CN"/>
        </w:rPr>
        <w:t>放大的邮票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16" o:spid="_x0000_i1041" type="#_x0000_t75" style="height:64.5pt;mso-wrap-style:square;visibility:visible;width:84.75pt">
            <v:imagedata r:id="rId18" o:title=""/>
          </v:shape>
        </w:pict>
      </w:r>
      <w:r>
        <w:rPr>
          <w:color w:val="000000"/>
          <w:lang w:eastAsia="zh-CN"/>
        </w:rPr>
        <w:t>拱桥的倒影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小军同学对生活中的一些实例和对应解释，正确的是（</w:t>
      </w:r>
      <w:r>
        <w:rPr>
          <w:color w:val="000000"/>
          <w:lang w:eastAsia="zh-CN"/>
        </w:rPr>
        <w:t>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路灯下人影相随﹣﹣光的反射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平静的水面上有桥和树的倒影﹣﹣光的直线传播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近视眼镜的镜片﹣﹣凸透镜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斜插在水中的筷子好像在水面折断了﹣﹣光的折射现象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一束光线由空气斜射入水中，当入射角逐渐增大时，折射角（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逐渐增大，且总是大于入射角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逐渐增大，且总是小于入射角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逐渐减小，且总是小于入射角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逐渐减小，且总是大于入射角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如图所示的光现象中，由于光的反射形成的是（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20" o:spid="_x0000_i1045" type="#_x0000_t75" style="height:55.5pt;mso-wrap-style:square;visibility:visible;width:1in">
            <v:imagedata r:id="rId19" o:title=""/>
          </v:shape>
        </w:pict>
      </w:r>
      <w:r>
        <w:rPr>
          <w:color w:val="000000"/>
        </w:rPr>
        <w:t>塔在水中形成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22" o:spid="_x0000_i1047" type="#_x0000_t75" style="height:58.5pt;mso-wrap-style:square;visibility:visible;width:83.25pt">
            <v:imagedata r:id="rId20" o:title=""/>
          </v:shape>
        </w:pict>
      </w:r>
      <w:r>
        <w:rPr>
          <w:color w:val="000000"/>
          <w:lang w:eastAsia="zh-CN"/>
        </w:rPr>
        <w:t>屏幕上呈现人的影子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3" o:spid="_x0000_i1048" type="#_x0000_t75" style="height:58.5pt;mso-wrap-style:square;visibility:visible;width:84pt">
            <v:imagedata r:id="rId21" o:title=""/>
          </v:shape>
        </w:pict>
      </w:r>
      <w:r>
        <w:rPr>
          <w:color w:val="000000"/>
          <w:lang w:eastAsia="zh-CN"/>
        </w:rPr>
        <w:t>放大镜把字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25" o:spid="_x0000_i1050" type="#_x0000_t75" style="height:55.5pt;mso-wrap-style:square;visibility:visible;width:87.75pt">
            <v:imagedata r:id="rId22" o:title=""/>
          </v:shape>
        </w:pict>
      </w:r>
      <w:r>
        <w:rPr>
          <w:color w:val="000000"/>
          <w:lang w:eastAsia="zh-CN"/>
        </w:rPr>
        <w:t>笔好像在水面处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折断</w:t>
      </w:r>
      <w:r>
        <w:rPr>
          <w:color w:val="000000"/>
          <w:lang w:eastAsia="zh-CN"/>
        </w:rPr>
        <w:t>”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当一束光线垂直射向某透明介质表面时，（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入射角为</w:t>
      </w:r>
      <w:r>
        <w:rPr>
          <w:color w:val="000000"/>
          <w:lang w:eastAsia="zh-CN"/>
        </w:rPr>
        <w:t>0°</w:t>
      </w:r>
      <w:r>
        <w:rPr>
          <w:color w:val="000000"/>
          <w:lang w:eastAsia="zh-CN"/>
        </w:rPr>
        <w:t>，反射角为</w:t>
      </w:r>
      <w:r>
        <w:rPr>
          <w:color w:val="000000"/>
          <w:lang w:eastAsia="zh-CN"/>
        </w:rPr>
        <w:t>0°</w:t>
      </w:r>
      <w:r>
        <w:rPr>
          <w:color w:val="000000"/>
          <w:lang w:eastAsia="zh-CN"/>
        </w:rPr>
        <w:t>，折射光线垂直于入射光线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入射角为</w:t>
      </w:r>
      <w:r>
        <w:rPr>
          <w:color w:val="000000"/>
          <w:lang w:eastAsia="zh-CN"/>
        </w:rPr>
        <w:t>0°</w:t>
      </w:r>
      <w:r>
        <w:rPr>
          <w:color w:val="000000"/>
          <w:lang w:eastAsia="zh-CN"/>
        </w:rPr>
        <w:t>，反射角为</w:t>
      </w:r>
      <w:r>
        <w:rPr>
          <w:color w:val="000000"/>
          <w:lang w:eastAsia="zh-CN"/>
        </w:rPr>
        <w:t>0°</w:t>
      </w:r>
      <w:r>
        <w:rPr>
          <w:color w:val="000000"/>
          <w:lang w:eastAsia="zh-CN"/>
        </w:rPr>
        <w:t>，光的传播方向不改变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入射角为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，反射角为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，折射光线垂直于入射光线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入射角为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，反射角为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，折射光线传播方向不改变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如图所示，对下列光学现象的描述或解释错误的是（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8" o:spid="_x0000_i1053" type="#_x0000_t75" style="height:74.25pt;mso-wrap-style:square;visibility:visible;width:304.5pt">
            <v:imagedata r:id="rId23" o:title=""/>
          </v:shape>
        </w:pic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）中漫反射的光线尽管杂乱无章，但每条光线仍然遵循光的反射定律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图（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）中木工师傅观察木板是否平整，是利用了光的直线传播特点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图（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）所示炎热夏</w:t>
      </w:r>
      <w:r>
        <w:rPr>
          <w:color w:val="000000"/>
          <w:lang w:eastAsia="zh-CN"/>
        </w:rPr>
        <w:t>天公路上的海市蜃楼景象，是由光的反射现象造成的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图（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）所示是太阳光经过三棱镜色散后的色光排列情况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小军同学对生活中的一些实例和对应解释，正确的是（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路灯下人影相随﹣﹣光的反射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平静的水面上有桥和树的倒影﹣﹣光的直线传播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近视眼镜的镜片﹣﹣凸透镜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斜插在水中的筷子好像在水面折断了﹣﹣光的折射现象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关于光现象，下列说法正确的是（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用磨砂玻璃做教室的黑板是为了克服漫反射</w:t>
      </w:r>
      <w:r>
        <w:rPr>
          <w:color w:val="000000"/>
          <w:lang w:eastAsia="zh-CN"/>
        </w:rPr>
        <w:t>    B. </w:t>
      </w:r>
      <w:r>
        <w:rPr>
          <w:color w:val="000000"/>
          <w:lang w:eastAsia="zh-CN"/>
        </w:rPr>
        <w:t>看到池子里的水深比实际的浅是由于光的折射所致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雨后天空出现彩虹是由于光的反射形成的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光的色散现象说明彩色光是由白光组成的</w:t>
      </w:r>
    </w:p>
    <w:p w:rsidR="00F35CC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随州）如图，小明站在白云湖边看到小鱼在水中游动，同时发现一只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在水中飞翔，似乎在模仿水面上方另一只鸟的飞翔动作．以下说法正确的是（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1" o:spid="_x0000_i1056" type="#_x0000_t75" style="height:98.25pt;mso-wrap-style:square;visibility:visible;width:101.25pt">
            <v:imagedata r:id="rId24" o:title=""/>
          </v:shape>
        </w:pic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小明看到的鱼是光的反射形成的虚像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小明看到的鱼是光的折射形成的实像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到水面的距离小于空中的鸟到水面的距离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如果此时下雨，水面折皱，水中的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和鱼都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不见了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，但光的反射和折射规律不会改变，只是不能形成清晰的像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 w:rsidR="00F35CCC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春江潮水连海平，海上明月共潮生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潭清疑水浅，荷动知鱼散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一叶障目，不见泰山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．优美的诗句描绘了光的现象，下列说法正确的是（　　）</w:t>
      </w:r>
      <w:r>
        <w:rPr>
          <w:color w:val="000000"/>
          <w:lang w:eastAsia="zh-CN"/>
        </w:rPr>
        <w:t xml:space="preserve">            </w:t>
      </w:r>
    </w:p>
    <w:p w:rsidR="006377E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海上明月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是光的反射现象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疑水浅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是光的反射现象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一叶障目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是光的反射现象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pict>
          <v:shape id="图片 33" o:spid="_x0000_i1058" type="#_x0000_t75" style="height:3pt;mso-wrap-style:square;visibility:visible;width:0.75pt">
            <v:imagedata r:id="rId12" o:title=""/>
          </v:shape>
        </w:pic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. “</w:t>
      </w:r>
      <w:r>
        <w:rPr>
          <w:color w:val="000000"/>
          <w:lang w:eastAsia="zh-CN"/>
        </w:rPr>
        <w:t>一叶障目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是光的折射现象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如图所示的四种现象中，由光的折射形成的是（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4" o:spid="_x0000_i1059" type="#_x0000_t75" style="height:120.75pt;mso-wrap-style:square;visibility:visible;width:468pt">
            <v:imagedata r:id="rId25" o:title=""/>
          </v:shape>
        </w:pict>
      </w:r>
    </w:p>
    <w:p w:rsidR="006377EC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                   B.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                        C. 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                        D.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）（</w:t>
      </w:r>
      <w:r>
        <w:rPr>
          <w:color w:val="000000"/>
        </w:rPr>
        <w:t>3</w:t>
      </w:r>
      <w:r>
        <w:rPr>
          <w:color w:val="000000"/>
        </w:rPr>
        <w:t>）</w:t>
      </w:r>
    </w:p>
    <w:p w:rsidR="006377E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从水面上方斜着看，由于光的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看到的鱼是鱼的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像，要比鱼的实际位置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一些．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17.(1)</w:t>
      </w:r>
      <w:r>
        <w:rPr>
          <w:color w:val="000000"/>
          <w:lang w:eastAsia="zh-CN"/>
        </w:rPr>
        <w:t>如图所示，一束光从空气斜射到某液面上发生反射和折射，入射光线与液面成</w:t>
      </w:r>
      <w:r>
        <w:rPr>
          <w:color w:val="000000"/>
          <w:lang w:eastAsia="zh-CN"/>
        </w:rPr>
        <w:t>30°</w:t>
      </w:r>
      <w:r>
        <w:rPr>
          <w:color w:val="000000"/>
          <w:lang w:eastAsia="zh-CN"/>
        </w:rPr>
        <w:t>角，则反射光线与入射光线的夹角大小为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；若反射光线与折射光线的夹角为</w:t>
      </w:r>
      <w:r>
        <w:rPr>
          <w:color w:val="000000"/>
          <w:lang w:eastAsia="zh-CN"/>
        </w:rPr>
        <w:t>83°</w:t>
      </w:r>
      <w:r>
        <w:rPr>
          <w:color w:val="000000"/>
          <w:lang w:eastAsia="zh-CN"/>
        </w:rPr>
        <w:t>，则折射角的大小为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）如图所示，在研究凸透镜成像规律的实验中，光屏上呈现了烛焰倒立清晰的像。如果去掉光屏，眼睛在</w:t>
      </w:r>
      <w:r>
        <w:rPr>
          <w:color w:val="000000"/>
          <w:lang w:eastAsia="zh-CN"/>
        </w:rPr>
        <w:t xml:space="preserve">A </w:t>
      </w:r>
      <w:r>
        <w:rPr>
          <w:color w:val="000000"/>
          <w:lang w:eastAsia="zh-CN"/>
        </w:rPr>
        <w:t>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看到这个像，原因是</w:t>
      </w:r>
      <w:r>
        <w:rPr>
          <w:color w:val="000000"/>
          <w:lang w:eastAsia="zh-CN"/>
        </w:rPr>
        <w:t xml:space="preserve">________  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5" o:spid="_x0000_i1060" type="#_x0000_t75" style="height:69pt;mso-wrap-style:square;visibility:visible;width:363pt">
            <v:imagedata r:id="rId26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如图所示，一束光在空气和玻璃两种介质分界面上同时发生反射和折射，其中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是折射光线，反射</w:t>
      </w:r>
      <w:r>
        <w:rPr>
          <w:color w:val="000000"/>
          <w:lang w:eastAsia="zh-CN"/>
        </w:rPr>
        <w:t>角等于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6" o:spid="_x0000_i1061" type="#_x0000_t75" style="height:75pt;mso-wrap-style:square;visibility:visible;width:87pt">
            <v:imagedata r:id="rId27" o:title=""/>
          </v:shape>
        </w:pict>
      </w:r>
    </w:p>
    <w:p w:rsidR="00F35CC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如图，光在两种物质分界面上发生了反射和折射．若入射光线与分界面的夹角是</w:t>
      </w:r>
      <w:r>
        <w:rPr>
          <w:color w:val="000000"/>
          <w:lang w:eastAsia="zh-CN"/>
        </w:rPr>
        <w:t>60°</w:t>
      </w:r>
      <w:r>
        <w:rPr>
          <w:color w:val="000000"/>
          <w:lang w:eastAsia="zh-CN"/>
        </w:rPr>
        <w:t>．反射光线与折射光线垂直，那么反射角是</w:t>
      </w:r>
      <w:r>
        <w:rPr>
          <w:color w:val="000000"/>
          <w:lang w:eastAsia="zh-CN"/>
        </w:rPr>
        <w:t>________°</w:t>
      </w:r>
      <w:r>
        <w:rPr>
          <w:color w:val="000000"/>
          <w:lang w:eastAsia="zh-CN"/>
        </w:rPr>
        <w:t>，折射角是</w:t>
      </w:r>
      <w:r>
        <w:rPr>
          <w:color w:val="000000"/>
          <w:lang w:eastAsia="zh-CN"/>
        </w:rPr>
        <w:t>________°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6377EC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7" o:spid="_x0000_i1062" type="#_x0000_t75" style="height:76.5pt;mso-wrap-style:square;visibility:visible;width:99.75pt">
            <v:imagedata r:id="rId28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一束光线与界面成</w:t>
      </w:r>
      <w:r>
        <w:rPr>
          <w:color w:val="000000"/>
          <w:lang w:eastAsia="zh-CN"/>
        </w:rPr>
        <w:t>30°</w:t>
      </w:r>
      <w:r>
        <w:rPr>
          <w:color w:val="000000"/>
          <w:lang w:eastAsia="zh-CN"/>
        </w:rPr>
        <w:t>角从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物质射到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物质，反射光线恰好与折射光线垂直，则入射角为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，折射角为</w:t>
      </w:r>
      <w:r>
        <w:rPr>
          <w:color w:val="000000"/>
          <w:lang w:eastAsia="zh-CN"/>
        </w:rPr>
        <w:t xml:space="preserve"> ________    </w:t>
      </w:r>
    </w:p>
    <w:p w:rsidR="006377E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，画出磁极间磁感线方向．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，小明沿水平方向用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的力推一辆车匀速向左运动．用</w:t>
      </w:r>
      <w:r>
        <w:rPr>
          <w:color w:val="000000"/>
          <w:lang w:eastAsia="zh-CN"/>
        </w:rPr>
        <w:t>力的示意图表示车受到的阻力．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中画出光通过凸透镜后的折射光线．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8" o:spid="_x0000_i1063" type="#_x0000_t75" style="height:96pt;mso-wrap-style:square;visibility:visible;width:408.75pt">
            <v:imagedata r:id="rId29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按照题目要求作图：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39" o:spid="_x0000_i1064" type="#_x0000_t75" style="height:111pt;mso-wrap-style:square;visibility:visible;width:468pt">
            <v:imagedata r:id="rId3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）一束光线从空气中斜射入玻璃砖（如图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）．请在图中画出进入玻璃的折射光线．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所示，画出物体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在平面镜中所成的像．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所示，一个小球从斜面上滚下，请在图中画出小球所受重力的示意图．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）根据图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中小磁针静止时的指向（小磁针涂黑的一端为北极），在图中电源两侧标出电源的正、负极，并画出图中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点的磁场方向．</w:t>
      </w:r>
      <w:r>
        <w:rPr>
          <w:color w:val="000000"/>
          <w:lang w:eastAsia="zh-CN"/>
        </w:rPr>
        <w:t xml:space="preserve">    </w:t>
      </w:r>
    </w:p>
    <w:p w:rsidR="006377E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小皓在探究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光反射时</w:t>
      </w:r>
      <w:r>
        <w:rPr>
          <w:color w:val="000000"/>
          <w:lang w:eastAsia="zh-CN"/>
        </w:rPr>
        <w:t>的规律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时将一块平面镜放在水平桌面上，再把一张纸板放置在平面镜上．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0" o:spid="_x0000_i1065" type="#_x0000_t75" style="height:77.25pt;mso-wrap-style:square;visibility:visible;width:246.75pt">
            <v:imagedata r:id="rId31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）在实验过程中，若将纸板倾斜，如图甲所示，让光线仍贴着纸板沿</w:t>
      </w:r>
      <w:r>
        <w:rPr>
          <w:color w:val="000000"/>
          <w:lang w:eastAsia="zh-CN"/>
        </w:rPr>
        <w:t>AO</w:t>
      </w:r>
      <w:r>
        <w:rPr>
          <w:color w:val="000000"/>
          <w:lang w:eastAsia="zh-CN"/>
        </w:rPr>
        <w:t>方向射向镜面，此时反射光线与入射光线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）同一平面内，在纸板上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）看到反射光线．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）小皓探究反射角和入射角之间的关系时，三次改变入射角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的大小（如图乙），实验所测数据如下表，他根据表中数据得出的结论和其他同学的结论并不一致．请你根据表中的数据分析小明实验中出现错误的原因是</w:t>
      </w:r>
      <w:r>
        <w:rPr>
          <w:color w:val="000000"/>
          <w:lang w:eastAsia="zh-CN"/>
        </w:rPr>
        <w:t>________ 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660"/>
        <w:gridCol w:w="66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入射角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反射角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第一次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20°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70°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第二次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第三次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50°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</w:pPr>
            <w:r>
              <w:rPr>
                <w:color w:val="000000"/>
              </w:rPr>
              <w:t>40°</w:t>
            </w:r>
          </w:p>
        </w:tc>
      </w:tr>
    </w:tbl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小明注意到光线由空气进入水、玻璃等透明介质时会发生折射现象，他结合物理学习和日常生活中的相关经验，提出猜想：光线由空气进入水、玻璃等透明材料时发生折射的程度可能是不相同的。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）你认为小明的猜想是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有道理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无道理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）的。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）小明与学校科技小组的同学进行了探究，实验中得到如下数据，表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是光从空气射入水中的测量数据，表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是光从空气射入玻璃的测量数据：表</w:t>
      </w:r>
      <w:r>
        <w:rPr>
          <w:color w:val="000000"/>
          <w:lang w:eastAsia="zh-CN"/>
        </w:rPr>
        <w:t>1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32"/>
        <w:gridCol w:w="474"/>
        <w:gridCol w:w="474"/>
        <w:gridCol w:w="474"/>
        <w:gridCol w:w="47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入射角</w:t>
            </w:r>
            <w:r>
              <w:rPr>
                <w:color w:val="000000"/>
              </w:rPr>
              <w:t>α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15°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折射角</w:t>
            </w: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11.3°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22.1°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35.4°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40.9°</w:t>
            </w:r>
          </w:p>
        </w:tc>
      </w:tr>
    </w:tbl>
    <w:p w:rsidR="006377EC">
      <w:pPr>
        <w:spacing w:after="0"/>
      </w:pPr>
      <w:r>
        <w:rPr>
          <w:color w:val="000000"/>
        </w:rPr>
        <w:t>表</w:t>
      </w:r>
      <w:r>
        <w:rPr>
          <w:color w:val="000000"/>
        </w:rPr>
        <w:t>2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32"/>
        <w:gridCol w:w="368"/>
        <w:gridCol w:w="474"/>
        <w:gridCol w:w="474"/>
        <w:gridCol w:w="47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入射角</w:t>
            </w:r>
            <w:r>
              <w:rPr>
                <w:color w:val="000000"/>
              </w:rPr>
              <w:t>α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15°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60°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折射角</w:t>
            </w: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9.9°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19.5°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28.1°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77EC">
            <w:pPr>
              <w:spacing w:after="0"/>
            </w:pPr>
            <w:r>
              <w:rPr>
                <w:color w:val="000000"/>
              </w:rPr>
              <w:t>35.3°</w:t>
            </w:r>
          </w:p>
        </w:tc>
      </w:tr>
    </w:tbl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（ａ）分析表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的数据，可以得出结论</w:t>
      </w:r>
      <w:r>
        <w:rPr>
          <w:lang w:eastAsia="zh-CN"/>
        </w:rPr>
        <w:br/>
      </w:r>
      <w:r>
        <w:rPr>
          <w:color w:val="000000"/>
          <w:lang w:eastAsia="zh-CN"/>
        </w:rPr>
        <w:t>①________</w:t>
      </w:r>
      <w:r>
        <w:rPr>
          <w:lang w:eastAsia="zh-CN"/>
        </w:rPr>
        <w:br/>
      </w:r>
      <w:r>
        <w:rPr>
          <w:color w:val="000000"/>
          <w:lang w:eastAsia="zh-CN"/>
        </w:rPr>
        <w:t>②________</w:t>
      </w:r>
      <w:r>
        <w:rPr>
          <w:lang w:eastAsia="zh-CN"/>
        </w:rPr>
        <w:br/>
      </w:r>
      <w:r>
        <w:rPr>
          <w:color w:val="000000"/>
          <w:lang w:eastAsia="zh-CN"/>
        </w:rPr>
        <w:t>（ｂ）对表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、表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的数据进行对比分析，得出的结论是</w:t>
      </w:r>
      <w:r>
        <w:rPr>
          <w:color w:val="000000"/>
          <w:lang w:eastAsia="zh-CN"/>
        </w:rPr>
        <w:t xml:space="preserve">________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）小明想起自己去眼镜店配眼镜的情景，当时，配镜师傅提到一个术语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折射率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，师傅说：相同度数的眼镜使用折射率大的材料，眼镜就可以更轻薄，矫正视力的</w:t>
      </w:r>
      <w:r>
        <w:rPr>
          <w:color w:val="000000"/>
          <w:lang w:eastAsia="zh-CN"/>
        </w:rPr>
        <w:t>效果越理想。结合以上数据你对这两种透明介质的这种光学属性的判断是，水的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折射率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比玻璃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大、小或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），依据是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377E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如图是研究光的折射规律的实验原理图；下表中记录了不同的入射角和对应的折射角的实验测量数据。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1" o:spid="_x0000_i1066" type="#_x0000_t75" style="height:85.5pt;mso-wrap-style:square;visibility:visible;width:150pt">
            <v:imagedata r:id="rId32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）请你结合图，以光从空气进入到玻璃中的情况为例，分析实验数据（光从空气进入其它透明介质中也可得到具有相同规律的实验数据），对光从空气进入其它透明介质中的折射规律加以总结（补充完整）</w:t>
      </w:r>
    </w:p>
    <w:tbl>
      <w:tblPr>
        <w:tblW w:w="0" w:type="auto"/>
        <w:tblLook w:val="04A0"/>
      </w:tblPr>
      <w:tblGrid>
        <w:gridCol w:w="807"/>
        <w:gridCol w:w="525"/>
        <w:gridCol w:w="631"/>
        <w:gridCol w:w="631"/>
        <w:gridCol w:w="631"/>
        <w:gridCol w:w="631"/>
        <w:gridCol w:w="631"/>
        <w:gridCol w:w="631"/>
        <w:gridCol w:w="63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入射角</w:t>
            </w:r>
            <w:r>
              <w:rPr>
                <w:color w:val="000000"/>
              </w:rPr>
              <w:t>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10°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20°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30°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40°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50°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60°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70°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80°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折射角</w:t>
            </w:r>
            <w:r>
              <w:rPr>
                <w:color w:val="000000"/>
              </w:rPr>
              <w:t>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7°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3°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6°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2°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7°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1°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6°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77EC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  <w:r>
              <w:rPr>
                <w:color w:val="000000"/>
              </w:rPr>
              <w:t>．</w:t>
            </w:r>
            <w:r>
              <w:rPr>
                <w:color w:val="000000"/>
              </w:rPr>
              <w:t>6°</w:t>
            </w:r>
          </w:p>
        </w:tc>
      </w:tr>
    </w:tbl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．折射光线跟入射光线和法线在同一平面内，并且分别位于法线两侧；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）请定量比较实验数据．把你新的发现写在下面：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完成作图：</w:t>
      </w:r>
      <w:r>
        <w:rPr>
          <w:color w:val="000000"/>
          <w:lang w:eastAsia="zh-CN"/>
        </w:rPr>
        <w:t xml:space="preserve">    </w:t>
      </w:r>
    </w:p>
    <w:p w:rsidR="00F35CC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完成下列光路图并标注出入射角、反射角</w:t>
      </w:r>
      <w:r>
        <w:rPr>
          <w:color w:val="000000"/>
          <w:lang w:eastAsia="zh-CN"/>
        </w:rPr>
        <w:t xml:space="preserve">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42" o:spid="_x0000_i1067" type="#_x0000_t75" style="height:112.5pt;mso-wrap-style:square;visibility:visible;width:140.25pt">
            <v:imagedata r:id="rId33" o:title=""/>
          </v:shape>
        </w:pict>
      </w:r>
    </w:p>
    <w:p w:rsidR="00F35CC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</w:t>
      </w:r>
      <w:r>
        <w:rPr>
          <w:color w:val="000000"/>
          <w:lang w:eastAsia="zh-CN"/>
        </w:rPr>
        <w:t>SA</w:t>
      </w:r>
      <w:r>
        <w:rPr>
          <w:color w:val="000000"/>
          <w:lang w:eastAsia="zh-CN"/>
        </w:rPr>
        <w:t>表示从空气斜射向水面的一束光，在图中画出这束光从空气射入水中的折射光线（大致方向）．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43" o:spid="_x0000_i1068" type="#_x0000_t75" style="height:130.5pt;mso-wrap-style:square;visibility:visible;width:120.75pt">
            <v:imagedata r:id="rId34" o:title=""/>
          </v:shape>
        </w:pict>
      </w:r>
    </w:p>
    <w:p w:rsidR="006377EC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6377EC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6377EC">
      <w:pPr>
        <w:rPr>
          <w:lang w:eastAsia="zh-CN"/>
        </w:rPr>
      </w:pPr>
      <w:r>
        <w:rPr>
          <w:lang w:eastAsia="zh-CN"/>
        </w:rPr>
        <w:t>一、单选题</w:t>
      </w:r>
    </w:p>
    <w:p w:rsidR="006377EC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377EC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377EC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377EC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377EC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377EC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377EC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377EC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377EC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377EC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377EC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377EC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377EC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377EC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6377EC">
      <w:pPr>
        <w:rPr>
          <w:lang w:eastAsia="zh-CN"/>
        </w:rPr>
      </w:pPr>
      <w:r>
        <w:rPr>
          <w:lang w:eastAsia="zh-CN"/>
        </w:rPr>
        <w:t>二、填空题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折射；虚；浅</w:t>
      </w:r>
      <w:r>
        <w:rPr>
          <w:color w:val="000000"/>
          <w:lang w:eastAsia="zh-CN"/>
        </w:rPr>
        <w:t xml:space="preserve">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120°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37</w:t>
      </w:r>
      <w:r>
        <w:rPr>
          <w:color w:val="000000"/>
          <w:lang w:eastAsia="zh-CN"/>
        </w:rPr>
        <w:t>；能；光会聚成实像后继续向前传播，进入人眼，能看到</w:t>
      </w:r>
      <w:r>
        <w:rPr>
          <w:color w:val="000000"/>
          <w:lang w:eastAsia="zh-CN"/>
        </w:rPr>
        <w:t xml:space="preserve">  </w:t>
      </w:r>
    </w:p>
    <w:p w:rsidR="006377EC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OA</w:t>
      </w:r>
      <w:r>
        <w:rPr>
          <w:color w:val="000000"/>
        </w:rPr>
        <w:t>；</w:t>
      </w:r>
      <w:r>
        <w:rPr>
          <w:color w:val="000000"/>
        </w:rPr>
        <w:t xml:space="preserve">40°  </w:t>
      </w:r>
    </w:p>
    <w:p w:rsidR="006377EC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30</w:t>
      </w:r>
      <w:r>
        <w:rPr>
          <w:color w:val="000000"/>
        </w:rPr>
        <w:t>；</w:t>
      </w:r>
      <w:r>
        <w:rPr>
          <w:color w:val="000000"/>
        </w:rPr>
        <w:t xml:space="preserve">60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60°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30°  </w:t>
      </w:r>
    </w:p>
    <w:p w:rsidR="006377EC">
      <w:pPr>
        <w:rPr>
          <w:lang w:eastAsia="zh-CN"/>
        </w:rPr>
      </w:pPr>
      <w:r>
        <w:rPr>
          <w:lang w:eastAsia="zh-CN"/>
        </w:rPr>
        <w:t>三、解答题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）因为磁感线在磁铁的外部是由磁体的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极出发回到磁体的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）因为车受到的阻力方向与车运动的方向相反，大小与推力的大小相等；阻力的作用点也是在汽车上；如图所示：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）过焦点的光线经凸透镜折射后折射光线平行于主光轴，如图所示：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4" o:spid="_x0000_i1069" type="#_x0000_t75" style="height:92.25pt;mso-wrap-style:square;visibility:visible;width:390.75pt">
            <v:imagedata r:id="rId35" o:title=""/>
          </v:shape>
        </w:pic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）第一次折射：先过入射点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垂直玻璃砖</w:t>
      </w:r>
      <w:r>
        <w:rPr>
          <w:color w:val="000000"/>
          <w:lang w:eastAsia="zh-CN"/>
        </w:rPr>
        <w:t>上表面作出法线，再在玻璃砖内部法线的另一侧作出折射光线，注意折射角小于入射角；</w:t>
      </w:r>
      <w:r>
        <w:rPr>
          <w:lang w:eastAsia="zh-CN"/>
        </w:rPr>
        <w:br/>
      </w:r>
      <w:r>
        <w:rPr>
          <w:color w:val="000000"/>
          <w:lang w:eastAsia="zh-CN"/>
        </w:rPr>
        <w:t>第二次折射：先过</w:t>
      </w:r>
      <w:r>
        <w:rPr>
          <w:color w:val="000000"/>
          <w:lang w:eastAsia="zh-CN"/>
        </w:rPr>
        <w:t>O′</w:t>
      </w:r>
      <w:r>
        <w:rPr>
          <w:color w:val="000000"/>
          <w:lang w:eastAsia="zh-CN"/>
        </w:rPr>
        <w:t>点垂直玻璃砖下表面作出法线，再在玻璃砖的下侧空气中作出折射光线，注意折射角大于入射角，折射光线与玻璃砖上表面的入射光线平行，如图所示：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45" o:spid="_x0000_i1070" type="#_x0000_t75" style="height:164.25pt;mso-wrap-style:square;visibility:visible;width:198.75pt">
            <v:imagedata r:id="rId3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）分别作出物体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端点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关于平面镜的对称点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，用虚线连接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即为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在平面镜中的像．如图：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46" o:spid="_x0000_i1071" type="#_x0000_t75" style="height:92.25pt;mso-wrap-style:square;visibility:visible;width:174pt">
            <v:imagedata r:id="rId3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）作用点在球的中心，从球心沿竖直向下的方向画一条线段，在线段的末端标上箭头表示重力的方向，如图所示：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47" o:spid="_x0000_i1072" type="#_x0000_t75" style="height:125.25pt;mso-wrap-style:square;visibility:visible;width:178.5pt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）小磁针的左端为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极，右端是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</w:t>
      </w:r>
      <w:r>
        <w:rPr>
          <w:color w:val="000000"/>
          <w:lang w:eastAsia="zh-CN"/>
        </w:rPr>
        <w:t>自由静止时靠近螺线管的左端，所以螺线管的左端为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极，右端为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极，在磁体的周围，磁感线从磁体的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极流出回到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磁感线的方向是向右的．</w:t>
      </w:r>
      <w:r>
        <w:rPr>
          <w:lang w:eastAsia="zh-CN"/>
        </w:rPr>
        <w:br/>
      </w:r>
      <w:r>
        <w:rPr>
          <w:color w:val="000000"/>
          <w:lang w:eastAsia="zh-CN"/>
        </w:rPr>
        <w:t>利用螺线管的右端为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极和线圈的绕向，根据安培定则可以确定电流从螺线管的右端流入左端流出，从而</w:t>
      </w:r>
      <w:r>
        <w:rPr>
          <w:color w:val="000000"/>
          <w:lang w:eastAsia="zh-CN"/>
        </w:rPr>
        <w:t>可以确定电源的右端为正极，左端为负极．答案如下图所示：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48" o:spid="_x0000_i1073" type="#_x0000_t75" style="height:153.75pt;mso-wrap-style:square;visibility:visible;width:237pt">
            <v:imagedata r:id="rId39" o:title=""/>
          </v:shape>
        </w:pict>
      </w:r>
    </w:p>
    <w:p w:rsidR="006377EC">
      <w:pPr>
        <w:rPr>
          <w:lang w:eastAsia="zh-CN"/>
        </w:rPr>
      </w:pPr>
      <w:r>
        <w:rPr>
          <w:lang w:eastAsia="zh-CN"/>
        </w:rPr>
        <w:t>四、实验探究题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）在；不能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）把反射光线与镜面的夹角当成了反射角</w:t>
      </w:r>
      <w:r>
        <w:rPr>
          <w:color w:val="000000"/>
          <w:sz w:val="27"/>
          <w:lang w:eastAsia="zh-CN"/>
        </w:rPr>
        <w:t>．</w:t>
      </w:r>
      <w:r>
        <w:rPr>
          <w:color w:val="000000"/>
          <w:sz w:val="27"/>
          <w:lang w:eastAsia="zh-CN"/>
        </w:rPr>
        <w:t xml:space="preserve"> </w:t>
      </w:r>
      <w:r>
        <w:rPr>
          <w:color w:val="000000"/>
          <w:lang w:eastAsia="zh-CN"/>
        </w:rPr>
        <w:t xml:space="preserve">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）有道理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）入射角</w:t>
      </w:r>
      <w:r>
        <w:rPr>
          <w:color w:val="000000"/>
        </w:rPr>
        <w:t>α</w:t>
      </w:r>
      <w:r>
        <w:rPr>
          <w:color w:val="000000"/>
          <w:lang w:eastAsia="zh-CN"/>
        </w:rPr>
        <w:t>增大、折射角</w:t>
      </w:r>
      <w:r>
        <w:rPr>
          <w:color w:val="000000"/>
        </w:rPr>
        <w:t>γ</w:t>
      </w:r>
      <w:r>
        <w:rPr>
          <w:color w:val="000000"/>
          <w:lang w:eastAsia="zh-CN"/>
        </w:rPr>
        <w:t>也随之增大；折射角总是小于入射角；在入射角相同时，玻璃中的折射角比水中的折射角更小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）小；在入射角相同时，水对光线的偏折较玻璃小</w:t>
      </w:r>
      <w:r>
        <w:rPr>
          <w:color w:val="000000"/>
          <w:lang w:eastAsia="zh-CN"/>
        </w:rPr>
        <w:t xml:space="preserve">  </w:t>
      </w:r>
    </w:p>
    <w:p w:rsidR="006377EC">
      <w:pPr>
        <w:rPr>
          <w:lang w:eastAsia="zh-CN"/>
        </w:rPr>
      </w:pPr>
      <w:r>
        <w:rPr>
          <w:lang w:eastAsia="zh-CN"/>
        </w:rPr>
        <w:t>五、综合题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）入射角较小时，入射角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与折射角</w:t>
      </w:r>
      <w:r>
        <w:rPr>
          <w:color w:val="000000"/>
        </w:rPr>
        <w:t>γ</w:t>
      </w:r>
      <w:r>
        <w:rPr>
          <w:color w:val="000000"/>
          <w:lang w:eastAsia="zh-CN"/>
        </w:rPr>
        <w:t>近似成正比关系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）当入射角较大时，正比关系不再成立。</w:t>
      </w:r>
      <w:r>
        <w:rPr>
          <w:color w:val="000000"/>
          <w:lang w:eastAsia="zh-CN"/>
        </w:rPr>
        <w:t xml:space="preserve">  </w:t>
      </w:r>
    </w:p>
    <w:p w:rsidR="006377EC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）解：首先过入射点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作出法线，根据光的反射定律，反射角等于入射角，作出反射光线，并标上箭头，如图所示：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49" o:spid="_x0000_i1074" type="#_x0000_t75" style="height:91.5pt;mso-wrap-style:square;visibility:visible;width:2in">
            <v:imagedata r:id="rId4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）解：过入射点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作垂直于分界面的虚线，作为法线；依据折射角小于入射角，在法线的另一侧水中画折射光线，并标上箭头，如图所示：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50" o:spid="_x0000_i1075" type="#_x0000_t75" style="height:125.25pt;mso-wrap-style:square;visibility:visible;width:126.75pt">
            <v:imagedata r:id="rId41" o:title=""/>
          </v:shape>
        </w:pict>
      </w:r>
    </w:p>
    <w:sectPr>
      <w:headerReference w:type="even" r:id="rId42"/>
      <w:headerReference w:type="default" r:id="rId43"/>
      <w:footerReference w:type="default" r:id="rId4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7E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7E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377E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377E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377E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7EC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2C38F9"/>
    <w:multiLevelType w:val="hybridMultilevel"/>
    <w:tmpl w:val="C0D4F8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E42DF"/>
    <w:multiLevelType w:val="hybridMultilevel"/>
    <w:tmpl w:val="2B9A2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jpe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header" Target="header1.xml" /><Relationship Id="rId43" Type="http://schemas.openxmlformats.org/officeDocument/2006/relationships/header" Target="header2.xml" /><Relationship Id="rId44" Type="http://schemas.openxmlformats.org/officeDocument/2006/relationships/footer" Target="footer1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3C0FD-8938-4404-A2AF-CEED6A9E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4787</Characters>
  <Application>Microsoft Office Word</Application>
  <DocSecurity>0</DocSecurity>
  <Lines>39</Lines>
  <Paragraphs>11</Paragraphs>
  <ScaleCrop>false</ScaleCrop>
  <Company>Microsoft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