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6028CB" w:rsidP="006028CB">
      <w:pPr>
        <w:shd w:val="clear" w:color="auto" w:fill="FFFFFF"/>
        <w:spacing w:line="360" w:lineRule="auto"/>
        <w:ind w:firstLine="3200" w:firstLineChars="1000"/>
        <w:jc w:val="left"/>
        <w:textAlignment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10490200</wp:posOffset>
            </wp:positionH>
            <wp:positionV relativeFrom="topMargin">
              <wp:posOffset>11963400</wp:posOffset>
            </wp:positionV>
            <wp:extent cx="254000" cy="279400"/>
            <wp:wrapNone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4.4《光的折射》</w:t>
      </w:r>
    </w:p>
    <w:p w:rsidR="006028CB" w:rsidP="006028CB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6028CB" w:rsidP="006028CB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1.通过实验探究光的折射规律</w:t>
      </w:r>
    </w:p>
    <w:p w:rsidR="006028CB" w:rsidP="006028CB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2.了解光的折射规律</w:t>
      </w:r>
    </w:p>
    <w:p w:rsidR="006028CB" w:rsidP="006028CB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3.知道生活和自然界光的折射现象</w:t>
      </w:r>
      <w:bookmarkStart w:id="0" w:name="_GoBack"/>
      <w:bookmarkEnd w:id="0"/>
    </w:p>
    <w:p w:rsidR="006028CB" w:rsidP="006028CB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6028CB" w:rsidP="006028CB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1.光的折射：光从一种介质斜着射向另一种介质时，光的传播方向一般会_________，这种现象叫做光的折射。</w:t>
      </w:r>
    </w:p>
    <w:p w:rsidR="006028CB" w:rsidP="006028CB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2.光的折射五要素：入射光线、反射光线、法线、入射角、反射角</w:t>
      </w:r>
    </w:p>
    <w:p w:rsidR="006028CB" w:rsidP="006028CB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3.光的折射规律</w:t>
      </w:r>
    </w:p>
    <w:p w:rsidR="006028CB" w:rsidP="006028CB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600065" cy="1202055"/>
            <wp:effectExtent l="0" t="0" r="635" b="17145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（1）三线共面  （2）两线分居  （3）空气角大  （4）垂直入射，方向不变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4.</w:t>
      </w:r>
      <w:r>
        <w:rPr>
          <w:rFonts w:ascii="宋体" w:eastAsia="宋体" w:hAnsi="宋体" w:cs="宋体" w:hint="eastAsia"/>
          <w:b/>
          <w:bCs/>
          <w:sz w:val="24"/>
        </w:rPr>
        <w:t>用光的折射规律解释</w:t>
      </w:r>
      <w:r>
        <w:rPr>
          <w:rFonts w:ascii="宋体" w:eastAsia="宋体" w:hAnsi="宋体" w:cs="宋体"/>
          <w:b/>
          <w:bCs/>
          <w:sz w:val="24"/>
        </w:rPr>
        <w:t>光的折射现象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（1）看到水中硬币升高了              （2）看到水中的鱼变浅了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5715</wp:posOffset>
                </wp:positionV>
                <wp:extent cx="4344035" cy="1456055"/>
                <wp:effectExtent l="0" t="0" r="18415" b="10795"/>
                <wp:wrapSquare wrapText="bothSides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44035" cy="1456055"/>
                          <a:chOff x="4659" y="54598"/>
                          <a:chExt cx="7349" cy="2502"/>
                        </a:xfrm>
                      </wpg:grpSpPr>
                      <pic:pic xmlns:pic="http://schemas.openxmlformats.org/drawingml/2006/picture">
                        <pic:nvPicPr>
                          <pic:cNvPr id="1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lum bright="-18000"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9" y="54598"/>
                            <a:ext cx="3021" cy="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lum bright="-18000" contras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44" y="54643"/>
                            <a:ext cx="2964" cy="2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7" o:spid="_x0000_s1025" style="width:342.05pt;height:114.65pt;margin-top:0.45pt;margin-left:2.75pt;position:absolute;z-index:251660288" coordorigin="4659,54598" coordsize="7349,25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6" type="#_x0000_t75" alt="IMG_256" style="width:3021;height:2502;left:4659;mso-wrap-style:square;position:absolute;top:54598;visibility:visible">
                  <v:imagedata r:id="rId6" o:title="IMG_256" gain="102400f" blacklevel="-5898f"/>
                  <v:path arrowok="t"/>
                </v:shape>
                <v:shape id="图片 3" o:spid="_x0000_s1027" type="#_x0000_t75" alt="IMG_256" style="width:2964;height:2433;left:9044;mso-wrap-style:square;position:absolute;top:54643;visibility:visible">
                  <v:imagedata r:id="rId7" o:title="IMG_256" gain="102400f" blacklevel="-5898f"/>
                  <v:path arrowok="t"/>
                </v:shape>
                <w10:wrap type="square"/>
              </v:group>
            </w:pict>
          </mc:Fallback>
        </mc:AlternateConten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5.光的折射现象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（1）__________________________  （2）_____________________________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（3）__________________________  （4）_____________________________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三、你的能量超乎你想象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1.下列现象中，对应的物理知识是“光的折射”的是(   )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A．射击瞄准时要做到“三点一线” 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t>B．游泳池注水后，看上去好像变浅了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C．在平静的湖面可以看到蓝天白云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D．感到黑板“刺眼”，看不清黑板上的字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2.“五一”期间，在南山公园平静的湖水中，小</w:t>
      </w:r>
      <w:r>
        <w:rPr>
          <w:rFonts w:ascii="宋体" w:eastAsia="宋体" w:hAnsi="宋体" w:cs="宋体"/>
          <w:sz w:val="24"/>
        </w:rPr>
        <w:t>红看到</w:t>
      </w:r>
      <w:r>
        <w:rPr>
          <w:rFonts w:ascii="宋体" w:eastAsia="宋体" w:hAnsi="宋体" w:cs="宋体"/>
          <w:sz w:val="24"/>
        </w:rPr>
        <w:t>了“鸟在水中飞，鱼在云中游”的美丽画面，她所观察到的“飞鸟”和“游鱼”(     )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A．都是折射而成的像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/>
          <w:sz w:val="24"/>
        </w:rPr>
        <w:t>B．分别是反射和折射而成的像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C．都是反射而成的像</w:t>
      </w:r>
      <w:r>
        <w:rPr>
          <w:rFonts w:ascii="宋体" w:eastAsia="宋体" w:hAnsi="宋体" w:cs="宋体" w:hint="eastAsia"/>
          <w:sz w:val="24"/>
        </w:rPr>
        <w:t xml:space="preserve">                 </w:t>
      </w:r>
      <w:r>
        <w:rPr>
          <w:rFonts w:ascii="宋体" w:eastAsia="宋体" w:hAnsi="宋体" w:cs="宋体"/>
          <w:sz w:val="24"/>
        </w:rPr>
        <w:t>D．分别是折射和反射而成的像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3．中华民族五千年传统文化源远流长!很多成语涉及物理知识。如图所示，下列成语故事与光的直线传播相关的是（　）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A．凿壁偷光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/>
          <w:sz w:val="24"/>
        </w:rPr>
        <w:t>B．海市蜃楼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/>
          <w:sz w:val="24"/>
        </w:rPr>
        <w:t>C．猴子捞月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/>
          <w:sz w:val="24"/>
        </w:rPr>
        <w:t>D．杯弓蛇影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400040" cy="1266190"/>
            <wp:effectExtent l="0" t="0" r="10160" b="10160"/>
            <wp:docPr id="3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4．下图中四个光现象与“潭清</w:t>
      </w:r>
      <w:r>
        <w:rPr>
          <w:rFonts w:ascii="宋体" w:eastAsia="宋体" w:hAnsi="宋体" w:cs="宋体" w:hint="eastAsia"/>
          <w:sz w:val="24"/>
        </w:rPr>
        <w:t>疑</w:t>
      </w:r>
      <w:r>
        <w:rPr>
          <w:rFonts w:ascii="宋体" w:eastAsia="宋体" w:hAnsi="宋体" w:cs="宋体" w:hint="eastAsia"/>
          <w:sz w:val="24"/>
        </w:rPr>
        <w:t>水浅”现象形成的原理相似的是（　　）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A．山“倒影”    B．“日食”    C．“手影”游戏      D．水中“折断”的筷子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626735" cy="1143000"/>
            <wp:effectExtent l="0" t="0" r="12065" b="0"/>
            <wp:docPr id="3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5．阳春三月，渠水国家级湿地公园绿水青山，鸟语花香，鱼翔浅底，到处勃勃生机。如图我们看到的“鱼”其实是（　　）</w:t>
      </w:r>
      <w:r>
        <w:rPr>
          <w:rFonts w:ascii="宋体" w:eastAsia="宋体" w:hAnsi="宋体" w:cs="宋体" w:hint="eastAsia"/>
          <w:sz w:val="24"/>
        </w:rPr>
        <w:t>（看左图）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A．鱼的虚像，比鱼的实际位置深</w:t>
      </w:r>
      <w:r>
        <w:rPr>
          <w:rFonts w:ascii="宋体" w:eastAsia="宋体" w:hAnsi="宋体" w:cs="宋体"/>
          <w:sz w:val="24"/>
        </w:rPr>
        <w:tab/>
        <w:t>B．鱼的虚像，比鱼的实际位置浅</w:t>
      </w:r>
    </w:p>
    <w:p w:rsidR="006028CB" w:rsidP="006028CB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sz w:val="24"/>
        </w:rPr>
        <w:t>C．鱼的实像，比鱼的实际位置深</w:t>
      </w:r>
      <w:r>
        <w:rPr>
          <w:rFonts w:ascii="宋体" w:eastAsia="宋体" w:hAnsi="宋体" w:cs="宋体"/>
          <w:sz w:val="24"/>
        </w:rPr>
        <w:tab/>
        <w:t>D．鱼的实像，比鱼的实际位置浅</w:t>
      </w:r>
    </w:p>
    <w:p w:rsidR="001531AE" w:rsidRPr="006028CB"/>
    <w:sectPr w:rsidSect="006028CB">
      <w:headerReference w:type="default" r:id="rId10"/>
      <w:footerReference w:type="default" r:id="rId11"/>
      <w:pgSz w:w="11907" w:h="16839" w:code="9"/>
      <w:pgMar w:top="1115" w:right="1010" w:bottom="12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4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34EB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028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6028C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AD34EB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028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6028C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4EB">
    <w:pPr>
      <w:pStyle w:val="Header"/>
      <w:rPr>
        <w:b/>
        <w:bCs/>
        <w:sz w:val="24"/>
      </w:rPr>
    </w:pPr>
    <w:r>
      <w:rPr>
        <w:rFonts w:hint="eastAsia"/>
        <w:b/>
        <w:bCs/>
        <w:sz w:val="24"/>
        <w:szCs w:val="24"/>
      </w:rPr>
      <w:t xml:space="preserve">                                                                                                             </w:t>
    </w:r>
    <w:r>
      <w:rPr>
        <w:rFonts w:hint="eastAsia"/>
        <w:b/>
        <w:bCs/>
        <w:sz w:val="24"/>
        <w:szCs w:val="24"/>
      </w:rPr>
      <w:t>八年级物理上册导学</w:t>
    </w:r>
    <w:r>
      <w:rPr>
        <w:rFonts w:hint="eastAsia"/>
        <w:b/>
        <w:bCs/>
        <w:sz w:val="24"/>
        <w:szCs w:val="24"/>
      </w:rPr>
      <w:t>案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E1"/>
    <w:rsid w:val="001531AE"/>
    <w:rsid w:val="004151FC"/>
    <w:rsid w:val="006028CB"/>
    <w:rsid w:val="00644F4B"/>
    <w:rsid w:val="00A60EA7"/>
    <w:rsid w:val="00A96DE1"/>
    <w:rsid w:val="00AD34EB"/>
    <w:rsid w:val="00C02FC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3D56D4"/>
  <w15:chartTrackingRefBased/>
  <w15:docId w15:val="{20166EA6-E76B-44D2-953D-28E6AA81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C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602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6028CB"/>
    <w:rPr>
      <w:sz w:val="18"/>
      <w:szCs w:val="18"/>
    </w:rPr>
  </w:style>
  <w:style w:type="paragraph" w:styleId="Footer">
    <w:name w:val="footer"/>
    <w:basedOn w:val="Normal"/>
    <w:link w:val="Char0"/>
    <w:unhideWhenUsed/>
    <w:rsid w:val="00602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602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844</Characters>
  <DocSecurity>0</DocSecurity>
  <Lines>7</Lines>
  <Paragraphs>1</Paragraphs>
  <ScaleCrop>false</ScaleCrop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2024-09-02T00:35:00Z</dcterms:created>
  <dcterms:modified xsi:type="dcterms:W3CDTF">2024-09-02T00:37:00Z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