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65" w:rsidRPr="001C5186" w:rsidRDefault="006E4465" w:rsidP="000A681B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1C5186">
        <w:rPr>
          <w:rFonts w:ascii="宋体" w:eastAsia="宋体" w:hAnsi="宋体"/>
          <w:b/>
          <w:color w:val="00B050"/>
          <w:sz w:val="28"/>
        </w:rPr>
        <w:t>第2节　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  <w:i/>
          <w:noProof/>
        </w:rPr>
        <w:drawing>
          <wp:inline distT="0" distB="0" distL="0" distR="0">
            <wp:extent cx="5413320" cy="155520"/>
            <wp:effectExtent l="0" t="0" r="0" b="0"/>
            <wp:docPr id="822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  <w:noProof/>
        </w:rPr>
        <w:t>学习目标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了解什么是弹力。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知道弹簧测力计的原理。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会正确使用弹簧测力计。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  <w:noProof/>
        </w:rPr>
        <w:t>自主探究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学点</w:t>
      </w:r>
      <w:proofErr w:type="gramStart"/>
      <w:r w:rsidRPr="000A681B">
        <w:rPr>
          <w:rFonts w:ascii="宋体" w:hAnsi="宋体"/>
        </w:rPr>
        <w:t>一</w:t>
      </w:r>
      <w:proofErr w:type="gramEnd"/>
      <w:r w:rsidRPr="000A681B">
        <w:rPr>
          <w:rFonts w:ascii="宋体" w:hAnsi="宋体"/>
        </w:rPr>
        <w:t>:弹力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活动1:用手压弹簧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活动2:用力弯曲细竹棒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活动3:用手挤压吹起来的气球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活动4:同时在同一高度释放弹力球和橡皮泥小球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用手对弹簧、细竹棒、气球、弹力球、橡皮泥小球施加力的作用,观察物体有什么变化,体会一下手有什么感觉。外形极其相似的弹力球和橡皮泥小球形状的改变有何不同?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拓展实验:如图所示,用手挤压扁平瓶子同一横截面的不同部位,以细线标记处为基准点,发现细管中的液面在上升或下降,通过观察液面的升降可以判断瓶子发生了形变。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  <w:i/>
          <w:noProof/>
        </w:rPr>
        <w:drawing>
          <wp:inline distT="0" distB="0" distL="0" distR="0">
            <wp:extent cx="735840" cy="990720"/>
            <wp:effectExtent l="0" t="0" r="0" b="0"/>
            <wp:docPr id="823" name="F39.eps" descr="id:21474920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840" cy="9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归纳总结: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弹性:物体在受力时发生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,不受力时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　　　</w:t>
      </w:r>
      <w:proofErr w:type="gramEnd"/>
      <w:r w:rsidRPr="000A681B">
        <w:rPr>
          <w:rFonts w:ascii="宋体" w:hAnsi="宋体"/>
        </w:rPr>
        <w:t>的性质叫弹性。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塑性:物体在受力时发生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,形变后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　　　</w:t>
      </w:r>
      <w:proofErr w:type="gramEnd"/>
      <w:r w:rsidRPr="000A681B">
        <w:rPr>
          <w:rFonts w:ascii="宋体" w:hAnsi="宋体"/>
        </w:rPr>
        <w:t>的性质叫做塑性。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弹力:物体由于发生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0A681B">
        <w:rPr>
          <w:rFonts w:ascii="宋体" w:hAnsi="宋体"/>
        </w:rPr>
        <w:t>而产生的力叫做弹力。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弹力产生的条件:(1)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0A681B">
        <w:rPr>
          <w:rFonts w:ascii="宋体" w:hAnsi="宋体"/>
        </w:rPr>
        <w:t>;(2)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　　</w:t>
      </w:r>
      <w:proofErr w:type="gramEnd"/>
      <w:r w:rsidRPr="000A681B">
        <w:rPr>
          <w:rFonts w:ascii="宋体" w:hAnsi="宋体"/>
        </w:rPr>
        <w:t>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5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弹性限度:物体的弹性有一定的限度,超过这个限度就不能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　　</w:t>
      </w:r>
      <w:proofErr w:type="gramEnd"/>
      <w:r w:rsidRPr="000A681B">
        <w:rPr>
          <w:rFonts w:ascii="宋体" w:hAnsi="宋体"/>
        </w:rPr>
        <w:t>,这个限度叫做弹性限度。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学点二:弹簧测力计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  <w:i/>
          <w:noProof/>
        </w:rPr>
        <w:drawing>
          <wp:inline distT="0" distB="0" distL="0" distR="0">
            <wp:extent cx="1396080" cy="1154880"/>
            <wp:effectExtent l="0" t="0" r="0" b="0"/>
            <wp:docPr id="824" name="F40.eps" descr="id:21474920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80" cy="11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</w:rPr>
        <w:t>弹簧测力计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自学要求: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(1)观察弹簧测力计的结构;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(2)观察弹簧测力计的量程和分度值;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(3)观察弹簧测力计的刻度线的特点;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(4)阅读弹簧测力计的使用方法。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归纳总结: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lastRenderedPageBreak/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弹簧测力计的构造:由刻度盘、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、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、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、吊环构成。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单位:单位标识在弹簧测力计刻度盘的上方是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0A681B">
        <w:rPr>
          <w:rFonts w:ascii="宋体" w:hAnsi="宋体"/>
        </w:rPr>
        <w:t>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量程:弹簧测力计刻度盘上的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最小刻度:从0到1N之间有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</w:t>
      </w:r>
      <w:r w:rsidRPr="000A681B">
        <w:rPr>
          <w:rFonts w:ascii="宋体" w:hAnsi="宋体"/>
        </w:rPr>
        <w:t>个</w:t>
      </w:r>
      <w:proofErr w:type="gramEnd"/>
      <w:r w:rsidRPr="000A681B">
        <w:rPr>
          <w:rFonts w:ascii="宋体" w:hAnsi="宋体"/>
        </w:rPr>
        <w:t>小格,每一小格代表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0A681B">
        <w:rPr>
          <w:rFonts w:ascii="宋体" w:hAnsi="宋体"/>
        </w:rPr>
        <w:t>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学点三:弹簧测力计的使用方法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分组实验: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(1)观察量程和分度值,看指针是否指在零刻度线上,否则要调零。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(2)用手拉弹簧测力计的挂钩,使指针指到1N、5 N、10 N,观察弹簧测力计长度的变化,感受1 N、5 N、10 N的力。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注意事项: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(1)所测的力不能大于弹簧测力计的量程,以免损坏弹簧测力计。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(2)如果使用前弹簧测力计的指针没有指在零刻度线上,那么应该调节指针的位置使其指在零刻度线上。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(3)了解弹簧测力计的刻度每一大格表示多少牛,每一小格表示多少牛。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(4)把挂钩轻轻拉动几下,看看是否灵活。实际测量时,要使弹簧测力计内的弹簧轴线方向跟所测的力的方向一致。弹簧不要与弹簧测力计的外壳摩擦。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归纳总结: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首先看清弹簧测力计的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0A681B">
        <w:rPr>
          <w:rFonts w:ascii="宋体" w:hAnsi="宋体"/>
        </w:rPr>
        <w:t>,也就是弹簧测力计上的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。加在弹簧测力计上的力,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0A681B">
        <w:rPr>
          <w:rFonts w:ascii="宋体" w:hAnsi="宋体"/>
        </w:rPr>
        <w:t>超出这个范围。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认清弹簧测力计上的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0A681B">
        <w:rPr>
          <w:rFonts w:ascii="宋体" w:hAnsi="宋体"/>
        </w:rPr>
        <w:t>,即每一小格表示多少牛,以便用它测量时可以准确读出测量值。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测量前要把指针调到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,读数时,视线要与指针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测量时,要使弹簧测力计内的弹簧轴线方向跟所测力的方向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,</w:t>
      </w:r>
      <w:proofErr w:type="gramStart"/>
      <w:r w:rsidRPr="000A681B">
        <w:rPr>
          <w:rFonts w:ascii="宋体" w:hAnsi="宋体"/>
        </w:rPr>
        <w:t>不</w:t>
      </w:r>
      <w:proofErr w:type="gramEnd"/>
      <w:r w:rsidRPr="000A681B">
        <w:rPr>
          <w:rFonts w:ascii="宋体" w:hAnsi="宋体"/>
        </w:rPr>
        <w:t>可用太大的力猛拉弹簧或让弹簧测力计长久受力,以免损坏。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  <w:noProof/>
        </w:rPr>
        <w:t>课堂检测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有一弹簧测力计,当挂钩上没有施加力时,指针不是指在零刻度线上,而是指在0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2N的位置,此时用手拉弹簧测力计挂钩,读数为4 N,则手拉弹簧的力为(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 xml:space="preserve">　　　　　　　　　　　　　　　　　　　　　　　　　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0A681B">
        <w:rPr>
          <w:rFonts w:ascii="宋体" w:hAnsi="宋体"/>
        </w:rPr>
        <w:t>A.4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2N</w:t>
      </w:r>
      <w:r w:rsidRPr="000A681B">
        <w:rPr>
          <w:rFonts w:ascii="宋体" w:hAnsi="宋体"/>
        </w:rPr>
        <w:tab/>
        <w:t>B.4N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8N</w:t>
      </w:r>
      <w:r w:rsidRPr="000A681B">
        <w:rPr>
          <w:rFonts w:ascii="宋体" w:hAnsi="宋体"/>
        </w:rPr>
        <w:tab/>
        <w:t>D.无法判断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关于弹力产生条件的说法中,正确的是(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A.物体间不相互接触,也能产生弹力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B.只要两物体接触就一定会产生弹力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C.只有弹簧才能产生弹力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D.两个物体直接接触且互相挤压发生形变时才会产生弹力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某同学用弹簧测力计测一个物体重力时,手持挂钩,将物体挂在吊环上,弹簧测力计的读数为5N,则物体的重力为(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A.大于5N</w:t>
      </w:r>
      <w:r w:rsidRPr="000A681B">
        <w:rPr>
          <w:rFonts w:ascii="宋体" w:hAnsi="宋体"/>
        </w:rPr>
        <w:tab/>
        <w:t>B.等于5N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C.小于5N</w:t>
      </w:r>
      <w:r w:rsidRPr="000A681B">
        <w:rPr>
          <w:rFonts w:ascii="宋体" w:hAnsi="宋体"/>
        </w:rPr>
        <w:tab/>
        <w:t>D.以上都有可能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使用弹簧测力计时,下列说法中错误的是(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A.弹簧测力计必须竖直放置,不得倾斜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B.使用前,弹簧、指针、挂钩不能与外壳摩擦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C.使用前必须检查指针是否指零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D.使用时必须注意所测的力不超过弹簧测力计的量程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lastRenderedPageBreak/>
        <w:t>5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弹簧长10cm,用1N的力拉弹簧时弹簧长11 cm,用5 N的力拉它,弹簧的长度为(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A.10cm</w:t>
      </w:r>
      <w:r w:rsidRPr="000A681B">
        <w:rPr>
          <w:rFonts w:ascii="宋体" w:hAnsi="宋体"/>
        </w:rPr>
        <w:tab/>
        <w:t>B.15cm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C.50cm</w:t>
      </w:r>
      <w:r w:rsidRPr="000A681B">
        <w:rPr>
          <w:rFonts w:ascii="宋体" w:hAnsi="宋体"/>
        </w:rPr>
        <w:tab/>
        <w:t>D.55cm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6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用20N的力能够提起的物体可能是(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A.一只成年羊</w:t>
      </w:r>
      <w:r w:rsidRPr="000A681B">
        <w:rPr>
          <w:rFonts w:ascii="宋体" w:hAnsi="宋体"/>
          <w:i/>
        </w:rPr>
        <w:tab/>
      </w:r>
      <w:r w:rsidRPr="000A681B">
        <w:rPr>
          <w:rFonts w:ascii="宋体" w:hAnsi="宋体"/>
        </w:rPr>
        <w:t>B.一只猫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C.一只雏鸡</w:t>
      </w:r>
      <w:r w:rsidRPr="000A681B">
        <w:rPr>
          <w:rFonts w:ascii="宋体" w:hAnsi="宋体"/>
          <w:i/>
        </w:rPr>
        <w:tab/>
      </w:r>
      <w:r w:rsidRPr="000A681B">
        <w:rPr>
          <w:rFonts w:ascii="宋体" w:hAnsi="宋体"/>
        </w:rPr>
        <w:t>D.两只鸡蛋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7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下列几种测量工具中,用来测量力的大小的工具是(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A.刻度尺</w:t>
      </w:r>
      <w:r w:rsidRPr="000A681B">
        <w:rPr>
          <w:rFonts w:ascii="宋体" w:hAnsi="宋体"/>
          <w:i/>
        </w:rPr>
        <w:tab/>
      </w:r>
      <w:r w:rsidRPr="000A681B">
        <w:rPr>
          <w:rFonts w:ascii="宋体" w:hAnsi="宋体"/>
        </w:rPr>
        <w:t>B.弹簧测力计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C.天平</w:t>
      </w:r>
      <w:r w:rsidRPr="000A681B">
        <w:rPr>
          <w:rFonts w:ascii="宋体" w:hAnsi="宋体"/>
          <w:i/>
        </w:rPr>
        <w:tab/>
      </w:r>
      <w:r w:rsidRPr="000A681B">
        <w:rPr>
          <w:rFonts w:ascii="宋体" w:hAnsi="宋体"/>
        </w:rPr>
        <w:t>D.温度计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8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如果一个弹簧测力计指针没有正指在零刻度线上,而是指在0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1N处,那么使用这个弹簧测力计测一个力的大小,示数为3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4N,这个力的实际大小是(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5N</w:t>
      </w:r>
      <w:r w:rsidRPr="000A681B">
        <w:rPr>
          <w:rFonts w:ascii="宋体" w:hAnsi="宋体"/>
        </w:rPr>
        <w:tab/>
        <w:t>B.3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4N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3N</w:t>
      </w:r>
      <w:r w:rsidRPr="000A681B">
        <w:rPr>
          <w:rFonts w:ascii="宋体" w:hAnsi="宋体"/>
        </w:rPr>
        <w:tab/>
        <w:t>D.无法确定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9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对于弹簧测力计的认识,下列说法中错误的是(　　)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A.弹簧测力计上的测量范围就是它的量程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B.弹簧测力计上的刻度是均匀的,原因是弹簧的长度跟它所受到的拉力成正比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C.弹簧的</w:t>
      </w:r>
      <w:proofErr w:type="gramStart"/>
      <w:r w:rsidRPr="000A681B">
        <w:rPr>
          <w:rFonts w:ascii="宋体" w:hAnsi="宋体"/>
        </w:rPr>
        <w:t>伸长跟受到</w:t>
      </w:r>
      <w:proofErr w:type="gramEnd"/>
      <w:r w:rsidRPr="000A681B">
        <w:rPr>
          <w:rFonts w:ascii="宋体" w:hAnsi="宋体"/>
        </w:rPr>
        <w:t>的拉力成正比,这是弹簧测力计能测量力的大小的原因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D.弹簧测力计是一种测力工具,可以用弹簧测力计测水平方向上的力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10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如图所示的弹簧测力计,它的量程为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,分度值为</w:t>
      </w:r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0A681B">
        <w:rPr>
          <w:rFonts w:ascii="宋体" w:hAnsi="宋体"/>
        </w:rPr>
        <w:t>,现在弹簧测力计的示数为</w:t>
      </w:r>
      <w:proofErr w:type="gramStart"/>
      <w:r w:rsidRPr="000A681B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0A681B">
        <w:rPr>
          <w:rFonts w:ascii="宋体" w:hAnsi="宋体"/>
        </w:rPr>
        <w:t>N。</w:t>
      </w:r>
      <w:r w:rsidRPr="000A681B">
        <w:rPr>
          <w:rFonts w:ascii="宋体" w:hAnsi="宋体"/>
          <w:i/>
        </w:rPr>
        <w:t> 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0A681B">
        <w:rPr>
          <w:rFonts w:ascii="宋体" w:hAnsi="宋体"/>
          <w:i/>
          <w:noProof/>
        </w:rPr>
        <w:drawing>
          <wp:inline distT="0" distB="0" distL="0" distR="0">
            <wp:extent cx="367200" cy="1625400"/>
            <wp:effectExtent l="0" t="0" r="0" b="0"/>
            <wp:docPr id="825" name="F41.eps" descr="id:21474920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00" cy="16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65" w:rsidRPr="000A681B" w:rsidRDefault="006E4465" w:rsidP="006E4465">
      <w:pPr>
        <w:spacing w:line="300" w:lineRule="exact"/>
        <w:jc w:val="left"/>
        <w:rPr>
          <w:rFonts w:ascii="宋体" w:hAnsi="宋体"/>
        </w:rPr>
      </w:pPr>
      <w:r w:rsidRPr="000A681B">
        <w:rPr>
          <w:rFonts w:ascii="宋体" w:hAnsi="宋体"/>
          <w:noProof/>
        </w:rPr>
        <w:t>参考答案</w:t>
      </w:r>
      <w:r w:rsidRPr="000A681B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828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  <w:u w:val="double" w:color="000000"/>
        </w:rPr>
        <w:t>自主探究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学点</w:t>
      </w:r>
      <w:proofErr w:type="gramStart"/>
      <w:r w:rsidRPr="000A681B">
        <w:rPr>
          <w:rFonts w:ascii="宋体" w:hAnsi="宋体"/>
        </w:rPr>
        <w:t>一</w:t>
      </w:r>
      <w:proofErr w:type="gramEnd"/>
      <w:r w:rsidRPr="000A681B">
        <w:rPr>
          <w:rFonts w:ascii="宋体" w:hAnsi="宋体"/>
        </w:rPr>
        <w:t>:弹力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形变　又恢复到原来的形状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形变　不能自动地恢复到原来的形状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弹性形变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(1)物体发生弹性形变　(2)物体互相接触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5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恢复到原来的形状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学点二:弹簧测力计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弹簧　指针　挂钩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proofErr w:type="gramStart"/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N</w:t>
      </w:r>
      <w:proofErr w:type="gramEnd"/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最大示数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5　0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2N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</w:rPr>
        <w:t>学点三:弹簧测力计的使用方法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量程　最大刻度　不能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lastRenderedPageBreak/>
        <w:t>2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最小刻度值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零点　相平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  <w:i/>
        </w:rPr>
        <w:t>.</w:t>
      </w:r>
      <w:r w:rsidRPr="000A681B">
        <w:rPr>
          <w:rFonts w:ascii="宋体" w:hAnsi="宋体"/>
        </w:rPr>
        <w:t>一致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0A681B">
        <w:rPr>
          <w:rFonts w:ascii="宋体" w:hAnsi="宋体"/>
          <w:u w:val="double" w:color="000000"/>
        </w:rPr>
        <w:t>课堂检测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0A681B">
        <w:rPr>
          <w:rFonts w:ascii="宋体" w:hAnsi="宋体"/>
          <w:b/>
        </w:rPr>
        <w:t>1</w:t>
      </w:r>
      <w:r w:rsidRPr="000A681B">
        <w:rPr>
          <w:rFonts w:ascii="宋体" w:hAnsi="宋体"/>
        </w:rPr>
        <w:t xml:space="preserve">.C　</w:t>
      </w:r>
      <w:r w:rsidRPr="000A681B">
        <w:rPr>
          <w:rFonts w:ascii="宋体" w:hAnsi="宋体"/>
          <w:b/>
        </w:rPr>
        <w:t>2</w:t>
      </w:r>
      <w:r w:rsidRPr="000A681B">
        <w:rPr>
          <w:rFonts w:ascii="宋体" w:hAnsi="宋体"/>
        </w:rPr>
        <w:t xml:space="preserve">.D　</w:t>
      </w:r>
      <w:r w:rsidRPr="000A681B">
        <w:rPr>
          <w:rFonts w:ascii="宋体" w:hAnsi="宋体"/>
          <w:b/>
        </w:rPr>
        <w:t>3</w:t>
      </w:r>
      <w:r w:rsidRPr="000A681B">
        <w:rPr>
          <w:rFonts w:ascii="宋体" w:hAnsi="宋体"/>
        </w:rPr>
        <w:t xml:space="preserve">.C　</w:t>
      </w:r>
      <w:r w:rsidRPr="000A681B">
        <w:rPr>
          <w:rFonts w:ascii="宋体" w:hAnsi="宋体"/>
          <w:b/>
        </w:rPr>
        <w:t>4</w:t>
      </w:r>
      <w:r w:rsidRPr="000A681B">
        <w:rPr>
          <w:rFonts w:ascii="宋体" w:hAnsi="宋体"/>
        </w:rPr>
        <w:t xml:space="preserve">.A　</w:t>
      </w:r>
      <w:r w:rsidRPr="000A681B">
        <w:rPr>
          <w:rFonts w:ascii="宋体" w:hAnsi="宋体"/>
          <w:b/>
        </w:rPr>
        <w:t>5</w:t>
      </w:r>
      <w:r w:rsidRPr="000A681B">
        <w:rPr>
          <w:rFonts w:ascii="宋体" w:hAnsi="宋体"/>
        </w:rPr>
        <w:t xml:space="preserve">.B　</w:t>
      </w:r>
      <w:r w:rsidRPr="000A681B">
        <w:rPr>
          <w:rFonts w:ascii="宋体" w:hAnsi="宋体"/>
          <w:b/>
        </w:rPr>
        <w:t>6</w:t>
      </w:r>
      <w:r w:rsidRPr="000A681B">
        <w:rPr>
          <w:rFonts w:ascii="宋体" w:hAnsi="宋体"/>
        </w:rPr>
        <w:t xml:space="preserve">.B　</w:t>
      </w:r>
      <w:r w:rsidRPr="000A681B">
        <w:rPr>
          <w:rFonts w:ascii="宋体" w:hAnsi="宋体"/>
          <w:b/>
        </w:rPr>
        <w:t>7</w:t>
      </w:r>
      <w:r w:rsidRPr="000A681B">
        <w:rPr>
          <w:rFonts w:ascii="宋体" w:hAnsi="宋体"/>
        </w:rPr>
        <w:t xml:space="preserve">.B　</w:t>
      </w:r>
      <w:r w:rsidRPr="000A681B">
        <w:rPr>
          <w:rFonts w:ascii="宋体" w:hAnsi="宋体"/>
          <w:b/>
        </w:rPr>
        <w:t>8</w:t>
      </w:r>
      <w:r w:rsidRPr="000A681B">
        <w:rPr>
          <w:rFonts w:ascii="宋体" w:hAnsi="宋体"/>
        </w:rPr>
        <w:t xml:space="preserve">.C　</w:t>
      </w:r>
      <w:r w:rsidRPr="000A681B">
        <w:rPr>
          <w:rFonts w:ascii="宋体" w:hAnsi="宋体"/>
          <w:b/>
        </w:rPr>
        <w:t>9</w:t>
      </w:r>
      <w:r w:rsidRPr="000A681B">
        <w:rPr>
          <w:rFonts w:ascii="宋体" w:hAnsi="宋体"/>
        </w:rPr>
        <w:t xml:space="preserve">.B　</w:t>
      </w:r>
      <w:r w:rsidRPr="000A681B">
        <w:rPr>
          <w:rFonts w:ascii="宋体" w:hAnsi="宋体"/>
          <w:b/>
        </w:rPr>
        <w:t>10</w:t>
      </w:r>
      <w:r w:rsidRPr="000A681B">
        <w:rPr>
          <w:rFonts w:ascii="宋体" w:hAnsi="宋体"/>
        </w:rPr>
        <w:t>.0~5 N　0.2 N　3.4</w:t>
      </w:r>
    </w:p>
    <w:p w:rsidR="006E4465" w:rsidRPr="000A681B" w:rsidRDefault="006E4465" w:rsidP="006E446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9E798B" w:rsidRPr="000A681B" w:rsidRDefault="009E798B" w:rsidP="008F056C">
      <w:pPr>
        <w:rPr>
          <w:rFonts w:ascii="宋体" w:hAnsi="宋体"/>
        </w:rPr>
      </w:pPr>
    </w:p>
    <w:p w:rsidR="009E798B" w:rsidRPr="000A681B" w:rsidRDefault="009E798B">
      <w:pPr>
        <w:rPr>
          <w:rFonts w:ascii="宋体" w:hAnsi="宋体"/>
        </w:rPr>
      </w:pPr>
    </w:p>
    <w:p w:rsidR="009E798B" w:rsidRPr="000A681B" w:rsidRDefault="009E798B">
      <w:pPr>
        <w:rPr>
          <w:rFonts w:ascii="宋体" w:hAnsi="宋体"/>
        </w:rPr>
      </w:pPr>
      <w:bookmarkStart w:id="0" w:name="_GoBack"/>
      <w:bookmarkEnd w:id="0"/>
    </w:p>
    <w:p w:rsidR="00033473" w:rsidRPr="000A681B" w:rsidRDefault="00033473" w:rsidP="008F056C">
      <w:pPr>
        <w:rPr>
          <w:rFonts w:ascii="宋体" w:hAnsi="宋体"/>
        </w:rPr>
      </w:pPr>
    </w:p>
    <w:sectPr w:rsidR="00033473" w:rsidRPr="000A681B" w:rsidSect="00D72A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2E" w:rsidRDefault="00E7562E" w:rsidP="00AA54CB">
      <w:r>
        <w:separator/>
      </w:r>
    </w:p>
  </w:endnote>
  <w:endnote w:type="continuationSeparator" w:id="0">
    <w:p w:rsidR="00E7562E" w:rsidRDefault="00E7562E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Default="000A681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Pr="000A681B" w:rsidRDefault="000A681B" w:rsidP="000A681B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1C518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Default="000A681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2E" w:rsidRDefault="00E7562E" w:rsidP="00AA54CB">
      <w:r>
        <w:separator/>
      </w:r>
    </w:p>
  </w:footnote>
  <w:footnote w:type="continuationSeparator" w:id="0">
    <w:p w:rsidR="00E7562E" w:rsidRDefault="00E7562E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Default="000A68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Default="000A681B" w:rsidP="000A681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Default="000A68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0A681B"/>
    <w:rsid w:val="00147263"/>
    <w:rsid w:val="00162C48"/>
    <w:rsid w:val="001974EE"/>
    <w:rsid w:val="001C5186"/>
    <w:rsid w:val="001D27F3"/>
    <w:rsid w:val="001F0088"/>
    <w:rsid w:val="00213BE9"/>
    <w:rsid w:val="00220237"/>
    <w:rsid w:val="00256B5B"/>
    <w:rsid w:val="002574CA"/>
    <w:rsid w:val="002A35C1"/>
    <w:rsid w:val="00342798"/>
    <w:rsid w:val="003D42B0"/>
    <w:rsid w:val="0040118F"/>
    <w:rsid w:val="004041A1"/>
    <w:rsid w:val="00430E43"/>
    <w:rsid w:val="00444D70"/>
    <w:rsid w:val="004710B7"/>
    <w:rsid w:val="00483539"/>
    <w:rsid w:val="00496DF3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67093"/>
    <w:rsid w:val="006871AE"/>
    <w:rsid w:val="006B34B5"/>
    <w:rsid w:val="006E4465"/>
    <w:rsid w:val="007B3184"/>
    <w:rsid w:val="00817657"/>
    <w:rsid w:val="00862820"/>
    <w:rsid w:val="008669A2"/>
    <w:rsid w:val="0089073D"/>
    <w:rsid w:val="008D2D98"/>
    <w:rsid w:val="008F056C"/>
    <w:rsid w:val="00933998"/>
    <w:rsid w:val="00975A34"/>
    <w:rsid w:val="00986405"/>
    <w:rsid w:val="009E798B"/>
    <w:rsid w:val="00A413DA"/>
    <w:rsid w:val="00A773F5"/>
    <w:rsid w:val="00A83BED"/>
    <w:rsid w:val="00AA0D7A"/>
    <w:rsid w:val="00AA54CB"/>
    <w:rsid w:val="00AB1968"/>
    <w:rsid w:val="00AB722F"/>
    <w:rsid w:val="00B35BBC"/>
    <w:rsid w:val="00B86A1B"/>
    <w:rsid w:val="00C212A2"/>
    <w:rsid w:val="00C6584F"/>
    <w:rsid w:val="00CF150F"/>
    <w:rsid w:val="00D36CFD"/>
    <w:rsid w:val="00D72A08"/>
    <w:rsid w:val="00D7592C"/>
    <w:rsid w:val="00DD06A7"/>
    <w:rsid w:val="00DE64D5"/>
    <w:rsid w:val="00E018F3"/>
    <w:rsid w:val="00E74A2D"/>
    <w:rsid w:val="00E7562E"/>
    <w:rsid w:val="00EB6A20"/>
    <w:rsid w:val="00F35B11"/>
    <w:rsid w:val="00F8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98B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0A6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0A68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2013</Characters>
  <Application>Microsoft Office Word</Application>
  <DocSecurity>0</DocSecurity>
  <Lines>16</Lines>
  <Paragraphs>4</Paragraphs>
  <ScaleCrop>false</ScaleCrop>
  <Manager/>
  <Company/>
  <LinksUpToDate>false</LinksUpToDate>
  <CharactersWithSpaces>2362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2014-08-02T02:20:00Z</dcterms:created>
  <dcterms:modified xsi:type="dcterms:W3CDTF">2020-02-29T08:21:00Z</dcterms:modified>
  <cp:category/>
</cp:coreProperties>
</file>