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1620" w14:textId="77777777" w:rsidR="00BC4DC9" w:rsidRPr="000244FB" w:rsidRDefault="00000000" w:rsidP="00B53878">
      <w:pPr>
        <w:spacing w:line="360" w:lineRule="auto"/>
        <w:jc w:val="center"/>
        <w:rPr>
          <w:rFonts w:ascii="黑体" w:eastAsia="黑体" w:hAnsi="黑体"/>
          <w:color w:val="FF0000"/>
        </w:rPr>
      </w:pPr>
      <w:r w:rsidRPr="000244FB">
        <w:rPr>
          <w:rFonts w:ascii="黑体" w:eastAsia="黑体" w:hAnsi="黑体"/>
          <w:b/>
          <w:color w:val="FF0000"/>
          <w:sz w:val="32"/>
        </w:rPr>
        <w:t>2023-2024</w:t>
      </w:r>
      <w:r w:rsidRPr="000244FB">
        <w:rPr>
          <w:rFonts w:ascii="黑体" w:eastAsia="黑体" w:hAnsi="黑体" w:cs="宋体"/>
          <w:b/>
          <w:color w:val="FF0000"/>
          <w:sz w:val="32"/>
        </w:rPr>
        <w:t>学年广东省佛山市禅城区九年级（上）期末物理试卷</w:t>
      </w:r>
    </w:p>
    <w:p w14:paraId="48BBA65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61E818FC"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ac42af31-311e-4516-ad6d-e5864189dac1"/>
      <w:r>
        <w:rPr>
          <w:rFonts w:ascii="宋体" w:cs="宋体"/>
          <w:kern w:val="0"/>
          <w:szCs w:val="21"/>
        </w:rPr>
        <w:t>下列数据中符合生活实际的是</w:t>
      </w:r>
      <w:r>
        <w:rPr>
          <w:rFonts w:eastAsia="Times New Roman" w:hAnsi="Times New Roman"/>
          <w:kern w:val="0"/>
          <w:szCs w:val="21"/>
        </w:rPr>
        <w:t>(    )</w:t>
      </w:r>
      <w:bookmarkEnd w:id="0"/>
    </w:p>
    <w:p w14:paraId="2013782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家庭节能灯正常工作时的电流约为</w:t>
      </w:r>
      <w:r>
        <w:rPr>
          <w:rFonts w:eastAsia="Times New Roman" w:hAnsi="Times New Roman"/>
          <w:kern w:val="0"/>
          <w:szCs w:val="21"/>
        </w:rPr>
        <w:t>10</w:t>
      </w:r>
      <w:r>
        <w:rPr>
          <w:rFonts w:eastAsia="Times New Roman" w:hAnsi="Times New Roman"/>
          <w:i/>
          <w:iCs/>
          <w:kern w:val="0"/>
          <w:szCs w:val="21"/>
        </w:rPr>
        <w:t>A</w:t>
      </w:r>
      <w:r>
        <w:tab/>
      </w:r>
      <w:r>
        <w:rPr>
          <w:rFonts w:eastAsia="Times New Roman" w:hAnsi="Times New Roman"/>
          <w:kern w:val="0"/>
          <w:szCs w:val="21"/>
        </w:rPr>
        <w:t xml:space="preserve">B. </w:t>
      </w:r>
      <w:r>
        <w:rPr>
          <w:rFonts w:ascii="宋体" w:cs="宋体"/>
          <w:kern w:val="0"/>
          <w:szCs w:val="21"/>
        </w:rPr>
        <w:t>人体安全电压不高于</w:t>
      </w:r>
      <w:r>
        <w:rPr>
          <w:rFonts w:eastAsia="Times New Roman" w:hAnsi="Times New Roman"/>
          <w:kern w:val="0"/>
          <w:szCs w:val="21"/>
        </w:rPr>
        <w:t>36</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空调的正常工作时的功率为</w:t>
      </w:r>
      <w:r>
        <w:rPr>
          <w:rFonts w:eastAsia="Times New Roman" w:hAnsi="Times New Roman"/>
          <w:kern w:val="0"/>
          <w:szCs w:val="21"/>
        </w:rPr>
        <w:t>10</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一节新的干电池的电压为</w:t>
      </w:r>
      <w:r>
        <w:rPr>
          <w:rFonts w:eastAsia="Times New Roman" w:hAnsi="Times New Roman"/>
          <w:kern w:val="0"/>
          <w:szCs w:val="21"/>
        </w:rPr>
        <w:t>2</w:t>
      </w:r>
      <w:r>
        <w:rPr>
          <w:rFonts w:eastAsia="Times New Roman" w:hAnsi="Times New Roman"/>
          <w:i/>
          <w:iCs/>
          <w:kern w:val="0"/>
          <w:szCs w:val="21"/>
        </w:rPr>
        <w:t>V</w:t>
      </w:r>
    </w:p>
    <w:p w14:paraId="25F54CA2"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aa184e07-b2d5-417e-a07f-38b81fd7990e"/>
      <w:r>
        <w:rPr>
          <w:rFonts w:eastAsia="Times New Roman" w:hAnsi="Times New Roman"/>
          <w:noProof/>
          <w:kern w:val="0"/>
          <w:sz w:val="24"/>
          <w:szCs w:val="24"/>
        </w:rPr>
        <w:drawing>
          <wp:anchor distT="0" distB="0" distL="114300" distR="114300" simplePos="0" relativeHeight="251658240" behindDoc="0" locked="0" layoutInCell="1" allowOverlap="0" wp14:anchorId="70C8541F" wp14:editId="505010A9">
            <wp:simplePos x="0" y="0"/>
            <wp:positionH relativeFrom="column">
              <wp:align>right</wp:align>
            </wp:positionH>
            <wp:positionV relativeFrom="line">
              <wp:posOffset>76200</wp:posOffset>
            </wp:positionV>
            <wp:extent cx="1314450" cy="10287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14450" cy="1028700"/>
                    </a:xfrm>
                    <a:prstGeom prst="rect">
                      <a:avLst/>
                    </a:prstGeom>
                    <a:noFill/>
                    <a:ln>
                      <a:noFill/>
                    </a:ln>
                  </pic:spPr>
                </pic:pic>
              </a:graphicData>
            </a:graphic>
          </wp:anchor>
        </w:drawing>
      </w:r>
      <w:r>
        <w:rPr>
          <w:rFonts w:ascii="宋体" w:cs="宋体"/>
          <w:kern w:val="0"/>
          <w:szCs w:val="21"/>
        </w:rPr>
        <w:t>有着金元宝美誉的岭南蒸鱼饺一出锅时就“香气四溢”，下列说法正确的是</w:t>
      </w:r>
      <w:r>
        <w:rPr>
          <w:rFonts w:eastAsia="Times New Roman" w:hAnsi="Times New Roman"/>
          <w:kern w:val="0"/>
          <w:szCs w:val="21"/>
        </w:rPr>
        <w:t>(    )</w:t>
      </w:r>
      <w:bookmarkEnd w:id="1"/>
    </w:p>
    <w:p w14:paraId="102D9C9F" w14:textId="191E6F06" w:rsidR="00BC4DC9" w:rsidRDefault="00000000">
      <w:pPr>
        <w:spacing w:line="360" w:lineRule="auto"/>
      </w:pPr>
      <w:r>
        <w:rPr>
          <w:rFonts w:eastAsia="Times New Roman" w:hAnsi="Times New Roman"/>
          <w:kern w:val="0"/>
          <w:szCs w:val="21"/>
        </w:rPr>
        <w:t xml:space="preserve">A. </w:t>
      </w:r>
      <w:r>
        <w:rPr>
          <w:rFonts w:ascii="宋体" w:cs="宋体"/>
          <w:kern w:val="0"/>
          <w:szCs w:val="21"/>
        </w:rPr>
        <w:t>“香气四溢”是由于分子不停地做无规则运动产生的</w:t>
      </w:r>
      <w:r>
        <w:br/>
      </w:r>
      <w:r>
        <w:rPr>
          <w:rFonts w:eastAsia="Times New Roman" w:hAnsi="Times New Roman"/>
          <w:kern w:val="0"/>
          <w:szCs w:val="21"/>
        </w:rPr>
        <w:t xml:space="preserve">B. </w:t>
      </w:r>
      <w:r>
        <w:rPr>
          <w:rFonts w:ascii="宋体" w:cs="宋体"/>
          <w:kern w:val="0"/>
          <w:szCs w:val="21"/>
        </w:rPr>
        <w:t>鱼饺出锅时升起的“白气”是扩散现象</w:t>
      </w:r>
      <w:r>
        <w:br/>
      </w:r>
      <w:r>
        <w:rPr>
          <w:rFonts w:eastAsia="Times New Roman" w:hAnsi="Times New Roman"/>
          <w:kern w:val="0"/>
          <w:szCs w:val="21"/>
        </w:rPr>
        <w:t xml:space="preserve">C. </w:t>
      </w:r>
      <w:r>
        <w:rPr>
          <w:rFonts w:ascii="宋体" w:cs="宋体"/>
          <w:kern w:val="0"/>
          <w:szCs w:val="21"/>
        </w:rPr>
        <w:t>温度越低，香味越浓</w:t>
      </w:r>
      <w:r>
        <w:br/>
      </w:r>
      <w:r>
        <w:rPr>
          <w:rFonts w:eastAsia="Times New Roman" w:hAnsi="Times New Roman"/>
          <w:kern w:val="0"/>
          <w:szCs w:val="21"/>
        </w:rPr>
        <w:t xml:space="preserve">D. </w:t>
      </w:r>
      <w:r>
        <w:rPr>
          <w:rFonts w:ascii="宋体" w:cs="宋体"/>
          <w:kern w:val="0"/>
          <w:szCs w:val="21"/>
        </w:rPr>
        <w:t>刚出锅时鱼饺从空气中吸收热量</w:t>
      </w:r>
      <w:r>
        <w:br/>
      </w:r>
      <w:r>
        <w:rPr>
          <w:rFonts w:eastAsia="Times New Roman" w:hAnsi="Times New Roman"/>
          <w:kern w:val="0"/>
          <w:szCs w:val="21"/>
        </w:rPr>
        <w:t>3</w:t>
      </w:r>
      <w:r>
        <w:rPr>
          <w:rFonts w:ascii="宋体" w:cs="宋体"/>
          <w:kern w:val="0"/>
          <w:szCs w:val="21"/>
        </w:rPr>
        <w:t>.</w:t>
      </w:r>
      <w:bookmarkStart w:id="2" w:name="2814c3c0-70d0-46e2-a7a6-cbff2b540956"/>
      <w:r>
        <w:rPr>
          <w:rFonts w:ascii="宋体" w:cs="宋体"/>
          <w:kern w:val="0"/>
          <w:szCs w:val="21"/>
        </w:rPr>
        <w:t>如图所示的各种做法中，符合安全用电原则的是</w:t>
      </w:r>
      <w:r>
        <w:rPr>
          <w:rFonts w:eastAsia="Times New Roman" w:hAnsi="Times New Roman"/>
          <w:kern w:val="0"/>
          <w:szCs w:val="21"/>
        </w:rPr>
        <w:t>(    )</w:t>
      </w:r>
      <w:bookmarkEnd w:id="2"/>
    </w:p>
    <w:p w14:paraId="40DE34BC" w14:textId="0FEF841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A9C16B6" wp14:editId="41200C80">
            <wp:extent cx="1133475" cy="12096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33475" cy="1209675"/>
                    </a:xfrm>
                    <a:prstGeom prst="rect">
                      <a:avLst/>
                    </a:prstGeom>
                    <a:noFill/>
                    <a:ln>
                      <a:noFill/>
                    </a:ln>
                  </pic:spPr>
                </pic:pic>
              </a:graphicData>
            </a:graphic>
          </wp:inline>
        </w:drawing>
      </w:r>
      <w:r>
        <w:rPr>
          <w:rFonts w:ascii="宋体" w:cs="宋体"/>
          <w:kern w:val="0"/>
          <w:szCs w:val="21"/>
        </w:rPr>
        <w:t>电动车乘梯入户充电</w:t>
      </w:r>
      <w:r w:rsidR="000244FB">
        <w:rPr>
          <w:rFonts w:ascii="宋体" w:cs="宋体" w:hint="eastAsia"/>
          <w:kern w:val="0"/>
          <w:szCs w:val="21"/>
        </w:rPr>
        <w:t xml:space="preserve"> </w:t>
      </w:r>
      <w:r w:rsidR="000244FB">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58C4FD0" wp14:editId="72DE92B6">
            <wp:extent cx="723900" cy="8477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23900" cy="847725"/>
                    </a:xfrm>
                    <a:prstGeom prst="rect">
                      <a:avLst/>
                    </a:prstGeom>
                    <a:noFill/>
                    <a:ln>
                      <a:noFill/>
                    </a:ln>
                  </pic:spPr>
                </pic:pic>
              </a:graphicData>
            </a:graphic>
          </wp:inline>
        </w:drawing>
      </w:r>
      <w:r>
        <w:rPr>
          <w:rFonts w:ascii="宋体" w:cs="宋体"/>
          <w:kern w:val="0"/>
          <w:szCs w:val="21"/>
        </w:rPr>
        <w:t>用电取暖器烘烤湿毛巾</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FAF3A24" wp14:editId="605651D1">
            <wp:extent cx="1000125" cy="8953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00125" cy="895350"/>
                    </a:xfrm>
                    <a:prstGeom prst="rect">
                      <a:avLst/>
                    </a:prstGeom>
                    <a:noFill/>
                    <a:ln>
                      <a:noFill/>
                    </a:ln>
                  </pic:spPr>
                </pic:pic>
              </a:graphicData>
            </a:graphic>
          </wp:inline>
        </w:drawing>
      </w:r>
      <w:r>
        <w:rPr>
          <w:rFonts w:ascii="宋体" w:cs="宋体"/>
          <w:kern w:val="0"/>
          <w:szCs w:val="21"/>
        </w:rPr>
        <w:t>电热水壶用三孔插座</w:t>
      </w:r>
      <w:r w:rsidR="000244FB">
        <w:rPr>
          <w:rFonts w:ascii="宋体" w:cs="宋体" w:hint="eastAsia"/>
          <w:kern w:val="0"/>
          <w:szCs w:val="21"/>
        </w:rPr>
        <w:t xml:space="preserve"> </w:t>
      </w:r>
      <w:r w:rsidR="000244FB">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A8D977D" wp14:editId="54F98B13">
            <wp:extent cx="857250" cy="1085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57250" cy="1085850"/>
                    </a:xfrm>
                    <a:prstGeom prst="rect">
                      <a:avLst/>
                    </a:prstGeom>
                    <a:noFill/>
                    <a:ln>
                      <a:noFill/>
                    </a:ln>
                  </pic:spPr>
                </pic:pic>
              </a:graphicData>
            </a:graphic>
          </wp:inline>
        </w:drawing>
      </w:r>
      <w:r>
        <w:rPr>
          <w:rFonts w:ascii="宋体" w:cs="宋体"/>
          <w:kern w:val="0"/>
          <w:szCs w:val="21"/>
        </w:rPr>
        <w:t>电线绝缘皮破损仍然继续使用</w:t>
      </w:r>
    </w:p>
    <w:p w14:paraId="2799FA3F"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0db6a6f-ddc2-460f-885e-ffa2c9e029cd"/>
      <w:r>
        <w:rPr>
          <w:rFonts w:eastAsia="Times New Roman" w:hAnsi="Times New Roman"/>
          <w:noProof/>
          <w:kern w:val="0"/>
          <w:sz w:val="24"/>
          <w:szCs w:val="24"/>
        </w:rPr>
        <w:drawing>
          <wp:anchor distT="0" distB="0" distL="114300" distR="114300" simplePos="0" relativeHeight="251659264" behindDoc="0" locked="0" layoutInCell="1" allowOverlap="0" wp14:anchorId="04592AA1" wp14:editId="6BC503FB">
            <wp:simplePos x="0" y="0"/>
            <wp:positionH relativeFrom="column">
              <wp:align>right</wp:align>
            </wp:positionH>
            <wp:positionV relativeFrom="line">
              <wp:posOffset>76200</wp:posOffset>
            </wp:positionV>
            <wp:extent cx="1133475" cy="9620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33475" cy="962025"/>
                    </a:xfrm>
                    <a:prstGeom prst="rect">
                      <a:avLst/>
                    </a:prstGeom>
                    <a:noFill/>
                    <a:ln>
                      <a:noFill/>
                    </a:ln>
                  </pic:spPr>
                </pic:pic>
              </a:graphicData>
            </a:graphic>
          </wp:anchor>
        </w:drawing>
      </w:r>
      <w:r>
        <w:rPr>
          <w:rFonts w:ascii="宋体" w:cs="宋体"/>
          <w:kern w:val="0"/>
          <w:szCs w:val="21"/>
        </w:rPr>
        <w:t>古代行军时会用指南鱼辨别方向，指南鱼是将剪成鱼形的薄铁片烧热后放在地球磁场中磁化制作而成，可以浮在水面上，鱼头指南，下列说法正确的是</w:t>
      </w:r>
      <w:r>
        <w:rPr>
          <w:rFonts w:eastAsia="Times New Roman" w:hAnsi="Times New Roman"/>
          <w:kern w:val="0"/>
          <w:szCs w:val="21"/>
        </w:rPr>
        <w:t>(    )</w:t>
      </w:r>
      <w:bookmarkEnd w:id="3"/>
    </w:p>
    <w:p w14:paraId="5922169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指南鱼可以吸引铜和铁</w:t>
      </w:r>
      <w:r>
        <w:br/>
      </w:r>
      <w:r>
        <w:rPr>
          <w:rFonts w:eastAsia="Times New Roman" w:hAnsi="Times New Roman"/>
          <w:kern w:val="0"/>
          <w:szCs w:val="21"/>
        </w:rPr>
        <w:t xml:space="preserve">B. </w:t>
      </w:r>
      <w:r>
        <w:rPr>
          <w:rFonts w:ascii="宋体" w:cs="宋体"/>
          <w:kern w:val="0"/>
          <w:szCs w:val="21"/>
        </w:rPr>
        <w:t>指南鱼是利用同名磁极相互吸引的原理</w:t>
      </w:r>
      <w:r>
        <w:br/>
      </w:r>
      <w:r>
        <w:rPr>
          <w:rFonts w:eastAsia="Times New Roman" w:hAnsi="Times New Roman"/>
          <w:kern w:val="0"/>
          <w:szCs w:val="21"/>
        </w:rPr>
        <w:t xml:space="preserve">C. </w:t>
      </w:r>
      <w:r>
        <w:rPr>
          <w:rFonts w:ascii="宋体" w:cs="宋体"/>
          <w:kern w:val="0"/>
          <w:szCs w:val="21"/>
        </w:rPr>
        <w:t>指南鱼的鱼头应标记“</w:t>
      </w:r>
      <w:r>
        <w:rPr>
          <w:rFonts w:eastAsia="Times New Roman" w:hAnsi="Times New Roman"/>
          <w:i/>
          <w:iCs/>
          <w:kern w:val="0"/>
          <w:szCs w:val="21"/>
        </w:rPr>
        <w:t>N</w:t>
      </w:r>
      <w:r>
        <w:rPr>
          <w:rFonts w:ascii="宋体" w:cs="宋体"/>
          <w:kern w:val="0"/>
          <w:szCs w:val="21"/>
        </w:rPr>
        <w:t>”</w:t>
      </w:r>
      <w:r>
        <w:br/>
      </w:r>
      <w:r>
        <w:rPr>
          <w:rFonts w:eastAsia="Times New Roman" w:hAnsi="Times New Roman"/>
          <w:kern w:val="0"/>
          <w:szCs w:val="21"/>
        </w:rPr>
        <w:t xml:space="preserve">D. </w:t>
      </w:r>
      <w:r>
        <w:rPr>
          <w:rFonts w:ascii="宋体" w:cs="宋体"/>
          <w:kern w:val="0"/>
          <w:szCs w:val="21"/>
        </w:rPr>
        <w:t>指南鱼周围存在磁场</w:t>
      </w:r>
    </w:p>
    <w:p w14:paraId="0BC927DA"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a066c1a5-d13f-45d0-9fee-c7c1184f5af9"/>
      <w:r>
        <w:rPr>
          <w:rFonts w:ascii="宋体" w:cs="宋体"/>
          <w:kern w:val="0"/>
          <w:szCs w:val="21"/>
        </w:rPr>
        <w:t>某舞台电路的原理图如下，闭合开关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，舞台灯亮起，闭合开关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时，电动机才能启动控制火炬台升降；若舞台灯不亮，电动机也不启动。下列原理图符合设计要求的是</w:t>
      </w:r>
      <w:r>
        <w:rPr>
          <w:rFonts w:eastAsia="Times New Roman" w:hAnsi="Times New Roman"/>
          <w:kern w:val="0"/>
          <w:szCs w:val="21"/>
        </w:rPr>
        <w:t>(    )</w:t>
      </w:r>
      <w:bookmarkEnd w:id="4"/>
    </w:p>
    <w:p w14:paraId="3F0A81E1"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0369572" wp14:editId="490FE133">
            <wp:extent cx="1304925" cy="11906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4925" cy="1190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13F3082" wp14:editId="703497F5">
            <wp:extent cx="1162050" cy="12382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62050" cy="12382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CB67CB4" wp14:editId="6FDADD94">
            <wp:extent cx="1295400" cy="12001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95400" cy="12001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A736EF4" wp14:editId="7974479A">
            <wp:extent cx="1304925" cy="12001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04925" cy="1200150"/>
                    </a:xfrm>
                    <a:prstGeom prst="rect">
                      <a:avLst/>
                    </a:prstGeom>
                    <a:noFill/>
                    <a:ln>
                      <a:noFill/>
                    </a:ln>
                  </pic:spPr>
                </pic:pic>
              </a:graphicData>
            </a:graphic>
          </wp:inline>
        </w:drawing>
      </w:r>
    </w:p>
    <w:p w14:paraId="11256A9C"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91c6857e-d1c4-4f0f-8545-d90f8853e6c2"/>
      <w:r>
        <w:rPr>
          <w:rFonts w:ascii="宋体" w:cs="宋体"/>
          <w:kern w:val="0"/>
          <w:szCs w:val="21"/>
        </w:rPr>
        <w:t>当带着智能“运动手环”走路时，其内部绕着线圈的磁铁在管内运动，线圈中便会产生电流，液晶屏就会显示运动的步数，下列选项中能说明其工作原理的是</w:t>
      </w:r>
      <w:r>
        <w:rPr>
          <w:rFonts w:eastAsia="Times New Roman" w:hAnsi="Times New Roman"/>
          <w:kern w:val="0"/>
          <w:szCs w:val="21"/>
        </w:rPr>
        <w:t>(    )</w:t>
      </w:r>
      <w:bookmarkEnd w:id="5"/>
    </w:p>
    <w:p w14:paraId="63779C4A" w14:textId="3F2595B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CEBCB4A" wp14:editId="7CE2C8E5">
            <wp:extent cx="2162175" cy="9239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62175" cy="923925"/>
                    </a:xfrm>
                    <a:prstGeom prst="rect">
                      <a:avLst/>
                    </a:prstGeom>
                    <a:noFill/>
                    <a:ln>
                      <a:noFill/>
                    </a:ln>
                  </pic:spPr>
                </pic:pic>
              </a:graphicData>
            </a:graphic>
          </wp:inline>
        </w:drawing>
      </w:r>
      <w:r w:rsidR="000244FB">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341F281" wp14:editId="3400F556">
            <wp:extent cx="1266825" cy="7048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66825" cy="7048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3D0C01B" wp14:editId="1A6699D0">
            <wp:extent cx="1009650" cy="9334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09650" cy="933450"/>
                    </a:xfrm>
                    <a:prstGeom prst="rect">
                      <a:avLst/>
                    </a:prstGeom>
                    <a:noFill/>
                    <a:ln>
                      <a:noFill/>
                    </a:ln>
                  </pic:spPr>
                </pic:pic>
              </a:graphicData>
            </a:graphic>
          </wp:inline>
        </w:drawing>
      </w:r>
      <w:r w:rsidR="000244FB">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277768" wp14:editId="1E1CCF7D">
            <wp:extent cx="1371600" cy="1104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71600" cy="1104900"/>
                    </a:xfrm>
                    <a:prstGeom prst="rect">
                      <a:avLst/>
                    </a:prstGeom>
                    <a:noFill/>
                    <a:ln>
                      <a:noFill/>
                    </a:ln>
                  </pic:spPr>
                </pic:pic>
              </a:graphicData>
            </a:graphic>
          </wp:inline>
        </w:drawing>
      </w:r>
    </w:p>
    <w:p w14:paraId="7EB3B6DE"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4eb01985-e23c-4d04-b027-4b2b520d6ac8"/>
      <w:r>
        <w:rPr>
          <w:rFonts w:ascii="宋体" w:cs="宋体"/>
          <w:kern w:val="0"/>
          <w:szCs w:val="21"/>
        </w:rPr>
        <w:t>将灯泡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按图乙所示接入电路中，它们的电流随电压变化的图象如图甲。如果电路中电源电压是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，则下列结论正确的是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4476"/>
      </w:tblGrid>
      <w:tr w:rsidR="0076510A" w14:paraId="4C948B0B" w14:textId="77777777">
        <w:trPr>
          <w:cantSplit/>
          <w:trHeight w:val="2250"/>
          <w:jc w:val="center"/>
        </w:trPr>
        <w:tc>
          <w:tcPr>
            <w:tcW w:w="4260" w:type="dxa"/>
          </w:tcPr>
          <w:p w14:paraId="4F7B69B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5250A7E1" wp14:editId="7B4548CA">
                  <wp:simplePos x="0" y="0"/>
                  <wp:positionH relativeFrom="column">
                    <wp:align>center</wp:align>
                  </wp:positionH>
                  <wp:positionV relativeFrom="line">
                    <wp:posOffset>0</wp:posOffset>
                  </wp:positionV>
                  <wp:extent cx="2705100" cy="14287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05100" cy="1428750"/>
                          </a:xfrm>
                          <a:prstGeom prst="rect">
                            <a:avLst/>
                          </a:prstGeom>
                          <a:noFill/>
                          <a:ln>
                            <a:noFill/>
                          </a:ln>
                        </pic:spPr>
                      </pic:pic>
                    </a:graphicData>
                  </a:graphic>
                </wp:anchor>
              </w:drawing>
            </w:r>
          </w:p>
        </w:tc>
      </w:tr>
    </w:tbl>
    <w:p w14:paraId="79A709D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只闭合开关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的电功率为</w:t>
      </w:r>
      <m:oMath>
        <m:r>
          <w:rPr>
            <w:rFonts w:ascii="Cambria Math" w:hAnsi="Cambria Math"/>
          </w:rPr>
          <m:t>0.4W</m:t>
        </m:r>
      </m:oMath>
      <w:r>
        <w:br/>
      </w:r>
      <w:r>
        <w:rPr>
          <w:rFonts w:eastAsia="Times New Roman" w:hAnsi="Times New Roman"/>
          <w:kern w:val="0"/>
          <w:szCs w:val="21"/>
        </w:rPr>
        <w:t xml:space="preserve">B. </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后，电流表示数为</w:t>
      </w:r>
      <m:oMath>
        <m:r>
          <w:rPr>
            <w:rFonts w:ascii="Cambria Math" w:hAnsi="Cambria Math"/>
          </w:rPr>
          <m:t>0.6A</m:t>
        </m:r>
      </m:oMath>
      <w:r>
        <w:br/>
      </w:r>
      <w:r>
        <w:rPr>
          <w:rFonts w:eastAsia="Times New Roman" w:hAnsi="Times New Roman"/>
          <w:kern w:val="0"/>
          <w:szCs w:val="21"/>
        </w:rPr>
        <w:lastRenderedPageBreak/>
        <w:t xml:space="preserve">C. </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，电阻</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电功率之比为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br/>
      </w:r>
      <w:r>
        <w:rPr>
          <w:rFonts w:eastAsia="Times New Roman" w:hAnsi="Times New Roman"/>
          <w:kern w:val="0"/>
          <w:szCs w:val="21"/>
        </w:rPr>
        <w:t xml:space="preserve">D. </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电路消耗的电能为</w:t>
      </w:r>
      <w:r>
        <w:rPr>
          <w:rFonts w:eastAsia="Times New Roman" w:hAnsi="Times New Roman"/>
          <w:kern w:val="0"/>
          <w:szCs w:val="21"/>
        </w:rPr>
        <w:t>20</w:t>
      </w:r>
      <w:r>
        <w:rPr>
          <w:rFonts w:eastAsia="Times New Roman" w:hAnsi="Times New Roman"/>
          <w:i/>
          <w:iCs/>
          <w:kern w:val="0"/>
          <w:szCs w:val="21"/>
        </w:rPr>
        <w:t>J</w:t>
      </w:r>
    </w:p>
    <w:p w14:paraId="1831B668" w14:textId="77777777" w:rsidR="00BC4DC9" w:rsidRDefault="00000000">
      <w:pPr>
        <w:spacing w:line="360" w:lineRule="auto"/>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25</w:t>
      </w:r>
      <w:r>
        <w:rPr>
          <w:rFonts w:ascii="黑体" w:eastAsia="黑体" w:hAnsi="黑体" w:cs="黑体"/>
        </w:rPr>
        <w:t>分。</w:t>
      </w:r>
    </w:p>
    <w:p w14:paraId="462F6EE6"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fcac373e-9cc9-483b-84f7-8decd2e35c57"/>
      <w:r>
        <w:rPr>
          <w:rFonts w:ascii="宋体" w:cs="宋体"/>
          <w:kern w:val="0"/>
          <w:szCs w:val="21"/>
        </w:rPr>
        <w:t>构成物质的原子由______和核外电子构成。如图是一些生活用品的原子核对电子束缚能力强弱的排序，梳子与图中______摩擦最容易带电，此过程中梳子因______</w:t>
      </w:r>
      <m:oMath>
        <m:r>
          <w:rPr>
            <w:rFonts w:ascii="Cambria Math" w:hAnsi="Cambria Math"/>
          </w:rPr>
          <m:t>(</m:t>
        </m:r>
      </m:oMath>
      <w:r>
        <w:rPr>
          <w:rFonts w:ascii="宋体" w:cs="宋体"/>
          <w:kern w:val="0"/>
          <w:szCs w:val="21"/>
        </w:rPr>
        <w:t>选填“得到”或“失去”</w:t>
      </w:r>
      <m:oMath>
        <m:r>
          <w:rPr>
            <w:rFonts w:ascii="Cambria Math" w:hAnsi="Cambria Math"/>
          </w:rPr>
          <m:t>)</m:t>
        </m:r>
      </m:oMath>
      <w:r>
        <w:rPr>
          <w:rFonts w:ascii="宋体" w:cs="宋体"/>
          <w:kern w:val="0"/>
          <w:szCs w:val="21"/>
        </w:rPr>
        <w:t>电子而带负电。</w:t>
      </w:r>
      <w:bookmarkEnd w:id="7"/>
    </w:p>
    <w:tbl>
      <w:tblPr>
        <w:tblW w:w="0" w:type="auto"/>
        <w:jc w:val="center"/>
        <w:tblLook w:val="04A0" w:firstRow="1" w:lastRow="0" w:firstColumn="1" w:lastColumn="0" w:noHBand="0" w:noVBand="1"/>
      </w:tblPr>
      <w:tblGrid>
        <w:gridCol w:w="4176"/>
      </w:tblGrid>
      <w:tr w:rsidR="0076510A" w14:paraId="34948A8B" w14:textId="77777777">
        <w:trPr>
          <w:cantSplit/>
          <w:trHeight w:val="2205"/>
          <w:jc w:val="center"/>
        </w:trPr>
        <w:tc>
          <w:tcPr>
            <w:tcW w:w="3960" w:type="dxa"/>
          </w:tcPr>
          <w:p w14:paraId="24BE537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C06565C" wp14:editId="0A2BCD55">
                  <wp:simplePos x="0" y="0"/>
                  <wp:positionH relativeFrom="column">
                    <wp:align>center</wp:align>
                  </wp:positionH>
                  <wp:positionV relativeFrom="line">
                    <wp:posOffset>0</wp:posOffset>
                  </wp:positionV>
                  <wp:extent cx="2514600" cy="14001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514600" cy="1400175"/>
                          </a:xfrm>
                          <a:prstGeom prst="rect">
                            <a:avLst/>
                          </a:prstGeom>
                          <a:noFill/>
                          <a:ln>
                            <a:noFill/>
                          </a:ln>
                        </pic:spPr>
                      </pic:pic>
                    </a:graphicData>
                  </a:graphic>
                </wp:anchor>
              </w:drawing>
            </w:r>
          </w:p>
        </w:tc>
      </w:tr>
    </w:tbl>
    <w:p w14:paraId="4193C492"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2617a84f-92d5-4679-9d99-a11735fb564c"/>
      <w:r>
        <w:rPr>
          <w:rFonts w:ascii="宋体" w:cs="宋体"/>
          <w:kern w:val="0"/>
          <w:szCs w:val="21"/>
        </w:rPr>
        <w:t>如图为实验室电流表的内部结构图，电流表接入电路，有电流通过线圈，线圈转动会带动指针偏转，其工作原理与______</w:t>
      </w:r>
      <m:oMath>
        <m:r>
          <w:rPr>
            <w:rFonts w:ascii="Cambria Math" w:hAnsi="Cambria Math"/>
          </w:rPr>
          <m:t>(</m:t>
        </m:r>
      </m:oMath>
      <w:r>
        <w:rPr>
          <w:rFonts w:ascii="宋体" w:cs="宋体"/>
          <w:kern w:val="0"/>
          <w:szCs w:val="21"/>
        </w:rPr>
        <w:t>选填“电动机”或“发电机”</w:t>
      </w:r>
      <m:oMath>
        <m:r>
          <w:rPr>
            <w:rFonts w:ascii="Cambria Math" w:hAnsi="Cambria Math"/>
          </w:rPr>
          <m:t>)</m:t>
        </m:r>
      </m:oMath>
      <w:r>
        <w:rPr>
          <w:rFonts w:ascii="宋体" w:cs="宋体"/>
          <w:kern w:val="0"/>
          <w:szCs w:val="21"/>
        </w:rPr>
        <w:t>相同。当电流表正负接线柱接反时，电流表指针反偏，说明受力方向与______有关。生活中应用这一原理工作的还有______</w:t>
      </w:r>
      <m:oMath>
        <m:r>
          <w:rPr>
            <w:rFonts w:ascii="Cambria Math" w:hAnsi="Cambria Math"/>
          </w:rPr>
          <m:t>(</m:t>
        </m:r>
      </m:oMath>
      <w:r>
        <w:rPr>
          <w:rFonts w:ascii="宋体" w:cs="宋体"/>
          <w:kern w:val="0"/>
          <w:szCs w:val="21"/>
        </w:rPr>
        <w:t>选填“动圈式扬声器”或“动圈式话筒”</w:t>
      </w:r>
      <m:oMath>
        <m:r>
          <w:rPr>
            <w:rFonts w:ascii="Cambria Math" w:hAnsi="Cambria Math"/>
          </w:rPr>
          <m:t>)</m:t>
        </m:r>
      </m:oMath>
      <w:r>
        <w:rPr>
          <w:rFonts w:ascii="宋体" w:cs="宋体"/>
          <w:kern w:val="0"/>
          <w:szCs w:val="21"/>
        </w:rPr>
        <w:t>。</w:t>
      </w:r>
      <w:bookmarkEnd w:id="8"/>
    </w:p>
    <w:tbl>
      <w:tblPr>
        <w:tblW w:w="0" w:type="auto"/>
        <w:jc w:val="center"/>
        <w:tblLook w:val="04A0" w:firstRow="1" w:lastRow="0" w:firstColumn="1" w:lastColumn="0" w:noHBand="0" w:noVBand="1"/>
      </w:tblPr>
      <w:tblGrid>
        <w:gridCol w:w="3456"/>
      </w:tblGrid>
      <w:tr w:rsidR="0076510A" w14:paraId="70ADAD8F" w14:textId="77777777">
        <w:trPr>
          <w:cantSplit/>
          <w:trHeight w:val="3255"/>
          <w:jc w:val="center"/>
        </w:trPr>
        <w:tc>
          <w:tcPr>
            <w:tcW w:w="3240" w:type="dxa"/>
          </w:tcPr>
          <w:p w14:paraId="5CE8F93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4D70FB69" wp14:editId="6A91D9A5">
                  <wp:simplePos x="0" y="0"/>
                  <wp:positionH relativeFrom="column">
                    <wp:align>center</wp:align>
                  </wp:positionH>
                  <wp:positionV relativeFrom="line">
                    <wp:posOffset>0</wp:posOffset>
                  </wp:positionV>
                  <wp:extent cx="2057400" cy="20669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5740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1E84D72"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73a0661c-2bf3-4660-9f70-05089750e9f4"/>
      <w:r>
        <w:rPr>
          <w:rFonts w:ascii="宋体" w:cs="宋体"/>
          <w:kern w:val="0"/>
          <w:szCs w:val="21"/>
        </w:rPr>
        <w:t>“得闲饮茶”是广东人的日常，去茶楼落座后服务员会用“热”水冲洗茶具，这里的“热”指的是______</w:t>
      </w:r>
      <m:oMath>
        <m:r>
          <w:rPr>
            <w:rFonts w:ascii="Cambria Math" w:hAnsi="Cambria Math"/>
          </w:rPr>
          <m:t>(</m:t>
        </m:r>
      </m:oMath>
      <w:r>
        <w:rPr>
          <w:rFonts w:ascii="宋体" w:cs="宋体"/>
          <w:kern w:val="0"/>
          <w:szCs w:val="21"/>
        </w:rPr>
        <w:t>选填“温度”、“内能”或“热量”</w:t>
      </w:r>
      <m:oMath>
        <m:r>
          <w:rPr>
            <w:rFonts w:ascii="Cambria Math" w:hAnsi="Cambria Math"/>
          </w:rPr>
          <m:t>)</m:t>
        </m:r>
      </m:oMath>
      <w:r>
        <w:rPr>
          <w:rFonts w:ascii="宋体" w:cs="宋体"/>
          <w:kern w:val="0"/>
          <w:szCs w:val="21"/>
        </w:rPr>
        <w:t>，冲洗后茶杯变得很烫，这是通过______方式改变了茶杯的内能。倒茶时，最后一滴茶汤总是悬而未滴，是因为分子间具有______</w:t>
      </w:r>
      <m:oMath>
        <m:r>
          <w:rPr>
            <w:rFonts w:ascii="Cambria Math" w:hAnsi="Cambria Math"/>
          </w:rPr>
          <m:t>(</m:t>
        </m:r>
      </m:oMath>
      <w:r>
        <w:rPr>
          <w:rFonts w:ascii="宋体" w:cs="宋体"/>
          <w:kern w:val="0"/>
          <w:szCs w:val="21"/>
        </w:rPr>
        <w:t>选填“引力”或“斥力”</w:t>
      </w:r>
      <m:oMath>
        <m:r>
          <w:rPr>
            <w:rFonts w:ascii="Cambria Math" w:hAnsi="Cambria Math"/>
          </w:rPr>
          <m:t>)</m:t>
        </m:r>
      </m:oMath>
      <w:r>
        <w:rPr>
          <w:rFonts w:ascii="宋体" w:cs="宋体"/>
          <w:kern w:val="0"/>
          <w:szCs w:val="21"/>
        </w:rPr>
        <w:t>。</w:t>
      </w:r>
      <w:bookmarkEnd w:id="9"/>
    </w:p>
    <w:p w14:paraId="57EFEA0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b30e4ff6-c6dd-414b-92d8-683be6b65601"/>
      <w:r>
        <w:rPr>
          <w:rFonts w:ascii="宋体" w:cs="宋体"/>
          <w:kern w:val="0"/>
          <w:szCs w:val="21"/>
        </w:rPr>
        <w:t>如图是中学生体测时坐位体前屈测试仪的示意图。测试过程中，向前推动测试仪的滑块，相当于移动滑动变阻器的滑片。当滑片</w:t>
      </w:r>
      <w:r>
        <w:rPr>
          <w:rFonts w:eastAsia="Times New Roman" w:hAnsi="Times New Roman"/>
          <w:i/>
          <w:iCs/>
          <w:kern w:val="0"/>
          <w:szCs w:val="21"/>
        </w:rPr>
        <w:t>P</w:t>
      </w:r>
      <w:r>
        <w:rPr>
          <w:rFonts w:ascii="宋体" w:cs="宋体"/>
          <w:kern w:val="0"/>
          <w:szCs w:val="21"/>
        </w:rPr>
        <w:t>向右移动时，电压表的示数______，电流表的示数______</w:t>
      </w:r>
      <m:oMath>
        <m:r>
          <w:rPr>
            <w:rFonts w:ascii="Cambria Math" w:hAnsi="Cambria Math"/>
          </w:rPr>
          <m:t>(</m:t>
        </m:r>
      </m:oMath>
      <w:r>
        <w:rPr>
          <w:rFonts w:ascii="宋体" w:cs="宋体"/>
          <w:kern w:val="0"/>
          <w:szCs w:val="21"/>
        </w:rPr>
        <w:t>以上两空选填</w:t>
      </w:r>
      <w:r>
        <w:rPr>
          <w:rFonts w:ascii="宋体" w:cs="宋体"/>
          <w:kern w:val="0"/>
          <w:szCs w:val="21"/>
        </w:rPr>
        <w:lastRenderedPageBreak/>
        <w:t>“变大”、“变小”或“不变”</w:t>
      </w:r>
      <m:oMath>
        <m:r>
          <w:rPr>
            <w:rFonts w:ascii="Cambria Math" w:hAnsi="Cambria Math"/>
          </w:rPr>
          <m:t>)</m:t>
        </m:r>
      </m:oMath>
      <w:r>
        <w:rPr>
          <w:rFonts w:ascii="宋体" w:cs="宋体"/>
          <w:kern w:val="0"/>
          <w:szCs w:val="21"/>
        </w:rPr>
        <w:t>，此图中应把______表作为测试仪的表盘</w:t>
      </w:r>
      <m:oMath>
        <m:r>
          <w:rPr>
            <w:rFonts w:ascii="Cambria Math" w:hAnsi="Cambria Math"/>
          </w:rPr>
          <m:t>(</m:t>
        </m:r>
      </m:oMath>
      <w:r>
        <w:rPr>
          <w:rFonts w:ascii="宋体" w:cs="宋体"/>
          <w:kern w:val="0"/>
          <w:szCs w:val="21"/>
        </w:rPr>
        <w:t>选填“电压”或“电流”</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1F2A3F9" wp14:editId="4489633F">
            <wp:extent cx="3171825" cy="10953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71825" cy="1095375"/>
                    </a:xfrm>
                    <a:prstGeom prst="rect">
                      <a:avLst/>
                    </a:prstGeom>
                    <a:noFill/>
                    <a:ln>
                      <a:noFill/>
                    </a:ln>
                  </pic:spPr>
                </pic:pic>
              </a:graphicData>
            </a:graphic>
          </wp:inline>
        </w:drawing>
      </w:r>
      <w:bookmarkEnd w:id="10"/>
    </w:p>
    <w:p w14:paraId="29F2D42F"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3c8bc1ca-8511-4d59-86b9-59eda314317e"/>
      <w:r>
        <w:rPr>
          <w:rFonts w:ascii="宋体" w:cs="宋体"/>
          <w:kern w:val="0"/>
          <w:szCs w:val="21"/>
        </w:rPr>
        <w:t>小贤</w:t>
      </w:r>
      <w:r>
        <w:rPr>
          <w:rFonts w:eastAsia="Times New Roman" w:hAnsi="Times New Roman"/>
          <w:kern w:val="0"/>
          <w:szCs w:val="21"/>
        </w:rPr>
        <w:t>8</w:t>
      </w:r>
      <w:r>
        <w:rPr>
          <w:rFonts w:ascii="宋体" w:cs="宋体"/>
          <w:kern w:val="0"/>
          <w:szCs w:val="21"/>
        </w:rPr>
        <w:t>月付了</w:t>
      </w:r>
      <m:oMath>
        <m:r>
          <w:rPr>
            <w:rFonts w:ascii="Cambria Math" w:hAnsi="Cambria Math"/>
          </w:rPr>
          <m:t>240.8</m:t>
        </m:r>
      </m:oMath>
      <w:r>
        <w:rPr>
          <w:rFonts w:ascii="宋体" w:cs="宋体"/>
          <w:kern w:val="0"/>
          <w:szCs w:val="21"/>
        </w:rPr>
        <w:t>元电费，他通过物业得到月初和月末的电能表示数如图所示，结合图中信息可知，他家</w:t>
      </w:r>
      <w:r>
        <w:rPr>
          <w:rFonts w:eastAsia="Times New Roman" w:hAnsi="Times New Roman"/>
          <w:kern w:val="0"/>
          <w:szCs w:val="21"/>
        </w:rPr>
        <w:t>8</w:t>
      </w:r>
      <w:r>
        <w:rPr>
          <w:rFonts w:ascii="宋体" w:cs="宋体"/>
          <w:kern w:val="0"/>
          <w:szCs w:val="21"/>
        </w:rPr>
        <w:t>月用了______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电能，他家小区电费平均______元每度。为了找出家里比较费电的用电器，小贤让空调单独正常工作一分钟，指示灯闪烁</w:t>
      </w:r>
      <w:r>
        <w:rPr>
          <w:rFonts w:eastAsia="Times New Roman" w:hAnsi="Times New Roman"/>
          <w:kern w:val="0"/>
          <w:szCs w:val="21"/>
        </w:rPr>
        <w:t>40</w:t>
      </w:r>
      <w:r>
        <w:rPr>
          <w:rFonts w:ascii="宋体" w:cs="宋体"/>
          <w:kern w:val="0"/>
          <w:szCs w:val="21"/>
        </w:rPr>
        <w:t>次，则该功率下空调正常工作一小时消耗______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电能。</w:t>
      </w:r>
      <w:bookmarkEnd w:id="11"/>
    </w:p>
    <w:tbl>
      <w:tblPr>
        <w:tblW w:w="0" w:type="auto"/>
        <w:jc w:val="center"/>
        <w:tblLook w:val="04A0" w:firstRow="1" w:lastRow="0" w:firstColumn="1" w:lastColumn="0" w:noHBand="0" w:noVBand="1"/>
      </w:tblPr>
      <w:tblGrid>
        <w:gridCol w:w="5616"/>
      </w:tblGrid>
      <w:tr w:rsidR="0076510A" w14:paraId="440A11BC" w14:textId="77777777">
        <w:trPr>
          <w:cantSplit/>
          <w:trHeight w:val="2715"/>
          <w:jc w:val="center"/>
        </w:trPr>
        <w:tc>
          <w:tcPr>
            <w:tcW w:w="5400" w:type="dxa"/>
          </w:tcPr>
          <w:p w14:paraId="63C2D24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65B145EB" wp14:editId="5CD44700">
                  <wp:simplePos x="0" y="0"/>
                  <wp:positionH relativeFrom="column">
                    <wp:align>center</wp:align>
                  </wp:positionH>
                  <wp:positionV relativeFrom="line">
                    <wp:posOffset>0</wp:posOffset>
                  </wp:positionV>
                  <wp:extent cx="3429000" cy="17240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429000" cy="1724025"/>
                          </a:xfrm>
                          <a:prstGeom prst="rect">
                            <a:avLst/>
                          </a:prstGeom>
                          <a:noFill/>
                          <a:ln>
                            <a:noFill/>
                          </a:ln>
                        </pic:spPr>
                      </pic:pic>
                    </a:graphicData>
                  </a:graphic>
                </wp:anchor>
              </w:drawing>
            </w:r>
          </w:p>
        </w:tc>
      </w:tr>
    </w:tbl>
    <w:p w14:paraId="5157439F"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a201ff93-ca2d-4f86-9e85-c864cc5a8cde"/>
      <w:r>
        <w:rPr>
          <w:rFonts w:ascii="宋体" w:cs="宋体"/>
          <w:kern w:val="0"/>
          <w:szCs w:val="21"/>
        </w:rPr>
        <w:t>小明连接了如图的电路，闭合开关后，发现小灯泡不亮，电流表有示数，移动滑动变阻器的滑片，小灯泡仍不亮，电流表示数有变化，则故障可能是______。为了验证该故障，小明作出如下预测：若把电压表并联在小灯泡两端，将发现电压表______示数，接着再把小灯泡拆掉，将发现电压表______示数。</w:t>
      </w:r>
      <m:oMath>
        <m:r>
          <w:rPr>
            <w:rFonts w:ascii="Cambria Math" w:hAnsi="Cambria Math"/>
          </w:rPr>
          <m:t>(</m:t>
        </m:r>
      </m:oMath>
      <w:r>
        <w:rPr>
          <w:rFonts w:ascii="宋体" w:cs="宋体"/>
          <w:kern w:val="0"/>
          <w:szCs w:val="21"/>
        </w:rPr>
        <w:t>以上两空均选填“有”或“无”</w:t>
      </w:r>
      <m:oMath>
        <m:r>
          <w:rPr>
            <w:rFonts w:ascii="Cambria Math" w:hAnsi="Cambria Math"/>
          </w:rPr>
          <m:t>)</m:t>
        </m:r>
      </m:oMath>
      <w:bookmarkEnd w:id="12"/>
    </w:p>
    <w:tbl>
      <w:tblPr>
        <w:tblW w:w="0" w:type="auto"/>
        <w:jc w:val="center"/>
        <w:tblLook w:val="04A0" w:firstRow="1" w:lastRow="0" w:firstColumn="1" w:lastColumn="0" w:noHBand="0" w:noVBand="1"/>
      </w:tblPr>
      <w:tblGrid>
        <w:gridCol w:w="3756"/>
      </w:tblGrid>
      <w:tr w:rsidR="0076510A" w14:paraId="2EAC8A4D" w14:textId="77777777">
        <w:trPr>
          <w:cantSplit/>
          <w:trHeight w:val="2460"/>
          <w:jc w:val="center"/>
        </w:trPr>
        <w:tc>
          <w:tcPr>
            <w:tcW w:w="3540" w:type="dxa"/>
          </w:tcPr>
          <w:p w14:paraId="1BC9FAF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56B4A3CA" wp14:editId="6AFC5F96">
                  <wp:simplePos x="0" y="0"/>
                  <wp:positionH relativeFrom="column">
                    <wp:align>center</wp:align>
                  </wp:positionH>
                  <wp:positionV relativeFrom="line">
                    <wp:posOffset>0</wp:posOffset>
                  </wp:positionV>
                  <wp:extent cx="2247900" cy="15621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247900" cy="1562100"/>
                          </a:xfrm>
                          <a:prstGeom prst="rect">
                            <a:avLst/>
                          </a:prstGeom>
                          <a:noFill/>
                          <a:ln>
                            <a:noFill/>
                          </a:ln>
                        </pic:spPr>
                      </pic:pic>
                    </a:graphicData>
                  </a:graphic>
                </wp:anchor>
              </w:drawing>
            </w:r>
          </w:p>
        </w:tc>
      </w:tr>
    </w:tbl>
    <w:p w14:paraId="2C427FE5"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3223282a-fbae-4033-866e-65f462cb5eb1"/>
      <w:r>
        <w:rPr>
          <w:rFonts w:ascii="宋体" w:cs="宋体"/>
          <w:kern w:val="0"/>
          <w:szCs w:val="21"/>
        </w:rPr>
        <w:t>佛山一些公园配备零碳光伏智慧座椅，游客坐下休息时给手机充电。某光伏座椅产品说明书如图所示，游客利用该座椅给手机电池充电，此时手机电池相当于______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，充电时座椅蓄电池的输出功率为______</w:t>
      </w:r>
      <w:r>
        <w:rPr>
          <w:rFonts w:eastAsia="Times New Roman" w:hAnsi="Times New Roman"/>
          <w:i/>
          <w:iCs/>
          <w:kern w:val="0"/>
          <w:szCs w:val="21"/>
        </w:rPr>
        <w:t xml:space="preserve"> W</w:t>
      </w:r>
      <w:r>
        <w:rPr>
          <w:rFonts w:ascii="宋体" w:cs="宋体"/>
          <w:kern w:val="0"/>
          <w:szCs w:val="21"/>
        </w:rPr>
        <w:t>；根据图表信息可知，座椅的蓄电池最大能储存______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电能。</w:t>
      </w:r>
      <w:bookmarkEnd w:id="13"/>
    </w:p>
    <w:tbl>
      <w:tblPr>
        <w:tblW w:w="0" w:type="auto"/>
        <w:jc w:val="center"/>
        <w:tblLook w:val="04A0" w:firstRow="1" w:lastRow="0" w:firstColumn="1" w:lastColumn="0" w:noHBand="0" w:noVBand="1"/>
      </w:tblPr>
      <w:tblGrid>
        <w:gridCol w:w="3561"/>
      </w:tblGrid>
      <w:tr w:rsidR="0076510A" w14:paraId="114F7FD4" w14:textId="77777777">
        <w:trPr>
          <w:cantSplit/>
          <w:trHeight w:val="2115"/>
          <w:jc w:val="center"/>
        </w:trPr>
        <w:tc>
          <w:tcPr>
            <w:tcW w:w="3345" w:type="dxa"/>
          </w:tcPr>
          <w:p w14:paraId="0E313874"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6EEBEA36" wp14:editId="6B850909">
                  <wp:simplePos x="0" y="0"/>
                  <wp:positionH relativeFrom="column">
                    <wp:align>center</wp:align>
                  </wp:positionH>
                  <wp:positionV relativeFrom="line">
                    <wp:posOffset>0</wp:posOffset>
                  </wp:positionV>
                  <wp:extent cx="2124075" cy="134302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124075" cy="1343025"/>
                          </a:xfrm>
                          <a:prstGeom prst="rect">
                            <a:avLst/>
                          </a:prstGeom>
                          <a:noFill/>
                          <a:ln>
                            <a:noFill/>
                          </a:ln>
                        </pic:spPr>
                      </pic:pic>
                    </a:graphicData>
                  </a:graphic>
                </wp:anchor>
              </w:drawing>
            </w:r>
          </w:p>
        </w:tc>
      </w:tr>
    </w:tbl>
    <w:p w14:paraId="31E798A5"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bde120a0-d6c7-4685-9f2e-aafe4c46fee9"/>
      <w:r>
        <w:rPr>
          <w:rFonts w:ascii="宋体" w:cs="宋体"/>
          <w:kern w:val="0"/>
          <w:szCs w:val="21"/>
        </w:rPr>
        <w:t>如图所示，电压表的示数为______</w:t>
      </w:r>
      <w:r>
        <w:rPr>
          <w:rFonts w:eastAsia="Times New Roman" w:hAnsi="Times New Roman"/>
          <w:i/>
          <w:iCs/>
          <w:kern w:val="0"/>
          <w:szCs w:val="21"/>
        </w:rPr>
        <w:t xml:space="preserve"> V</w:t>
      </w:r>
      <w:r>
        <w:rPr>
          <w:rFonts w:ascii="宋体" w:cs="宋体"/>
          <w:kern w:val="0"/>
          <w:szCs w:val="21"/>
        </w:rPr>
        <w:t>，电流表的示数为______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9B87C01" wp14:editId="657A1531">
            <wp:extent cx="3381375" cy="12573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381375" cy="1257300"/>
                    </a:xfrm>
                    <a:prstGeom prst="rect">
                      <a:avLst/>
                    </a:prstGeom>
                    <a:noFill/>
                    <a:ln>
                      <a:noFill/>
                    </a:ln>
                  </pic:spPr>
                </pic:pic>
              </a:graphicData>
            </a:graphic>
          </wp:inline>
        </w:drawing>
      </w:r>
      <w:bookmarkEnd w:id="14"/>
    </w:p>
    <w:p w14:paraId="1CD7C75D"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b6cadf2b-e318-48e5-be65-4f1ae49c6d0f"/>
      <w:r>
        <w:rPr>
          <w:rFonts w:ascii="宋体" w:cs="宋体"/>
          <w:kern w:val="0"/>
          <w:szCs w:val="21"/>
        </w:rPr>
        <w:t>如图是奥斯特实验，观察比较甲、乙两图的现象可知：通电导线周围存在______；比较甲、丙两图的现象可知：______改变会引起磁场方向改变。</w:t>
      </w:r>
      <w:bookmarkEnd w:id="15"/>
    </w:p>
    <w:tbl>
      <w:tblPr>
        <w:tblW w:w="0" w:type="auto"/>
        <w:jc w:val="center"/>
        <w:tblLook w:val="04A0" w:firstRow="1" w:lastRow="0" w:firstColumn="1" w:lastColumn="0" w:noHBand="0" w:noVBand="1"/>
      </w:tblPr>
      <w:tblGrid>
        <w:gridCol w:w="6531"/>
      </w:tblGrid>
      <w:tr w:rsidR="0076510A" w14:paraId="54B3CD5B" w14:textId="77777777">
        <w:trPr>
          <w:cantSplit/>
          <w:trHeight w:val="2340"/>
          <w:jc w:val="center"/>
        </w:trPr>
        <w:tc>
          <w:tcPr>
            <w:tcW w:w="6315" w:type="dxa"/>
          </w:tcPr>
          <w:p w14:paraId="1D07F0F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178BE90C" wp14:editId="6D782894">
                  <wp:simplePos x="0" y="0"/>
                  <wp:positionH relativeFrom="column">
                    <wp:align>center</wp:align>
                  </wp:positionH>
                  <wp:positionV relativeFrom="line">
                    <wp:posOffset>0</wp:posOffset>
                  </wp:positionV>
                  <wp:extent cx="4010025" cy="14859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010025" cy="1485900"/>
                          </a:xfrm>
                          <a:prstGeom prst="rect">
                            <a:avLst/>
                          </a:prstGeom>
                          <a:noFill/>
                          <a:ln>
                            <a:noFill/>
                          </a:ln>
                        </pic:spPr>
                      </pic:pic>
                    </a:graphicData>
                  </a:graphic>
                </wp:anchor>
              </w:drawing>
            </w:r>
          </w:p>
        </w:tc>
      </w:tr>
    </w:tbl>
    <w:p w14:paraId="10D9FA8C" w14:textId="5B3D9A36" w:rsidR="00BC4DC9" w:rsidRDefault="000244FB">
      <w:pPr>
        <w:spacing w:line="360" w:lineRule="auto"/>
      </w:pPr>
      <w:r>
        <w:rPr>
          <w:rFonts w:eastAsia="Times New Roman" w:hAnsi="Times New Roman"/>
          <w:noProof/>
          <w:kern w:val="0"/>
          <w:sz w:val="24"/>
          <w:szCs w:val="24"/>
        </w:rPr>
        <w:drawing>
          <wp:anchor distT="0" distB="0" distL="114300" distR="114300" simplePos="0" relativeHeight="251667456" behindDoc="0" locked="0" layoutInCell="1" allowOverlap="0" wp14:anchorId="35B9B0F3" wp14:editId="6328451B">
            <wp:simplePos x="0" y="0"/>
            <wp:positionH relativeFrom="column">
              <wp:posOffset>4712335</wp:posOffset>
            </wp:positionH>
            <wp:positionV relativeFrom="paragraph">
              <wp:posOffset>76200</wp:posOffset>
            </wp:positionV>
            <wp:extent cx="1609725" cy="1390650"/>
            <wp:effectExtent l="0" t="0" r="9525"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609725" cy="1390650"/>
                    </a:xfrm>
                    <a:prstGeom prst="rect">
                      <a:avLst/>
                    </a:prstGeom>
                    <a:noFill/>
                    <a:ln>
                      <a:noFill/>
                    </a:ln>
                  </pic:spPr>
                </pic:pic>
              </a:graphicData>
            </a:graphic>
          </wp:anchor>
        </w:drawing>
      </w:r>
    </w:p>
    <w:p w14:paraId="156D8236"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252911AF" w14:textId="526A8358"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11460b1c-8725-4c43-a851-f7f67d7ea585"/>
      <w:r>
        <w:rPr>
          <w:rFonts w:ascii="宋体" w:cs="宋体"/>
          <w:kern w:val="0"/>
          <w:szCs w:val="21"/>
        </w:rPr>
        <w:t>如图，请根据小磁针静止时</w:t>
      </w:r>
      <w:r>
        <w:rPr>
          <w:rFonts w:eastAsia="Times New Roman" w:hAnsi="Times New Roman"/>
          <w:i/>
          <w:iCs/>
          <w:kern w:val="0"/>
          <w:szCs w:val="21"/>
        </w:rPr>
        <w:t>N</w:t>
      </w:r>
      <w:r>
        <w:rPr>
          <w:rFonts w:ascii="宋体" w:cs="宋体"/>
          <w:kern w:val="0"/>
          <w:szCs w:val="21"/>
        </w:rPr>
        <w:t>极的指向标出</w:t>
      </w:r>
      <w:r>
        <w:rPr>
          <w:rFonts w:eastAsia="Times New Roman" w:hAnsi="Times New Roman"/>
          <w:i/>
          <w:iCs/>
          <w:kern w:val="0"/>
          <w:szCs w:val="21"/>
        </w:rPr>
        <w:t>A</w:t>
      </w:r>
      <w:r>
        <w:rPr>
          <w:rFonts w:ascii="宋体" w:cs="宋体"/>
          <w:kern w:val="0"/>
          <w:szCs w:val="21"/>
        </w:rPr>
        <w:t>处的磁感线方向和电源正、负极。</w:t>
      </w:r>
      <w:bookmarkEnd w:id="16"/>
    </w:p>
    <w:p w14:paraId="6EE9C259" w14:textId="6E84B47E"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636b24d-3b0d-4fe7-8e59-4097d6049878"/>
      <w:r>
        <w:rPr>
          <w:rFonts w:ascii="宋体" w:cs="宋体"/>
          <w:kern w:val="0"/>
          <w:szCs w:val="21"/>
        </w:rPr>
        <w:t>如图，将这些元件连接成电路，要求：①开关控制两只小灯泡；②滑动变阻器的滑片向右滑动时，小灯泡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亮度变亮，</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的亮度不变。</w:t>
      </w:r>
      <w:bookmarkEnd w:id="17"/>
    </w:p>
    <w:p w14:paraId="18D1B723" w14:textId="740D423A" w:rsidR="0076510A" w:rsidRDefault="000244FB">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5F96CDEB" wp14:editId="58019A44">
            <wp:simplePos x="0" y="0"/>
            <wp:positionH relativeFrom="margin">
              <wp:align>right</wp:align>
            </wp:positionH>
            <wp:positionV relativeFrom="paragraph">
              <wp:posOffset>76200</wp:posOffset>
            </wp:positionV>
            <wp:extent cx="2028825" cy="1209675"/>
            <wp:effectExtent l="0" t="0" r="9525" b="9525"/>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28825" cy="1209675"/>
                    </a:xfrm>
                    <a:prstGeom prst="rect">
                      <a:avLst/>
                    </a:prstGeom>
                    <a:noFill/>
                    <a:ln>
                      <a:noFill/>
                    </a:ln>
                  </pic:spPr>
                </pic:pic>
              </a:graphicData>
            </a:graphic>
          </wp:anchor>
        </w:drawing>
      </w:r>
      <w:r w:rsidR="00000000">
        <w:br w:type="textWrapping" w:clear="all"/>
      </w:r>
    </w:p>
    <w:p w14:paraId="406B7548"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45e2b6e9-3cac-41c1-a6cd-0027c2d42352"/>
      <w:r>
        <w:rPr>
          <w:rFonts w:ascii="宋体" w:cs="宋体"/>
          <w:kern w:val="0"/>
          <w:szCs w:val="21"/>
        </w:rPr>
        <w:t>如图，用笔画线代替导线，将图中的开关、两盏节能灯和一个三孔插座接入家庭电路中，要求：符合安全用电原则，开关只控制两盏灯且两灯都能正常发光。</w:t>
      </w:r>
      <w:bookmarkEnd w:id="18"/>
    </w:p>
    <w:tbl>
      <w:tblPr>
        <w:tblW w:w="0" w:type="auto"/>
        <w:jc w:val="center"/>
        <w:tblLook w:val="04A0" w:firstRow="1" w:lastRow="0" w:firstColumn="1" w:lastColumn="0" w:noHBand="0" w:noVBand="1"/>
      </w:tblPr>
      <w:tblGrid>
        <w:gridCol w:w="4656"/>
      </w:tblGrid>
      <w:tr w:rsidR="0076510A" w14:paraId="2C0E218A" w14:textId="77777777">
        <w:trPr>
          <w:cantSplit/>
          <w:trHeight w:val="2715"/>
          <w:jc w:val="center"/>
        </w:trPr>
        <w:tc>
          <w:tcPr>
            <w:tcW w:w="4440" w:type="dxa"/>
          </w:tcPr>
          <w:p w14:paraId="757F348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74104871" wp14:editId="2FB808DE">
                  <wp:simplePos x="0" y="0"/>
                  <wp:positionH relativeFrom="column">
                    <wp:align>center</wp:align>
                  </wp:positionH>
                  <wp:positionV relativeFrom="line">
                    <wp:posOffset>0</wp:posOffset>
                  </wp:positionV>
                  <wp:extent cx="2819400" cy="172402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19400" cy="1724025"/>
                          </a:xfrm>
                          <a:prstGeom prst="rect">
                            <a:avLst/>
                          </a:prstGeom>
                          <a:noFill/>
                          <a:ln>
                            <a:noFill/>
                          </a:ln>
                        </pic:spPr>
                      </pic:pic>
                    </a:graphicData>
                  </a:graphic>
                </wp:anchor>
              </w:drawing>
            </w:r>
          </w:p>
        </w:tc>
      </w:tr>
    </w:tbl>
    <w:p w14:paraId="1374E66D"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06B8AB28"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29678536-e0de-40d0-a3ec-bf8055bf9b50"/>
      <w:r>
        <w:rPr>
          <w:rFonts w:ascii="宋体" w:cs="宋体"/>
          <w:kern w:val="0"/>
          <w:szCs w:val="21"/>
        </w:rPr>
        <w:t>如图是探究导体电阻的大小与导体的长度的关系实验，可通过观察______来比较导体</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电阻的大小，当接入电路的镍铬合金丝由</w:t>
      </w:r>
      <w:r>
        <w:rPr>
          <w:rFonts w:eastAsia="Times New Roman" w:hAnsi="Times New Roman"/>
          <w:i/>
          <w:iCs/>
          <w:kern w:val="0"/>
          <w:szCs w:val="21"/>
        </w:rPr>
        <w:t>a</w:t>
      </w:r>
      <w:r>
        <w:rPr>
          <w:rFonts w:ascii="宋体" w:cs="宋体"/>
          <w:kern w:val="0"/>
          <w:szCs w:val="21"/>
        </w:rPr>
        <w:t>换成</w:t>
      </w:r>
      <w:r>
        <w:rPr>
          <w:rFonts w:eastAsia="Times New Roman" w:hAnsi="Times New Roman"/>
          <w:i/>
          <w:iCs/>
          <w:kern w:val="0"/>
          <w:szCs w:val="21"/>
        </w:rPr>
        <w:t>b</w:t>
      </w:r>
      <w:r>
        <w:rPr>
          <w:rFonts w:ascii="宋体" w:cs="宋体"/>
          <w:kern w:val="0"/>
          <w:szCs w:val="21"/>
        </w:rPr>
        <w:t>后，如果小灯泡的亮度变化不明显，可在原电路中连接一个______</w:t>
      </w:r>
      <m:oMath>
        <m:r>
          <w:rPr>
            <w:rFonts w:ascii="Cambria Math" w:hAnsi="Cambria Math"/>
          </w:rPr>
          <m:t>(</m:t>
        </m:r>
      </m:oMath>
      <w:r>
        <w:rPr>
          <w:rFonts w:ascii="宋体" w:cs="宋体"/>
          <w:kern w:val="0"/>
          <w:szCs w:val="21"/>
        </w:rPr>
        <w:t>选填“电压表”或“电流表”</w:t>
      </w:r>
      <m:oMath>
        <m:r>
          <w:rPr>
            <w:rFonts w:ascii="Cambria Math" w:hAnsi="Cambria Math"/>
          </w:rPr>
          <m:t>)</m:t>
        </m:r>
      </m:oMath>
      <w:r>
        <w:rPr>
          <w:rFonts w:ascii="宋体" w:cs="宋体"/>
          <w:kern w:val="0"/>
          <w:szCs w:val="21"/>
        </w:rPr>
        <w:t>。近年，我国许多城乡地区进行了输电线路的改造，将原来细的输电线换成较粗的输电线，这样就______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了输电线的电阻。</w:t>
      </w:r>
      <w:bookmarkEnd w:id="19"/>
    </w:p>
    <w:tbl>
      <w:tblPr>
        <w:tblW w:w="0" w:type="auto"/>
        <w:jc w:val="center"/>
        <w:tblLook w:val="04A0" w:firstRow="1" w:lastRow="0" w:firstColumn="1" w:lastColumn="0" w:noHBand="0" w:noVBand="1"/>
      </w:tblPr>
      <w:tblGrid>
        <w:gridCol w:w="3696"/>
      </w:tblGrid>
      <w:tr w:rsidR="0076510A" w14:paraId="6C300C7D" w14:textId="77777777">
        <w:trPr>
          <w:cantSplit/>
          <w:trHeight w:val="1905"/>
          <w:jc w:val="center"/>
        </w:trPr>
        <w:tc>
          <w:tcPr>
            <w:tcW w:w="3480" w:type="dxa"/>
          </w:tcPr>
          <w:p w14:paraId="758AE2E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42390331" wp14:editId="203C40C6">
                  <wp:simplePos x="0" y="0"/>
                  <wp:positionH relativeFrom="column">
                    <wp:align>center</wp:align>
                  </wp:positionH>
                  <wp:positionV relativeFrom="line">
                    <wp:posOffset>0</wp:posOffset>
                  </wp:positionV>
                  <wp:extent cx="2209800" cy="1209675"/>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209800" cy="1209675"/>
                          </a:xfrm>
                          <a:prstGeom prst="rect">
                            <a:avLst/>
                          </a:prstGeom>
                          <a:noFill/>
                          <a:ln>
                            <a:noFill/>
                          </a:ln>
                        </pic:spPr>
                      </pic:pic>
                    </a:graphicData>
                  </a:graphic>
                </wp:anchor>
              </w:drawing>
            </w:r>
          </w:p>
        </w:tc>
      </w:tr>
    </w:tbl>
    <w:p w14:paraId="0A5BFD64"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61832ed5-1677-46e9-bc1b-f9c1bcc50f86"/>
      <w:r>
        <w:rPr>
          <w:rFonts w:ascii="宋体" w:cs="宋体"/>
          <w:kern w:val="0"/>
          <w:szCs w:val="21"/>
        </w:rPr>
        <w:t>为了“探究不同物质吸热能力”，将水和食用油分别装在两个相同的烧杯中，用两个相同规格的电加热器来加热水和食用油，如图甲。每隔</w:t>
      </w:r>
      <m:oMath>
        <m:r>
          <w:rPr>
            <w:rFonts w:ascii="Cambria Math" w:hAnsi="Cambria Math"/>
          </w:rPr>
          <m:t>0.5</m:t>
        </m:r>
        <m:r>
          <m:rPr>
            <m:sty m:val="p"/>
          </m:rPr>
          <w:rPr>
            <w:rFonts w:ascii="Cambria Math" w:hAnsi="Cambria Math"/>
          </w:rPr>
          <m:t>min</m:t>
        </m:r>
      </m:oMath>
      <w:r>
        <w:rPr>
          <w:rFonts w:ascii="宋体" w:cs="宋体"/>
          <w:kern w:val="0"/>
          <w:szCs w:val="21"/>
        </w:rPr>
        <w:t>记录一次温度，绘制出两种液体的温度随加热时间变化的图象，如图乙。</w:t>
      </w:r>
      <w:r>
        <w:rPr>
          <w:rFonts w:ascii="宋体" w:cs="宋体"/>
          <w:kern w:val="0"/>
          <w:szCs w:val="21"/>
        </w:rPr>
        <w:br/>
      </w:r>
      <w:r>
        <w:rPr>
          <w:rFonts w:eastAsia="Times New Roman" w:hAnsi="Times New Roman"/>
          <w:noProof/>
          <w:kern w:val="0"/>
          <w:sz w:val="24"/>
          <w:szCs w:val="24"/>
        </w:rPr>
        <w:lastRenderedPageBreak/>
        <w:drawing>
          <wp:inline distT="0" distB="0" distL="0" distR="0" wp14:anchorId="428DBAD4" wp14:editId="52453B1E">
            <wp:extent cx="3971925" cy="17335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971925" cy="1733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在图甲中除了所给的实验器材外，还需要的测量工具有停表和______，实验中应使水和食用油的初温、______相同。</w:t>
      </w:r>
      <w:r>
        <w:rPr>
          <w:rFonts w:ascii="宋体" w:cs="宋体"/>
          <w:kern w:val="0"/>
          <w:szCs w:val="21"/>
        </w:rPr>
        <w:br/>
      </w:r>
      <m:oMath>
        <m:r>
          <w:rPr>
            <w:rFonts w:ascii="Cambria Math" w:hAnsi="Cambria Math"/>
          </w:rPr>
          <m:t>(2)</m:t>
        </m:r>
      </m:oMath>
      <w:r>
        <w:rPr>
          <w:rFonts w:ascii="宋体" w:cs="宋体"/>
          <w:kern w:val="0"/>
          <w:szCs w:val="21"/>
        </w:rPr>
        <w:t>选用两个规格相同的电加热器目的是：使两种液体在相同时间内______。</w:t>
      </w:r>
      <w:r>
        <w:rPr>
          <w:rFonts w:ascii="宋体" w:cs="宋体"/>
          <w:kern w:val="0"/>
          <w:szCs w:val="21"/>
        </w:rPr>
        <w:br/>
      </w:r>
      <m:oMath>
        <m:r>
          <w:rPr>
            <w:rFonts w:ascii="Cambria Math" w:hAnsi="Cambria Math"/>
          </w:rPr>
          <m:t>(3)</m:t>
        </m:r>
      </m:oMath>
      <w:r>
        <w:rPr>
          <w:rFonts w:ascii="宋体" w:cs="宋体"/>
          <w:kern w:val="0"/>
          <w:szCs w:val="21"/>
        </w:rPr>
        <w:t>由乙图的图象可知，当水和食用油升高相同的温度时，______需要更长的加热时间，这说明______。</w:t>
      </w:r>
      <w:r>
        <w:rPr>
          <w:rFonts w:ascii="宋体" w:cs="宋体"/>
          <w:kern w:val="0"/>
          <w:szCs w:val="21"/>
        </w:rPr>
        <w:br/>
      </w:r>
      <m:oMath>
        <m:r>
          <w:rPr>
            <w:rFonts w:ascii="Cambria Math" w:hAnsi="Cambria Math"/>
          </w:rPr>
          <m:t>(4)</m:t>
        </m:r>
      </m:oMath>
      <w:r>
        <w:rPr>
          <w:rFonts w:ascii="宋体" w:cs="宋体"/>
          <w:kern w:val="0"/>
          <w:szCs w:val="21"/>
        </w:rPr>
        <w:t>这个实验采用的科学方法有转换法和______法。</w:t>
      </w:r>
      <w:bookmarkEnd w:id="20"/>
    </w:p>
    <w:p w14:paraId="0614A10D"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9e7b536f-1782-43e0-ae2a-b723ea495d07"/>
      <w:r>
        <w:rPr>
          <w:rFonts w:ascii="宋体" w:cs="宋体"/>
          <w:kern w:val="0"/>
          <w:szCs w:val="21"/>
        </w:rPr>
        <w:t>小华在“测量小灯泡的电阻”实验中，老师提供的器材有：电压恒为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的电源，额定电压为</w:t>
      </w:r>
      <m:oMath>
        <m:r>
          <w:rPr>
            <w:rFonts w:ascii="Cambria Math" w:hAnsi="Cambria Math"/>
          </w:rPr>
          <m:t>2.5V</m:t>
        </m:r>
      </m:oMath>
      <w:r>
        <w:rPr>
          <w:rFonts w:ascii="宋体" w:cs="宋体"/>
          <w:kern w:val="0"/>
          <w:szCs w:val="21"/>
        </w:rPr>
        <w:t>的小灯泡</w:t>
      </w:r>
      <m:oMath>
        <m:r>
          <w:rPr>
            <w:rFonts w:ascii="Cambria Math" w:hAnsi="Cambria Math"/>
          </w:rPr>
          <m:t>(</m:t>
        </m:r>
      </m:oMath>
      <w:r>
        <w:rPr>
          <w:rFonts w:ascii="宋体" w:cs="宋体"/>
          <w:kern w:val="0"/>
          <w:szCs w:val="21"/>
        </w:rPr>
        <w:t>灯丝电阻约为</w:t>
      </w:r>
      <m:oMath>
        <m:r>
          <w:rPr>
            <w:rFonts w:ascii="Cambria Math" w:hAnsi="Cambria Math"/>
          </w:rPr>
          <m:t>10Ω)</m:t>
        </m:r>
      </m:oMath>
      <w:r>
        <w:rPr>
          <w:rFonts w:ascii="宋体" w:cs="宋体"/>
          <w:kern w:val="0"/>
          <w:szCs w:val="21"/>
        </w:rPr>
        <w:t>，电流表、电压表、开关各一个，三种规格的滑动变阻器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(10Ω,0.5A)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(100Ω,0.5A)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(200Ω,0.2A)</m:t>
        </m:r>
      </m:oMath>
      <w:r>
        <w:rPr>
          <w:rFonts w:ascii="宋体" w:cs="宋体"/>
          <w:kern w:val="0"/>
          <w:szCs w:val="21"/>
        </w:rPr>
        <w:t>可供选择。</w:t>
      </w:r>
      <w:r>
        <w:rPr>
          <w:rFonts w:ascii="宋体" w:cs="宋体"/>
          <w:kern w:val="0"/>
          <w:szCs w:val="21"/>
        </w:rPr>
        <w:br/>
      </w:r>
      <w:r>
        <w:rPr>
          <w:rFonts w:eastAsia="Times New Roman" w:hAnsi="Times New Roman"/>
          <w:noProof/>
          <w:kern w:val="0"/>
          <w:sz w:val="24"/>
          <w:szCs w:val="24"/>
        </w:rPr>
        <w:drawing>
          <wp:inline distT="0" distB="0" distL="0" distR="0" wp14:anchorId="44F9E183" wp14:editId="414D42D8">
            <wp:extent cx="4124325" cy="19145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124325" cy="1914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小华在连接连电路时，刚连好最后一根导线，灯泡就发出了很亮的光，则她在连接电路过程中存在问题有：①______；②______。</w:t>
      </w:r>
      <w:r>
        <w:rPr>
          <w:rFonts w:ascii="宋体" w:cs="宋体"/>
          <w:kern w:val="0"/>
          <w:szCs w:val="21"/>
        </w:rPr>
        <w:br/>
      </w:r>
      <m:oMath>
        <m:r>
          <w:rPr>
            <w:rFonts w:ascii="Cambria Math" w:hAnsi="Cambria Math"/>
          </w:rPr>
          <m:t>(2)</m:t>
        </m:r>
      </m:oMath>
      <w:r>
        <w:rPr>
          <w:rFonts w:ascii="宋体" w:cs="宋体"/>
          <w:kern w:val="0"/>
          <w:szCs w:val="21"/>
        </w:rPr>
        <w:t>电路故障排除后，小华闭合开关，移动滑动变阻器的滑片，小灯泡发光，此时电压表的示数为</w:t>
      </w:r>
      <m:oMath>
        <m:r>
          <w:rPr>
            <w:rFonts w:ascii="Cambria Math" w:hAnsi="Cambria Math"/>
          </w:rPr>
          <m:t>2.0V</m:t>
        </m:r>
      </m:oMath>
      <w:r>
        <w:rPr>
          <w:rFonts w:ascii="宋体" w:cs="宋体"/>
          <w:kern w:val="0"/>
          <w:szCs w:val="21"/>
        </w:rPr>
        <w:t>，为了测量小灯泡正常工作时的电阻，应向______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端移动滑片，直至电压表的示数为______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小华根据测量的多组电压、电流值画出的小灯泡的</w:t>
      </w:r>
      <m:oMath>
        <m:r>
          <w:rPr>
            <w:rFonts w:ascii="Cambria Math" w:hAnsi="Cambria Math"/>
          </w:rPr>
          <m:t>I-U</m:t>
        </m:r>
      </m:oMath>
      <w:r>
        <w:rPr>
          <w:rFonts w:ascii="宋体" w:cs="宋体"/>
          <w:kern w:val="0"/>
          <w:szCs w:val="21"/>
        </w:rPr>
        <w:t>图像如图乙所示，则小灯泡的正常工作时的电阻为______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实验中使用的滑动变阻器应该是______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用该实验装置能不能探究电流与电压的关系？为什么？</w:t>
      </w:r>
      <w:bookmarkEnd w:id="21"/>
    </w:p>
    <w:p w14:paraId="60731A48" w14:textId="77777777" w:rsidR="00BC4DC9" w:rsidRDefault="00000000">
      <w:pPr>
        <w:spacing w:line="360" w:lineRule="auto"/>
      </w:pPr>
      <w:r>
        <w:rPr>
          <w:rFonts w:eastAsia="Times New Roman" w:hAnsi="Times New Roman"/>
          <w:kern w:val="0"/>
          <w:szCs w:val="21"/>
        </w:rPr>
        <w:lastRenderedPageBreak/>
        <w:t>23</w:t>
      </w:r>
      <w:r>
        <w:rPr>
          <w:rFonts w:ascii="宋体" w:cs="宋体"/>
          <w:kern w:val="0"/>
          <w:szCs w:val="21"/>
        </w:rPr>
        <w:t>.</w:t>
      </w:r>
      <w:bookmarkStart w:id="22" w:name="0391e544-2832-4668-9db4-d9a30446e698"/>
      <w:r>
        <w:rPr>
          <w:rFonts w:ascii="宋体" w:cs="宋体"/>
          <w:kern w:val="0"/>
          <w:szCs w:val="21"/>
        </w:rPr>
        <w:t>利用如图器材探究“电流通过导体产生的热量多少与什么因素有关”。</w:t>
      </w:r>
      <w:r>
        <w:rPr>
          <w:rFonts w:ascii="宋体" w:cs="宋体"/>
          <w:kern w:val="0"/>
          <w:szCs w:val="21"/>
        </w:rPr>
        <w:br/>
      </w:r>
      <m:oMath>
        <m:r>
          <w:rPr>
            <w:rFonts w:ascii="Cambria Math" w:hAnsi="Cambria Math"/>
          </w:rPr>
          <m:t>(1)</m:t>
        </m:r>
      </m:oMath>
      <w:r>
        <w:rPr>
          <w:rFonts w:ascii="宋体" w:cs="宋体"/>
          <w:kern w:val="0"/>
          <w:szCs w:val="21"/>
        </w:rPr>
        <w:t>甲、乙、丙三个装置的透明容器中各有一段电阻丝，容器中密封着等量的空气，</w:t>
      </w:r>
      <w:r>
        <w:rPr>
          <w:rFonts w:eastAsia="Times New Roman" w:hAnsi="Times New Roman"/>
          <w:i/>
          <w:iCs/>
          <w:kern w:val="0"/>
          <w:szCs w:val="21"/>
        </w:rPr>
        <w:t>U</w:t>
      </w:r>
      <w:r>
        <w:rPr>
          <w:rFonts w:ascii="宋体" w:cs="宋体"/>
          <w:kern w:val="0"/>
          <w:szCs w:val="21"/>
        </w:rPr>
        <w:t>形管中______的变化反映密闭容器内空气吸收热量的多少。</w:t>
      </w:r>
      <w:r>
        <w:rPr>
          <w:rFonts w:ascii="宋体" w:cs="宋体"/>
          <w:kern w:val="0"/>
          <w:szCs w:val="21"/>
        </w:rPr>
        <w:br/>
      </w:r>
      <m:oMath>
        <m:r>
          <w:rPr>
            <w:rFonts w:ascii="Cambria Math" w:hAnsi="Cambria Math"/>
          </w:rPr>
          <m:t>(2)</m:t>
        </m:r>
      </m:oMath>
      <w:r>
        <w:rPr>
          <w:rFonts w:ascii="宋体" w:cs="宋体"/>
          <w:kern w:val="0"/>
          <w:szCs w:val="21"/>
        </w:rPr>
        <w:t>在甲、乙、丙三个装置中，选用______装置组合，并将两条电阻丝______联接到电源两端进行实验，可以探究电热与电阻大小的关系。</w:t>
      </w:r>
      <w:r>
        <w:rPr>
          <w:rFonts w:ascii="宋体" w:cs="宋体"/>
          <w:kern w:val="0"/>
          <w:szCs w:val="21"/>
        </w:rPr>
        <w:br/>
      </w:r>
      <m:oMath>
        <m:r>
          <w:rPr>
            <w:rFonts w:ascii="Cambria Math" w:hAnsi="Cambria Math"/>
          </w:rPr>
          <m:t>(3)</m:t>
        </m:r>
      </m:oMath>
      <w:r>
        <w:rPr>
          <w:rFonts w:ascii="宋体" w:cs="宋体"/>
          <w:kern w:val="0"/>
          <w:szCs w:val="21"/>
        </w:rPr>
        <w:t>选用乙、丙装置串联接到电源两端进行实验，可以探究电热与电流的关系。检查装置气密性良好后通电一段时间，发现乙、丙装置中</w:t>
      </w:r>
      <w:r>
        <w:rPr>
          <w:rFonts w:eastAsia="Times New Roman" w:hAnsi="Times New Roman"/>
          <w:i/>
          <w:iCs/>
          <w:kern w:val="0"/>
          <w:szCs w:val="21"/>
        </w:rPr>
        <w:t>U</w:t>
      </w:r>
      <w:r>
        <w:rPr>
          <w:rFonts w:ascii="宋体" w:cs="宋体"/>
          <w:kern w:val="0"/>
          <w:szCs w:val="21"/>
        </w:rPr>
        <w:t>形管出现了相同的液面高度差，产生此现象的原因可能是______。</w:t>
      </w:r>
      <w:r>
        <w:rPr>
          <w:rFonts w:ascii="宋体" w:cs="宋体"/>
          <w:kern w:val="0"/>
          <w:szCs w:val="21"/>
        </w:rPr>
        <w:br/>
      </w:r>
      <m:oMath>
        <m:r>
          <w:rPr>
            <w:rFonts w:ascii="Cambria Math" w:hAnsi="Cambria Math"/>
          </w:rPr>
          <m:t>(4)</m:t>
        </m:r>
      </m:oMath>
      <w:r>
        <w:rPr>
          <w:rFonts w:ascii="宋体" w:cs="宋体"/>
          <w:kern w:val="0"/>
          <w:szCs w:val="21"/>
        </w:rPr>
        <w:t>一位电器维修师傅做好防护措施后把一个电吹风拆开，接通电路，发现小风扇不转而电热丝热得发红。电热丝热得发红是因为它的电阻比导线______得多，产生的热量也多，并且与电阻丝______联的小风扇断路，没有及时把热量带走。</w:t>
      </w:r>
      <w:bookmarkEnd w:id="22"/>
    </w:p>
    <w:tbl>
      <w:tblPr>
        <w:tblW w:w="0" w:type="auto"/>
        <w:jc w:val="center"/>
        <w:tblLook w:val="04A0" w:firstRow="1" w:lastRow="0" w:firstColumn="1" w:lastColumn="0" w:noHBand="0" w:noVBand="1"/>
      </w:tblPr>
      <w:tblGrid>
        <w:gridCol w:w="4311"/>
      </w:tblGrid>
      <w:tr w:rsidR="0076510A" w14:paraId="10899DEE" w14:textId="77777777">
        <w:trPr>
          <w:cantSplit/>
          <w:trHeight w:val="2265"/>
          <w:jc w:val="center"/>
        </w:trPr>
        <w:tc>
          <w:tcPr>
            <w:tcW w:w="4095" w:type="dxa"/>
          </w:tcPr>
          <w:p w14:paraId="3AC41C9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4C0A33A8" wp14:editId="3E6C900B">
                  <wp:simplePos x="0" y="0"/>
                  <wp:positionH relativeFrom="column">
                    <wp:align>center</wp:align>
                  </wp:positionH>
                  <wp:positionV relativeFrom="line">
                    <wp:posOffset>0</wp:posOffset>
                  </wp:positionV>
                  <wp:extent cx="2600325" cy="1438275"/>
                  <wp:effectExtent l="0" t="0" r="0" b="0"/>
                  <wp:wrapTopAndBottom/>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600325" cy="1438275"/>
                          </a:xfrm>
                          <a:prstGeom prst="rect">
                            <a:avLst/>
                          </a:prstGeom>
                          <a:noFill/>
                          <a:ln>
                            <a:noFill/>
                          </a:ln>
                        </pic:spPr>
                      </pic:pic>
                    </a:graphicData>
                  </a:graphic>
                </wp:anchor>
              </w:drawing>
            </w:r>
          </w:p>
        </w:tc>
      </w:tr>
    </w:tbl>
    <w:p w14:paraId="6499736C"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6DEDE55A"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7e8bedaa-9784-43f2-8a5d-44abe66bea4d"/>
      <w:r>
        <w:rPr>
          <w:rFonts w:eastAsia="Times New Roman" w:hAnsi="Times New Roman"/>
          <w:kern w:val="0"/>
          <w:szCs w:val="21"/>
        </w:rPr>
        <w:t>2023</w:t>
      </w:r>
      <w:r>
        <w:rPr>
          <w:rFonts w:ascii="宋体" w:cs="宋体"/>
          <w:kern w:val="0"/>
          <w:szCs w:val="21"/>
        </w:rPr>
        <w:t>年第</w:t>
      </w:r>
      <w:r>
        <w:rPr>
          <w:rFonts w:eastAsia="Times New Roman" w:hAnsi="Times New Roman"/>
          <w:kern w:val="0"/>
          <w:szCs w:val="21"/>
        </w:rPr>
        <w:t>19</w:t>
      </w:r>
      <w:r>
        <w:rPr>
          <w:rFonts w:ascii="宋体" w:cs="宋体"/>
          <w:kern w:val="0"/>
          <w:szCs w:val="21"/>
        </w:rPr>
        <w:t>届亚运会在中国杭州举行，佛山有三位火炬手参加。此次亚运会首次使用绿色零碳甲醇作为主火炬塔燃料，助力打造首届碳中和亚运会。已知水的比热容是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，甲醇的热值约为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完全燃烧</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甲醇能放出多少热量？</w:t>
      </w:r>
      <w:r>
        <w:rPr>
          <w:rFonts w:ascii="宋体" w:cs="宋体"/>
          <w:kern w:val="0"/>
          <w:szCs w:val="21"/>
        </w:rPr>
        <w:br/>
      </w:r>
      <m:oMath>
        <m:r>
          <w:rPr>
            <w:rFonts w:ascii="Cambria Math" w:hAnsi="Cambria Math"/>
          </w:rPr>
          <m:t>(2)</m:t>
        </m:r>
      </m:oMath>
      <w:r>
        <w:rPr>
          <w:rFonts w:ascii="宋体" w:cs="宋体"/>
          <w:kern w:val="0"/>
          <w:szCs w:val="21"/>
        </w:rPr>
        <w:t>若这些热量的</w:t>
      </w:r>
      <m:oMath>
        <m:r>
          <w:rPr>
            <w:rFonts w:ascii="Cambria Math" w:hAnsi="Cambria Math"/>
          </w:rPr>
          <m:t>50%</m:t>
        </m:r>
      </m:oMath>
      <w:r>
        <w:rPr>
          <w:rFonts w:ascii="宋体" w:cs="宋体"/>
          <w:kern w:val="0"/>
          <w:szCs w:val="21"/>
        </w:rPr>
        <w:t>被质量为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，初始温度为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的水吸收，水吸收多少焦耳的热量？水的温度上升多少摄氏度？</w:t>
      </w:r>
      <w:bookmarkEnd w:id="23"/>
    </w:p>
    <w:tbl>
      <w:tblPr>
        <w:tblW w:w="0" w:type="auto"/>
        <w:jc w:val="center"/>
        <w:tblLook w:val="04A0" w:firstRow="1" w:lastRow="0" w:firstColumn="1" w:lastColumn="0" w:noHBand="0" w:noVBand="1"/>
      </w:tblPr>
      <w:tblGrid>
        <w:gridCol w:w="4086"/>
      </w:tblGrid>
      <w:tr w:rsidR="0076510A" w14:paraId="2B756BE4" w14:textId="77777777">
        <w:trPr>
          <w:cantSplit/>
          <w:trHeight w:val="2070"/>
          <w:jc w:val="center"/>
        </w:trPr>
        <w:tc>
          <w:tcPr>
            <w:tcW w:w="3870" w:type="dxa"/>
          </w:tcPr>
          <w:p w14:paraId="5A8495D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2576" behindDoc="0" locked="0" layoutInCell="1" allowOverlap="0" wp14:anchorId="65DED1EE" wp14:editId="302892CB">
                  <wp:simplePos x="0" y="0"/>
                  <wp:positionH relativeFrom="column">
                    <wp:align>center</wp:align>
                  </wp:positionH>
                  <wp:positionV relativeFrom="line">
                    <wp:posOffset>0</wp:posOffset>
                  </wp:positionV>
                  <wp:extent cx="2457450" cy="1314450"/>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457450" cy="1314450"/>
                          </a:xfrm>
                          <a:prstGeom prst="rect">
                            <a:avLst/>
                          </a:prstGeom>
                          <a:noFill/>
                          <a:ln>
                            <a:noFill/>
                          </a:ln>
                        </pic:spPr>
                      </pic:pic>
                    </a:graphicData>
                  </a:graphic>
                </wp:anchor>
              </w:drawing>
            </w:r>
          </w:p>
        </w:tc>
      </w:tr>
    </w:tbl>
    <w:p w14:paraId="52B8DD4C"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6ba7a287-9f01-4eed-a572-786cbc34d97c"/>
      <w:r>
        <w:rPr>
          <w:rFonts w:ascii="宋体" w:cs="宋体"/>
          <w:kern w:val="0"/>
          <w:szCs w:val="21"/>
        </w:rPr>
        <w:t>学校创客小组的晓智设计了一种多挡位电热切割刀。如图所示，他用</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的学生电源，导线若干，开关和两条电阻均为</w:t>
      </w:r>
      <m:oMath>
        <m:r>
          <w:rPr>
            <w:rFonts w:ascii="Cambria Math" w:hAnsi="Cambria Math"/>
          </w:rPr>
          <m:t>9Ω</m:t>
        </m:r>
      </m:oMath>
      <w:r>
        <w:rPr>
          <w:rFonts w:ascii="宋体" w:cs="宋体"/>
          <w:kern w:val="0"/>
          <w:szCs w:val="21"/>
        </w:rPr>
        <w:t>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自制而成。求：</w:t>
      </w:r>
      <w:r>
        <w:rPr>
          <w:rFonts w:ascii="宋体" w:cs="宋体"/>
          <w:kern w:val="0"/>
          <w:szCs w:val="21"/>
        </w:rPr>
        <w:br/>
      </w:r>
      <m:oMath>
        <m:r>
          <w:rPr>
            <w:rFonts w:ascii="Cambria Math" w:hAnsi="Cambria Math"/>
          </w:rPr>
          <w:lastRenderedPageBreak/>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断开时，电路中的电流。</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闭合时，电路的总功率。</w:t>
      </w:r>
      <w:r>
        <w:rPr>
          <w:rFonts w:ascii="宋体" w:cs="宋体"/>
          <w:kern w:val="0"/>
          <w:szCs w:val="21"/>
        </w:rPr>
        <w:br/>
      </w:r>
      <m:oMath>
        <m:r>
          <w:rPr>
            <w:rFonts w:ascii="Cambria Math" w:hAnsi="Cambria Math"/>
          </w:rPr>
          <m:t>(3)</m:t>
        </m:r>
      </m:oMath>
      <w:r>
        <w:rPr>
          <w:rFonts w:ascii="宋体" w:cs="宋体"/>
          <w:kern w:val="0"/>
          <w:szCs w:val="21"/>
        </w:rPr>
        <w:t>晓智使用高温挡切割</w:t>
      </w:r>
      <m:oMath>
        <m:r>
          <w:rPr>
            <w:rFonts w:ascii="Cambria Math" w:hAnsi="Cambria Math"/>
          </w:rPr>
          <m:t>1</m:t>
        </m:r>
        <m:r>
          <m:rPr>
            <m:sty m:val="p"/>
          </m:rPr>
          <w:rPr>
            <w:rFonts w:ascii="Cambria Math" w:hAnsi="Cambria Math"/>
          </w:rPr>
          <m:t>min</m:t>
        </m:r>
      </m:oMath>
      <w:r>
        <w:rPr>
          <w:rFonts w:ascii="宋体" w:cs="宋体"/>
          <w:kern w:val="0"/>
          <w:szCs w:val="21"/>
        </w:rPr>
        <w:t>，这个过程中电路产生的总热量</w:t>
      </w:r>
      <w:r>
        <w:rPr>
          <w:rFonts w:eastAsia="Times New Roman" w:hAnsi="Times New Roman"/>
          <w:i/>
          <w:iCs/>
          <w:kern w:val="0"/>
          <w:szCs w:val="21"/>
        </w:rPr>
        <w:t>Q</w:t>
      </w:r>
      <w:r>
        <w:rPr>
          <w:rFonts w:ascii="宋体" w:cs="宋体"/>
          <w:kern w:val="0"/>
          <w:szCs w:val="21"/>
        </w:rPr>
        <w:t>。</w:t>
      </w:r>
      <w:bookmarkEnd w:id="24"/>
    </w:p>
    <w:tbl>
      <w:tblPr>
        <w:tblW w:w="0" w:type="auto"/>
        <w:jc w:val="center"/>
        <w:tblLook w:val="04A0" w:firstRow="1" w:lastRow="0" w:firstColumn="1" w:lastColumn="0" w:noHBand="0" w:noVBand="1"/>
      </w:tblPr>
      <w:tblGrid>
        <w:gridCol w:w="4071"/>
      </w:tblGrid>
      <w:tr w:rsidR="0076510A" w14:paraId="5F48646D" w14:textId="77777777">
        <w:trPr>
          <w:cantSplit/>
          <w:trHeight w:val="1710"/>
          <w:jc w:val="center"/>
        </w:trPr>
        <w:tc>
          <w:tcPr>
            <w:tcW w:w="3855" w:type="dxa"/>
          </w:tcPr>
          <w:p w14:paraId="190E93C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3600" behindDoc="0" locked="0" layoutInCell="1" allowOverlap="0" wp14:anchorId="1F944ED7" wp14:editId="17A14076">
                  <wp:simplePos x="0" y="0"/>
                  <wp:positionH relativeFrom="column">
                    <wp:align>center</wp:align>
                  </wp:positionH>
                  <wp:positionV relativeFrom="line">
                    <wp:posOffset>0</wp:posOffset>
                  </wp:positionV>
                  <wp:extent cx="2447925" cy="1085850"/>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47925" cy="1085850"/>
                          </a:xfrm>
                          <a:prstGeom prst="rect">
                            <a:avLst/>
                          </a:prstGeom>
                          <a:noFill/>
                          <a:ln>
                            <a:noFill/>
                          </a:ln>
                        </pic:spPr>
                      </pic:pic>
                    </a:graphicData>
                  </a:graphic>
                </wp:anchor>
              </w:drawing>
            </w:r>
          </w:p>
        </w:tc>
      </w:tr>
    </w:tbl>
    <w:p w14:paraId="7741A4B4" w14:textId="77777777" w:rsidR="00BC4DC9" w:rsidRDefault="00BC4DC9">
      <w:pPr>
        <w:spacing w:line="360" w:lineRule="auto"/>
      </w:pPr>
    </w:p>
    <w:p w14:paraId="2C5877F1" w14:textId="77777777" w:rsidR="00BC4DC9" w:rsidRDefault="00000000">
      <w:pPr>
        <w:spacing w:line="360" w:lineRule="auto"/>
      </w:pPr>
      <w:r>
        <w:rPr>
          <w:rFonts w:ascii="黑体" w:eastAsia="黑体" w:hAnsi="黑体" w:cs="黑体"/>
        </w:rPr>
        <w:t>六、综合题：本大题共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58FE176A"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52d61094-c7d9-475f-99be-dd84dd3dd1f9"/>
      <w:r>
        <w:rPr>
          <w:rFonts w:ascii="宋体" w:cs="宋体"/>
          <w:kern w:val="0"/>
          <w:szCs w:val="21"/>
        </w:rPr>
        <w:t>阅读短文，回答问题。</w:t>
      </w:r>
      <w:r>
        <w:rPr>
          <w:rFonts w:ascii="宋体" w:cs="宋体"/>
          <w:kern w:val="0"/>
          <w:szCs w:val="21"/>
        </w:rPr>
        <w:br/>
        <w:t>涡轮增压现代柴油机具有节能、低污染的先天优势，能满足日益严格的排放法规要求，这得益于普遍采用了涡轮增压技术。</w:t>
      </w:r>
      <w:r>
        <w:rPr>
          <w:rFonts w:ascii="宋体" w:cs="宋体"/>
          <w:kern w:val="0"/>
          <w:szCs w:val="21"/>
        </w:rPr>
        <w:br/>
        <w:t>涡轮增压是一种利用内燃机运作产生的废气驱动空气压缩机的技术，大致原理如图所示：发动机排出的高温废气冲击涡轮运转，带动同轴的叶轮高速转动，叶轮将空气压缩后推进到气缸中。由于压缩后的空气密度增大，氧含量也增加，可以燃烧更多的燃料，让车子更有劲。一辆汽车装上涡轮增压器后，其最大功率和未装的时候相比可以增加</w:t>
      </w:r>
      <m:oMath>
        <m:r>
          <w:rPr>
            <w:rFonts w:ascii="Cambria Math" w:hAnsi="Cambria Math"/>
          </w:rPr>
          <m:t>40%</m:t>
        </m:r>
      </m:oMath>
      <w:r>
        <w:rPr>
          <w:rFonts w:ascii="宋体" w:cs="宋体"/>
          <w:kern w:val="0"/>
          <w:szCs w:val="21"/>
        </w:rPr>
        <w:t>甚至更高，从另一方面看，就是增加了燃油的经济性和降低废气的排放。</w:t>
      </w:r>
      <w:r>
        <w:rPr>
          <w:rFonts w:ascii="宋体" w:cs="宋体"/>
          <w:kern w:val="0"/>
          <w:szCs w:val="21"/>
        </w:rPr>
        <w:br/>
      </w:r>
      <w:r>
        <w:rPr>
          <w:rFonts w:eastAsia="Times New Roman" w:hAnsi="Times New Roman"/>
          <w:noProof/>
          <w:kern w:val="0"/>
          <w:sz w:val="24"/>
          <w:szCs w:val="24"/>
        </w:rPr>
        <w:drawing>
          <wp:inline distT="0" distB="0" distL="0" distR="0" wp14:anchorId="2032A4BE" wp14:editId="1F361E13">
            <wp:extent cx="1935480" cy="1551339"/>
            <wp:effectExtent l="0" t="0" r="762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940434" cy="155531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图中的发动机处在______冲程。</w:t>
      </w:r>
      <w:r>
        <w:rPr>
          <w:rFonts w:ascii="宋体" w:cs="宋体"/>
          <w:kern w:val="0"/>
          <w:szCs w:val="21"/>
        </w:rPr>
        <w:br/>
      </w:r>
      <m:oMath>
        <m:r>
          <w:rPr>
            <w:rFonts w:ascii="Cambria Math" w:hAnsi="Cambria Math"/>
          </w:rPr>
          <m:t>(2)</m:t>
        </m:r>
      </m:oMath>
      <w:r>
        <w:rPr>
          <w:rFonts w:ascii="宋体" w:cs="宋体"/>
          <w:kern w:val="0"/>
          <w:szCs w:val="21"/>
        </w:rPr>
        <w:t>废气推动涡轮转动的过程中，内能转化成______能，废气内能______</w:t>
      </w:r>
      <m:oMath>
        <m:r>
          <w:rPr>
            <w:rFonts w:ascii="Cambria Math" w:hAnsi="Cambria Math"/>
          </w:rPr>
          <m:t>(</m:t>
        </m:r>
      </m:oMath>
      <w:r>
        <w:rPr>
          <w:rFonts w:ascii="宋体" w:cs="宋体"/>
          <w:kern w:val="0"/>
          <w:szCs w:val="21"/>
        </w:rPr>
        <w:t>选填“增大”、“减少”或“不变”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安装了涡轮增压器的发动机和传统发动机相比，由于相同时间燃烧更多的燃料，因此具有更高的______，由于它能够利用废气的能量，所以具有更高的______。</w:t>
      </w:r>
      <m:oMath>
        <m:r>
          <w:rPr>
            <w:rFonts w:ascii="Cambria Math" w:hAnsi="Cambria Math"/>
          </w:rPr>
          <m:t>(</m:t>
        </m:r>
      </m:oMath>
      <w:r>
        <w:rPr>
          <w:rFonts w:ascii="宋体" w:cs="宋体"/>
          <w:kern w:val="0"/>
          <w:szCs w:val="21"/>
        </w:rPr>
        <w:t>以上两空均选填“功率”或“热机效率”</w:t>
      </w:r>
      <m:oMath>
        <m:r>
          <w:rPr>
            <w:rFonts w:ascii="Cambria Math" w:hAnsi="Cambria Math"/>
          </w:rPr>
          <m:t>)</m:t>
        </m:r>
      </m:oMath>
      <w:bookmarkEnd w:id="25"/>
    </w:p>
    <w:p w14:paraId="26D5268F"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bada685a-8d91-4d72-86a8-eebf34acb543"/>
      <w:r>
        <w:rPr>
          <w:rFonts w:ascii="宋体" w:cs="宋体"/>
          <w:kern w:val="0"/>
          <w:szCs w:val="21"/>
        </w:rPr>
        <w:t>佛山某生态园在花棚里安装了自动喷雾和浇水系统，其简化后的电路图如图甲所示。浇水系统的开关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是电子时控开关，每天上午</w:t>
      </w:r>
      <w:r>
        <w:rPr>
          <w:rFonts w:eastAsia="Times New Roman" w:hAnsi="Times New Roman"/>
          <w:kern w:val="0"/>
          <w:szCs w:val="21"/>
        </w:rPr>
        <w:t>7</w:t>
      </w:r>
      <w:r>
        <w:rPr>
          <w:rFonts w:ascii="宋体" w:cs="宋体"/>
          <w:kern w:val="0"/>
          <w:szCs w:val="21"/>
        </w:rPr>
        <w:t>：</w:t>
      </w:r>
      <m:oMath>
        <m:r>
          <w:rPr>
            <w:rFonts w:ascii="Cambria Math" w:hAnsi="Cambria Math"/>
          </w:rPr>
          <m:t>00-7</m:t>
        </m:r>
      </m:oMath>
      <w:r>
        <w:rPr>
          <w:rFonts w:ascii="宋体" w:cs="宋体"/>
          <w:kern w:val="0"/>
          <w:szCs w:val="21"/>
        </w:rPr>
        <w:t>：</w:t>
      </w:r>
      <w:r>
        <w:rPr>
          <w:rFonts w:eastAsia="Times New Roman" w:hAnsi="Times New Roman"/>
          <w:kern w:val="0"/>
          <w:szCs w:val="21"/>
        </w:rPr>
        <w:t>15</w:t>
      </w:r>
      <w:r>
        <w:rPr>
          <w:rFonts w:ascii="宋体" w:cs="宋体"/>
          <w:kern w:val="0"/>
          <w:szCs w:val="21"/>
        </w:rPr>
        <w:t>、中午</w:t>
      </w:r>
      <w:r>
        <w:rPr>
          <w:rFonts w:eastAsia="Times New Roman" w:hAnsi="Times New Roman"/>
          <w:kern w:val="0"/>
          <w:szCs w:val="21"/>
        </w:rPr>
        <w:t>12</w:t>
      </w:r>
      <w:r>
        <w:rPr>
          <w:rFonts w:ascii="宋体" w:cs="宋体"/>
          <w:kern w:val="0"/>
          <w:szCs w:val="21"/>
        </w:rPr>
        <w:t>：</w:t>
      </w:r>
      <m:oMath>
        <m:r>
          <w:rPr>
            <w:rFonts w:ascii="Cambria Math" w:hAnsi="Cambria Math"/>
          </w:rPr>
          <m:t>00-12</m:t>
        </m:r>
      </m:oMath>
      <w:r>
        <w:rPr>
          <w:rFonts w:ascii="宋体" w:cs="宋体"/>
          <w:kern w:val="0"/>
          <w:szCs w:val="21"/>
        </w:rPr>
        <w:t>：</w:t>
      </w:r>
      <w:r>
        <w:rPr>
          <w:rFonts w:eastAsia="Times New Roman" w:hAnsi="Times New Roman"/>
          <w:kern w:val="0"/>
          <w:szCs w:val="21"/>
        </w:rPr>
        <w:t>15</w:t>
      </w:r>
      <w:r>
        <w:rPr>
          <w:rFonts w:ascii="宋体" w:cs="宋体"/>
          <w:kern w:val="0"/>
          <w:szCs w:val="21"/>
        </w:rPr>
        <w:t>、下午</w:t>
      </w:r>
      <w:r>
        <w:rPr>
          <w:rFonts w:eastAsia="Times New Roman" w:hAnsi="Times New Roman"/>
          <w:kern w:val="0"/>
          <w:szCs w:val="21"/>
        </w:rPr>
        <w:t>17</w:t>
      </w:r>
      <w:r>
        <w:rPr>
          <w:rFonts w:ascii="宋体" w:cs="宋体"/>
          <w:kern w:val="0"/>
          <w:szCs w:val="21"/>
        </w:rPr>
        <w:t>：</w:t>
      </w:r>
      <m:oMath>
        <m:r>
          <w:rPr>
            <w:rFonts w:ascii="Cambria Math" w:hAnsi="Cambria Math"/>
          </w:rPr>
          <m:t>00-17</m:t>
        </m:r>
      </m:oMath>
      <w:r>
        <w:rPr>
          <w:rFonts w:ascii="宋体" w:cs="宋体"/>
          <w:kern w:val="0"/>
          <w:szCs w:val="21"/>
        </w:rPr>
        <w:t>：</w:t>
      </w:r>
      <w:r>
        <w:rPr>
          <w:rFonts w:eastAsia="Times New Roman" w:hAnsi="Times New Roman"/>
          <w:kern w:val="0"/>
          <w:szCs w:val="21"/>
        </w:rPr>
        <w:t>15</w:t>
      </w:r>
      <w:r>
        <w:rPr>
          <w:rFonts w:ascii="宋体" w:cs="宋体"/>
          <w:kern w:val="0"/>
          <w:szCs w:val="21"/>
        </w:rPr>
        <w:t>会自动闭</w:t>
      </w:r>
      <w:r>
        <w:rPr>
          <w:rFonts w:ascii="宋体" w:cs="宋体"/>
          <w:kern w:val="0"/>
          <w:szCs w:val="21"/>
        </w:rPr>
        <w:lastRenderedPageBreak/>
        <w:t>合，启动浇水系统对花卉进行浇淋。喷雾系统用于调节空气湿度，其控制电路中电源电压</w:t>
      </w:r>
      <m:oMath>
        <m:r>
          <w:rPr>
            <w:rFonts w:ascii="Cambria Math" w:hAnsi="Cambria Math"/>
          </w:rPr>
          <m:t>U=12V</m:t>
        </m:r>
      </m:oMath>
      <w:r>
        <w:rPr>
          <w:rFonts w:ascii="宋体" w:cs="宋体"/>
          <w:kern w:val="0"/>
          <w:szCs w:val="21"/>
        </w:rPr>
        <w:t>，</w:t>
      </w:r>
      <w:r>
        <w:rPr>
          <w:rFonts w:eastAsia="Times New Roman" w:hAnsi="Times New Roman"/>
          <w:i/>
          <w:iCs/>
          <w:kern w:val="0"/>
          <w:szCs w:val="21"/>
        </w:rPr>
        <w:t>R</w:t>
      </w:r>
      <w:r>
        <w:rPr>
          <w:rFonts w:ascii="宋体" w:cs="宋体"/>
          <w:kern w:val="0"/>
          <w:szCs w:val="21"/>
        </w:rPr>
        <w:t>为装在探头上的湿敏电阻，其阻值随相对湿度</w:t>
      </w:r>
      <m:oMath>
        <m:r>
          <w:rPr>
            <w:rFonts w:ascii="Cambria Math" w:hAnsi="Cambria Math"/>
          </w:rPr>
          <m:t>φ(</m:t>
        </m:r>
      </m:oMath>
      <w:r>
        <w:rPr>
          <w:rFonts w:ascii="宋体" w:cs="宋体"/>
          <w:kern w:val="0"/>
          <w:szCs w:val="21"/>
        </w:rPr>
        <w:t>空气中含有水蒸气的百分比，单位为：</w:t>
      </w:r>
      <m:oMath>
        <m:r>
          <w:rPr>
            <w:rFonts w:ascii="Cambria Math" w:hAnsi="Cambria Math"/>
          </w:rPr>
          <m:t>%RH)</m:t>
        </m:r>
      </m:oMath>
      <w:r>
        <w:rPr>
          <w:rFonts w:ascii="宋体" w:cs="宋体"/>
          <w:kern w:val="0"/>
          <w:szCs w:val="21"/>
        </w:rPr>
        <w:t>变化的图象如图乙所示。当控制电路的电流达到</w:t>
      </w:r>
      <m:oMath>
        <m:r>
          <w:rPr>
            <w:rFonts w:ascii="Cambria Math" w:hAnsi="Cambria Math"/>
          </w:rPr>
          <m:t>0.04A</m:t>
        </m:r>
      </m:oMath>
      <w:r>
        <w:rPr>
          <w:rFonts w:ascii="宋体" w:cs="宋体"/>
          <w:kern w:val="0"/>
          <w:szCs w:val="21"/>
        </w:rPr>
        <w:t>时，继电器的衔铁被吸合；当控制电路中的电流减小到</w:t>
      </w:r>
      <m:oMath>
        <m:r>
          <w:rPr>
            <w:rFonts w:ascii="Cambria Math" w:hAnsi="Cambria Math"/>
          </w:rPr>
          <m:t>0.03A</m:t>
        </m:r>
      </m:oMath>
      <w:r>
        <w:rPr>
          <w:rFonts w:ascii="宋体" w:cs="宋体"/>
          <w:kern w:val="0"/>
          <w:szCs w:val="21"/>
        </w:rPr>
        <w:t>时，衔铁被释放。</w:t>
      </w:r>
      <w:r>
        <w:rPr>
          <w:rFonts w:ascii="宋体" w:cs="宋体"/>
          <w:kern w:val="0"/>
          <w:szCs w:val="21"/>
        </w:rPr>
        <w:br/>
      </w:r>
      <w:r>
        <w:rPr>
          <w:rFonts w:eastAsia="Times New Roman" w:hAnsi="Times New Roman"/>
          <w:noProof/>
          <w:kern w:val="0"/>
          <w:sz w:val="24"/>
          <w:szCs w:val="24"/>
        </w:rPr>
        <w:drawing>
          <wp:inline distT="0" distB="0" distL="0" distR="0" wp14:anchorId="1FE63879" wp14:editId="5E112DCE">
            <wp:extent cx="5210175" cy="31146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5210175" cy="3114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浇水系统的水泵参数如下表，则水泵一个月</w:t>
      </w:r>
      <m:oMath>
        <m:r>
          <w:rPr>
            <w:rFonts w:ascii="Cambria Math" w:hAnsi="Cambria Math"/>
          </w:rPr>
          <m:t>(</m:t>
        </m:r>
      </m:oMath>
      <w:r>
        <w:rPr>
          <w:rFonts w:ascii="宋体" w:cs="宋体"/>
          <w:kern w:val="0"/>
          <w:szCs w:val="21"/>
        </w:rPr>
        <w:t>按</w:t>
      </w:r>
      <w:r>
        <w:rPr>
          <w:rFonts w:eastAsia="Times New Roman" w:hAnsi="Times New Roman"/>
          <w:kern w:val="0"/>
          <w:szCs w:val="21"/>
        </w:rPr>
        <w:t>30</w:t>
      </w:r>
      <w:r>
        <w:rPr>
          <w:rFonts w:ascii="宋体" w:cs="宋体"/>
          <w:kern w:val="0"/>
          <w:szCs w:val="21"/>
        </w:rPr>
        <w:t>天</w:t>
      </w:r>
      <m:oMath>
        <m:r>
          <w:rPr>
            <w:rFonts w:ascii="Cambria Math" w:hAnsi="Cambria Math"/>
          </w:rPr>
          <m:t>)</m:t>
        </m:r>
      </m:oMath>
      <w:r>
        <w:rPr>
          <w:rFonts w:ascii="宋体" w:cs="宋体"/>
          <w:kern w:val="0"/>
          <w:szCs w:val="21"/>
        </w:rPr>
        <w:t>耗电______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p>
    <w:tbl>
      <w:tblPr>
        <w:tblStyle w:val="edittable"/>
        <w:tblW w:w="660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24"/>
        <w:gridCol w:w="2727"/>
        <w:gridCol w:w="1119"/>
        <w:gridCol w:w="1635"/>
      </w:tblGrid>
      <w:tr w:rsidR="0076510A" w14:paraId="2E5CFC68" w14:textId="77777777" w:rsidTr="000244FB">
        <w:trPr>
          <w:cantSplit/>
          <w:trHeight w:val="422"/>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A3508C0"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9D8E8F" w14:textId="77777777" w:rsidR="0076510A"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SC****</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72D181"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材质</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1DBF544"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不锈钢</w:t>
            </w:r>
          </w:p>
        </w:tc>
      </w:tr>
      <w:tr w:rsidR="0076510A" w14:paraId="20C2ED97" w14:textId="77777777" w:rsidTr="000244FB">
        <w:trPr>
          <w:cantSplit/>
          <w:trHeight w:val="409"/>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4BFF4B"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功率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8DAE19" w14:textId="77777777" w:rsidR="0076510A"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1200</w:t>
            </w:r>
            <w:r>
              <w:rPr>
                <w:rFonts w:eastAsia="Times New Roman" w:hAnsi="Times New Roman"/>
                <w:i/>
                <w:iCs/>
                <w:color w:val="000000"/>
                <w:kern w:val="0"/>
                <w:szCs w:val="21"/>
              </w:rPr>
              <w:t>W</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5CC45B"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颜色</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E5B7A4" w14:textId="77777777" w:rsidR="0076510A"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灰白色</w:t>
            </w:r>
          </w:p>
        </w:tc>
      </w:tr>
      <w:tr w:rsidR="0076510A" w14:paraId="58529063" w14:textId="77777777" w:rsidTr="000244FB">
        <w:trPr>
          <w:cantSplit/>
          <w:trHeight w:val="422"/>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121799E" w14:textId="77777777" w:rsidR="0076510A" w:rsidRDefault="00000000">
            <w:pPr>
              <w:spacing w:line="360" w:lineRule="auto"/>
              <w:rPr>
                <w:rFonts w:eastAsia="Times New Roman" w:hAnsi="Times New Roman"/>
                <w:color w:val="000000"/>
                <w:kern w:val="0"/>
                <w:sz w:val="24"/>
                <w:szCs w:val="24"/>
              </w:rPr>
            </w:pPr>
            <w:r>
              <w:rPr>
                <w:rFonts w:ascii="宋体" w:cs="宋体"/>
                <w:color w:val="000000"/>
                <w:kern w:val="0"/>
                <w:szCs w:val="21"/>
              </w:rPr>
              <w:t>电源</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439258" w14:textId="77777777" w:rsidR="0076510A"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220V/50Hz</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51FBD5" w14:textId="77777777" w:rsidR="0076510A" w:rsidRDefault="00000000">
            <w:pPr>
              <w:spacing w:line="360" w:lineRule="auto"/>
              <w:rPr>
                <w:rFonts w:eastAsia="Times New Roman" w:hAnsi="Times New Roman"/>
                <w:color w:val="000000"/>
                <w:kern w:val="0"/>
                <w:sz w:val="24"/>
                <w:szCs w:val="24"/>
              </w:rPr>
            </w:pPr>
            <w:r>
              <w:rPr>
                <w:rFonts w:ascii="宋体" w:cs="宋体"/>
                <w:color w:val="000000"/>
                <w:kern w:val="0"/>
                <w:szCs w:val="21"/>
              </w:rPr>
              <w:t>重量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F36E741" w14:textId="77777777" w:rsidR="0076510A"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80</w:t>
            </w:r>
            <w:r>
              <w:rPr>
                <w:rFonts w:eastAsia="Times New Roman" w:hAnsi="Times New Roman"/>
                <w:i/>
                <w:iCs/>
                <w:color w:val="000000"/>
                <w:kern w:val="0"/>
                <w:szCs w:val="21"/>
              </w:rPr>
              <w:t>kg</w:t>
            </w:r>
          </w:p>
        </w:tc>
      </w:tr>
    </w:tbl>
    <w:p w14:paraId="727A15C1" w14:textId="77777777" w:rsidR="0076510A"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随着花棚内空气湿度减小，控制电路的电流会______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，图甲中喷雾系统的</w:t>
      </w:r>
      <w:r>
        <w:rPr>
          <w:rFonts w:eastAsia="Times New Roman" w:hAnsi="Times New Roman"/>
          <w:i/>
          <w:iCs/>
          <w:kern w:val="0"/>
          <w:szCs w:val="21"/>
        </w:rPr>
        <w:t>C</w:t>
      </w:r>
      <w:r>
        <w:rPr>
          <w:rFonts w:ascii="宋体" w:cs="宋体"/>
          <w:kern w:val="0"/>
          <w:szCs w:val="21"/>
        </w:rPr>
        <w:t>点应连接______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点，浇水系统和喷雾系统的连接方式是______联。</w:t>
      </w:r>
      <w:r>
        <w:rPr>
          <w:rFonts w:ascii="宋体" w:cs="宋体"/>
          <w:kern w:val="0"/>
          <w:szCs w:val="21"/>
        </w:rPr>
        <w:br/>
      </w:r>
      <m:oMath>
        <m:r>
          <w:rPr>
            <w:rFonts w:ascii="Cambria Math" w:hAnsi="Cambria Math"/>
          </w:rPr>
          <m:t>(3)</m:t>
        </m:r>
      </m:oMath>
      <w:r>
        <w:rPr>
          <w:rFonts w:ascii="宋体" w:cs="宋体"/>
          <w:kern w:val="0"/>
          <w:szCs w:val="21"/>
        </w:rPr>
        <w:t>如果花棚的湿度小于</w:t>
      </w:r>
      <m:oMath>
        <m:r>
          <w:rPr>
            <w:rFonts w:ascii="Cambria Math" w:hAnsi="Cambria Math"/>
          </w:rPr>
          <m:t>50%</m:t>
        </m:r>
      </m:oMath>
      <w:r>
        <w:rPr>
          <w:rFonts w:ascii="宋体" w:cs="宋体"/>
          <w:kern w:val="0"/>
          <w:szCs w:val="21"/>
        </w:rPr>
        <w:t>时喷雾系统启动，则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的阻值为______</w:t>
      </w:r>
      <m:oMath>
        <m:r>
          <w:rPr>
            <w:rFonts w:ascii="Cambria Math" w:hAnsi="Cambria Math"/>
          </w:rPr>
          <m:t>Ω</m:t>
        </m:r>
      </m:oMath>
      <w:r>
        <w:rPr>
          <w:rFonts w:ascii="宋体" w:cs="宋体"/>
          <w:kern w:val="0"/>
          <w:szCs w:val="21"/>
        </w:rPr>
        <w:t>；当花棚湿度到达______，喷雾系统停止工作。当使用时间长以后，控制电路的电压</w:t>
      </w:r>
      <w:r>
        <w:rPr>
          <w:rFonts w:eastAsia="Times New Roman" w:hAnsi="Times New Roman"/>
          <w:i/>
          <w:iCs/>
          <w:kern w:val="0"/>
          <w:szCs w:val="21"/>
        </w:rPr>
        <w:t xml:space="preserve"> U</w:t>
      </w:r>
      <w:r>
        <w:rPr>
          <w:rFonts w:ascii="宋体" w:cs="宋体"/>
          <w:kern w:val="0"/>
          <w:szCs w:val="21"/>
        </w:rPr>
        <w:t>会降低，这时花棚所控制的最高湿度会______</w:t>
      </w:r>
      <m:oMath>
        <m:r>
          <w:rPr>
            <w:rFonts w:ascii="Cambria Math" w:hAnsi="Cambria Math"/>
          </w:rPr>
          <m:t>(</m:t>
        </m:r>
      </m:oMath>
      <w:r>
        <w:rPr>
          <w:rFonts w:ascii="宋体" w:cs="宋体"/>
          <w:kern w:val="0"/>
          <w:szCs w:val="21"/>
        </w:rPr>
        <w:t>选填“上升”“下降”或“不变”</w:t>
      </w:r>
      <m:oMath>
        <m:r>
          <w:rPr>
            <w:rFonts w:ascii="Cambria Math" w:hAnsi="Cambria Math"/>
          </w:rPr>
          <m:t>)</m:t>
        </m:r>
      </m:oMath>
      <w:r>
        <w:rPr>
          <w:rFonts w:ascii="宋体" w:cs="宋体"/>
          <w:kern w:val="0"/>
          <w:szCs w:val="21"/>
        </w:rPr>
        <w:t>。</w:t>
      </w:r>
      <w:bookmarkEnd w:id="26"/>
      <w:r>
        <w:rPr>
          <w:rFonts w:eastAsia="Times New Roman" w:hAnsi="Times New Roman"/>
          <w:kern w:val="0"/>
          <w:sz w:val="24"/>
          <w:szCs w:val="24"/>
        </w:rPr>
        <w:br w:type="page"/>
      </w:r>
    </w:p>
    <w:p w14:paraId="50A18D9D" w14:textId="77777777" w:rsidR="0076510A"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78CD5E8"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F6F0E2"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、家庭节能灯正常工作时的电流约为</w:t>
      </w:r>
      <m:oMath>
        <m:r>
          <w:rPr>
            <w:rFonts w:ascii="Cambria Math" w:hAnsi="Cambria Math"/>
          </w:rPr>
          <m:t>0.1A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、对人体安全电压不高于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、空调的正常工作时的功率约为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、一节新的干电池的电压为</w:t>
      </w:r>
      <m:oMath>
        <m:r>
          <w:rPr>
            <w:rFonts w:ascii="Cambria Math" w:hAnsi="Cambria Math"/>
          </w:rPr>
          <m:t>1.5V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物理与社会生活联系紧密，多了解一些生活中常见物理量的数值可帮助我们更好地学好物理，同时也能让物理更好地为生活服务。</w:t>
      </w:r>
    </w:p>
    <w:p w14:paraId="7C83F281"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FB27FC"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、“香气四溢”是由于分子不停地做无规则运动产生的，故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、鱼饺出锅时升起的“白气“是水蒸气遇冷液化形成的小水滴，不是扩散现象，故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、温度越高，分子运动越剧烈，香味越浓，故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、刚出锅时鱼饺的温度高于空气的温度，鱼饺会向空气中放出热量，故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构成物质的分子总在不停地做无规则运动；分子之间存在相互作用的引力和斥力。</w:t>
      </w:r>
      <w:r>
        <w:rPr>
          <w:rFonts w:ascii="宋体" w:cs="宋体"/>
          <w:kern w:val="0"/>
          <w:szCs w:val="21"/>
        </w:rPr>
        <w:br/>
        <w:t>本题考查分子作用力和分子的热运动，属于基础题。</w:t>
      </w:r>
    </w:p>
    <w:p w14:paraId="7A39E8C0"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A317D8"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、电动车长时间充电，可能会引发火灾，所以电动车入户充电是不安全的，故</w:t>
      </w:r>
      <w:r>
        <w:rPr>
          <w:rFonts w:eastAsia="Times New Roman" w:hAnsi="Times New Roman"/>
          <w:i/>
          <w:iCs/>
          <w:kern w:val="0"/>
          <w:szCs w:val="21"/>
        </w:rPr>
        <w:t>A</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B</w:t>
      </w:r>
      <w:r>
        <w:rPr>
          <w:rFonts w:ascii="宋体" w:cs="宋体"/>
          <w:kern w:val="0"/>
          <w:szCs w:val="21"/>
        </w:rPr>
        <w:t>、生活用水是导体，用电取暖器烘烤湿毛巾，易发生触电事故，故</w:t>
      </w:r>
      <w:r>
        <w:rPr>
          <w:rFonts w:eastAsia="Times New Roman" w:hAnsi="Times New Roman"/>
          <w:i/>
          <w:iCs/>
          <w:kern w:val="0"/>
          <w:szCs w:val="21"/>
        </w:rPr>
        <w:t>B</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C</w:t>
      </w:r>
      <w:r>
        <w:rPr>
          <w:rFonts w:ascii="宋体" w:cs="宋体"/>
          <w:kern w:val="0"/>
          <w:szCs w:val="21"/>
        </w:rPr>
        <w:t>、三孔插座的上孔必须接地线，当有金属外壳的用电器插入时，能将金属外壳接地，电热水壶用三孔插座，故</w:t>
      </w:r>
      <w:r>
        <w:rPr>
          <w:rFonts w:eastAsia="Times New Roman" w:hAnsi="Times New Roman"/>
          <w:i/>
          <w:iCs/>
          <w:kern w:val="0"/>
          <w:szCs w:val="21"/>
        </w:rPr>
        <w:t>C</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D</w:t>
      </w:r>
      <w:r>
        <w:rPr>
          <w:rFonts w:ascii="宋体" w:cs="宋体"/>
          <w:kern w:val="0"/>
          <w:szCs w:val="21"/>
        </w:rPr>
        <w:t>、电线绝缘皮破损了不能继续使用，否则容易发生触电，故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电动车长时间充电，可能会引发火灾；</w:t>
      </w:r>
      <w:r>
        <w:rPr>
          <w:rFonts w:ascii="宋体" w:cs="宋体"/>
          <w:kern w:val="0"/>
          <w:szCs w:val="21"/>
        </w:rPr>
        <w:br/>
      </w:r>
      <m:oMath>
        <m:r>
          <w:rPr>
            <w:rFonts w:ascii="Cambria Math" w:hAnsi="Cambria Math"/>
          </w:rPr>
          <m:t>(2)</m:t>
        </m:r>
      </m:oMath>
      <w:r>
        <w:rPr>
          <w:rFonts w:ascii="宋体" w:cs="宋体"/>
          <w:kern w:val="0"/>
          <w:szCs w:val="21"/>
        </w:rPr>
        <w:t>生活用水是导体，不用湿手触摸开关，不用湿布擦拭正在使用的用电器；</w:t>
      </w:r>
      <w:r>
        <w:rPr>
          <w:rFonts w:ascii="宋体" w:cs="宋体"/>
          <w:kern w:val="0"/>
          <w:szCs w:val="21"/>
        </w:rPr>
        <w:br/>
      </w:r>
      <m:oMath>
        <m:r>
          <w:rPr>
            <w:rFonts w:ascii="Cambria Math" w:hAnsi="Cambria Math"/>
          </w:rPr>
          <w:lastRenderedPageBreak/>
          <m:t>(3)</m:t>
        </m:r>
      </m:oMath>
      <w:r>
        <w:rPr>
          <w:rFonts w:ascii="宋体" w:cs="宋体"/>
          <w:kern w:val="0"/>
          <w:szCs w:val="21"/>
        </w:rPr>
        <w:t>三个插头的用电器只能使用三孔插座才比较安全；</w:t>
      </w:r>
      <w:r>
        <w:rPr>
          <w:rFonts w:ascii="宋体" w:cs="宋体"/>
          <w:kern w:val="0"/>
          <w:szCs w:val="21"/>
        </w:rPr>
        <w:br/>
      </w:r>
      <m:oMath>
        <m:r>
          <w:rPr>
            <w:rFonts w:ascii="Cambria Math" w:hAnsi="Cambria Math"/>
          </w:rPr>
          <m:t>(4)</m:t>
        </m:r>
      </m:oMath>
      <w:r>
        <w:rPr>
          <w:rFonts w:ascii="宋体" w:cs="宋体"/>
          <w:kern w:val="0"/>
          <w:szCs w:val="21"/>
        </w:rPr>
        <w:t>电线绝缘皮破损了不能继续使用，否则容易发生触电。</w:t>
      </w:r>
      <w:r>
        <w:rPr>
          <w:rFonts w:ascii="宋体" w:cs="宋体"/>
          <w:kern w:val="0"/>
          <w:szCs w:val="21"/>
        </w:rPr>
        <w:br/>
      </w:r>
      <w:r>
        <w:rPr>
          <w:rFonts w:ascii="宋体" w:cs="宋体"/>
          <w:kern w:val="0"/>
          <w:szCs w:val="21"/>
        </w:rPr>
        <w:t>本题考查了学生对安全用电知识的了解与掌握，平时学习时多了解、多积累，加强安全意识，不能违反。</w:t>
      </w:r>
    </w:p>
    <w:p w14:paraId="7DD68A50"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851EE4"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指南鱼具有磁性可以吸引铁。但不能吸引铜，故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指南鱼是利用异名磁极相互吸引指南的，故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指南鱼的鱼头指向南方，与地磁的</w:t>
      </w:r>
      <w:r>
        <w:rPr>
          <w:rFonts w:eastAsia="Times New Roman" w:hAnsi="Times New Roman"/>
          <w:i/>
          <w:iCs/>
          <w:kern w:val="0"/>
          <w:szCs w:val="21"/>
        </w:rPr>
        <w:t>N</w:t>
      </w:r>
      <w:r>
        <w:rPr>
          <w:rFonts w:ascii="宋体" w:cs="宋体"/>
          <w:kern w:val="0"/>
          <w:szCs w:val="21"/>
        </w:rPr>
        <w:t>吸引，应标记“</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指南鱼是磁体，磁体周围存在磁场，故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铜不是磁性材料，不能被磁体吸引；</w:t>
      </w:r>
      <w:r>
        <w:rPr>
          <w:rFonts w:ascii="宋体" w:cs="宋体"/>
          <w:kern w:val="0"/>
          <w:szCs w:val="21"/>
        </w:rPr>
        <w:br/>
      </w:r>
      <m:oMath>
        <m:r>
          <w:rPr>
            <w:rFonts w:ascii="Cambria Math" w:hAnsi="Cambria Math"/>
          </w:rPr>
          <m:t>(2)</m:t>
        </m:r>
      </m:oMath>
      <w:r>
        <w:rPr>
          <w:rFonts w:ascii="宋体" w:cs="宋体"/>
          <w:kern w:val="0"/>
          <w:szCs w:val="21"/>
        </w:rPr>
        <w:t>指南针利用异名磁极相互吸引指南的；</w:t>
      </w:r>
      <w:r>
        <w:rPr>
          <w:rFonts w:ascii="宋体" w:cs="宋体"/>
          <w:kern w:val="0"/>
          <w:szCs w:val="21"/>
        </w:rPr>
        <w:br/>
      </w:r>
      <m:oMath>
        <m:r>
          <w:rPr>
            <w:rFonts w:ascii="Cambria Math" w:hAnsi="Cambria Math"/>
          </w:rPr>
          <m:t>(3)</m:t>
        </m:r>
      </m:oMath>
      <w:r>
        <w:rPr>
          <w:rFonts w:ascii="宋体" w:cs="宋体"/>
          <w:kern w:val="0"/>
          <w:szCs w:val="21"/>
        </w:rPr>
        <w:t>指南的是</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(4)</m:t>
        </m:r>
      </m:oMath>
      <w:r>
        <w:rPr>
          <w:rFonts w:ascii="宋体" w:cs="宋体"/>
          <w:kern w:val="0"/>
          <w:szCs w:val="21"/>
        </w:rPr>
        <w:t>磁体的周围存在磁场。</w:t>
      </w:r>
      <w:r>
        <w:rPr>
          <w:rFonts w:ascii="宋体" w:cs="宋体"/>
          <w:kern w:val="0"/>
          <w:szCs w:val="21"/>
        </w:rPr>
        <w:br/>
      </w:r>
      <w:r>
        <w:rPr>
          <w:rFonts w:ascii="宋体" w:cs="宋体"/>
          <w:kern w:val="0"/>
          <w:szCs w:val="21"/>
        </w:rPr>
        <w:t>本题考查磁体与磁性，属于基础题。</w:t>
      </w:r>
    </w:p>
    <w:p w14:paraId="4FFEE62C"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0D0FB8F"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闭合时舞台灯亮起，此时电动机不工作；当开关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闭合，电动机才能启动，说明指示灯与电动机互不影响，即两者是并联的；若舞台灯不亮，电动机也不启动，说明开关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在干路上，</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在电动机的支路上，故</w:t>
      </w:r>
      <w:r>
        <w:rPr>
          <w:rFonts w:eastAsia="Times New Roman" w:hAnsi="Times New Roman"/>
          <w:i/>
          <w:iCs/>
          <w:kern w:val="0"/>
          <w:szCs w:val="21"/>
        </w:rPr>
        <w:t>A</w:t>
      </w:r>
      <w:r>
        <w:rPr>
          <w:rFonts w:ascii="宋体" w:cs="宋体"/>
          <w:kern w:val="0"/>
          <w:szCs w:val="21"/>
        </w:rPr>
        <w:t>符合要求，</w:t>
      </w:r>
      <w:r>
        <w:rPr>
          <w:rFonts w:eastAsia="Times New Roman" w:hAnsi="Times New Roman"/>
          <w:i/>
          <w:iCs/>
          <w:kern w:val="0"/>
          <w:szCs w:val="21"/>
        </w:rPr>
        <w:t>BCD</w:t>
      </w:r>
      <w:r>
        <w:rPr>
          <w:rFonts w:ascii="宋体" w:cs="宋体"/>
          <w:kern w:val="0"/>
          <w:szCs w:val="21"/>
        </w:rPr>
        <w:t>不符合要求。</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根据开关闭合后指示灯和电动机的工作情况分析电路的连接情况，再选择合适的电路图。</w:t>
      </w:r>
      <w:r>
        <w:rPr>
          <w:rFonts w:ascii="宋体" w:cs="宋体"/>
          <w:kern w:val="0"/>
          <w:szCs w:val="21"/>
        </w:rPr>
        <w:br/>
        <w:t>本题考查电路的设计，根据题意正确分析指示灯和电动机的连接方式以及开关的位置是关键。</w:t>
      </w:r>
    </w:p>
    <w:p w14:paraId="6C4F3AB2"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68B9CC7"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运动手环”的特点可知，当带着智能“运动手环”走路时，其内部绕着线圈的磁铁在管内运动，线圈会切割磁感线而产生感应电流，所以，“运动手环”计步的工作原理是电磁感应，产生电流的过程中将机械能转化为电能。</w:t>
      </w:r>
      <w:r>
        <w:rPr>
          <w:rFonts w:ascii="宋体" w:cs="宋体"/>
          <w:kern w:val="0"/>
          <w:szCs w:val="21"/>
        </w:rPr>
        <w:br/>
      </w:r>
      <w:r>
        <w:rPr>
          <w:rFonts w:eastAsia="Times New Roman" w:hAnsi="Times New Roman"/>
          <w:i/>
          <w:iCs/>
          <w:kern w:val="0"/>
          <w:szCs w:val="21"/>
        </w:rPr>
        <w:t>A</w:t>
      </w:r>
      <w:r>
        <w:rPr>
          <w:rFonts w:ascii="宋体" w:cs="宋体"/>
          <w:kern w:val="0"/>
          <w:szCs w:val="21"/>
        </w:rPr>
        <w:t>、图中两玻璃棒靠近时会相互排斥，说明了同种电荷间的相互作用规律，不符合题意；</w:t>
      </w:r>
      <w:r>
        <w:rPr>
          <w:rFonts w:ascii="宋体" w:cs="宋体"/>
          <w:kern w:val="0"/>
          <w:szCs w:val="21"/>
        </w:rPr>
        <w:br/>
      </w:r>
      <w:r>
        <w:rPr>
          <w:rFonts w:eastAsia="Times New Roman" w:hAnsi="Times New Roman"/>
          <w:i/>
          <w:iCs/>
          <w:kern w:val="0"/>
          <w:szCs w:val="21"/>
        </w:rPr>
        <w:t>B</w:t>
      </w:r>
      <w:r>
        <w:rPr>
          <w:rFonts w:ascii="宋体" w:cs="宋体"/>
          <w:kern w:val="0"/>
          <w:szCs w:val="21"/>
        </w:rPr>
        <w:t>、图中有电源供电，通电导体在磁场中会受力而运动，反映了电动机的工作原理，不符合题意；</w:t>
      </w:r>
      <w:r>
        <w:rPr>
          <w:rFonts w:ascii="宋体" w:cs="宋体"/>
          <w:kern w:val="0"/>
          <w:szCs w:val="21"/>
        </w:rPr>
        <w:br/>
      </w:r>
      <w:r>
        <w:rPr>
          <w:rFonts w:eastAsia="Times New Roman" w:hAnsi="Times New Roman"/>
          <w:i/>
          <w:iCs/>
          <w:kern w:val="0"/>
          <w:szCs w:val="21"/>
        </w:rPr>
        <w:t>C</w:t>
      </w:r>
      <w:r>
        <w:rPr>
          <w:rFonts w:ascii="宋体" w:cs="宋体"/>
          <w:kern w:val="0"/>
          <w:szCs w:val="21"/>
        </w:rPr>
        <w:t>、图中闭合开关后，绕有线圈的铁钉会吸引大头针，这是电流的磁效应，不符合题意；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、图中闭合开关后，导体棒在磁场中左右运动</w:t>
      </w:r>
      <m:oMath>
        <m:r>
          <w:rPr>
            <w:rFonts w:ascii="Cambria Math" w:hAnsi="Cambria Math"/>
          </w:rPr>
          <m:t>(</m:t>
        </m:r>
      </m:oMath>
      <w:r>
        <w:rPr>
          <w:rFonts w:ascii="宋体" w:cs="宋体"/>
          <w:kern w:val="0"/>
          <w:szCs w:val="21"/>
        </w:rPr>
        <w:t>做切割磁感线运动</w:t>
      </w:r>
      <m:oMath>
        <m:r>
          <w:rPr>
            <w:rFonts w:ascii="Cambria Math" w:hAnsi="Cambria Math"/>
          </w:rPr>
          <m:t>)</m:t>
        </m:r>
      </m:oMath>
      <w:r>
        <w:rPr>
          <w:rFonts w:ascii="宋体" w:cs="宋体"/>
          <w:kern w:val="0"/>
          <w:szCs w:val="21"/>
        </w:rPr>
        <w:t>时，灵敏电流计的指针会发生偏转，这是电磁感应现象，是发电机的工作原理，符合题意。</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闭合电路的一部分导体在磁场中做切割磁感线运动时，导体中会产生感应电流，这就是电磁感应；这一过程中，将机械能转化为电能。</w:t>
      </w:r>
      <w:r>
        <w:rPr>
          <w:rFonts w:ascii="宋体" w:cs="宋体"/>
          <w:kern w:val="0"/>
          <w:szCs w:val="21"/>
        </w:rPr>
        <w:br/>
        <w:t>了解电磁感应现象，知道产生感应电流的条件，明确这一过程中的能量转化，是解答本题的关键。</w:t>
      </w:r>
    </w:p>
    <w:p w14:paraId="250A42B4"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5ADC703"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、只闭合开关</w:t>
      </w:r>
      <w:r>
        <w:rPr>
          <w:rFonts w:eastAsia="Times New Roman" w:hAnsi="Times New Roman"/>
          <w:i/>
          <w:iCs/>
          <w:kern w:val="0"/>
          <w:szCs w:val="21"/>
        </w:rPr>
        <w:t>S</w:t>
      </w:r>
      <w:r>
        <w:rPr>
          <w:rFonts w:ascii="宋体" w:cs="宋体"/>
          <w:kern w:val="0"/>
          <w:szCs w:val="21"/>
        </w:rPr>
        <w:t>，电路为灯泡的简单电路，电流表测量电路电流，电源电压是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，则灯泡两端电压为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，从图中可知通过灯泡的电流为</w:t>
      </w:r>
      <m:oMath>
        <m:r>
          <w:rPr>
            <w:rFonts w:ascii="Cambria Math" w:hAnsi="Cambria Math"/>
          </w:rPr>
          <m:t>0.5A</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=2V×0.5A=1W</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后，灯泡和定值电阻并联，电流表测量干路电流，从图中可知通过定值电阻的电流为</w:t>
      </w:r>
      <m:oMath>
        <m:r>
          <w:rPr>
            <w:rFonts w:ascii="Cambria Math" w:hAnsi="Cambria Math"/>
          </w:rPr>
          <m:t>0.2A</m:t>
        </m:r>
      </m:oMath>
      <w:r>
        <w:rPr>
          <w:rFonts w:ascii="宋体" w:cs="宋体"/>
          <w:kern w:val="0"/>
          <w:szCs w:val="21"/>
        </w:rPr>
        <w:t>，则电流表示数</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=0.5A+0.2A=0.7A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，根据</w:t>
      </w:r>
      <m:oMath>
        <m:r>
          <w:rPr>
            <w:rFonts w:ascii="Cambria Math" w:hAnsi="Cambria Math"/>
          </w:rPr>
          <m:t>P=UI</m:t>
        </m:r>
      </m:oMath>
      <w:r>
        <w:rPr>
          <w:rFonts w:ascii="宋体" w:cs="宋体"/>
          <w:kern w:val="0"/>
          <w:szCs w:val="21"/>
        </w:rPr>
        <w:t>可知电阻</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0.2A</m:t>
            </m:r>
          </m:num>
          <m:den>
            <m:r>
              <w:rPr>
                <w:rFonts w:ascii="Cambria Math" w:hAnsi="Cambria Math"/>
                <w:sz w:val="24"/>
                <w:szCs w:val="24"/>
              </w:rPr>
              <m:t>0.5A</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后，根据</w:t>
      </w:r>
      <m:oMath>
        <m:r>
          <w:rPr>
            <w:rFonts w:ascii="Cambria Math" w:hAnsi="Cambria Math"/>
          </w:rPr>
          <m:t>W=UIt</m:t>
        </m:r>
      </m:oMath>
      <w:r>
        <w:rPr>
          <w:rFonts w:ascii="宋体" w:cs="宋体"/>
          <w:kern w:val="0"/>
          <w:szCs w:val="21"/>
        </w:rPr>
        <w:t>可知</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电路消耗的电能</w:t>
      </w:r>
      <m:oMath>
        <m:r>
          <w:rPr>
            <w:rFonts w:ascii="Cambria Math" w:hAnsi="Cambria Math"/>
          </w:rPr>
          <m:t>W=UIt=2V×0.7A×20s=28J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、只闭合开关</w:t>
      </w:r>
      <w:r>
        <w:rPr>
          <w:rFonts w:eastAsia="Times New Roman" w:hAnsi="Times New Roman"/>
          <w:i/>
          <w:iCs/>
          <w:kern w:val="0"/>
          <w:szCs w:val="21"/>
        </w:rPr>
        <w:t>S</w:t>
      </w:r>
      <w:r>
        <w:rPr>
          <w:rFonts w:ascii="宋体" w:cs="宋体"/>
          <w:kern w:val="0"/>
          <w:szCs w:val="21"/>
        </w:rPr>
        <w:t>，电路为灯泡的简单电路，电流表测量电路电流，电源电压是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，则灯泡两端电压为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，从图中可知通过灯泡的电流，根据</w:t>
      </w:r>
      <m:oMath>
        <m:r>
          <w:rPr>
            <w:rFonts w:ascii="Cambria Math" w:hAnsi="Cambria Math"/>
          </w:rPr>
          <m:t>P=UI</m:t>
        </m:r>
      </m:oMath>
      <w:r>
        <w:rPr>
          <w:rFonts w:ascii="宋体" w:cs="宋体"/>
          <w:kern w:val="0"/>
          <w:szCs w:val="21"/>
        </w:rPr>
        <w:t>得出灯泡</w:t>
      </w:r>
      <w:r>
        <w:rPr>
          <w:rFonts w:eastAsia="Times New Roman" w:hAnsi="Times New Roman"/>
          <w:i/>
          <w:iCs/>
          <w:kern w:val="0"/>
          <w:szCs w:val="21"/>
        </w:rPr>
        <w:t>L</w:t>
      </w:r>
      <w:r>
        <w:rPr>
          <w:rFonts w:ascii="宋体" w:cs="宋体"/>
          <w:kern w:val="0"/>
          <w:szCs w:val="21"/>
        </w:rPr>
        <w:t>的电功率；</w:t>
      </w:r>
      <w:r>
        <w:rPr>
          <w:rFonts w:ascii="宋体" w:cs="宋体"/>
          <w:kern w:val="0"/>
          <w:szCs w:val="21"/>
        </w:rPr>
        <w:br/>
      </w:r>
      <w:r>
        <w:rPr>
          <w:rFonts w:eastAsia="Times New Roman" w:hAnsi="Times New Roman"/>
          <w:i/>
          <w:iCs/>
          <w:kern w:val="0"/>
          <w:szCs w:val="21"/>
        </w:rPr>
        <w:t>B</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后，灯泡和定值电阻并联，电流表测量干路电流，从图中可知通过定值电阻的电流，根据并联电路的电流特点可知电流表示数；</w:t>
      </w:r>
      <w:r>
        <w:rPr>
          <w:rFonts w:ascii="宋体" w:cs="宋体"/>
          <w:kern w:val="0"/>
          <w:szCs w:val="21"/>
        </w:rPr>
        <w:br/>
      </w:r>
      <w:r>
        <w:rPr>
          <w:rFonts w:eastAsia="Times New Roman" w:hAnsi="Times New Roman"/>
          <w:i/>
          <w:iCs/>
          <w:kern w:val="0"/>
          <w:szCs w:val="21"/>
        </w:rPr>
        <w:t>C</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，根据</w:t>
      </w:r>
      <m:oMath>
        <m:r>
          <w:rPr>
            <w:rFonts w:ascii="Cambria Math" w:hAnsi="Cambria Math"/>
          </w:rPr>
          <m:t>P=UI</m:t>
        </m:r>
      </m:oMath>
      <w:r>
        <w:rPr>
          <w:rFonts w:ascii="宋体" w:cs="宋体"/>
          <w:kern w:val="0"/>
          <w:szCs w:val="21"/>
        </w:rPr>
        <w:t>可知电阻</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电功率之比；</w:t>
      </w:r>
      <w:r>
        <w:rPr>
          <w:rFonts w:ascii="宋体" w:cs="宋体"/>
          <w:kern w:val="0"/>
          <w:szCs w:val="21"/>
        </w:rPr>
        <w:br/>
      </w:r>
      <w:r>
        <w:rPr>
          <w:rFonts w:eastAsia="Times New Roman" w:hAnsi="Times New Roman"/>
          <w:i/>
          <w:iCs/>
          <w:kern w:val="0"/>
          <w:szCs w:val="21"/>
        </w:rPr>
        <w:t>D</w:t>
      </w:r>
      <w:r>
        <w:rPr>
          <w:rFonts w:ascii="宋体" w:cs="宋体"/>
          <w:kern w:val="0"/>
          <w:szCs w:val="21"/>
        </w:rPr>
        <w:t>、闭合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后，根据</w:t>
      </w:r>
      <m:oMath>
        <m:r>
          <w:rPr>
            <w:rFonts w:ascii="Cambria Math" w:hAnsi="Cambria Math"/>
          </w:rPr>
          <m:t>W=UIt</m:t>
        </m:r>
      </m:oMath>
      <w:r>
        <w:rPr>
          <w:rFonts w:ascii="宋体" w:cs="宋体"/>
          <w:kern w:val="0"/>
          <w:szCs w:val="21"/>
        </w:rPr>
        <w:t>可知</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电路消耗的电能。</w:t>
      </w:r>
      <w:r>
        <w:rPr>
          <w:rFonts w:ascii="宋体" w:cs="宋体"/>
          <w:kern w:val="0"/>
          <w:szCs w:val="21"/>
        </w:rPr>
        <w:br/>
      </w:r>
      <w:r>
        <w:rPr>
          <w:rFonts w:ascii="宋体" w:cs="宋体"/>
          <w:kern w:val="0"/>
          <w:szCs w:val="21"/>
        </w:rPr>
        <w:t>本题考查电功率和电能的计算，是一道综合题。</w:t>
      </w:r>
    </w:p>
    <w:p w14:paraId="46B88CD7"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原子核</w:t>
      </w:r>
      <w:r>
        <w:rPr>
          <w:rFonts w:eastAsia="Times New Roman" w:hAnsi="Times New Roman"/>
          <w:kern w:val="0"/>
          <w:szCs w:val="21"/>
        </w:rPr>
        <w:t xml:space="preserve">  </w:t>
      </w:r>
      <w:r>
        <w:rPr>
          <w:rFonts w:ascii="宋体" w:cs="宋体"/>
          <w:kern w:val="0"/>
          <w:szCs w:val="21"/>
        </w:rPr>
        <w:t>毛皮</w:t>
      </w:r>
      <w:r>
        <w:rPr>
          <w:rFonts w:eastAsia="Times New Roman" w:hAnsi="Times New Roman"/>
          <w:kern w:val="0"/>
          <w:szCs w:val="21"/>
        </w:rPr>
        <w:t xml:space="preserve">  </w:t>
      </w:r>
      <w:r>
        <w:rPr>
          <w:rFonts w:ascii="宋体" w:cs="宋体"/>
          <w:kern w:val="0"/>
          <w:szCs w:val="21"/>
        </w:rPr>
        <w:t>得到</w:t>
      </w:r>
      <w:r>
        <w:rPr>
          <w:rFonts w:eastAsia="Times New Roman" w:hAnsi="Times New Roman"/>
          <w:kern w:val="0"/>
          <w:sz w:val="24"/>
          <w:szCs w:val="24"/>
        </w:rPr>
        <w:t> </w:t>
      </w:r>
    </w:p>
    <w:p w14:paraId="30FFEA46"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解：构成物质的原子由原子核和核外电子构成；</w:t>
      </w:r>
      <w:r>
        <w:rPr>
          <w:rFonts w:ascii="宋体" w:cs="宋体"/>
          <w:kern w:val="0"/>
          <w:szCs w:val="21"/>
        </w:rPr>
        <w:br/>
        <w:t>如图，梳子原子核束缚核外电子本领最强，毛皮原子核束缚核外电子本领最弱，两者相互摩擦最容易带电，梳子得到电子，因多余电子带负电。</w:t>
      </w:r>
      <w:r>
        <w:rPr>
          <w:rFonts w:ascii="宋体" w:cs="宋体"/>
          <w:kern w:val="0"/>
          <w:szCs w:val="21"/>
        </w:rPr>
        <w:br/>
        <w:t>故答案为：原子核；毛皮；得到。</w:t>
      </w:r>
      <w:r>
        <w:rPr>
          <w:rFonts w:ascii="宋体" w:cs="宋体"/>
          <w:kern w:val="0"/>
          <w:szCs w:val="21"/>
        </w:rPr>
        <w:br/>
        <w:t>原子由原子核和核外电子构成；</w:t>
      </w:r>
      <w:r>
        <w:rPr>
          <w:rFonts w:ascii="宋体" w:cs="宋体"/>
          <w:kern w:val="0"/>
          <w:szCs w:val="21"/>
        </w:rPr>
        <w:br/>
        <w:t>摩擦起电：不同物质组成的物体相互摩擦时，原子核束缚核外电子本领强的夺得电子，因多余电子带负电，原子核束缚核外电子本领弱的失去电子，因缺少电子带正电。</w:t>
      </w:r>
      <w:r>
        <w:rPr>
          <w:rFonts w:ascii="宋体" w:cs="宋体"/>
          <w:kern w:val="0"/>
          <w:szCs w:val="21"/>
        </w:rPr>
        <w:br/>
      </w:r>
      <w:r>
        <w:rPr>
          <w:rFonts w:ascii="宋体" w:cs="宋体"/>
          <w:kern w:val="0"/>
          <w:szCs w:val="21"/>
        </w:rPr>
        <w:lastRenderedPageBreak/>
        <w:t>不同物质组成的物体相互摩擦时，原子核束缚核外电子本领强弱差距越大，越容易得失电子，越容易带电。</w:t>
      </w:r>
    </w:p>
    <w:p w14:paraId="64CB54EC"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电动机</w:t>
      </w:r>
      <w:r>
        <w:rPr>
          <w:rFonts w:eastAsia="Times New Roman" w:hAnsi="Times New Roman"/>
          <w:kern w:val="0"/>
          <w:szCs w:val="21"/>
        </w:rPr>
        <w:t xml:space="preserve">  </w:t>
      </w:r>
      <w:r>
        <w:rPr>
          <w:rFonts w:ascii="宋体" w:cs="宋体"/>
          <w:kern w:val="0"/>
          <w:szCs w:val="21"/>
        </w:rPr>
        <w:t>电流方向</w:t>
      </w:r>
      <w:r>
        <w:rPr>
          <w:rFonts w:eastAsia="Times New Roman" w:hAnsi="Times New Roman"/>
          <w:kern w:val="0"/>
          <w:szCs w:val="21"/>
        </w:rPr>
        <w:t xml:space="preserve">  </w:t>
      </w:r>
      <w:r>
        <w:rPr>
          <w:rFonts w:ascii="宋体" w:cs="宋体"/>
          <w:kern w:val="0"/>
          <w:szCs w:val="21"/>
        </w:rPr>
        <w:t>动圈式扬声器</w:t>
      </w:r>
      <w:r>
        <w:rPr>
          <w:rFonts w:eastAsia="Times New Roman" w:hAnsi="Times New Roman"/>
          <w:kern w:val="0"/>
          <w:sz w:val="24"/>
          <w:szCs w:val="24"/>
        </w:rPr>
        <w:t> </w:t>
      </w:r>
    </w:p>
    <w:p w14:paraId="6785C53D"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解：如图电流表的内部主要结构由磁体、线圈组成，当电流表有电流通过时，线圈成为通电导体在磁场中受力而运动，即电流表的工作原理是通电导体在磁场中受力运动，与电动机工作原理相同；</w:t>
      </w:r>
      <w:r>
        <w:rPr>
          <w:rFonts w:ascii="宋体" w:cs="宋体"/>
          <w:kern w:val="0"/>
          <w:szCs w:val="21"/>
        </w:rPr>
        <w:br/>
        <w:t>若电流从正接线柱流入，指针会正方向偏转，若电流从负接线柱流入，指针会反方向偏转</w:t>
      </w:r>
      <m:oMath>
        <m:r>
          <w:rPr>
            <w:rFonts w:ascii="Cambria Math" w:hAnsi="Cambria Math"/>
          </w:rPr>
          <m:t>(</m:t>
        </m:r>
      </m:oMath>
      <w:r>
        <w:rPr>
          <w:rFonts w:ascii="宋体" w:cs="宋体"/>
          <w:kern w:val="0"/>
          <w:szCs w:val="21"/>
        </w:rPr>
        <w:t>损坏电流表</w:t>
      </w:r>
      <m:oMath>
        <m:r>
          <w:rPr>
            <w:rFonts w:ascii="Cambria Math" w:hAnsi="Cambria Math"/>
          </w:rPr>
          <m:t>)</m:t>
        </m:r>
      </m:oMath>
      <w:r>
        <w:rPr>
          <w:rFonts w:ascii="宋体" w:cs="宋体"/>
          <w:kern w:val="0"/>
          <w:szCs w:val="21"/>
        </w:rPr>
        <w:t>，可知通电导体受力的方向跟电流方向有关；</w:t>
      </w:r>
      <w:r>
        <w:rPr>
          <w:rFonts w:ascii="宋体" w:cs="宋体"/>
          <w:kern w:val="0"/>
          <w:szCs w:val="21"/>
        </w:rPr>
        <w:br/>
      </w:r>
      <w:r>
        <w:rPr>
          <w:rFonts w:ascii="宋体" w:cs="宋体"/>
          <w:kern w:val="0"/>
          <w:szCs w:val="21"/>
        </w:rPr>
        <w:t>动圈式扬声器通电线圈在磁场中受力振动，带电纸盆振动发声，与电流表和电动机的原理相似，而动圈式话筒线圈在磁场中运动产生感应电流，与发电机原理相似。</w:t>
      </w:r>
      <w:r>
        <w:rPr>
          <w:rFonts w:ascii="宋体" w:cs="宋体"/>
          <w:kern w:val="0"/>
          <w:szCs w:val="21"/>
        </w:rPr>
        <w:br/>
        <w:t>故答案为：电动机；电流方向；动圈式扬声器。</w:t>
      </w:r>
      <w:r>
        <w:rPr>
          <w:rFonts w:ascii="宋体" w:cs="宋体"/>
          <w:kern w:val="0"/>
          <w:szCs w:val="21"/>
        </w:rPr>
        <w:br/>
      </w:r>
      <m:oMath>
        <m:r>
          <w:rPr>
            <w:rFonts w:ascii="Cambria Math" w:hAnsi="Cambria Math"/>
          </w:rPr>
          <m:t>(1)</m:t>
        </m:r>
      </m:oMath>
      <w:r>
        <w:rPr>
          <w:rFonts w:ascii="宋体" w:cs="宋体"/>
          <w:kern w:val="0"/>
          <w:szCs w:val="21"/>
        </w:rPr>
        <w:t>电流表是利用通电导体在磁场中受力运动来工作的。</w:t>
      </w:r>
      <w:r>
        <w:rPr>
          <w:rFonts w:ascii="宋体" w:cs="宋体"/>
          <w:kern w:val="0"/>
          <w:szCs w:val="21"/>
        </w:rPr>
        <w:br/>
      </w:r>
      <m:oMath>
        <m:r>
          <w:rPr>
            <w:rFonts w:ascii="Cambria Math" w:hAnsi="Cambria Math"/>
          </w:rPr>
          <m:t>(2)</m:t>
        </m:r>
      </m:oMath>
      <w:r>
        <w:rPr>
          <w:rFonts w:ascii="宋体" w:cs="宋体"/>
          <w:kern w:val="0"/>
          <w:szCs w:val="21"/>
        </w:rPr>
        <w:t>通电线圈在磁场中受力方向与电流的方向和磁场方向有关。</w:t>
      </w:r>
      <w:r>
        <w:rPr>
          <w:rFonts w:ascii="宋体" w:cs="宋体"/>
          <w:kern w:val="0"/>
          <w:szCs w:val="21"/>
        </w:rPr>
        <w:br/>
      </w:r>
      <m:oMath>
        <m:r>
          <w:rPr>
            <w:rFonts w:ascii="Cambria Math" w:hAnsi="Cambria Math"/>
          </w:rPr>
          <m:t>(3)</m:t>
        </m:r>
      </m:oMath>
      <w:r>
        <w:rPr>
          <w:rFonts w:ascii="宋体" w:cs="宋体"/>
          <w:kern w:val="0"/>
          <w:szCs w:val="21"/>
        </w:rPr>
        <w:t>动圈式扬声器通电线圈振动，动圈式话筒线圈在磁场中运动产生感应电流。</w:t>
      </w:r>
      <w:r>
        <w:rPr>
          <w:rFonts w:ascii="宋体" w:cs="宋体"/>
          <w:kern w:val="0"/>
          <w:szCs w:val="21"/>
        </w:rPr>
        <w:br/>
      </w:r>
      <w:r>
        <w:rPr>
          <w:rFonts w:ascii="宋体" w:cs="宋体"/>
          <w:kern w:val="0"/>
          <w:szCs w:val="21"/>
        </w:rPr>
        <w:t>电磁部分主要是发电机原理和电动机原理，通过观察结构可判断是谁的工作原理。</w:t>
      </w:r>
    </w:p>
    <w:p w14:paraId="11EC9765"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3C78B630"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去茶楼落座后服务员会用“热”水冲洗茶具，这里的“热”反映了物体的冷热程度，所以这里的“热”指温度；</w:t>
      </w:r>
      <w:r>
        <w:rPr>
          <w:rFonts w:ascii="宋体" w:cs="宋体"/>
          <w:kern w:val="0"/>
          <w:szCs w:val="21"/>
        </w:rPr>
        <w:br/>
      </w:r>
      <m:oMath>
        <m:r>
          <w:rPr>
            <w:rFonts w:ascii="Cambria Math" w:hAnsi="Cambria Math"/>
          </w:rPr>
          <m:t>(2)</m:t>
        </m:r>
      </m:oMath>
      <w:r>
        <w:rPr>
          <w:rFonts w:ascii="宋体" w:cs="宋体"/>
          <w:kern w:val="0"/>
          <w:szCs w:val="21"/>
        </w:rPr>
        <w:t>冲洗后茶杯变得很烫，是通过热传递的方式改变物体的内能；</w:t>
      </w:r>
      <w:r>
        <w:rPr>
          <w:rFonts w:ascii="宋体" w:cs="宋体"/>
          <w:kern w:val="0"/>
          <w:szCs w:val="21"/>
        </w:rPr>
        <w:br/>
      </w:r>
      <m:oMath>
        <m:r>
          <w:rPr>
            <w:rFonts w:ascii="Cambria Math" w:hAnsi="Cambria Math"/>
          </w:rPr>
          <m:t>(3)</m:t>
        </m:r>
      </m:oMath>
      <w:r>
        <w:rPr>
          <w:rFonts w:ascii="宋体" w:cs="宋体"/>
          <w:kern w:val="0"/>
          <w:szCs w:val="21"/>
        </w:rPr>
        <w:t>倒茶时，最后一滴茶汤总是悬而未滴，说明分子间存在着引力。</w:t>
      </w:r>
      <w:r>
        <w:rPr>
          <w:rFonts w:ascii="宋体" w:cs="宋体"/>
          <w:kern w:val="0"/>
          <w:szCs w:val="21"/>
        </w:rPr>
        <w:br/>
      </w:r>
      <w:r>
        <w:rPr>
          <w:rFonts w:ascii="宋体" w:cs="宋体"/>
          <w:kern w:val="0"/>
          <w:szCs w:val="21"/>
        </w:rPr>
        <w:t>故答案为：温度；热传递；引力。</w:t>
      </w:r>
      <w:r>
        <w:rPr>
          <w:rFonts w:ascii="宋体" w:cs="宋体"/>
          <w:kern w:val="0"/>
          <w:szCs w:val="21"/>
        </w:rPr>
        <w:br/>
      </w:r>
      <m:oMath>
        <m:r>
          <w:rPr>
            <w:rFonts w:ascii="Cambria Math" w:hAnsi="Cambria Math"/>
          </w:rPr>
          <m:t>(1)</m:t>
        </m:r>
      </m:oMath>
      <w:r>
        <w:rPr>
          <w:rFonts w:ascii="宋体" w:cs="宋体"/>
          <w:kern w:val="0"/>
          <w:szCs w:val="21"/>
        </w:rPr>
        <w:t>温度是表示物体冷热程度的物理量；</w:t>
      </w:r>
      <w:r>
        <w:rPr>
          <w:rFonts w:ascii="宋体" w:cs="宋体"/>
          <w:kern w:val="0"/>
          <w:szCs w:val="21"/>
        </w:rPr>
        <w:br/>
      </w:r>
      <m:oMath>
        <m:r>
          <w:rPr>
            <w:rFonts w:ascii="Cambria Math" w:hAnsi="Cambria Math"/>
          </w:rPr>
          <m:t>(2)</m:t>
        </m:r>
      </m:oMath>
      <w:r>
        <w:rPr>
          <w:rFonts w:ascii="宋体" w:cs="宋体"/>
          <w:kern w:val="0"/>
          <w:szCs w:val="21"/>
        </w:rPr>
        <w:t>改变物体内能的方法有做功和热传递；</w:t>
      </w:r>
      <w:r>
        <w:rPr>
          <w:rFonts w:ascii="宋体" w:cs="宋体"/>
          <w:kern w:val="0"/>
          <w:szCs w:val="21"/>
        </w:rPr>
        <w:br/>
      </w:r>
      <m:oMath>
        <m:r>
          <w:rPr>
            <w:rFonts w:ascii="Cambria Math" w:hAnsi="Cambria Math"/>
          </w:rPr>
          <m:t>(3)</m:t>
        </m:r>
      </m:oMath>
      <w:r>
        <w:rPr>
          <w:rFonts w:ascii="宋体" w:cs="宋体"/>
          <w:kern w:val="0"/>
          <w:szCs w:val="21"/>
        </w:rPr>
        <w:t>物质是由大量分子或原子组成的，分子在永不停息地做无规则运动，分子间存在着相互的引力和斥力。</w:t>
      </w:r>
      <w:r>
        <w:rPr>
          <w:rFonts w:ascii="宋体" w:cs="宋体"/>
          <w:kern w:val="0"/>
          <w:szCs w:val="21"/>
        </w:rPr>
        <w:br/>
      </w:r>
      <w:r>
        <w:rPr>
          <w:rFonts w:ascii="宋体" w:cs="宋体"/>
          <w:kern w:val="0"/>
          <w:szCs w:val="21"/>
        </w:rPr>
        <w:t>本题考查物体的冷热程度、改变内能的方式以及分子运动的有关知识，属于基础题目。</w:t>
      </w:r>
    </w:p>
    <w:p w14:paraId="7DF227A0"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电压</w:t>
      </w:r>
      <w:r>
        <w:rPr>
          <w:rFonts w:eastAsia="Times New Roman" w:hAnsi="Times New Roman"/>
          <w:kern w:val="0"/>
          <w:sz w:val="24"/>
          <w:szCs w:val="24"/>
        </w:rPr>
        <w:t> </w:t>
      </w:r>
    </w:p>
    <w:p w14:paraId="4DE71D4F"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解：在图示中，电压表接在了滑动变阻器的滑片上，测的是挡板左边的电阻丝的两端电压，由于电压表的电阻很大，相当于断路，滑片移动电路中的电阻不变，由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可知当滑片</w:t>
      </w:r>
      <w:r>
        <w:rPr>
          <w:rFonts w:eastAsia="Times New Roman" w:hAnsi="Times New Roman"/>
          <w:i/>
          <w:iCs/>
          <w:kern w:val="0"/>
          <w:szCs w:val="21"/>
        </w:rPr>
        <w:t>P</w:t>
      </w:r>
      <w:r>
        <w:rPr>
          <w:rFonts w:ascii="宋体" w:cs="宋体"/>
          <w:kern w:val="0"/>
          <w:szCs w:val="21"/>
        </w:rPr>
        <w:t>向右移动时，电流表</w:t>
      </w:r>
      <w:r>
        <w:rPr>
          <w:rFonts w:ascii="宋体" w:cs="宋体"/>
          <w:kern w:val="0"/>
          <w:szCs w:val="21"/>
        </w:rPr>
        <w:lastRenderedPageBreak/>
        <w:t>的示数不变，与电压表并联部分的电阻变大，由</w:t>
      </w:r>
      <m:oMath>
        <m:r>
          <w:rPr>
            <w:rFonts w:ascii="Cambria Math" w:hAnsi="Cambria Math"/>
          </w:rPr>
          <m:t>U=IR</m:t>
        </m:r>
      </m:oMath>
      <w:r>
        <w:rPr>
          <w:rFonts w:ascii="宋体" w:cs="宋体"/>
          <w:kern w:val="0"/>
          <w:szCs w:val="21"/>
        </w:rPr>
        <w:t>知电压表的示数变大，所以此图中应把电压表作为测试仪的表盘。</w:t>
      </w:r>
      <w:r>
        <w:rPr>
          <w:rFonts w:ascii="宋体" w:cs="宋体"/>
          <w:kern w:val="0"/>
          <w:szCs w:val="21"/>
        </w:rPr>
        <w:br/>
      </w:r>
      <w:r>
        <w:rPr>
          <w:rFonts w:ascii="宋体" w:cs="宋体"/>
          <w:kern w:val="0"/>
          <w:szCs w:val="21"/>
        </w:rPr>
        <w:t>故答案为：变大；不变；电压。</w:t>
      </w:r>
      <w:r>
        <w:rPr>
          <w:rFonts w:ascii="宋体" w:cs="宋体"/>
          <w:kern w:val="0"/>
          <w:szCs w:val="21"/>
        </w:rPr>
        <w:br/>
        <w:t>在图示中，电压表接在了滑动变阻器的滑片上，测的是挡板左边的电阻丝的两端电压，根据电压表的特点和欧姆定律判断出电路中电流的变化，由</w:t>
      </w:r>
      <m:oMath>
        <m:r>
          <w:rPr>
            <w:rFonts w:ascii="Cambria Math" w:hAnsi="Cambria Math"/>
          </w:rPr>
          <m:t>U=IR</m:t>
        </m:r>
      </m:oMath>
      <w:r>
        <w:rPr>
          <w:rFonts w:ascii="宋体" w:cs="宋体"/>
          <w:kern w:val="0"/>
          <w:szCs w:val="21"/>
        </w:rPr>
        <w:t>判断出电压表的示数，从而可知测试仪的电表类型。</w:t>
      </w:r>
      <w:r>
        <w:rPr>
          <w:rFonts w:ascii="宋体" w:cs="宋体"/>
          <w:kern w:val="0"/>
          <w:szCs w:val="21"/>
        </w:rPr>
        <w:br/>
      </w:r>
      <w:r>
        <w:rPr>
          <w:rFonts w:ascii="宋体" w:cs="宋体"/>
          <w:kern w:val="0"/>
          <w:szCs w:val="21"/>
        </w:rPr>
        <w:t>本题主要考查了欧姆定律的实际应用，难度较大。</w:t>
      </w:r>
    </w:p>
    <w:p w14:paraId="365C4707"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3010.81.5</m:t>
        </m:r>
      </m:oMath>
      <w:r>
        <w:rPr>
          <w:rFonts w:eastAsia="Times New Roman" w:hAnsi="Times New Roman"/>
          <w:kern w:val="0"/>
          <w:sz w:val="24"/>
          <w:szCs w:val="24"/>
        </w:rPr>
        <w:t> </w:t>
      </w:r>
    </w:p>
    <w:p w14:paraId="0D1D9D88"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解：结合图中信息可知，小贤家</w:t>
      </w:r>
      <w:r>
        <w:rPr>
          <w:rFonts w:eastAsia="Times New Roman" w:hAnsi="Times New Roman"/>
          <w:kern w:val="0"/>
          <w:szCs w:val="21"/>
        </w:rPr>
        <w:t>8</w:t>
      </w:r>
      <w:r>
        <w:rPr>
          <w:rFonts w:ascii="宋体" w:cs="宋体"/>
          <w:kern w:val="0"/>
          <w:szCs w:val="21"/>
        </w:rPr>
        <w:t>月用的电能为：</w:t>
      </w:r>
      <m:oMath>
        <m:r>
          <w:rPr>
            <w:rFonts w:ascii="Cambria Math" w:hAnsi="Cambria Math"/>
          </w:rPr>
          <m:t>W'=5847.7kW</m:t>
        </m:r>
        <m:r>
          <m:rPr>
            <m:sty m:val="b"/>
          </m:rPr>
          <w:rPr>
            <w:rFonts w:ascii="Cambria Math" w:hAnsi="Cambria Math"/>
          </w:rPr>
          <m:t>⋅</m:t>
        </m:r>
        <m:r>
          <w:rPr>
            <w:rFonts w:ascii="Cambria Math" w:hAnsi="Cambria Math"/>
          </w:rPr>
          <m:t>h-5546.7kW</m:t>
        </m:r>
        <m:r>
          <m:rPr>
            <m:sty m:val="b"/>
          </m:rPr>
          <w:rPr>
            <w:rFonts w:ascii="Cambria Math" w:hAnsi="Cambria Math"/>
          </w:rPr>
          <m:t>⋅</m:t>
        </m:r>
        <m:r>
          <w:rPr>
            <w:rFonts w:ascii="Cambria Math" w:hAnsi="Cambria Math"/>
          </w:rPr>
          <m:t>h=301kW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他家小区的电费平均为：</w:t>
      </w:r>
      <m:oMath>
        <m:f>
          <m:fPr>
            <m:ctrlPr>
              <w:rPr>
                <w:rFonts w:ascii="Cambria Math" w:hAnsi="Cambria Math"/>
              </w:rPr>
            </m:ctrlPr>
          </m:fPr>
          <m:num>
            <m:r>
              <w:rPr>
                <w:rFonts w:ascii="Cambria Math" w:hAnsi="Cambria Math"/>
                <w:sz w:val="24"/>
                <w:szCs w:val="24"/>
              </w:rPr>
              <m:t>240.8</m:t>
            </m:r>
            <m:r>
              <w:rPr>
                <w:rFonts w:ascii="Cambria Math" w:hAnsi="Cambria Math"/>
                <w:sz w:val="24"/>
                <w:szCs w:val="24"/>
              </w:rPr>
              <m:t>元</m:t>
            </m:r>
          </m:num>
          <m:den>
            <m:r>
              <w:rPr>
                <w:rFonts w:ascii="Cambria Math" w:hAnsi="Cambria Math"/>
                <w:sz w:val="24"/>
                <w:szCs w:val="24"/>
              </w:rPr>
              <m:t>301kW⋅h</m:t>
            </m:r>
          </m:den>
        </m:f>
        <m:r>
          <w:rPr>
            <w:rFonts w:ascii="Cambria Math" w:hAnsi="Cambria Math"/>
          </w:rPr>
          <m:t>=0.8</m:t>
        </m:r>
        <m:r>
          <w:rPr>
            <w:rFonts w:ascii="Cambria Math" w:hAnsi="Cambria Math"/>
          </w:rPr>
          <m:t>元</m:t>
        </m:r>
        <m:r>
          <w:rPr>
            <w:rFonts w:ascii="Cambria Math" w:hAnsi="Cambria Math"/>
          </w:rPr>
          <m:t>/kW⋅h</m:t>
        </m:r>
      </m:oMath>
      <w:r>
        <w:rPr>
          <w:rFonts w:ascii="宋体" w:cs="宋体"/>
          <w:kern w:val="0"/>
          <w:szCs w:val="21"/>
        </w:rPr>
        <w:t>。</w:t>
      </w:r>
      <w:r>
        <w:rPr>
          <w:rFonts w:ascii="宋体" w:cs="宋体"/>
          <w:kern w:val="0"/>
          <w:szCs w:val="21"/>
        </w:rPr>
        <w:br/>
      </w:r>
      <w:r>
        <w:rPr>
          <w:rFonts w:ascii="宋体" w:cs="宋体"/>
          <w:kern w:val="0"/>
          <w:szCs w:val="21"/>
        </w:rPr>
        <w:t>小贤让空调单独正常工作一分钟，指示灯闪烁</w:t>
      </w:r>
      <w:r>
        <w:rPr>
          <w:rFonts w:eastAsia="Times New Roman" w:hAnsi="Times New Roman"/>
          <w:kern w:val="0"/>
          <w:szCs w:val="21"/>
        </w:rPr>
        <w:t>40</w:t>
      </w:r>
      <w:r>
        <w:rPr>
          <w:rFonts w:ascii="宋体" w:cs="宋体"/>
          <w:kern w:val="0"/>
          <w:szCs w:val="21"/>
        </w:rPr>
        <w:t>次，此时空调消耗的电能为：</w:t>
      </w:r>
      <m:oMath>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1600</m:t>
            </m:r>
          </m:den>
        </m:f>
        <m:r>
          <w:rPr>
            <w:rFonts w:ascii="Cambria Math" w:hAnsi="Cambria Math"/>
          </w:rPr>
          <m:t>×40=0.025kW⋅h</m:t>
        </m:r>
      </m:oMath>
      <w:r>
        <w:rPr>
          <w:rFonts w:ascii="宋体" w:cs="宋体"/>
          <w:kern w:val="0"/>
          <w:szCs w:val="21"/>
        </w:rPr>
        <w:t>。</w:t>
      </w:r>
      <w:r>
        <w:rPr>
          <w:rFonts w:ascii="宋体" w:cs="宋体"/>
          <w:kern w:val="0"/>
          <w:szCs w:val="21"/>
        </w:rPr>
        <w:br/>
      </w:r>
      <w:r>
        <w:rPr>
          <w:rFonts w:ascii="宋体" w:cs="宋体"/>
          <w:kern w:val="0"/>
          <w:szCs w:val="21"/>
        </w:rPr>
        <w:t>该空调器的额定功率为：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0</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0.025kW⋅h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=1.5kW</m:t>
        </m:r>
      </m:oMath>
      <w:r>
        <w:rPr>
          <w:rFonts w:ascii="宋体" w:cs="宋体"/>
          <w:kern w:val="0"/>
          <w:szCs w:val="21"/>
        </w:rPr>
        <w:t>。</w:t>
      </w:r>
      <w:r>
        <w:rPr>
          <w:rFonts w:ascii="宋体" w:cs="宋体"/>
          <w:kern w:val="0"/>
          <w:szCs w:val="21"/>
        </w:rPr>
        <w:br/>
      </w:r>
      <w:r>
        <w:rPr>
          <w:rFonts w:ascii="宋体" w:cs="宋体"/>
          <w:kern w:val="0"/>
          <w:szCs w:val="21"/>
        </w:rPr>
        <w:t>该功率下空调正常工作一小时消耗的电能为：</w:t>
      </w:r>
      <m:oMath>
        <m:r>
          <w:rPr>
            <w:rFonts w:ascii="Cambria Math" w:hAnsi="Cambria Math"/>
          </w:rPr>
          <m:t>W=P</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=1.5kW×1</m:t>
        </m:r>
        <m:r>
          <w:rPr>
            <w:rFonts w:ascii="Cambria Math" w:hAnsi="Cambria Math"/>
          </w:rPr>
          <m:t>h=</m:t>
        </m:r>
        <m:r>
          <w:rPr>
            <w:rFonts w:ascii="Cambria Math" w:hAnsi="Cambria Math"/>
          </w:rPr>
          <m:t>1.5kW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301</w:t>
      </w:r>
      <w:r>
        <w:rPr>
          <w:rFonts w:ascii="宋体" w:cs="宋体"/>
          <w:kern w:val="0"/>
          <w:szCs w:val="21"/>
        </w:rPr>
        <w:t>；</w:t>
      </w:r>
      <m:oMath>
        <m:r>
          <w:rPr>
            <w:rFonts w:ascii="Cambria Math" w:hAnsi="Cambria Math"/>
          </w:rPr>
          <m:t>0.8</m:t>
        </m:r>
      </m:oMath>
      <w:r>
        <w:rPr>
          <w:rFonts w:ascii="宋体" w:cs="宋体"/>
          <w:kern w:val="0"/>
          <w:szCs w:val="21"/>
        </w:rPr>
        <w:t>；</w:t>
      </w:r>
      <m:oMath>
        <m:r>
          <w:rPr>
            <w:rFonts w:ascii="Cambria Math" w:hAnsi="Cambria Math"/>
          </w:rPr>
          <m:t>1.5</m:t>
        </m:r>
      </m:oMath>
      <w:r>
        <w:rPr>
          <w:rFonts w:ascii="宋体" w:cs="宋体"/>
          <w:kern w:val="0"/>
          <w:szCs w:val="21"/>
        </w:rPr>
        <w:t>。</w:t>
      </w:r>
      <w:r>
        <w:rPr>
          <w:rFonts w:ascii="宋体" w:cs="宋体"/>
          <w:kern w:val="0"/>
          <w:szCs w:val="21"/>
        </w:rPr>
        <w:br/>
      </w:r>
      <w:r>
        <w:rPr>
          <w:rFonts w:ascii="宋体" w:cs="宋体"/>
          <w:kern w:val="0"/>
          <w:szCs w:val="21"/>
        </w:rPr>
        <w:t>电能表是测量用户在某段时间内消耗电能的仪表。最后一位是小数位；两次读数之差就是这段时间内消耗的电能，单位是度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计算出该空调的额定功率，再计算出它正常工作一小时消耗的电能。</w:t>
      </w:r>
      <w:r>
        <w:rPr>
          <w:rFonts w:ascii="宋体" w:cs="宋体"/>
          <w:kern w:val="0"/>
          <w:szCs w:val="21"/>
        </w:rPr>
        <w:br/>
      </w:r>
      <w:r>
        <w:rPr>
          <w:rFonts w:ascii="宋体" w:cs="宋体"/>
          <w:kern w:val="0"/>
          <w:szCs w:val="21"/>
        </w:rPr>
        <w:t>本题考查的是电能表上各个参数的含义；会根据电能的公式和电能表的参数进行计算。</w:t>
      </w:r>
    </w:p>
    <w:p w14:paraId="4431108B"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灯泡短路</w:t>
      </w:r>
      <w:r>
        <w:rPr>
          <w:rFonts w:eastAsia="Times New Roman" w:hAnsi="Times New Roman"/>
          <w:kern w:val="0"/>
          <w:szCs w:val="21"/>
        </w:rPr>
        <w:t xml:space="preserve">  </w:t>
      </w:r>
      <w:r>
        <w:rPr>
          <w:rFonts w:ascii="宋体" w:cs="宋体"/>
          <w:kern w:val="0"/>
          <w:szCs w:val="21"/>
        </w:rPr>
        <w:t>无</w:t>
      </w:r>
      <w:r>
        <w:rPr>
          <w:rFonts w:eastAsia="Times New Roman" w:hAnsi="Times New Roman"/>
          <w:kern w:val="0"/>
          <w:szCs w:val="21"/>
        </w:rPr>
        <w:t xml:space="preserve">  </w:t>
      </w:r>
      <w:r>
        <w:rPr>
          <w:rFonts w:ascii="宋体" w:cs="宋体"/>
          <w:kern w:val="0"/>
          <w:szCs w:val="21"/>
        </w:rPr>
        <w:t>有</w:t>
      </w:r>
      <w:r>
        <w:rPr>
          <w:rFonts w:eastAsia="Times New Roman" w:hAnsi="Times New Roman"/>
          <w:kern w:val="0"/>
          <w:sz w:val="24"/>
          <w:szCs w:val="24"/>
        </w:rPr>
        <w:t> </w:t>
      </w:r>
    </w:p>
    <w:p w14:paraId="29548FCC"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是灯泡和滑动变阻器串联的电路，闭合开关后，发现小灯泡不亮，电流表有示数，说明电路是通路，移动滑动变阻器的滑片，小灯泡仍不亮，电流表示数有变化，说明滑动变阻器是好的，只能是灯泡短路。为了验证该故障，小明作出如下预测：若把电压表并联在小灯泡两端，电压表被短路，将发现电压表无示数，接着再把小灯泡拆掉，电压表串联在电路中，将发现电压表有示数。</w:t>
      </w:r>
      <w:r>
        <w:rPr>
          <w:rFonts w:ascii="宋体" w:cs="宋体"/>
          <w:kern w:val="0"/>
          <w:szCs w:val="21"/>
        </w:rPr>
        <w:br/>
        <w:t>故答案为：灯泡短路；无；有。</w:t>
      </w:r>
      <w:r>
        <w:rPr>
          <w:rFonts w:ascii="宋体" w:cs="宋体"/>
          <w:kern w:val="0"/>
          <w:szCs w:val="21"/>
        </w:rPr>
        <w:br/>
        <w:t>如图是灯泡和滑动变阻器串联的电路，闭合开关后，发现小灯泡不亮，电流表有示数，移动滑动变阻器的</w:t>
      </w:r>
      <w:r>
        <w:rPr>
          <w:rFonts w:ascii="宋体" w:cs="宋体"/>
          <w:kern w:val="0"/>
          <w:szCs w:val="21"/>
        </w:rPr>
        <w:lastRenderedPageBreak/>
        <w:t>滑片，小灯泡仍不亮，灯泡都不亮，可能电路出现的短路或断路，电流表示数在一定范围内变化，说明电路中通路，据此分析故障。</w:t>
      </w:r>
      <w:r>
        <w:rPr>
          <w:rFonts w:ascii="宋体" w:cs="宋体"/>
          <w:kern w:val="0"/>
          <w:szCs w:val="21"/>
        </w:rPr>
        <w:br/>
        <w:t>本题考查串联电路故障的分析，属于中档题。</w:t>
      </w:r>
    </w:p>
    <w:p w14:paraId="2C1D3CC8"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m:oMath>
        <m:r>
          <w:rPr>
            <w:rFonts w:ascii="Cambria Math" w:hAnsi="Cambria Math"/>
          </w:rPr>
          <m:t>10.50.66</m:t>
        </m:r>
      </m:oMath>
      <w:r>
        <w:rPr>
          <w:rFonts w:eastAsia="Times New Roman" w:hAnsi="Times New Roman"/>
          <w:kern w:val="0"/>
          <w:sz w:val="24"/>
          <w:szCs w:val="24"/>
        </w:rPr>
        <w:t> </w:t>
      </w:r>
    </w:p>
    <w:p w14:paraId="78B19CEB"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解：游客利用该座椅给手机电池充电，此时手机电池消耗电能，将电能转化为化学能，此时电池相当于用电器；</w:t>
      </w:r>
      <w:r>
        <w:rPr>
          <w:rFonts w:ascii="宋体" w:cs="宋体"/>
          <w:kern w:val="0"/>
          <w:szCs w:val="21"/>
        </w:rPr>
        <w:br/>
        <w:t>根据说明书上的数据可知充电时座椅蓄电池的输出功率为</w:t>
      </w:r>
      <m:oMath>
        <m:r>
          <w:rPr>
            <w:rFonts w:ascii="Cambria Math" w:hAnsi="Cambria Math"/>
          </w:rPr>
          <m:t>P=UI=5V×2.1A=10.5W</m:t>
        </m:r>
      </m:oMath>
      <w:r>
        <w:rPr>
          <w:rFonts w:ascii="宋体" w:cs="宋体"/>
          <w:kern w:val="0"/>
          <w:szCs w:val="21"/>
        </w:rPr>
        <w:t>；</w:t>
      </w:r>
      <w:r>
        <w:rPr>
          <w:rFonts w:ascii="宋体" w:cs="宋体"/>
          <w:kern w:val="0"/>
          <w:szCs w:val="21"/>
        </w:rPr>
        <w:br/>
      </w:r>
      <w:r>
        <w:rPr>
          <w:rFonts w:ascii="宋体" w:cs="宋体"/>
          <w:kern w:val="0"/>
          <w:szCs w:val="21"/>
        </w:rPr>
        <w:t>由铭牌上的数据可知座椅的蓄电池最大能储存的电能为</w:t>
      </w:r>
      <m:oMath>
        <m:r>
          <w:rPr>
            <w:rFonts w:ascii="Cambria Math" w:hAnsi="Cambria Math"/>
          </w:rPr>
          <m:t>W=UIt=12V×55A×3600s=2.376×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J=2.376×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den>
        </m:f>
        <m:r>
          <w:rPr>
            <w:rFonts w:ascii="Cambria Math" w:hAnsi="Cambria Math"/>
          </w:rPr>
          <m:t>kW</m:t>
        </m:r>
        <m:r>
          <m:rPr>
            <m:sty m:val="b"/>
          </m:rPr>
          <w:rPr>
            <w:rFonts w:ascii="Cambria Math" w:hAnsi="Cambria Math"/>
          </w:rPr>
          <m:t>⋅</m:t>
        </m:r>
        <m:r>
          <w:rPr>
            <w:rFonts w:ascii="Cambria Math" w:hAnsi="Cambria Math"/>
          </w:rPr>
          <m:t>h=0.66kW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故答案为：用电器；</w:t>
      </w:r>
      <m:oMath>
        <m:r>
          <w:rPr>
            <w:rFonts w:ascii="Cambria Math" w:hAnsi="Cambria Math"/>
          </w:rPr>
          <m:t>10.5W</m:t>
        </m:r>
      </m:oMath>
      <w:r>
        <w:rPr>
          <w:rFonts w:ascii="宋体" w:cs="宋体"/>
          <w:kern w:val="0"/>
          <w:szCs w:val="21"/>
        </w:rPr>
        <w:t>；</w:t>
      </w:r>
      <m:oMath>
        <m:r>
          <w:rPr>
            <w:rFonts w:ascii="Cambria Math" w:hAnsi="Cambria Math"/>
          </w:rPr>
          <m:t>0.66kW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消耗电能的仪器是用电器；</w:t>
      </w:r>
      <w:r>
        <w:rPr>
          <w:rFonts w:ascii="宋体" w:cs="宋体"/>
          <w:kern w:val="0"/>
          <w:szCs w:val="21"/>
        </w:rPr>
        <w:br/>
      </w:r>
      <m:oMath>
        <m:r>
          <w:rPr>
            <w:rFonts w:ascii="Cambria Math" w:hAnsi="Cambria Math"/>
          </w:rPr>
          <m:t>(2)</m:t>
        </m:r>
      </m:oMath>
      <w:r>
        <w:rPr>
          <w:rFonts w:ascii="宋体" w:cs="宋体"/>
          <w:kern w:val="0"/>
          <w:szCs w:val="21"/>
        </w:rPr>
        <w:t>根据功率公式</w:t>
      </w:r>
      <m:oMath>
        <m:r>
          <w:rPr>
            <w:rFonts w:ascii="Cambria Math" w:hAnsi="Cambria Math"/>
          </w:rPr>
          <m:t>P=UI</m:t>
        </m:r>
      </m:oMath>
      <w:r>
        <w:rPr>
          <w:rFonts w:ascii="宋体" w:cs="宋体"/>
          <w:kern w:val="0"/>
          <w:szCs w:val="21"/>
        </w:rPr>
        <w:t>可以求出输出功率；</w:t>
      </w:r>
      <w:r>
        <w:rPr>
          <w:rFonts w:ascii="宋体" w:cs="宋体"/>
          <w:kern w:val="0"/>
          <w:szCs w:val="21"/>
        </w:rPr>
        <w:br/>
      </w:r>
      <m:oMath>
        <m:r>
          <w:rPr>
            <w:rFonts w:ascii="Cambria Math" w:hAnsi="Cambria Math"/>
          </w:rPr>
          <m:t>(3)</m:t>
        </m:r>
      </m:oMath>
      <w:r>
        <w:rPr>
          <w:rFonts w:ascii="宋体" w:cs="宋体"/>
          <w:kern w:val="0"/>
          <w:szCs w:val="21"/>
        </w:rPr>
        <w:t>利用电能公式</w:t>
      </w:r>
      <m:oMath>
        <m:r>
          <w:rPr>
            <w:rFonts w:ascii="Cambria Math" w:hAnsi="Cambria Math"/>
          </w:rPr>
          <m:t>W=UIt</m:t>
        </m:r>
      </m:oMath>
      <w:r>
        <w:rPr>
          <w:rFonts w:ascii="宋体" w:cs="宋体"/>
          <w:kern w:val="0"/>
          <w:szCs w:val="21"/>
        </w:rPr>
        <w:t>可以求出储存的电能。</w:t>
      </w:r>
      <w:r>
        <w:rPr>
          <w:rFonts w:ascii="宋体" w:cs="宋体"/>
          <w:kern w:val="0"/>
          <w:szCs w:val="21"/>
        </w:rPr>
        <w:br/>
      </w:r>
      <w:r>
        <w:rPr>
          <w:rFonts w:ascii="宋体" w:cs="宋体"/>
          <w:kern w:val="0"/>
          <w:szCs w:val="21"/>
        </w:rPr>
        <w:t>本题考查的是从说明书上获得有用信息，是难度中等的题目。</w:t>
      </w:r>
    </w:p>
    <w:p w14:paraId="50DDE286"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2.30.28</m:t>
        </m:r>
      </m:oMath>
      <w:r>
        <w:rPr>
          <w:rFonts w:eastAsia="Times New Roman" w:hAnsi="Times New Roman"/>
          <w:kern w:val="0"/>
          <w:sz w:val="24"/>
          <w:szCs w:val="24"/>
        </w:rPr>
        <w:t> </w:t>
      </w:r>
    </w:p>
    <w:p w14:paraId="6B4811F5"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解：由图知电压表量程为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，故此时电压表示数为</w:t>
      </w:r>
      <m:oMath>
        <m:r>
          <w:rPr>
            <w:rFonts w:ascii="Cambria Math" w:hAnsi="Cambria Math"/>
          </w:rPr>
          <m:t>2.3V</m:t>
        </m:r>
      </m:oMath>
      <w:r>
        <w:rPr>
          <w:rFonts w:ascii="宋体" w:cs="宋体"/>
          <w:kern w:val="0"/>
          <w:szCs w:val="21"/>
        </w:rPr>
        <w:t>；电流表量程为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，故此时电流表示数为</w:t>
      </w:r>
      <m:oMath>
        <m:r>
          <w:rPr>
            <w:rFonts w:ascii="Cambria Math" w:hAnsi="Cambria Math"/>
          </w:rPr>
          <m:t>0.28A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2.3</m:t>
        </m:r>
      </m:oMath>
      <w:r>
        <w:rPr>
          <w:rFonts w:ascii="宋体" w:cs="宋体"/>
          <w:kern w:val="0"/>
          <w:szCs w:val="21"/>
        </w:rPr>
        <w:t>；</w:t>
      </w:r>
      <m:oMath>
        <m:r>
          <w:rPr>
            <w:rFonts w:ascii="Cambria Math" w:hAnsi="Cambria Math"/>
          </w:rPr>
          <m:t>0.28</m:t>
        </m:r>
      </m:oMath>
      <w:r>
        <w:rPr>
          <w:rFonts w:ascii="宋体" w:cs="宋体"/>
          <w:kern w:val="0"/>
          <w:szCs w:val="21"/>
        </w:rPr>
        <w:t>。</w:t>
      </w:r>
      <w:r>
        <w:rPr>
          <w:rFonts w:ascii="宋体" w:cs="宋体"/>
          <w:kern w:val="0"/>
          <w:szCs w:val="21"/>
        </w:rPr>
        <w:br/>
      </w:r>
      <w:r>
        <w:rPr>
          <w:rFonts w:ascii="宋体" w:cs="宋体"/>
          <w:kern w:val="0"/>
          <w:szCs w:val="21"/>
        </w:rPr>
        <w:t>读取电表示数时，首先要明确电表选择的量程和对应的分度值，再根据指针位置读数。</w:t>
      </w:r>
      <w:r>
        <w:rPr>
          <w:rFonts w:ascii="宋体" w:cs="宋体"/>
          <w:kern w:val="0"/>
          <w:szCs w:val="21"/>
        </w:rPr>
        <w:br/>
        <w:t>本题考查了电压表和电流表的读数，属于基础题。</w:t>
      </w:r>
    </w:p>
    <w:p w14:paraId="46E5D7B1"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磁场</w:t>
      </w:r>
      <w:r>
        <w:rPr>
          <w:rFonts w:eastAsia="Times New Roman" w:hAnsi="Times New Roman"/>
          <w:kern w:val="0"/>
          <w:szCs w:val="21"/>
        </w:rPr>
        <w:t xml:space="preserve">  </w:t>
      </w:r>
      <w:r>
        <w:rPr>
          <w:rFonts w:ascii="宋体" w:cs="宋体"/>
          <w:kern w:val="0"/>
          <w:szCs w:val="21"/>
        </w:rPr>
        <w:t>电流方向</w:t>
      </w:r>
      <w:r>
        <w:rPr>
          <w:rFonts w:eastAsia="Times New Roman" w:hAnsi="Times New Roman"/>
          <w:kern w:val="0"/>
          <w:sz w:val="24"/>
          <w:szCs w:val="24"/>
        </w:rPr>
        <w:t> </w:t>
      </w:r>
    </w:p>
    <w:p w14:paraId="7A908C85"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观察甲、乙两图可知，给导线通电后，小磁针发生了偏转，这说明通电导线的周围存在磁场，这就是电流的磁效应；</w:t>
      </w:r>
      <w:r>
        <w:rPr>
          <w:rFonts w:ascii="宋体" w:cs="宋体"/>
          <w:kern w:val="0"/>
          <w:szCs w:val="21"/>
        </w:rPr>
        <w:br/>
      </w:r>
      <m:oMath>
        <m:r>
          <w:rPr>
            <w:rFonts w:ascii="Cambria Math" w:hAnsi="Cambria Math"/>
          </w:rPr>
          <m:t>(2)</m:t>
        </m:r>
      </m:oMath>
      <w:r>
        <w:rPr>
          <w:rFonts w:ascii="宋体" w:cs="宋体"/>
          <w:kern w:val="0"/>
          <w:szCs w:val="21"/>
        </w:rPr>
        <w:t>与图甲相比，图丙中改变电流方向，小磁针的受力方向发生改变，说明电流周围的磁场方向发生改变，由此可知，电流方向改变会引起磁场方向改变。</w:t>
      </w:r>
      <w:r>
        <w:rPr>
          <w:rFonts w:ascii="宋体" w:cs="宋体"/>
          <w:kern w:val="0"/>
          <w:szCs w:val="21"/>
        </w:rPr>
        <w:br/>
      </w:r>
      <w:r>
        <w:rPr>
          <w:rFonts w:ascii="宋体" w:cs="宋体"/>
          <w:kern w:val="0"/>
          <w:szCs w:val="21"/>
        </w:rPr>
        <w:t>故答案为：磁场；电流方向。</w:t>
      </w:r>
      <w:r>
        <w:rPr>
          <w:rFonts w:ascii="宋体" w:cs="宋体"/>
          <w:kern w:val="0"/>
          <w:szCs w:val="21"/>
        </w:rPr>
        <w:br/>
        <w:t>物理学家奥斯特首先发现通电导线周围有磁场，即电流的磁效应。电流周围的磁场方向与电流的方向有关。</w:t>
      </w:r>
      <w:r>
        <w:rPr>
          <w:rFonts w:ascii="宋体" w:cs="宋体"/>
          <w:kern w:val="0"/>
          <w:szCs w:val="21"/>
        </w:rPr>
        <w:br/>
      </w:r>
      <w:r>
        <w:rPr>
          <w:rFonts w:ascii="宋体" w:cs="宋体"/>
          <w:kern w:val="0"/>
          <w:szCs w:val="21"/>
        </w:rPr>
        <w:lastRenderedPageBreak/>
        <w:t>在观察本题中的三幅图时，应将观察的重点放在三个方面，一是看导线中是否与电流通过，二是看小磁针是否发生偏转，三是观察电流方向与小磁针偏转方向的关系。</w:t>
      </w:r>
    </w:p>
    <w:p w14:paraId="166BC7C0" w14:textId="77777777" w:rsidR="0076510A"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解：小磁针在磁场中受到磁力作用，小磁针静止时</w:t>
      </w:r>
      <w:r>
        <w:rPr>
          <w:rFonts w:eastAsia="Times New Roman" w:hAnsi="Times New Roman"/>
          <w:i/>
          <w:iCs/>
          <w:kern w:val="0"/>
          <w:szCs w:val="21"/>
        </w:rPr>
        <w:t>N</w:t>
      </w:r>
      <w:r>
        <w:rPr>
          <w:rFonts w:ascii="宋体" w:cs="宋体"/>
          <w:kern w:val="0"/>
          <w:szCs w:val="21"/>
        </w:rPr>
        <w:t>极指向和磁感线方向相同，所以可以判断磁感线方向如图中箭头方向，根据磁体周围的磁感线都是从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极，可以判断通电螺线管的左端是</w:t>
      </w:r>
      <w:r>
        <w:rPr>
          <w:rFonts w:eastAsia="Times New Roman" w:hAnsi="Times New Roman"/>
          <w:i/>
          <w:iCs/>
          <w:kern w:val="0"/>
          <w:szCs w:val="21"/>
        </w:rPr>
        <w:t>N</w:t>
      </w:r>
      <w:r>
        <w:rPr>
          <w:rFonts w:ascii="宋体" w:cs="宋体"/>
          <w:kern w:val="0"/>
          <w:szCs w:val="21"/>
        </w:rPr>
        <w:t>极，右端是</w:t>
      </w:r>
      <w:r>
        <w:rPr>
          <w:rFonts w:eastAsia="Times New Roman" w:hAnsi="Times New Roman"/>
          <w:i/>
          <w:iCs/>
          <w:kern w:val="0"/>
          <w:szCs w:val="21"/>
        </w:rPr>
        <w:t>S</w:t>
      </w:r>
      <w:r>
        <w:rPr>
          <w:rFonts w:ascii="宋体" w:cs="宋体"/>
          <w:kern w:val="0"/>
          <w:szCs w:val="21"/>
        </w:rPr>
        <w:t>极，根据安培定则可以判断电流从通电螺线管的右端进入、从左端流出，可以判断电源的右端是正极、左端是负极，如图。</w:t>
      </w:r>
      <w:r>
        <w:rPr>
          <w:rFonts w:ascii="宋体" w:cs="宋体"/>
          <w:kern w:val="0"/>
          <w:szCs w:val="21"/>
        </w:rPr>
        <w:br/>
      </w:r>
      <w:r>
        <w:rPr>
          <w:rFonts w:eastAsia="Times New Roman" w:hAnsi="Times New Roman"/>
          <w:noProof/>
          <w:kern w:val="0"/>
          <w:sz w:val="24"/>
          <w:szCs w:val="24"/>
        </w:rPr>
        <w:drawing>
          <wp:inline distT="0" distB="0" distL="0" distR="0" wp14:anchorId="54172C59" wp14:editId="180D3D7B">
            <wp:extent cx="1647825" cy="13906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647825" cy="1390650"/>
                    </a:xfrm>
                    <a:prstGeom prst="rect">
                      <a:avLst/>
                    </a:prstGeom>
                    <a:noFill/>
                    <a:ln>
                      <a:noFill/>
                    </a:ln>
                  </pic:spPr>
                </pic:pic>
              </a:graphicData>
            </a:graphic>
          </wp:inline>
        </w:drawing>
      </w:r>
      <w:r>
        <w:rPr>
          <w:rFonts w:eastAsia="Times New Roman" w:hAnsi="Times New Roman"/>
          <w:kern w:val="0"/>
          <w:sz w:val="24"/>
          <w:szCs w:val="24"/>
        </w:rPr>
        <w:t> </w:t>
      </w:r>
    </w:p>
    <w:p w14:paraId="3FDAC6EC"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根据小磁针的</w:t>
      </w:r>
      <w:r>
        <w:rPr>
          <w:rFonts w:eastAsia="Times New Roman" w:hAnsi="Times New Roman"/>
          <w:i/>
          <w:iCs/>
          <w:kern w:val="0"/>
          <w:szCs w:val="21"/>
        </w:rPr>
        <w:t>N</w:t>
      </w:r>
      <w:r>
        <w:rPr>
          <w:rFonts w:ascii="宋体" w:cs="宋体"/>
          <w:kern w:val="0"/>
          <w:szCs w:val="21"/>
        </w:rPr>
        <w:t>极判断磁感线方向，根据磁感线方向判断通电螺线管的磁极，根据通电螺线管的磁极判断电流方向，根据电流方向判断电源正负极。</w:t>
      </w:r>
      <w:r>
        <w:rPr>
          <w:rFonts w:ascii="宋体" w:cs="宋体"/>
          <w:kern w:val="0"/>
          <w:szCs w:val="21"/>
        </w:rPr>
        <w:br/>
        <w:t>针对这类习题，知道磁场中小磁针静止时</w:t>
      </w:r>
      <w:r>
        <w:rPr>
          <w:rFonts w:eastAsia="Times New Roman" w:hAnsi="Times New Roman"/>
          <w:i/>
          <w:iCs/>
          <w:kern w:val="0"/>
          <w:szCs w:val="21"/>
        </w:rPr>
        <w:t>N</w:t>
      </w:r>
      <w:r>
        <w:rPr>
          <w:rFonts w:ascii="宋体" w:cs="宋体"/>
          <w:kern w:val="0"/>
          <w:szCs w:val="21"/>
        </w:rPr>
        <w:t>极指向、磁感线方向、电流方向，知道其中任何一者都能判断另外两者。</w:t>
      </w:r>
    </w:p>
    <w:p w14:paraId="470E3216" w14:textId="77777777" w:rsidR="0076510A"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由滑动变阻器的滑片向右滑动时，小灯泡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亮度变亮，</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亮度不变可知，两灯泡互不影响，为并联，变阻器与灯泡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w:t>
      </w:r>
      <w:r>
        <w:rPr>
          <w:rFonts w:ascii="宋体" w:cs="宋体"/>
          <w:kern w:val="0"/>
          <w:szCs w:val="21"/>
        </w:rPr>
        <w:br/>
      </w:r>
      <m:oMath>
        <m:r>
          <w:rPr>
            <w:rFonts w:ascii="Cambria Math" w:hAnsi="Cambria Math"/>
          </w:rPr>
          <m:t>(2)</m:t>
        </m:r>
      </m:oMath>
      <w:r>
        <w:rPr>
          <w:rFonts w:ascii="宋体" w:cs="宋体"/>
          <w:kern w:val="0"/>
          <w:szCs w:val="21"/>
        </w:rPr>
        <w:t>按先串后并的原则：从电源的正极开始，先将电源、开关、滑动变阻器与灯泡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串联，再将</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与滑动变阻器、灯泡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并联，在连接时要选择</w:t>
      </w:r>
      <w:r>
        <w:rPr>
          <w:rFonts w:eastAsia="Times New Roman" w:hAnsi="Times New Roman"/>
          <w:i/>
          <w:iCs/>
          <w:kern w:val="0"/>
          <w:szCs w:val="21"/>
        </w:rPr>
        <w:t>B</w:t>
      </w:r>
      <w:r>
        <w:rPr>
          <w:rFonts w:ascii="宋体" w:cs="宋体"/>
          <w:kern w:val="0"/>
          <w:szCs w:val="21"/>
        </w:rPr>
        <w:t>接线柱和上方任一接线柱，如图所示：</w:t>
      </w:r>
      <w:r>
        <w:rPr>
          <w:rFonts w:ascii="宋体" w:cs="宋体"/>
          <w:kern w:val="0"/>
          <w:szCs w:val="21"/>
        </w:rPr>
        <w:br/>
      </w:r>
      <w:r>
        <w:rPr>
          <w:rFonts w:eastAsia="Times New Roman" w:hAnsi="Times New Roman"/>
          <w:noProof/>
          <w:kern w:val="0"/>
          <w:sz w:val="24"/>
          <w:szCs w:val="24"/>
        </w:rPr>
        <w:drawing>
          <wp:inline distT="0" distB="0" distL="0" distR="0" wp14:anchorId="4EFC67C8" wp14:editId="4426442A">
            <wp:extent cx="2419350" cy="129540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2419350" cy="1295400"/>
                    </a:xfrm>
                    <a:prstGeom prst="rect">
                      <a:avLst/>
                    </a:prstGeom>
                    <a:noFill/>
                    <a:ln>
                      <a:noFill/>
                    </a:ln>
                  </pic:spPr>
                </pic:pic>
              </a:graphicData>
            </a:graphic>
          </wp:inline>
        </w:drawing>
      </w:r>
      <w:r>
        <w:rPr>
          <w:rFonts w:eastAsia="Times New Roman" w:hAnsi="Times New Roman"/>
          <w:kern w:val="0"/>
          <w:sz w:val="24"/>
          <w:szCs w:val="24"/>
        </w:rPr>
        <w:t> </w:t>
      </w:r>
    </w:p>
    <w:p w14:paraId="06A4547B"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根据题意，先判断灯泡的串并联，再根据滑动变阻器滑片</w:t>
      </w:r>
      <w:r>
        <w:rPr>
          <w:rFonts w:eastAsia="Times New Roman" w:hAnsi="Times New Roman"/>
          <w:i/>
          <w:iCs/>
          <w:kern w:val="0"/>
          <w:szCs w:val="21"/>
        </w:rPr>
        <w:t>P</w:t>
      </w:r>
      <w:r>
        <w:rPr>
          <w:rFonts w:ascii="宋体" w:cs="宋体"/>
          <w:kern w:val="0"/>
          <w:szCs w:val="21"/>
        </w:rPr>
        <w:t>向右移动时，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变亮，可得出滑动变阻器的连接要求。据此进行连接。</w:t>
      </w:r>
      <w:r>
        <w:rPr>
          <w:rFonts w:ascii="宋体" w:cs="宋体"/>
          <w:kern w:val="0"/>
          <w:szCs w:val="21"/>
        </w:rPr>
        <w:br/>
      </w:r>
      <w:r>
        <w:rPr>
          <w:rFonts w:ascii="宋体" w:cs="宋体"/>
          <w:kern w:val="0"/>
          <w:szCs w:val="21"/>
        </w:rPr>
        <w:t>本题连接实物图的关键是要先明确电路的串并联关系，再确定滑动变阻器的位置与接法，接线是导线不要交叉。</w:t>
      </w:r>
    </w:p>
    <w:p w14:paraId="6949A808" w14:textId="77777777" w:rsidR="0076510A"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由题意知，两节能灯都能正常工作，应并联，开关要控制两盏灯，则开关应串联在干路中；火线首先进入开关，然后进入灯泡顶端的金属点，零线直接接在灯泡的螺旋套上。</w:t>
      </w:r>
      <w:r>
        <w:rPr>
          <w:rFonts w:ascii="宋体" w:cs="宋体"/>
          <w:kern w:val="0"/>
          <w:szCs w:val="21"/>
        </w:rPr>
        <w:br/>
      </w:r>
      <m:oMath>
        <m:r>
          <w:rPr>
            <w:rFonts w:ascii="Cambria Math" w:hAnsi="Cambria Math"/>
          </w:rPr>
          <w:lastRenderedPageBreak/>
          <m:t>(2)</m:t>
        </m:r>
      </m:oMath>
      <w:r>
        <w:rPr>
          <w:rFonts w:ascii="宋体" w:cs="宋体"/>
          <w:kern w:val="0"/>
          <w:szCs w:val="21"/>
        </w:rPr>
        <w:t>三孔插座的上孔接地线、左孔接零线、右孔接火线。如图所示：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0B11D74D" wp14:editId="467D68DC">
            <wp:extent cx="2781300" cy="172402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781300" cy="1724025"/>
                    </a:xfrm>
                    <a:prstGeom prst="rect">
                      <a:avLst/>
                    </a:prstGeom>
                    <a:noFill/>
                    <a:ln>
                      <a:noFill/>
                    </a:ln>
                  </pic:spPr>
                </pic:pic>
              </a:graphicData>
            </a:graphic>
          </wp:inline>
        </w:drawing>
      </w:r>
      <w:r>
        <w:rPr>
          <w:rFonts w:eastAsia="Times New Roman" w:hAnsi="Times New Roman"/>
          <w:kern w:val="0"/>
          <w:sz w:val="24"/>
          <w:szCs w:val="24"/>
        </w:rPr>
        <w:t> </w:t>
      </w:r>
    </w:p>
    <w:p w14:paraId="49C02155"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家庭电路中螺口灯泡的接法：火线首先进入开关，然后进入灯泡顶端的金属点，零线直接接在灯泡的螺旋套上。这种接法能在断开开关时，切断火线防止触电。两灯都能正常工作，故应并联。</w:t>
      </w:r>
      <w:r>
        <w:rPr>
          <w:rFonts w:ascii="宋体" w:cs="宋体"/>
          <w:kern w:val="0"/>
          <w:szCs w:val="21"/>
        </w:rPr>
        <w:br/>
      </w:r>
      <m:oMath>
        <m:r>
          <w:rPr>
            <w:rFonts w:ascii="Cambria Math" w:hAnsi="Cambria Math"/>
          </w:rPr>
          <m:t>(2)</m:t>
        </m:r>
      </m:oMath>
      <w:r>
        <w:rPr>
          <w:rFonts w:ascii="宋体" w:cs="宋体"/>
          <w:kern w:val="0"/>
          <w:szCs w:val="21"/>
        </w:rPr>
        <w:t>三孔插座的上孔接地线，左孔接零线，右孔接火线，上孔</w:t>
      </w:r>
      <m:oMath>
        <m:r>
          <w:rPr>
            <w:rFonts w:ascii="Cambria Math" w:hAnsi="Cambria Math"/>
          </w:rPr>
          <m:t>(</m:t>
        </m:r>
      </m:oMath>
      <w:r>
        <w:rPr>
          <w:rFonts w:ascii="宋体" w:cs="宋体"/>
          <w:kern w:val="0"/>
          <w:szCs w:val="21"/>
        </w:rPr>
        <w:t>中间</w:t>
      </w:r>
      <m:oMath>
        <m:r>
          <w:rPr>
            <w:rFonts w:ascii="Cambria Math" w:hAnsi="Cambria Math"/>
          </w:rPr>
          <m:t>)</m:t>
        </m:r>
      </m:oMath>
      <w:r>
        <w:rPr>
          <w:rFonts w:ascii="宋体" w:cs="宋体"/>
          <w:kern w:val="0"/>
          <w:szCs w:val="21"/>
        </w:rPr>
        <w:t>接地线是为了使用电器的金属外壳接地，如果用电器漏电时，防止触电。</w:t>
      </w:r>
      <w:r>
        <w:rPr>
          <w:rFonts w:ascii="宋体" w:cs="宋体"/>
          <w:kern w:val="0"/>
          <w:szCs w:val="21"/>
        </w:rPr>
        <w:br/>
      </w:r>
      <w:r>
        <w:rPr>
          <w:rFonts w:ascii="宋体" w:cs="宋体"/>
          <w:kern w:val="0"/>
          <w:szCs w:val="21"/>
        </w:rPr>
        <w:t>本题考查了家庭电路的连接，要掌握家庭电路的灯泡、开关、三孔插座等的接法。</w:t>
      </w:r>
    </w:p>
    <w:p w14:paraId="6ACB9F54"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灯泡的亮度</w:t>
      </w:r>
      <w:r>
        <w:rPr>
          <w:rFonts w:eastAsia="Times New Roman" w:hAnsi="Times New Roman"/>
          <w:kern w:val="0"/>
          <w:szCs w:val="21"/>
        </w:rPr>
        <w:t xml:space="preserve">  </w:t>
      </w:r>
      <w:r>
        <w:rPr>
          <w:rFonts w:ascii="宋体" w:cs="宋体"/>
          <w:kern w:val="0"/>
          <w:szCs w:val="21"/>
        </w:rPr>
        <w:t>电流表</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20AC5779"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解：探究导体电阻的大小与导体的长度的关系实验，可通过观察灯泡的亮度来比较导体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电阻的大小，当接入电路的镍铬合金丝由</w:t>
      </w:r>
      <w:r>
        <w:rPr>
          <w:rFonts w:eastAsia="Times New Roman" w:hAnsi="Times New Roman"/>
          <w:i/>
          <w:iCs/>
          <w:kern w:val="0"/>
          <w:szCs w:val="21"/>
        </w:rPr>
        <w:t>a</w:t>
      </w:r>
      <w:r>
        <w:rPr>
          <w:rFonts w:ascii="宋体" w:cs="宋体"/>
          <w:kern w:val="0"/>
          <w:szCs w:val="21"/>
        </w:rPr>
        <w:t>换成</w:t>
      </w:r>
      <w:r>
        <w:rPr>
          <w:rFonts w:eastAsia="Times New Roman" w:hAnsi="Times New Roman"/>
          <w:i/>
          <w:iCs/>
          <w:kern w:val="0"/>
          <w:szCs w:val="21"/>
        </w:rPr>
        <w:t>b</w:t>
      </w:r>
      <w:r>
        <w:rPr>
          <w:rFonts w:ascii="宋体" w:cs="宋体"/>
          <w:kern w:val="0"/>
          <w:szCs w:val="21"/>
        </w:rPr>
        <w:t>后，如果小灯泡的亮度变化不明显，可在原电路中连接一个电流表，更准确显示电路中的电流大小。近年，我国许多城乡地区进行了输电线路的改造，将原来细的输电线换成较粗的输电线，这样就可以增大横截面积来减小了输电线的电阻。</w:t>
      </w:r>
      <w:r>
        <w:rPr>
          <w:rFonts w:ascii="宋体" w:cs="宋体"/>
          <w:kern w:val="0"/>
          <w:szCs w:val="21"/>
        </w:rPr>
        <w:br/>
        <w:t>故答案为：灯泡的亮度；电流表；减小。</w:t>
      </w:r>
      <w:r>
        <w:rPr>
          <w:rFonts w:ascii="宋体" w:cs="宋体"/>
          <w:kern w:val="0"/>
          <w:szCs w:val="21"/>
        </w:rPr>
        <w:br/>
        <w:t>通过观察小灯泡的亮度来判断电路中电阻大小。通过电流表判断电阻的优势是更好的显示电路中电流的大小变化。导体的电阻与导体的材料、长度、横截面积有关。</w:t>
      </w:r>
      <w:r>
        <w:rPr>
          <w:rFonts w:ascii="宋体" w:cs="宋体"/>
          <w:kern w:val="0"/>
          <w:szCs w:val="21"/>
        </w:rPr>
        <w:br/>
        <w:t>本题是探究影响电阻大小因素的实验，关键是转换法的应用，知道电阻的有关因素即可解答。</w:t>
      </w:r>
    </w:p>
    <w:p w14:paraId="0EA47D79"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吸收热量相同</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水吸热能力强</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 w:val="24"/>
          <w:szCs w:val="24"/>
        </w:rPr>
        <w:t> </w:t>
      </w:r>
    </w:p>
    <w:p w14:paraId="576E4D7E"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在“探究物质的吸热能力”的实验中，采用的是控制变量法，实验中需要控制两种物体的初温和质量相同，故还需要的测量仪器有天平；根据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，比较水、食用油两种液体的吸热升温现象，由控制变量法，要控制吸热和质量相同，故实验中必须要选取初温相同</w:t>
      </w:r>
      <m:oMath>
        <m:r>
          <w:rPr>
            <w:rFonts w:ascii="Cambria Math" w:hAnsi="Cambria Math"/>
          </w:rPr>
          <m:t>(</m:t>
        </m:r>
      </m:oMath>
      <w:r>
        <w:rPr>
          <w:rFonts w:ascii="宋体" w:cs="宋体"/>
          <w:kern w:val="0"/>
          <w:szCs w:val="21"/>
        </w:rPr>
        <w:t>不同物质密度不同，根据</w:t>
      </w:r>
      <m:oMath>
        <m:r>
          <w:rPr>
            <w:rFonts w:ascii="Cambria Math" w:hAnsi="Cambria Math"/>
          </w:rPr>
          <m:t>m=ρV</m:t>
        </m:r>
      </m:oMath>
      <w:r>
        <w:rPr>
          <w:rFonts w:ascii="宋体" w:cs="宋体"/>
          <w:kern w:val="0"/>
          <w:szCs w:val="21"/>
        </w:rPr>
        <w:t>，相同体积的两种物质质量不同</w:t>
      </w:r>
      <m:oMath>
        <m:r>
          <w:rPr>
            <w:rFonts w:ascii="Cambria Math" w:hAnsi="Cambria Math"/>
          </w:rPr>
          <m:t>)</m:t>
        </m:r>
      </m:oMath>
      <w:r>
        <w:rPr>
          <w:rFonts w:ascii="宋体" w:cs="宋体"/>
          <w:kern w:val="0"/>
          <w:szCs w:val="21"/>
        </w:rPr>
        <w:t>且质量相等的水、食用油两种液体；</w:t>
      </w:r>
      <w:r>
        <w:rPr>
          <w:rFonts w:ascii="宋体" w:cs="宋体"/>
          <w:kern w:val="0"/>
          <w:szCs w:val="21"/>
        </w:rPr>
        <w:br/>
      </w:r>
      <m:oMath>
        <m:r>
          <w:rPr>
            <w:rFonts w:ascii="Cambria Math" w:hAnsi="Cambria Math"/>
          </w:rPr>
          <m:t>(2)</m:t>
        </m:r>
      </m:oMath>
      <w:r>
        <w:rPr>
          <w:rFonts w:ascii="宋体" w:cs="宋体"/>
          <w:kern w:val="0"/>
          <w:szCs w:val="21"/>
        </w:rPr>
        <w:t>根据转换法，选用规格相同的电加热器分别给水、食用油两种液体加热，这样做的目的是在相同时间内水、食用油两种液体吸热相同；</w:t>
      </w:r>
      <w:r>
        <w:rPr>
          <w:rFonts w:ascii="宋体" w:cs="宋体"/>
          <w:kern w:val="0"/>
          <w:szCs w:val="21"/>
        </w:rPr>
        <w:br/>
      </w:r>
      <m:oMath>
        <m:r>
          <w:rPr>
            <w:rFonts w:ascii="Cambria Math" w:hAnsi="Cambria Math"/>
          </w:rPr>
          <m:t>(3)</m:t>
        </m:r>
      </m:oMath>
      <w:r>
        <w:rPr>
          <w:rFonts w:ascii="宋体" w:cs="宋体"/>
          <w:kern w:val="0"/>
          <w:szCs w:val="21"/>
        </w:rPr>
        <w:t>根据表格中的数据可知，要使水、食用油升高相同的温度，对水加热时间长，水吸收热量多，故可得</w:t>
      </w:r>
      <w:r>
        <w:rPr>
          <w:rFonts w:ascii="宋体" w:cs="宋体"/>
          <w:kern w:val="0"/>
          <w:szCs w:val="21"/>
        </w:rPr>
        <w:lastRenderedPageBreak/>
        <w:t>水的吸热本领更强；</w:t>
      </w:r>
      <w:r>
        <w:rPr>
          <w:rFonts w:ascii="宋体" w:cs="宋体"/>
          <w:kern w:val="0"/>
          <w:szCs w:val="21"/>
        </w:rPr>
        <w:br/>
      </w:r>
      <m:oMath>
        <m:r>
          <w:rPr>
            <w:rFonts w:ascii="Cambria Math" w:hAnsi="Cambria Math"/>
          </w:rPr>
          <m:t>(4)</m:t>
        </m:r>
      </m:oMath>
      <w:r>
        <w:rPr>
          <w:rFonts w:ascii="宋体" w:cs="宋体"/>
          <w:kern w:val="0"/>
          <w:szCs w:val="21"/>
        </w:rPr>
        <w:t>本实验所用的科学方法是转换法和控制变量法；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天平；质量；</w:t>
      </w:r>
      <m:oMath>
        <m:r>
          <w:rPr>
            <w:rFonts w:ascii="Cambria Math" w:hAnsi="Cambria Math"/>
          </w:rPr>
          <m:t>(2)</m:t>
        </m:r>
      </m:oMath>
      <w:r>
        <w:rPr>
          <w:rFonts w:ascii="宋体" w:cs="宋体"/>
          <w:kern w:val="0"/>
          <w:szCs w:val="21"/>
        </w:rPr>
        <w:t>吸收热量相同；</w:t>
      </w:r>
      <m:oMath>
        <m:r>
          <w:rPr>
            <w:rFonts w:ascii="Cambria Math" w:hAnsi="Cambria Math"/>
          </w:rPr>
          <m:t>(3)</m:t>
        </m:r>
      </m:oMath>
      <w:r>
        <w:rPr>
          <w:rFonts w:ascii="宋体" w:cs="宋体"/>
          <w:kern w:val="0"/>
          <w:szCs w:val="21"/>
        </w:rPr>
        <w:t>水；水吸热能力强；</w:t>
      </w:r>
      <m:oMath>
        <m:r>
          <w:rPr>
            <w:rFonts w:ascii="Cambria Math" w:hAnsi="Cambria Math"/>
          </w:rPr>
          <m:t>(4)</m:t>
        </m:r>
      </m:oMath>
      <w:r>
        <w:rPr>
          <w:rFonts w:ascii="宋体" w:cs="宋体"/>
          <w:kern w:val="0"/>
          <w:szCs w:val="21"/>
        </w:rPr>
        <w:t>控制变量。</w:t>
      </w:r>
      <w:r>
        <w:rPr>
          <w:rFonts w:ascii="宋体" w:cs="宋体"/>
          <w:kern w:val="0"/>
          <w:szCs w:val="21"/>
        </w:rPr>
        <w:br/>
      </w:r>
      <m:oMath>
        <m:r>
          <w:rPr>
            <w:rFonts w:ascii="Cambria Math" w:hAnsi="Cambria Math"/>
          </w:rPr>
          <m:t>(1)</m:t>
        </m:r>
      </m:oMath>
      <w:r>
        <w:rPr>
          <w:rFonts w:ascii="宋体" w:cs="宋体"/>
          <w:kern w:val="0"/>
          <w:szCs w:val="21"/>
        </w:rPr>
        <w:t>在“探究物质的吸热能力”的实验中，需要控制两种物体的初温和质量相同；</w:t>
      </w:r>
      <w:r>
        <w:rPr>
          <w:rFonts w:ascii="宋体" w:cs="宋体"/>
          <w:kern w:val="0"/>
          <w:szCs w:val="21"/>
        </w:rPr>
        <w:br/>
      </w:r>
      <m:oMath>
        <m:r>
          <w:rPr>
            <w:rFonts w:ascii="Cambria Math" w:hAnsi="Cambria Math"/>
          </w:rPr>
          <m:t>(2)</m:t>
        </m:r>
      </m:oMath>
      <w:r>
        <w:rPr>
          <w:rFonts w:ascii="宋体" w:cs="宋体"/>
          <w:kern w:val="0"/>
          <w:szCs w:val="21"/>
        </w:rPr>
        <w:t>我们使用规格相同的电加热器通过加热时间的长短来比较吸热多少，这种方法叫转换法；使用规格相同的电加热器的目的是为使两种液体在相同时间内吸收热量相同；</w:t>
      </w:r>
      <w:r>
        <w:rPr>
          <w:rFonts w:ascii="宋体" w:cs="宋体"/>
          <w:kern w:val="0"/>
          <w:szCs w:val="21"/>
        </w:rPr>
        <w:br/>
      </w:r>
      <m:oMath>
        <m:r>
          <w:rPr>
            <w:rFonts w:ascii="Cambria Math" w:hAnsi="Cambria Math"/>
          </w:rPr>
          <m:t>(3)</m:t>
        </m:r>
      </m:oMath>
      <w:r>
        <w:rPr>
          <w:rFonts w:ascii="宋体" w:cs="宋体"/>
          <w:kern w:val="0"/>
          <w:szCs w:val="21"/>
        </w:rPr>
        <w:t>质量相同的不同物体升高相同的温度，加热时间长的物质的吸热能力强。</w:t>
      </w:r>
      <w:r>
        <w:rPr>
          <w:rFonts w:ascii="宋体" w:cs="宋体"/>
          <w:kern w:val="0"/>
          <w:szCs w:val="21"/>
        </w:rPr>
        <w:br/>
      </w:r>
      <w:r>
        <w:rPr>
          <w:rFonts w:ascii="宋体" w:cs="宋体"/>
          <w:kern w:val="0"/>
          <w:szCs w:val="21"/>
        </w:rPr>
        <w:t>此题探究物质吸热能力的实验，注意控制变量法和转换法的应用，要掌握。</w:t>
      </w:r>
    </w:p>
    <w:p w14:paraId="3D9FC001"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连接电路时，开关没有断开</w:t>
      </w:r>
      <w:r>
        <w:rPr>
          <w:rFonts w:eastAsia="Times New Roman" w:hAnsi="Times New Roman"/>
          <w:kern w:val="0"/>
          <w:szCs w:val="21"/>
        </w:rPr>
        <w:t xml:space="preserve">  </w:t>
      </w:r>
      <w:r>
        <w:rPr>
          <w:rFonts w:ascii="宋体" w:cs="宋体"/>
          <w:kern w:val="0"/>
          <w:szCs w:val="21"/>
        </w:rPr>
        <w:t>闭合开关前，滑动变阻器滑片没有置于阻值最大处</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2.510</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 w:val="24"/>
          <w:szCs w:val="24"/>
        </w:rPr>
        <w:t> </w:t>
      </w:r>
    </w:p>
    <w:p w14:paraId="3495A90D"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小华刚连好最后一根导线，小灯泡就发出了明亮的光，则他在连接电路中出现的错误可能是：①连接电路时，开关没有断开；②闭合开关前，滑动变阻器滑片没有置于阻值最大处；</w:t>
      </w:r>
      <w:r>
        <w:rPr>
          <w:rFonts w:ascii="宋体" w:cs="宋体"/>
          <w:kern w:val="0"/>
          <w:szCs w:val="21"/>
        </w:rPr>
        <w:br/>
      </w:r>
      <m:oMath>
        <m:r>
          <w:rPr>
            <w:rFonts w:ascii="Cambria Math" w:hAnsi="Cambria Math"/>
          </w:rPr>
          <m:t>(2)</m:t>
        </m:r>
      </m:oMath>
      <w:r>
        <w:rPr>
          <w:rFonts w:ascii="宋体" w:cs="宋体"/>
          <w:kern w:val="0"/>
          <w:szCs w:val="21"/>
        </w:rPr>
        <w:t>电路连接正确操作后，小灯泡发光，此时电压表的示数为</w:t>
      </w:r>
      <m:oMath>
        <m:r>
          <w:rPr>
            <w:rFonts w:ascii="Cambria Math" w:hAnsi="Cambria Math"/>
          </w:rPr>
          <m:t>2.0V</m:t>
        </m:r>
      </m:oMath>
      <w:r>
        <w:rPr>
          <w:rFonts w:ascii="宋体" w:cs="宋体"/>
          <w:kern w:val="0"/>
          <w:szCs w:val="21"/>
        </w:rPr>
        <w:t>，小于灯泡额定电压</w:t>
      </w:r>
      <m:oMath>
        <m:r>
          <w:rPr>
            <w:rFonts w:ascii="Cambria Math" w:hAnsi="Cambria Math"/>
          </w:rPr>
          <m:t>2.5V</m:t>
        </m:r>
      </m:oMath>
      <w:r>
        <w:rPr>
          <w:rFonts w:ascii="宋体" w:cs="宋体"/>
          <w:kern w:val="0"/>
          <w:szCs w:val="21"/>
        </w:rPr>
        <w:t>，为了测量小灯泡的额定电功率，应增大灯泡两端电压，根据串联电路电压规律，应减小滑动变阻器两端电压，根据分压原理，应减小滑动变阻器接入电路的阻值，故这时应该向右端移动滑动变阻器的滑片，直到电压表的示数为</w:t>
      </w:r>
      <m:oMath>
        <m:r>
          <w:rPr>
            <w:rFonts w:ascii="Cambria Math" w:hAnsi="Cambria Math"/>
          </w:rPr>
          <m:t>2.5V</m:t>
        </m:r>
      </m:oMath>
      <w:r>
        <w:rPr>
          <w:rFonts w:ascii="宋体" w:cs="宋体"/>
          <w:kern w:val="0"/>
          <w:szCs w:val="21"/>
        </w:rPr>
        <w:t>为止；</w:t>
      </w:r>
      <w:r>
        <w:rPr>
          <w:rFonts w:ascii="宋体" w:cs="宋体"/>
          <w:kern w:val="0"/>
          <w:szCs w:val="21"/>
        </w:rPr>
        <w:br/>
      </w:r>
      <m:oMath>
        <m:r>
          <w:rPr>
            <w:rFonts w:ascii="Cambria Math" w:hAnsi="Cambria Math"/>
          </w:rPr>
          <m:t>(3)</m:t>
        </m:r>
      </m:oMath>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，则小灯泡的正常工作时的电阻为：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0.25A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串联电路特点和欧姆定律可得，此时变阻器连入的阻值：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总</m:t>
                </m:r>
              </m:sub>
            </m:sSub>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6V-2.5V</m:t>
            </m:r>
          </m:num>
          <m:den>
            <m:r>
              <w:rPr>
                <w:rFonts w:ascii="Cambria Math" w:hAnsi="Cambria Math"/>
                <w:sz w:val="24"/>
                <w:szCs w:val="24"/>
              </w:rPr>
              <m:t>0.25A</m:t>
            </m:r>
          </m:den>
        </m:f>
        <m:r>
          <w:rPr>
            <w:rFonts w:ascii="Cambria Math" w:hAnsi="Cambria Math"/>
          </w:rPr>
          <m:t>=14Ω</m:t>
        </m:r>
      </m:oMath>
      <w:r>
        <w:rPr>
          <w:rFonts w:ascii="宋体" w:cs="宋体"/>
          <w:kern w:val="0"/>
          <w:szCs w:val="21"/>
        </w:rPr>
        <w:t>，此时通过灯泡的电流</w:t>
      </w:r>
      <m:oMath>
        <m:r>
          <w:rPr>
            <w:rFonts w:ascii="Cambria Math" w:hAnsi="Cambria Math"/>
          </w:rPr>
          <m:t>I=0.25A&gt;0.2A</m:t>
        </m:r>
      </m:oMath>
      <w:r>
        <w:rPr>
          <w:rFonts w:ascii="宋体" w:cs="宋体"/>
          <w:kern w:val="0"/>
          <w:szCs w:val="21"/>
        </w:rPr>
        <w:t>，所以她所使用的滑动变阻器应该为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探究“电流与电压的关系”时要控制电阻不变，而灯泡的电阻随温度的变化而变化，不是一个定值，无法研究。</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①连接电路时，开关没有断开；②闭合开关前，滑动变阻器滑片没有置于阻值最大处；</w:t>
      </w:r>
      <m:oMath>
        <m:r>
          <w:rPr>
            <w:rFonts w:ascii="Cambria Math" w:hAnsi="Cambria Math"/>
          </w:rPr>
          <m:t>(2)</m:t>
        </m:r>
      </m:oMath>
      <w:r>
        <w:rPr>
          <w:rFonts w:ascii="宋体" w:cs="宋体"/>
          <w:kern w:val="0"/>
          <w:szCs w:val="21"/>
        </w:rPr>
        <w:t>右；</w:t>
      </w:r>
      <m:oMath>
        <m:r>
          <w:rPr>
            <w:rFonts w:ascii="Cambria Math" w:hAnsi="Cambria Math"/>
          </w:rPr>
          <m:t>1.25</m:t>
        </m:r>
      </m:oMath>
      <w:r>
        <w:rPr>
          <w:rFonts w:ascii="宋体" w:cs="宋体"/>
          <w:kern w:val="0"/>
          <w:szCs w:val="21"/>
        </w:rPr>
        <w:t>；</w:t>
      </w:r>
      <m:oMath>
        <m:r>
          <w:rPr>
            <w:rFonts w:ascii="Cambria Math" w:hAnsi="Cambria Math"/>
          </w:rPr>
          <m:t>(3)10</m:t>
        </m:r>
      </m:oMath>
      <w:r>
        <w:rPr>
          <w:rFonts w:ascii="宋体" w:cs="宋体"/>
          <w:kern w:val="0"/>
          <w:szCs w:val="21"/>
        </w:rPr>
        <w:t>；</w:t>
      </w:r>
      <m:oMath>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(5)</m:t>
        </m:r>
      </m:oMath>
      <w:r>
        <w:rPr>
          <w:rFonts w:ascii="宋体" w:cs="宋体"/>
          <w:kern w:val="0"/>
          <w:szCs w:val="21"/>
        </w:rPr>
        <w:t>不能，灯泡的电阻随温度的变化而变化。</w:t>
      </w:r>
      <w:r>
        <w:rPr>
          <w:rFonts w:ascii="宋体" w:cs="宋体"/>
          <w:kern w:val="0"/>
          <w:szCs w:val="21"/>
        </w:rPr>
        <w:br/>
      </w:r>
      <m:oMath>
        <m:r>
          <w:rPr>
            <w:rFonts w:ascii="Cambria Math" w:hAnsi="Cambria Math"/>
          </w:rPr>
          <m:t>(1)</m:t>
        </m:r>
      </m:oMath>
      <w:r>
        <w:rPr>
          <w:rFonts w:ascii="宋体" w:cs="宋体"/>
          <w:kern w:val="0"/>
          <w:szCs w:val="21"/>
        </w:rPr>
        <w:t>连接电路时，开关要断开；闭合开关前，滑动变阻器滑片应置于阻值最大处；</w:t>
      </w:r>
      <w:r>
        <w:rPr>
          <w:rFonts w:ascii="宋体" w:cs="宋体"/>
          <w:kern w:val="0"/>
          <w:szCs w:val="21"/>
        </w:rPr>
        <w:br/>
      </w:r>
      <m:oMath>
        <m:r>
          <w:rPr>
            <w:rFonts w:ascii="Cambria Math" w:hAnsi="Cambria Math"/>
          </w:rPr>
          <m:t>(2)</m:t>
        </m:r>
      </m:oMath>
      <w:r>
        <w:rPr>
          <w:rFonts w:ascii="宋体" w:cs="宋体"/>
          <w:kern w:val="0"/>
          <w:szCs w:val="21"/>
        </w:rPr>
        <w:t>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(3)</m:t>
        </m:r>
      </m:oMath>
      <w:r>
        <w:rPr>
          <w:rFonts w:ascii="宋体" w:cs="宋体"/>
          <w:kern w:val="0"/>
          <w:szCs w:val="21"/>
        </w:rPr>
        <w:t>根据图乙确定灯泡额定电压对应的额定电流，利用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求出小灯泡的正常工作时的电阻；</w:t>
      </w:r>
      <w:r>
        <w:rPr>
          <w:rFonts w:ascii="宋体" w:cs="宋体"/>
          <w:kern w:val="0"/>
          <w:szCs w:val="21"/>
        </w:rPr>
        <w:br/>
      </w:r>
      <m:oMath>
        <m:r>
          <w:rPr>
            <w:rFonts w:ascii="Cambria Math" w:hAnsi="Cambria Math"/>
          </w:rPr>
          <m:t>(4)</m:t>
        </m:r>
      </m:oMath>
      <w:r>
        <w:rPr>
          <w:rFonts w:ascii="宋体" w:cs="宋体"/>
          <w:kern w:val="0"/>
          <w:szCs w:val="21"/>
        </w:rPr>
        <w:t>由串联电路特点和欧姆定律计算此时变阻器连入的阻值，从而确定其规格；</w:t>
      </w:r>
      <w:r>
        <w:rPr>
          <w:rFonts w:ascii="宋体" w:cs="宋体"/>
          <w:kern w:val="0"/>
          <w:szCs w:val="21"/>
        </w:rPr>
        <w:br/>
      </w:r>
      <m:oMath>
        <m:r>
          <w:rPr>
            <w:rFonts w:ascii="Cambria Math" w:hAnsi="Cambria Math"/>
          </w:rPr>
          <w:lastRenderedPageBreak/>
          <m:t>(5)</m:t>
        </m:r>
      </m:oMath>
      <w:r>
        <w:rPr>
          <w:rFonts w:ascii="宋体" w:cs="宋体"/>
          <w:kern w:val="0"/>
          <w:szCs w:val="21"/>
        </w:rPr>
        <w:t>探究“电流与电压的关系”时要控制电阻不变，根据灯泡的电阻随温度的变化而变化分析。</w:t>
      </w:r>
      <w:r>
        <w:rPr>
          <w:rFonts w:ascii="宋体" w:cs="宋体"/>
          <w:kern w:val="0"/>
          <w:szCs w:val="21"/>
        </w:rPr>
        <w:br/>
      </w:r>
      <w:r>
        <w:rPr>
          <w:rFonts w:ascii="宋体" w:cs="宋体"/>
          <w:kern w:val="0"/>
          <w:szCs w:val="21"/>
        </w:rPr>
        <w:t>本题是“测量小灯泡的电阻”实验，考查注意事项、电路连接、故障分析、额定功率的计算及控制变量法的运用。</w:t>
      </w:r>
    </w:p>
    <w:p w14:paraId="6C832486"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液面高度差</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串</w:t>
      </w:r>
      <w:r>
        <w:rPr>
          <w:rFonts w:eastAsia="Times New Roman" w:hAnsi="Times New Roman"/>
          <w:kern w:val="0"/>
          <w:szCs w:val="21"/>
        </w:rPr>
        <w:t xml:space="preserve">  </w:t>
      </w:r>
      <w:r>
        <w:rPr>
          <w:rFonts w:ascii="宋体" w:cs="宋体"/>
          <w:kern w:val="0"/>
          <w:szCs w:val="21"/>
        </w:rPr>
        <w:t>丙装置中</w:t>
      </w:r>
      <m:oMath>
        <m:r>
          <w:rPr>
            <w:rFonts w:ascii="Cambria Math" w:hAnsi="Cambria Math"/>
          </w:rPr>
          <m:t>15Ω</m:t>
        </m:r>
      </m:oMath>
      <w:r>
        <w:rPr>
          <w:rFonts w:ascii="宋体" w:cs="宋体"/>
          <w:kern w:val="0"/>
          <w:szCs w:val="21"/>
        </w:rPr>
        <w:t>的电阻丝发生了断路</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7E1D097C"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因为装置容器中密封着等量的空气，根据气体的热胀冷缩可知，本实验可通过</w:t>
      </w:r>
      <w:r>
        <w:rPr>
          <w:rFonts w:eastAsia="Times New Roman" w:hAnsi="Times New Roman"/>
          <w:i/>
          <w:iCs/>
          <w:kern w:val="0"/>
          <w:szCs w:val="21"/>
        </w:rPr>
        <w:t>U</w:t>
      </w:r>
      <w:r>
        <w:rPr>
          <w:rFonts w:ascii="宋体" w:cs="宋体"/>
          <w:kern w:val="0"/>
          <w:szCs w:val="21"/>
        </w:rPr>
        <w:t>形管中液面高度差的变化反映密闭容器内空气吸收热量的多少；</w:t>
      </w:r>
      <w:r>
        <w:rPr>
          <w:rFonts w:ascii="宋体" w:cs="宋体"/>
          <w:kern w:val="0"/>
          <w:szCs w:val="21"/>
        </w:rPr>
        <w:br/>
      </w:r>
      <m:oMath>
        <m:r>
          <w:rPr>
            <w:rFonts w:ascii="Cambria Math" w:hAnsi="Cambria Math"/>
          </w:rPr>
          <m:t>(2)</m:t>
        </m:r>
      </m:oMath>
      <w:r>
        <w:rPr>
          <w:rFonts w:ascii="宋体" w:cs="宋体"/>
          <w:kern w:val="0"/>
          <w:szCs w:val="21"/>
        </w:rPr>
        <w:t>要探究电热与电阻的关系，需要控制通过电阻的电流与通电时间相同，而电阻的阻值不同，因此选用甲和乙组合，将它们串联接到电源两端进行实验；</w:t>
      </w:r>
      <w:r>
        <w:rPr>
          <w:rFonts w:ascii="宋体" w:cs="宋体"/>
          <w:kern w:val="0"/>
          <w:szCs w:val="21"/>
        </w:rPr>
        <w:br/>
      </w:r>
      <m:oMath>
        <m:r>
          <w:rPr>
            <w:rFonts w:ascii="Cambria Math" w:hAnsi="Cambria Math"/>
          </w:rPr>
          <m:t>(3)</m:t>
        </m:r>
      </m:oMath>
      <w:r>
        <w:rPr>
          <w:rFonts w:ascii="宋体" w:cs="宋体"/>
          <w:kern w:val="0"/>
          <w:szCs w:val="21"/>
        </w:rPr>
        <w:t>由乙、丙两装置的组成及其连接方式可知丙中</w:t>
      </w:r>
      <m:oMath>
        <m:r>
          <w:rPr>
            <w:rFonts w:ascii="Cambria Math" w:hAnsi="Cambria Math"/>
          </w:rPr>
          <m:t>15Ω</m:t>
        </m:r>
      </m:oMath>
      <w:r>
        <w:rPr>
          <w:rFonts w:ascii="宋体" w:cs="宋体"/>
          <w:kern w:val="0"/>
          <w:szCs w:val="21"/>
        </w:rPr>
        <w:t>的电阻丝正常情况下应起到分流作用，使经过乙、丙中的两个</w:t>
      </w:r>
      <m:oMath>
        <m:r>
          <w:rPr>
            <w:rFonts w:ascii="Cambria Math" w:hAnsi="Cambria Math"/>
          </w:rPr>
          <m:t>5Ω</m:t>
        </m:r>
      </m:oMath>
      <w:r>
        <w:rPr>
          <w:rFonts w:ascii="宋体" w:cs="宋体"/>
          <w:kern w:val="0"/>
          <w:szCs w:val="21"/>
        </w:rPr>
        <w:t>的电阻丝的电流大小不等，进而产生的热量不同，导致乙、丙装置中</w:t>
      </w:r>
      <w:r>
        <w:rPr>
          <w:rFonts w:eastAsia="Times New Roman" w:hAnsi="Times New Roman"/>
          <w:i/>
          <w:iCs/>
          <w:kern w:val="0"/>
          <w:szCs w:val="21"/>
        </w:rPr>
        <w:t>U</w:t>
      </w:r>
      <w:r>
        <w:rPr>
          <w:rFonts w:ascii="宋体" w:cs="宋体"/>
          <w:kern w:val="0"/>
          <w:szCs w:val="21"/>
        </w:rPr>
        <w:t>形管的液面高度差不同，从而得出电热与电流的关系，但实际上发现乙、丙装置中</w:t>
      </w:r>
      <w:r>
        <w:rPr>
          <w:rFonts w:eastAsia="Times New Roman" w:hAnsi="Times New Roman"/>
          <w:i/>
          <w:iCs/>
          <w:kern w:val="0"/>
          <w:szCs w:val="21"/>
        </w:rPr>
        <w:t>U</w:t>
      </w:r>
      <w:r>
        <w:rPr>
          <w:rFonts w:ascii="宋体" w:cs="宋体"/>
          <w:kern w:val="0"/>
          <w:szCs w:val="21"/>
        </w:rPr>
        <w:t>形管出现了相同的液面高度差相同，说明丙中</w:t>
      </w:r>
      <m:oMath>
        <m:r>
          <w:rPr>
            <w:rFonts w:ascii="Cambria Math" w:hAnsi="Cambria Math"/>
          </w:rPr>
          <m:t>15Ω</m:t>
        </m:r>
      </m:oMath>
      <w:r>
        <w:rPr>
          <w:rFonts w:ascii="宋体" w:cs="宋体"/>
          <w:kern w:val="0"/>
          <w:szCs w:val="21"/>
        </w:rPr>
        <w:t>的电阻丝并未起到分流作用，因此可能的原因是丙装置中</w:t>
      </w:r>
      <m:oMath>
        <m:r>
          <w:rPr>
            <w:rFonts w:ascii="Cambria Math" w:hAnsi="Cambria Math"/>
          </w:rPr>
          <m:t>15Ω</m:t>
        </m:r>
      </m:oMath>
      <w:r>
        <w:rPr>
          <w:rFonts w:ascii="宋体" w:cs="宋体"/>
          <w:kern w:val="0"/>
          <w:szCs w:val="21"/>
        </w:rPr>
        <w:t>的电阻丝发生了断路；</w:t>
      </w:r>
      <w:r>
        <w:rPr>
          <w:rFonts w:ascii="宋体" w:cs="宋体"/>
          <w:kern w:val="0"/>
          <w:szCs w:val="21"/>
        </w:rPr>
        <w:br/>
      </w:r>
      <m:oMath>
        <m:r>
          <w:rPr>
            <w:rFonts w:ascii="Cambria Math" w:hAnsi="Cambria Math"/>
          </w:rPr>
          <m:t>(4)</m:t>
        </m:r>
      </m:oMath>
      <w:r>
        <w:rPr>
          <w:rFonts w:ascii="宋体" w:cs="宋体"/>
          <w:kern w:val="0"/>
          <w:szCs w:val="21"/>
        </w:rPr>
        <w:t>电阻丝和导线串联接入电路中，根据焦耳定律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可知在通过电热丝与导线电流大小相同和加热时间相同的情况下，根据电热丝热得发红，说明电热丝产生的热量更多，由此可判断电热丝的电阻比导线电阻大得多；</w:t>
      </w:r>
      <w:r>
        <w:rPr>
          <w:rFonts w:ascii="宋体" w:cs="宋体"/>
          <w:kern w:val="0"/>
          <w:szCs w:val="21"/>
        </w:rPr>
        <w:br/>
      </w:r>
      <w:r>
        <w:rPr>
          <w:rFonts w:ascii="宋体" w:cs="宋体"/>
          <w:kern w:val="0"/>
          <w:szCs w:val="21"/>
        </w:rPr>
        <w:t>因为小风扇断路后电阻丝仍能发热，说明电阻丝此时能正常工作，由此可判断电阻丝与小风扇是并联连接。</w:t>
      </w:r>
      <w:r>
        <w:rPr>
          <w:rFonts w:ascii="宋体" w:cs="宋体"/>
          <w:kern w:val="0"/>
          <w:szCs w:val="21"/>
        </w:rPr>
        <w:br/>
        <w:t>故答案为：</w:t>
      </w:r>
      <m:oMath>
        <m:r>
          <w:rPr>
            <w:rFonts w:ascii="Cambria Math" w:hAnsi="Cambria Math"/>
          </w:rPr>
          <m:t>(1)</m:t>
        </m:r>
      </m:oMath>
      <w:r>
        <w:rPr>
          <w:rFonts w:ascii="宋体" w:cs="宋体"/>
          <w:kern w:val="0"/>
          <w:szCs w:val="21"/>
        </w:rPr>
        <w:t>液面高度差；</w:t>
      </w:r>
      <m:oMath>
        <m:r>
          <w:rPr>
            <w:rFonts w:ascii="Cambria Math" w:hAnsi="Cambria Math"/>
          </w:rPr>
          <m:t>(2)</m:t>
        </m:r>
      </m:oMath>
      <w:r>
        <w:rPr>
          <w:rFonts w:ascii="宋体" w:cs="宋体"/>
          <w:kern w:val="0"/>
          <w:szCs w:val="21"/>
        </w:rPr>
        <w:t>甲、乙；串；</w:t>
      </w:r>
      <m:oMath>
        <m:r>
          <w:rPr>
            <w:rFonts w:ascii="Cambria Math" w:hAnsi="Cambria Math"/>
          </w:rPr>
          <m:t>(3)</m:t>
        </m:r>
      </m:oMath>
      <w:r>
        <w:rPr>
          <w:rFonts w:ascii="宋体" w:cs="宋体"/>
          <w:kern w:val="0"/>
          <w:szCs w:val="21"/>
        </w:rPr>
        <w:t>丙装置中</w:t>
      </w:r>
      <m:oMath>
        <m:r>
          <w:rPr>
            <w:rFonts w:ascii="Cambria Math" w:hAnsi="Cambria Math"/>
          </w:rPr>
          <m:t>15Ω</m:t>
        </m:r>
      </m:oMath>
      <w:r>
        <w:rPr>
          <w:rFonts w:ascii="宋体" w:cs="宋体"/>
          <w:kern w:val="0"/>
          <w:szCs w:val="21"/>
        </w:rPr>
        <w:t>的电阻丝发生了断路；</w:t>
      </w:r>
      <m:oMath>
        <m:r>
          <w:rPr>
            <w:rFonts w:ascii="Cambria Math" w:hAnsi="Cambria Math"/>
          </w:rPr>
          <m:t>(4)</m:t>
        </m:r>
      </m:oMath>
      <w:r>
        <w:rPr>
          <w:rFonts w:ascii="宋体" w:cs="宋体"/>
          <w:kern w:val="0"/>
          <w:szCs w:val="21"/>
        </w:rPr>
        <w:t>大；并。</w:t>
      </w:r>
      <w:r>
        <w:rPr>
          <w:rFonts w:ascii="宋体" w:cs="宋体"/>
          <w:kern w:val="0"/>
          <w:szCs w:val="21"/>
        </w:rPr>
        <w:br/>
      </w:r>
      <m:oMath>
        <m:r>
          <w:rPr>
            <w:rFonts w:ascii="Cambria Math" w:hAnsi="Cambria Math"/>
          </w:rPr>
          <m:t>(1)</m:t>
        </m:r>
      </m:oMath>
      <w:r>
        <w:rPr>
          <w:rFonts w:ascii="宋体" w:cs="宋体"/>
          <w:kern w:val="0"/>
          <w:szCs w:val="21"/>
        </w:rPr>
        <w:t>在此探究实验中，容器中密封着等量的空气，根据气体的热胀冷缩可知，本实验可通过</w:t>
      </w:r>
      <w:r>
        <w:rPr>
          <w:rFonts w:eastAsia="Times New Roman" w:hAnsi="Times New Roman"/>
          <w:i/>
          <w:iCs/>
          <w:kern w:val="0"/>
          <w:szCs w:val="21"/>
        </w:rPr>
        <w:t>U</w:t>
      </w:r>
      <w:r>
        <w:rPr>
          <w:rFonts w:ascii="宋体" w:cs="宋体"/>
          <w:kern w:val="0"/>
          <w:szCs w:val="21"/>
        </w:rPr>
        <w:t>形管中液面高度差的变化反映密闭容器内空气吸收热量的多少；</w:t>
      </w:r>
      <w:r>
        <w:rPr>
          <w:rFonts w:ascii="宋体" w:cs="宋体"/>
          <w:kern w:val="0"/>
          <w:szCs w:val="21"/>
        </w:rPr>
        <w:br/>
      </w:r>
      <m:oMath>
        <m:r>
          <w:rPr>
            <w:rFonts w:ascii="Cambria Math" w:hAnsi="Cambria Math"/>
          </w:rPr>
          <m:t>(2)</m:t>
        </m:r>
      </m:oMath>
      <w:r>
        <w:rPr>
          <w:rFonts w:ascii="宋体" w:cs="宋体"/>
          <w:kern w:val="0"/>
          <w:szCs w:val="21"/>
        </w:rPr>
        <w:t>要探究电热与电阻的关系，需要控制通过电阻的电流与通电时间相同，而电阻的阻值不同，据此分析；</w:t>
      </w:r>
      <w:r>
        <w:rPr>
          <w:rFonts w:ascii="宋体" w:cs="宋体"/>
          <w:kern w:val="0"/>
          <w:szCs w:val="21"/>
        </w:rPr>
        <w:br/>
      </w:r>
      <m:oMath>
        <m:r>
          <w:rPr>
            <w:rFonts w:ascii="Cambria Math" w:hAnsi="Cambria Math"/>
          </w:rPr>
          <m:t>(3)</m:t>
        </m:r>
      </m:oMath>
      <w:r>
        <w:rPr>
          <w:rFonts w:ascii="宋体" w:cs="宋体"/>
          <w:kern w:val="0"/>
          <w:szCs w:val="21"/>
        </w:rPr>
        <w:t>选用乙、丙装置串联接到电源两端进行实验，由于丙中</w:t>
      </w:r>
      <m:oMath>
        <m:r>
          <w:rPr>
            <w:rFonts w:ascii="Cambria Math" w:hAnsi="Cambria Math"/>
          </w:rPr>
          <m:t>15Ω</m:t>
        </m:r>
      </m:oMath>
      <w:r>
        <w:rPr>
          <w:rFonts w:ascii="宋体" w:cs="宋体"/>
          <w:kern w:val="0"/>
          <w:szCs w:val="21"/>
        </w:rPr>
        <w:t>的电阻丝正常情况下应起到分流作用，使经过乙、丙中的两个</w:t>
      </w:r>
      <m:oMath>
        <m:r>
          <w:rPr>
            <w:rFonts w:ascii="Cambria Math" w:hAnsi="Cambria Math"/>
          </w:rPr>
          <m:t>5Ω</m:t>
        </m:r>
      </m:oMath>
      <w:r>
        <w:rPr>
          <w:rFonts w:ascii="宋体" w:cs="宋体"/>
          <w:kern w:val="0"/>
          <w:szCs w:val="21"/>
        </w:rPr>
        <w:t>的电阻丝的电流大小不等，进而产生的热量不同，导致乙、丙装置中</w:t>
      </w:r>
      <w:r>
        <w:rPr>
          <w:rFonts w:eastAsia="Times New Roman" w:hAnsi="Times New Roman"/>
          <w:i/>
          <w:iCs/>
          <w:kern w:val="0"/>
          <w:szCs w:val="21"/>
        </w:rPr>
        <w:t>U</w:t>
      </w:r>
      <w:r>
        <w:rPr>
          <w:rFonts w:ascii="宋体" w:cs="宋体"/>
          <w:kern w:val="0"/>
          <w:szCs w:val="21"/>
        </w:rPr>
        <w:t>形管的液面高度差不同，从而得出电热与电流的关系，但实际上发现乙、丙装置中</w:t>
      </w:r>
      <w:r>
        <w:rPr>
          <w:rFonts w:eastAsia="Times New Roman" w:hAnsi="Times New Roman"/>
          <w:i/>
          <w:iCs/>
          <w:kern w:val="0"/>
          <w:szCs w:val="21"/>
        </w:rPr>
        <w:t>U</w:t>
      </w:r>
      <w:r>
        <w:rPr>
          <w:rFonts w:ascii="宋体" w:cs="宋体"/>
          <w:kern w:val="0"/>
          <w:szCs w:val="21"/>
        </w:rPr>
        <w:t>形管出现了相同的液面高度差相同，据此可分析原因；</w:t>
      </w:r>
      <w:r>
        <w:rPr>
          <w:rFonts w:ascii="宋体" w:cs="宋体"/>
          <w:kern w:val="0"/>
          <w:szCs w:val="21"/>
        </w:rPr>
        <w:br/>
      </w:r>
      <m:oMath>
        <m:r>
          <w:rPr>
            <w:rFonts w:ascii="Cambria Math" w:hAnsi="Cambria Math"/>
          </w:rPr>
          <m:t>(4)</m:t>
        </m:r>
      </m:oMath>
      <w:r>
        <w:rPr>
          <w:rFonts w:ascii="宋体" w:cs="宋体"/>
          <w:kern w:val="0"/>
          <w:szCs w:val="21"/>
        </w:rPr>
        <w:t>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可知在通过电热丝与导线电流大小相同和加热时间相同的情况下，由此可判断电热丝与导线电阻大小关系；</w:t>
      </w:r>
      <w:r>
        <w:rPr>
          <w:rFonts w:ascii="宋体" w:cs="宋体"/>
          <w:kern w:val="0"/>
          <w:szCs w:val="21"/>
        </w:rPr>
        <w:br/>
      </w:r>
      <w:r>
        <w:rPr>
          <w:rFonts w:ascii="宋体" w:cs="宋体"/>
          <w:kern w:val="0"/>
          <w:szCs w:val="21"/>
        </w:rPr>
        <w:t>根据串并联电路特点分析即可。</w:t>
      </w:r>
      <w:r>
        <w:rPr>
          <w:rFonts w:ascii="宋体" w:cs="宋体"/>
          <w:kern w:val="0"/>
          <w:szCs w:val="21"/>
        </w:rPr>
        <w:br/>
      </w:r>
      <w:r>
        <w:rPr>
          <w:rFonts w:ascii="宋体" w:cs="宋体"/>
          <w:kern w:val="0"/>
          <w:szCs w:val="21"/>
        </w:rPr>
        <w:lastRenderedPageBreak/>
        <w:t>本题是探究“电流通过导体产生的热量多少与什么因素有关”的实验，涉及了转换法和控制变量法的应用、电路故障分析以及联系生活实际分析电现象的能力，难度一般。</w:t>
      </w:r>
    </w:p>
    <w:p w14:paraId="3B01CDF6"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酒精完全燃烧放出的热量：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=mq=0.4kg×2.1×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=η</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=50%×8.4×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知，水升高的温度：</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)×50kg</m:t>
            </m:r>
          </m:den>
        </m:f>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完全燃烧</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甲醇能放出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热量；</w:t>
      </w:r>
      <w:r>
        <w:rPr>
          <w:rFonts w:ascii="宋体" w:cs="宋体"/>
          <w:kern w:val="0"/>
          <w:szCs w:val="21"/>
        </w:rPr>
        <w:br/>
      </w:r>
      <m:oMath>
        <m:r>
          <w:rPr>
            <w:rFonts w:ascii="Cambria Math" w:hAnsi="Cambria Math"/>
          </w:rPr>
          <m:t>(2)</m:t>
        </m:r>
      </m:oMath>
      <w:r>
        <w:rPr>
          <w:rFonts w:ascii="宋体" w:cs="宋体"/>
          <w:kern w:val="0"/>
          <w:szCs w:val="21"/>
        </w:rPr>
        <w:t>若这些热量的</w:t>
      </w:r>
      <m:oMath>
        <m:r>
          <w:rPr>
            <w:rFonts w:ascii="Cambria Math" w:hAnsi="Cambria Math"/>
          </w:rPr>
          <m:t>50%</m:t>
        </m:r>
      </m:oMath>
      <w:r>
        <w:rPr>
          <w:rFonts w:ascii="宋体" w:cs="宋体"/>
          <w:kern w:val="0"/>
          <w:szCs w:val="21"/>
        </w:rPr>
        <w:t>被质量为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，初始温度为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的水吸收，水吸收</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热量，水的温度上升</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4F473035"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知道酒精的质量，利用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求出酒精完全燃烧放出的热量；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=50%×</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求出水吸收的热量，再根据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求出水升高的温度。</w:t>
      </w:r>
      <w:r>
        <w:rPr>
          <w:rFonts w:ascii="宋体" w:cs="宋体"/>
          <w:kern w:val="0"/>
          <w:szCs w:val="21"/>
        </w:rPr>
        <w:br/>
      </w:r>
      <w:r>
        <w:rPr>
          <w:rFonts w:ascii="宋体" w:cs="宋体"/>
          <w:kern w:val="0"/>
          <w:szCs w:val="21"/>
        </w:rPr>
        <w:t>本题主要考查了燃料完全燃烧放热公式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的掌握和运用，计算时注意温度升高了</w:t>
      </w:r>
      <m:oMath>
        <m:r>
          <w:rPr>
            <w:rFonts w:ascii="Cambria Math" w:hAnsi="Cambria Math"/>
          </w:rPr>
          <m:t>(Δt)</m:t>
        </m:r>
      </m:oMath>
      <w:r>
        <w:rPr>
          <w:rFonts w:ascii="宋体" w:cs="宋体"/>
          <w:kern w:val="0"/>
          <w:szCs w:val="21"/>
        </w:rPr>
        <w:t>、升高</w:t>
      </w:r>
      <m:oMath>
        <m:r>
          <w:rPr>
            <w:rFonts w:ascii="Cambria Math" w:hAnsi="Cambria Math"/>
          </w:rPr>
          <m:t>(Δt)</m:t>
        </m:r>
      </m:oMath>
      <w:r>
        <w:rPr>
          <w:rFonts w:ascii="宋体" w:cs="宋体"/>
          <w:kern w:val="0"/>
          <w:szCs w:val="21"/>
        </w:rPr>
        <w:t>与升高到</w:t>
      </w:r>
      <m:oMath>
        <m:r>
          <w:rPr>
            <w:rFonts w:ascii="Cambria Math" w:hAnsi="Cambria Math"/>
          </w:rPr>
          <m:t>(</m:t>
        </m:r>
      </m:oMath>
      <w:r>
        <w:rPr>
          <w:rFonts w:ascii="宋体" w:cs="宋体"/>
          <w:kern w:val="0"/>
          <w:szCs w:val="21"/>
        </w:rPr>
        <w:t>末温</w:t>
      </w:r>
      <m:oMath>
        <m:r>
          <w:rPr>
            <w:rFonts w:ascii="Cambria Math" w:hAnsi="Cambria Math"/>
          </w:rPr>
          <m:t>)</m:t>
        </m:r>
      </m:oMath>
      <w:r>
        <w:rPr>
          <w:rFonts w:ascii="宋体" w:cs="宋体"/>
          <w:kern w:val="0"/>
          <w:szCs w:val="21"/>
        </w:rPr>
        <w:t>的区别。</w:t>
      </w:r>
    </w:p>
    <w:p w14:paraId="791132EC"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w:t>
      </w:r>
      <w:r>
        <w:rPr>
          <w:rFonts w:ascii="宋体" w:cs="宋体"/>
          <w:kern w:val="0"/>
          <w:szCs w:val="21"/>
        </w:rPr>
        <w:br/>
      </w:r>
      <w:r>
        <w:rPr>
          <w:rFonts w:ascii="宋体" w:cs="宋体"/>
          <w:kern w:val="0"/>
          <w:szCs w:val="21"/>
        </w:rPr>
        <w:t>此时电路中的电流：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9Ω</m:t>
            </m:r>
          </m:den>
        </m:f>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=U=18V</m:t>
        </m:r>
      </m:oMath>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9Ω</m:t>
            </m:r>
          </m:den>
        </m:f>
        <m:r>
          <w:rPr>
            <w:rFonts w:ascii="Cambria Math" w:hAnsi="Cambria Math"/>
          </w:rPr>
          <m:t>=2A</m:t>
        </m:r>
      </m:oMath>
      <w:r>
        <w:rPr>
          <w:rFonts w:ascii="宋体" w:cs="宋体"/>
          <w:kern w:val="0"/>
          <w:szCs w:val="21"/>
        </w:rPr>
        <w:t>，</w:t>
      </w:r>
      <w:r>
        <w:rPr>
          <w:rFonts w:ascii="宋体" w:cs="宋体"/>
          <w:kern w:val="0"/>
          <w:szCs w:val="21"/>
        </w:rPr>
        <w:br/>
      </w:r>
      <w:r>
        <w:rPr>
          <w:rFonts w:ascii="宋体" w:cs="宋体"/>
          <w:kern w:val="0"/>
          <w:szCs w:val="21"/>
        </w:rPr>
        <w:t>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的电流不变，仍然为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根据并联电路的电流特点可知，干路的总电流：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=2A+2A=4A</m:t>
        </m:r>
      </m:oMath>
      <w:r>
        <w:rPr>
          <w:rFonts w:ascii="宋体" w:cs="宋体"/>
          <w:kern w:val="0"/>
          <w:szCs w:val="21"/>
        </w:rPr>
        <w:t>，</w:t>
      </w:r>
      <w:r>
        <w:rPr>
          <w:rFonts w:ascii="宋体" w:cs="宋体"/>
          <w:kern w:val="0"/>
          <w:szCs w:val="21"/>
        </w:rPr>
        <w:br/>
      </w:r>
      <w:r>
        <w:rPr>
          <w:rFonts w:ascii="宋体" w:cs="宋体"/>
          <w:kern w:val="0"/>
          <w:szCs w:val="21"/>
        </w:rPr>
        <w:t>则电路中的总功率：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=UI=18V×4A=72W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并联，根据并联电路的电阻特点可知，此时电路中的总电阻最小，根据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可知，此时电路中的总功率最大，则电热切割刀为高温挡，</w:t>
      </w:r>
      <w:r>
        <w:rPr>
          <w:rFonts w:ascii="宋体" w:cs="宋体"/>
          <w:kern w:val="0"/>
          <w:szCs w:val="21"/>
        </w:rPr>
        <w:br/>
      </w:r>
      <w:r>
        <w:rPr>
          <w:rFonts w:ascii="宋体" w:cs="宋体"/>
          <w:kern w:val="0"/>
          <w:szCs w:val="21"/>
        </w:rPr>
        <w:t>使用高温挡切割</w:t>
      </w:r>
      <m:oMath>
        <m:r>
          <w:rPr>
            <w:rFonts w:ascii="Cambria Math" w:hAnsi="Cambria Math"/>
          </w:rPr>
          <m:t>1</m:t>
        </m:r>
        <m:r>
          <m:rPr>
            <m:sty m:val="p"/>
          </m:rPr>
          <w:rPr>
            <w:rFonts w:ascii="Cambria Math" w:hAnsi="Cambria Math"/>
          </w:rPr>
          <m:t>min</m:t>
        </m:r>
      </m:oMath>
      <w:r>
        <w:rPr>
          <w:rFonts w:ascii="宋体" w:cs="宋体"/>
          <w:kern w:val="0"/>
          <w:szCs w:val="21"/>
        </w:rPr>
        <w:t>，这个过程中电路产生的总热量：</w:t>
      </w:r>
      <m:oMath>
        <m:r>
          <w:rPr>
            <w:rFonts w:ascii="Cambria Math" w:hAnsi="Cambria Math"/>
          </w:rPr>
          <m:t>Q=W=</m:t>
        </m:r>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t=72W×1×60s=4320J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断开时，电路中的电流为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闭合时，电路的总功率为</w:t>
      </w:r>
      <w:r>
        <w:rPr>
          <w:rFonts w:eastAsia="Times New Roman" w:hAnsi="Times New Roman"/>
          <w:kern w:val="0"/>
          <w:szCs w:val="21"/>
        </w:rPr>
        <w:t>72</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晓智使用高温挡切割</w:t>
      </w:r>
      <m:oMath>
        <m:r>
          <w:rPr>
            <w:rFonts w:ascii="Cambria Math" w:hAnsi="Cambria Math"/>
          </w:rPr>
          <m:t>1</m:t>
        </m:r>
        <m:r>
          <m:rPr>
            <m:sty m:val="p"/>
          </m:rPr>
          <w:rPr>
            <w:rFonts w:ascii="Cambria Math" w:hAnsi="Cambria Math"/>
          </w:rPr>
          <m:t>min</m:t>
        </m:r>
      </m:oMath>
      <w:r>
        <w:rPr>
          <w:rFonts w:ascii="宋体" w:cs="宋体"/>
          <w:kern w:val="0"/>
          <w:szCs w:val="21"/>
        </w:rPr>
        <w:t>，这个过程中电路产生的总热量</w:t>
      </w:r>
      <w:r>
        <w:rPr>
          <w:rFonts w:eastAsia="Times New Roman" w:hAnsi="Times New Roman"/>
          <w:i/>
          <w:iCs/>
          <w:kern w:val="0"/>
          <w:szCs w:val="21"/>
        </w:rPr>
        <w:t>Q</w:t>
      </w:r>
      <w:r>
        <w:rPr>
          <w:rFonts w:ascii="宋体" w:cs="宋体"/>
          <w:kern w:val="0"/>
          <w:szCs w:val="21"/>
        </w:rPr>
        <w:t>为</w:t>
      </w:r>
      <w:r>
        <w:rPr>
          <w:rFonts w:eastAsia="Times New Roman" w:hAnsi="Times New Roman"/>
          <w:kern w:val="0"/>
          <w:szCs w:val="21"/>
        </w:rPr>
        <w:t>4320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3DB877D"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由电路图可知，当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工作，根据欧姆定律求出电路中的电流；</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并联，根据欧姆定律求出通过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的电流，根据并联电路的电流特点求出电路中的总电流，根据</w:t>
      </w:r>
      <m:oMath>
        <m:r>
          <w:rPr>
            <w:rFonts w:ascii="Cambria Math" w:hAnsi="Cambria Math"/>
          </w:rPr>
          <m:t>P=UI</m:t>
        </m:r>
      </m:oMath>
      <w:r>
        <w:rPr>
          <w:rFonts w:ascii="宋体" w:cs="宋体"/>
          <w:kern w:val="0"/>
          <w:szCs w:val="21"/>
        </w:rPr>
        <w:t>求出电路中的总功率；</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并联，电路中的总电阻最小，根据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可知此时电路中的总功率最大，电热切割刀为高温挡，根据</w:t>
      </w:r>
      <m:oMath>
        <m:r>
          <w:rPr>
            <w:rFonts w:ascii="Cambria Math" w:hAnsi="Cambria Math"/>
          </w:rPr>
          <m:t>Q=W=Pt</m:t>
        </m:r>
      </m:oMath>
      <w:r>
        <w:rPr>
          <w:rFonts w:ascii="宋体" w:cs="宋体"/>
          <w:kern w:val="0"/>
          <w:szCs w:val="21"/>
        </w:rPr>
        <w:t>求出高温挡切割</w:t>
      </w:r>
      <m:oMath>
        <m:r>
          <w:rPr>
            <w:rFonts w:ascii="Cambria Math" w:hAnsi="Cambria Math"/>
          </w:rPr>
          <m:t>1</m:t>
        </m:r>
        <m:r>
          <m:rPr>
            <m:sty m:val="p"/>
          </m:rPr>
          <w:rPr>
            <w:rFonts w:ascii="Cambria Math" w:hAnsi="Cambria Math"/>
          </w:rPr>
          <m:t>min</m:t>
        </m:r>
      </m:oMath>
      <w:r>
        <w:rPr>
          <w:rFonts w:ascii="宋体" w:cs="宋体"/>
          <w:kern w:val="0"/>
          <w:szCs w:val="21"/>
        </w:rPr>
        <w:t>过程中电路产生的总热量</w:t>
      </w:r>
      <w:r>
        <w:rPr>
          <w:rFonts w:eastAsia="Times New Roman" w:hAnsi="Times New Roman"/>
          <w:i/>
          <w:iCs/>
          <w:kern w:val="0"/>
          <w:szCs w:val="21"/>
        </w:rPr>
        <w:t>Q</w:t>
      </w:r>
      <w:r>
        <w:rPr>
          <w:rFonts w:ascii="宋体" w:cs="宋体"/>
          <w:kern w:val="0"/>
          <w:szCs w:val="21"/>
        </w:rPr>
        <w:t>。</w:t>
      </w:r>
      <w:r>
        <w:rPr>
          <w:rFonts w:ascii="宋体" w:cs="宋体"/>
          <w:kern w:val="0"/>
          <w:szCs w:val="21"/>
        </w:rPr>
        <w:br/>
      </w:r>
      <w:r>
        <w:rPr>
          <w:rFonts w:ascii="宋体" w:cs="宋体"/>
          <w:kern w:val="0"/>
          <w:szCs w:val="21"/>
        </w:rPr>
        <w:t>本题考查了并联电路的特点、欧姆定律、电功率公式以及电功公式的应用，有一定的综合性，但难度不大。</w:t>
      </w:r>
    </w:p>
    <w:p w14:paraId="37E994B6"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减少</w:t>
      </w:r>
      <w:r>
        <w:rPr>
          <w:rFonts w:eastAsia="Times New Roman" w:hAnsi="Times New Roman"/>
          <w:kern w:val="0"/>
          <w:szCs w:val="21"/>
        </w:rPr>
        <w:t xml:space="preserve">  </w:t>
      </w:r>
      <w:r>
        <w:rPr>
          <w:rFonts w:ascii="宋体" w:cs="宋体"/>
          <w:kern w:val="0"/>
          <w:szCs w:val="21"/>
        </w:rPr>
        <w:t>功率</w:t>
      </w:r>
      <w:r>
        <w:rPr>
          <w:rFonts w:eastAsia="Times New Roman" w:hAnsi="Times New Roman"/>
          <w:kern w:val="0"/>
          <w:szCs w:val="21"/>
        </w:rPr>
        <w:t xml:space="preserve">  </w:t>
      </w:r>
      <w:r>
        <w:rPr>
          <w:rFonts w:ascii="宋体" w:cs="宋体"/>
          <w:kern w:val="0"/>
          <w:szCs w:val="21"/>
        </w:rPr>
        <w:t>热机效率</w:t>
      </w:r>
      <w:r>
        <w:rPr>
          <w:rFonts w:eastAsia="Times New Roman" w:hAnsi="Times New Roman"/>
          <w:kern w:val="0"/>
          <w:sz w:val="24"/>
          <w:szCs w:val="24"/>
        </w:rPr>
        <w:t> </w:t>
      </w:r>
    </w:p>
    <w:p w14:paraId="16FADCD7"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由图可知，进气门和排气门关闭，活塞向上运动，为压缩冲程；</w:t>
      </w:r>
      <w:r>
        <w:rPr>
          <w:rFonts w:ascii="宋体" w:cs="宋体"/>
          <w:kern w:val="0"/>
          <w:szCs w:val="21"/>
        </w:rPr>
        <w:br/>
      </w:r>
      <m:oMath>
        <m:r>
          <w:rPr>
            <w:rFonts w:ascii="Cambria Math" w:hAnsi="Cambria Math"/>
          </w:rPr>
          <m:t>(2)</m:t>
        </m:r>
      </m:oMath>
      <w:r>
        <w:rPr>
          <w:rFonts w:ascii="宋体" w:cs="宋体"/>
          <w:kern w:val="0"/>
          <w:szCs w:val="21"/>
        </w:rPr>
        <w:t>废气推动涡轮转动的过程中，废气对涡轮做功，将内能转化为机械能，废气内能减少；</w:t>
      </w:r>
      <w:r>
        <w:rPr>
          <w:rFonts w:ascii="宋体" w:cs="宋体"/>
          <w:kern w:val="0"/>
          <w:szCs w:val="21"/>
        </w:rPr>
        <w:br/>
      </w:r>
      <m:oMath>
        <m:r>
          <w:rPr>
            <w:rFonts w:ascii="Cambria Math" w:hAnsi="Cambria Math"/>
          </w:rPr>
          <m:t>(3)</m:t>
        </m:r>
      </m:oMath>
      <w:r>
        <w:rPr>
          <w:rFonts w:ascii="宋体" w:cs="宋体"/>
          <w:kern w:val="0"/>
          <w:szCs w:val="21"/>
        </w:rPr>
        <w:t>由于相同时间燃烧更多的燃料，说明涡轮增压器的发动机在相同时间内所做的功多，因此具有更高的功率；由于它能够利用废气的能量，增大了燃料的利用率，所以具有更高的热机效率。</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压缩；</w:t>
      </w:r>
      <m:oMath>
        <m:r>
          <w:rPr>
            <w:rFonts w:ascii="Cambria Math" w:hAnsi="Cambria Math"/>
          </w:rPr>
          <m:t>(2)</m:t>
        </m:r>
      </m:oMath>
      <w:r>
        <w:rPr>
          <w:rFonts w:ascii="宋体" w:cs="宋体"/>
          <w:kern w:val="0"/>
          <w:szCs w:val="21"/>
        </w:rPr>
        <w:t>机械；减少；</w:t>
      </w:r>
      <m:oMath>
        <m:r>
          <w:rPr>
            <w:rFonts w:ascii="Cambria Math" w:hAnsi="Cambria Math"/>
          </w:rPr>
          <m:t>(3)</m:t>
        </m:r>
      </m:oMath>
      <w:r>
        <w:rPr>
          <w:rFonts w:ascii="宋体" w:cs="宋体"/>
          <w:kern w:val="0"/>
          <w:szCs w:val="21"/>
        </w:rPr>
        <w:t>功率；热机效率。</w:t>
      </w:r>
      <w:r>
        <w:rPr>
          <w:rFonts w:ascii="宋体" w:cs="宋体"/>
          <w:kern w:val="0"/>
          <w:szCs w:val="21"/>
        </w:rPr>
        <w:br/>
      </w:r>
      <m:oMath>
        <m:r>
          <w:rPr>
            <w:rFonts w:ascii="Cambria Math" w:hAnsi="Cambria Math"/>
          </w:rPr>
          <m:t>(1)</m:t>
        </m:r>
      </m:oMath>
      <w:r>
        <w:rPr>
          <w:rFonts w:ascii="宋体" w:cs="宋体"/>
          <w:kern w:val="0"/>
          <w:szCs w:val="21"/>
        </w:rPr>
        <w:t>内燃机的四个冲程有吸气冲程、压缩冲程、做功冲程、排气冲程，判断冲程名称可用口诀：“先看气门开关情，再看活塞上下行；开下吸气开上排，关上压缩关下功”进行分析；</w:t>
      </w:r>
      <w:r>
        <w:rPr>
          <w:rFonts w:ascii="宋体" w:cs="宋体"/>
          <w:kern w:val="0"/>
          <w:szCs w:val="21"/>
        </w:rPr>
        <w:br/>
      </w:r>
      <m:oMath>
        <m:r>
          <w:rPr>
            <w:rFonts w:ascii="Cambria Math" w:hAnsi="Cambria Math"/>
          </w:rPr>
          <m:t>(2)</m:t>
        </m:r>
      </m:oMath>
      <w:r>
        <w:rPr>
          <w:rFonts w:ascii="宋体" w:cs="宋体"/>
          <w:kern w:val="0"/>
          <w:szCs w:val="21"/>
        </w:rPr>
        <w:t>改变物体内能的方法：一是做功，对物体做功，物体的内能增加，物体对外做功，物体的内能减小；二是热传递；</w:t>
      </w:r>
      <w:r>
        <w:rPr>
          <w:rFonts w:ascii="宋体" w:cs="宋体"/>
          <w:kern w:val="0"/>
          <w:szCs w:val="21"/>
        </w:rPr>
        <w:br/>
      </w:r>
      <m:oMath>
        <m:r>
          <w:rPr>
            <w:rFonts w:ascii="Cambria Math" w:hAnsi="Cambria Math"/>
          </w:rPr>
          <m:t>(3)</m:t>
        </m:r>
      </m:oMath>
      <w:r>
        <w:rPr>
          <w:rFonts w:ascii="宋体" w:cs="宋体"/>
          <w:kern w:val="0"/>
          <w:szCs w:val="21"/>
        </w:rPr>
        <w:t>单位时间内物体所做的功叫做功率；用来做有用功的那部分能量和燃料完全燃烧放出的能量之比，叫做热机的效率。</w:t>
      </w:r>
      <w:r>
        <w:rPr>
          <w:rFonts w:ascii="宋体" w:cs="宋体"/>
          <w:kern w:val="0"/>
          <w:szCs w:val="21"/>
        </w:rPr>
        <w:br/>
      </w:r>
      <w:r>
        <w:rPr>
          <w:rFonts w:ascii="宋体" w:cs="宋体"/>
          <w:kern w:val="0"/>
          <w:szCs w:val="21"/>
        </w:rPr>
        <w:t>本题考查了四冲程内燃机的工作过程、改变物体内能的方法和热机效率等知识，属于基础题。</w:t>
      </w:r>
    </w:p>
    <w:p w14:paraId="30F6EBF7" w14:textId="77777777" w:rsidR="0076510A"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kern w:val="0"/>
          <w:szCs w:val="21"/>
        </w:rPr>
        <w:t xml:space="preserve">27 </w:t>
      </w:r>
      <w:r>
        <w:rPr>
          <w:rFonts w:ascii="宋体" w:cs="宋体"/>
          <w:kern w:val="0"/>
          <w:szCs w:val="21"/>
        </w:rPr>
        <w:t>变小</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并</w:t>
      </w:r>
      <w:r>
        <w:rPr>
          <w:rFonts w:eastAsia="Times New Roman" w:hAnsi="Times New Roman"/>
          <w:kern w:val="0"/>
          <w:szCs w:val="21"/>
        </w:rPr>
        <w:t xml:space="preserve">  </w:t>
      </w:r>
      <m:oMath>
        <m:r>
          <w:rPr>
            <w:rFonts w:ascii="Cambria Math" w:hAnsi="Cambria Math"/>
          </w:rPr>
          <m:t>25070%</m:t>
        </m:r>
      </m:oMath>
      <w:r>
        <w:rPr>
          <w:rFonts w:ascii="宋体" w:cs="宋体"/>
          <w:kern w:val="0"/>
          <w:szCs w:val="21"/>
        </w:rPr>
        <w:t>上升</w:t>
      </w:r>
      <w:r>
        <w:rPr>
          <w:rFonts w:eastAsia="Times New Roman" w:hAnsi="Times New Roman"/>
          <w:kern w:val="0"/>
          <w:sz w:val="24"/>
          <w:szCs w:val="24"/>
        </w:rPr>
        <w:t> </w:t>
      </w:r>
    </w:p>
    <w:p w14:paraId="0BC71DA1" w14:textId="77777777" w:rsidR="0076510A"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由题意可知，浇水系统每天工作的时间：</w:t>
      </w:r>
      <m:oMath>
        <m:r>
          <w:rPr>
            <w:rFonts w:ascii="Cambria Math" w:hAnsi="Cambria Math"/>
          </w:rPr>
          <m:t>t=15</m:t>
        </m:r>
        <m:r>
          <m:rPr>
            <m:sty m:val="p"/>
          </m:rPr>
          <w:rPr>
            <w:rFonts w:ascii="Cambria Math" w:hAnsi="Cambria Math"/>
          </w:rPr>
          <m:t>min</m:t>
        </m:r>
        <m:r>
          <w:rPr>
            <w:rFonts w:ascii="Cambria Math" w:hAnsi="Cambria Math"/>
          </w:rPr>
          <m:t>+15</m:t>
        </m:r>
        <m:r>
          <m:rPr>
            <m:sty m:val="p"/>
          </m:rPr>
          <w:rPr>
            <w:rFonts w:ascii="Cambria Math" w:hAnsi="Cambria Math"/>
          </w:rPr>
          <m:t>min</m:t>
        </m:r>
        <m:r>
          <w:rPr>
            <w:rFonts w:ascii="Cambria Math" w:hAnsi="Cambria Math"/>
          </w:rPr>
          <m:t>+15</m:t>
        </m:r>
        <m:r>
          <m:rPr>
            <m:sty m:val="p"/>
          </m:rPr>
          <w:rPr>
            <w:rFonts w:ascii="Cambria Math" w:hAnsi="Cambria Math"/>
          </w:rPr>
          <m:t>min</m:t>
        </m:r>
        <m:r>
          <w:rPr>
            <w:rFonts w:ascii="Cambria Math" w:hAnsi="Cambria Math"/>
          </w:rPr>
          <m:t>=45</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则水泵一个月工作的总时间：</w:t>
      </w:r>
      <m:oMath>
        <m:sSub>
          <m:sSubPr>
            <m:ctrlPr>
              <w:rPr>
                <w:rFonts w:ascii="Cambria Math" w:hAnsi="Cambria Math"/>
              </w:rPr>
            </m:ctrlPr>
          </m:sSubPr>
          <m:e>
            <m:r>
              <w:rPr>
                <w:rFonts w:ascii="Cambria Math" w:hAnsi="Cambria Math"/>
              </w:rPr>
              <m:t>t</m:t>
            </m:r>
          </m:e>
          <m:sub>
            <m:r>
              <w:rPr>
                <w:rFonts w:ascii="Cambria Math" w:hAnsi="Cambria Math"/>
              </w:rPr>
              <m:t>总</m:t>
            </m:r>
          </m:sub>
        </m:sSub>
        <m:r>
          <w:rPr>
            <w:rFonts w:ascii="Cambria Math" w:hAnsi="Cambria Math"/>
          </w:rPr>
          <m:t>=30t=30×45min=1350min=22.5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可知，水泵一个月消耗的电能：</w:t>
      </w:r>
      <m:oMath>
        <m:r>
          <w:rPr>
            <w:rFonts w:ascii="Cambria Math" w:hAnsi="Cambria Math"/>
          </w:rPr>
          <m:t>W=P</m:t>
        </m:r>
        <m:sSub>
          <m:sSubPr>
            <m:ctrlPr>
              <w:rPr>
                <w:rFonts w:ascii="Cambria Math" w:hAnsi="Cambria Math"/>
              </w:rPr>
            </m:ctrlPr>
          </m:sSubPr>
          <m:e>
            <m:r>
              <w:rPr>
                <w:rFonts w:ascii="Cambria Math" w:hAnsi="Cambria Math"/>
              </w:rPr>
              <m:t>t</m:t>
            </m:r>
          </m:e>
          <m:sub>
            <m:r>
              <w:rPr>
                <w:rFonts w:ascii="Cambria Math" w:hAnsi="Cambria Math"/>
              </w:rPr>
              <m:t>总</m:t>
            </m:r>
          </m:sub>
        </m:sSub>
        <m:r>
          <w:rPr>
            <w:rFonts w:ascii="Cambria Math" w:hAnsi="Cambria Math"/>
          </w:rPr>
          <m:t>=1200×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kW×22.5</m:t>
        </m:r>
        <m:r>
          <w:rPr>
            <w:rFonts w:ascii="Cambria Math" w:hAnsi="Cambria Math"/>
          </w:rPr>
          <m:t>h=</m:t>
        </m:r>
        <m:r>
          <w:rPr>
            <w:rFonts w:ascii="Cambria Math" w:hAnsi="Cambria Math"/>
          </w:rPr>
          <m:t>27kW⋅h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由图乙可知，花棚的湿度减小，湿敏电阻</w:t>
      </w:r>
      <w:r>
        <w:rPr>
          <w:rFonts w:eastAsia="Times New Roman" w:hAnsi="Times New Roman"/>
          <w:i/>
          <w:iCs/>
          <w:kern w:val="0"/>
          <w:szCs w:val="21"/>
        </w:rPr>
        <w:t>R</w:t>
      </w:r>
      <w:r>
        <w:rPr>
          <w:rFonts w:ascii="宋体" w:cs="宋体"/>
          <w:kern w:val="0"/>
          <w:szCs w:val="21"/>
        </w:rPr>
        <w:t>的阻值变大，由串联电路的电阻特点可知，控制电路的总电阻变大，由欧姆定律可知，控制电路的电流会变小；</w:t>
      </w:r>
      <w:r>
        <w:rPr>
          <w:rFonts w:ascii="宋体" w:cs="宋体"/>
          <w:kern w:val="0"/>
          <w:szCs w:val="21"/>
        </w:rPr>
        <w:br/>
      </w:r>
      <w:r>
        <w:rPr>
          <w:rFonts w:ascii="宋体" w:cs="宋体"/>
          <w:kern w:val="0"/>
          <w:szCs w:val="21"/>
        </w:rPr>
        <w:t>由电磁铁的磁性影响因素可知，电磁铁的磁性减弱，衔铁被释放，动触点与</w:t>
      </w:r>
      <w:r>
        <w:rPr>
          <w:rFonts w:eastAsia="Times New Roman" w:hAnsi="Times New Roman"/>
          <w:i/>
          <w:iCs/>
          <w:kern w:val="0"/>
          <w:szCs w:val="21"/>
        </w:rPr>
        <w:t>A</w:t>
      </w:r>
      <w:r>
        <w:rPr>
          <w:rFonts w:ascii="宋体" w:cs="宋体"/>
          <w:kern w:val="0"/>
          <w:szCs w:val="21"/>
        </w:rPr>
        <w:t>接触，由题意可知，此时应</w:t>
      </w:r>
      <w:r>
        <w:rPr>
          <w:rFonts w:ascii="宋体" w:cs="宋体"/>
          <w:kern w:val="0"/>
          <w:szCs w:val="21"/>
        </w:rPr>
        <w:lastRenderedPageBreak/>
        <w:t>启动喷雾系统，因此图甲中喷雾系统的</w:t>
      </w:r>
      <w:r>
        <w:rPr>
          <w:rFonts w:eastAsia="Times New Roman" w:hAnsi="Times New Roman"/>
          <w:i/>
          <w:iCs/>
          <w:kern w:val="0"/>
          <w:szCs w:val="21"/>
        </w:rPr>
        <w:t>C</w:t>
      </w:r>
      <w:r>
        <w:rPr>
          <w:rFonts w:ascii="宋体" w:cs="宋体"/>
          <w:kern w:val="0"/>
          <w:szCs w:val="21"/>
        </w:rPr>
        <w:t>点应连接</w:t>
      </w:r>
      <w:r>
        <w:rPr>
          <w:rFonts w:eastAsia="Times New Roman" w:hAnsi="Times New Roman"/>
          <w:i/>
          <w:iCs/>
          <w:kern w:val="0"/>
          <w:szCs w:val="21"/>
        </w:rPr>
        <w:t>A</w:t>
      </w:r>
      <w:r>
        <w:rPr>
          <w:rFonts w:ascii="宋体" w:cs="宋体"/>
          <w:kern w:val="0"/>
          <w:szCs w:val="21"/>
        </w:rPr>
        <w:t>点；</w:t>
      </w:r>
      <w:r>
        <w:rPr>
          <w:rFonts w:ascii="宋体" w:cs="宋体"/>
          <w:kern w:val="0"/>
          <w:szCs w:val="21"/>
        </w:rPr>
        <w:br/>
        <w:t>由题意可知，浇水系统和喷雾系统可以不同时工作，因此浇水系统和喷雾系统的连接方式是并联；</w:t>
      </w:r>
      <w:r>
        <w:rPr>
          <w:rFonts w:ascii="宋体" w:cs="宋体"/>
          <w:kern w:val="0"/>
          <w:szCs w:val="21"/>
        </w:rPr>
        <w:br/>
      </w:r>
      <m:oMath>
        <m:r>
          <w:rPr>
            <w:rFonts w:ascii="Cambria Math" w:hAnsi="Cambria Math"/>
          </w:rPr>
          <m:t>(3)</m:t>
        </m:r>
      </m:oMath>
      <w:r>
        <w:rPr>
          <w:rFonts w:ascii="宋体" w:cs="宋体"/>
          <w:kern w:val="0"/>
          <w:szCs w:val="21"/>
        </w:rPr>
        <w:t>由图乙可知，湿度为</w:t>
      </w:r>
      <m:oMath>
        <m:r>
          <w:rPr>
            <w:rFonts w:ascii="Cambria Math" w:hAnsi="Cambria Math"/>
          </w:rPr>
          <m:t>50%</m:t>
        </m:r>
      </m:oMath>
      <w:r>
        <w:rPr>
          <w:rFonts w:ascii="宋体" w:cs="宋体"/>
          <w:kern w:val="0"/>
          <w:szCs w:val="21"/>
        </w:rPr>
        <w:t>时，湿敏电阻的阻值为</w:t>
      </w:r>
      <m:oMath>
        <m:r>
          <w:rPr>
            <w:rFonts w:ascii="Cambria Math" w:hAnsi="Cambria Math"/>
          </w:rPr>
          <m:t>150Ω</m:t>
        </m:r>
      </m:oMath>
      <w:r>
        <w:rPr>
          <w:rFonts w:ascii="宋体" w:cs="宋体"/>
          <w:kern w:val="0"/>
          <w:szCs w:val="21"/>
        </w:rPr>
        <w:t>，</w:t>
      </w:r>
      <w:r>
        <w:rPr>
          <w:rFonts w:ascii="宋体" w:cs="宋体"/>
          <w:kern w:val="0"/>
          <w:szCs w:val="21"/>
        </w:rPr>
        <w:br/>
      </w:r>
      <w:r>
        <w:rPr>
          <w:rFonts w:ascii="宋体" w:cs="宋体"/>
          <w:kern w:val="0"/>
          <w:szCs w:val="21"/>
        </w:rPr>
        <w:t>由题意可知，喷雾系统启动时电路中的电流为</w:t>
      </w:r>
      <m:oMath>
        <m:r>
          <w:rPr>
            <w:rFonts w:ascii="Cambria Math" w:hAnsi="Cambria Math"/>
          </w:rPr>
          <m:t>0.03A</m:t>
        </m:r>
      </m:oMath>
      <w:r>
        <w:rPr>
          <w:rFonts w:ascii="宋体" w:cs="宋体"/>
          <w:kern w:val="0"/>
          <w:szCs w:val="21"/>
        </w:rPr>
        <w:t>，</w:t>
      </w:r>
      <w:r>
        <w:rPr>
          <w:rFonts w:ascii="宋体" w:cs="宋体"/>
          <w:kern w:val="0"/>
          <w:szCs w:val="21"/>
        </w:rPr>
        <w:br/>
      </w:r>
      <w:r>
        <w:rPr>
          <w:rFonts w:ascii="宋体" w:cs="宋体"/>
          <w:kern w:val="0"/>
          <w:szCs w:val="21"/>
        </w:rPr>
        <w:t>由欧姆定律可知，此时控制电路的总电阻：</w:t>
      </w:r>
      <m:oMath>
        <m:sSub>
          <m:sSubPr>
            <m:ctrlPr>
              <w:rPr>
                <w:rFonts w:ascii="Cambria Math" w:hAnsi="Cambria Math"/>
              </w:rPr>
            </m:ctrlPr>
          </m:sSubPr>
          <m:e>
            <m:r>
              <w:rPr>
                <w:rFonts w:ascii="Cambria Math" w:hAnsi="Cambria Math"/>
              </w:rPr>
              <m:t>R</m:t>
            </m:r>
          </m:e>
          <m:sub>
            <m:r>
              <w:rPr>
                <w:rFonts w:ascii="Cambria Math" w:hAnsi="Cambria Math"/>
              </w:rPr>
              <m:t>启动</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 xml:space="preserve"> </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启动</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0.03A</m:t>
            </m:r>
          </m:den>
        </m:f>
        <m:r>
          <w:rPr>
            <w:rFonts w:ascii="Cambria Math" w:hAnsi="Cambria Math"/>
          </w:rPr>
          <m:t>=400Ω</m:t>
        </m:r>
      </m:oMath>
      <w:r>
        <w:rPr>
          <w:rFonts w:ascii="宋体" w:cs="宋体"/>
          <w:kern w:val="0"/>
          <w:szCs w:val="21"/>
        </w:rPr>
        <w:t>，</w:t>
      </w:r>
      <w:r>
        <w:rPr>
          <w:rFonts w:ascii="宋体" w:cs="宋体"/>
          <w:kern w:val="0"/>
          <w:szCs w:val="21"/>
        </w:rPr>
        <w:br/>
      </w:r>
      <w:r>
        <w:rPr>
          <w:rFonts w:ascii="宋体" w:cs="宋体"/>
          <w:kern w:val="0"/>
          <w:szCs w:val="21"/>
        </w:rPr>
        <w:t>由串联电路的电阻特点可知，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启动</m:t>
            </m:r>
          </m:sub>
        </m:sSub>
        <m:r>
          <w:rPr>
            <w:rFonts w:ascii="Cambria Math" w:hAnsi="Cambria Math"/>
          </w:rPr>
          <m:t>-R=400Ω-150Ω=250Ω</m:t>
        </m:r>
      </m:oMath>
      <w:r>
        <w:rPr>
          <w:rFonts w:ascii="宋体" w:cs="宋体"/>
          <w:kern w:val="0"/>
          <w:szCs w:val="21"/>
        </w:rPr>
        <w:t>；</w:t>
      </w:r>
      <w:r>
        <w:rPr>
          <w:rFonts w:ascii="宋体" w:cs="宋体"/>
          <w:kern w:val="0"/>
          <w:szCs w:val="21"/>
        </w:rPr>
        <w:br/>
      </w:r>
      <w:r>
        <w:rPr>
          <w:rFonts w:ascii="宋体" w:cs="宋体"/>
          <w:kern w:val="0"/>
          <w:szCs w:val="21"/>
        </w:rPr>
        <w:t>由题意可知，喷雾系统停止工作时电路中的电流为</w:t>
      </w:r>
      <m:oMath>
        <m:r>
          <w:rPr>
            <w:rFonts w:ascii="Cambria Math" w:hAnsi="Cambria Math"/>
          </w:rPr>
          <m:t>0.04A</m:t>
        </m:r>
      </m:oMath>
      <w:r>
        <w:rPr>
          <w:rFonts w:ascii="宋体" w:cs="宋体"/>
          <w:kern w:val="0"/>
          <w:szCs w:val="21"/>
        </w:rPr>
        <w:t>，</w:t>
      </w:r>
      <w:r>
        <w:rPr>
          <w:rFonts w:ascii="宋体" w:cs="宋体"/>
          <w:kern w:val="0"/>
          <w:szCs w:val="21"/>
        </w:rPr>
        <w:br/>
      </w:r>
      <w:r>
        <w:rPr>
          <w:rFonts w:ascii="宋体" w:cs="宋体"/>
          <w:kern w:val="0"/>
          <w:szCs w:val="21"/>
        </w:rPr>
        <w:t>由欧姆定律可知，此时控制电路的总电阻：</w:t>
      </w:r>
      <m:oMath>
        <m:sSub>
          <m:sSubPr>
            <m:ctrlPr>
              <w:rPr>
                <w:rFonts w:ascii="Cambria Math" w:hAnsi="Cambria Math"/>
              </w:rPr>
            </m:ctrlPr>
          </m:sSubPr>
          <m:e>
            <m:r>
              <w:rPr>
                <w:rFonts w:ascii="Cambria Math" w:hAnsi="Cambria Math"/>
              </w:rPr>
              <m:t>R</m:t>
            </m:r>
          </m:e>
          <m:sub>
            <m:r>
              <w:rPr>
                <w:rFonts w:ascii="Cambria Math" w:hAnsi="Cambria Math"/>
              </w:rPr>
              <m:t>停止</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 xml:space="preserve"> </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停止</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0.04A</m:t>
            </m:r>
          </m:den>
        </m:f>
        <m:r>
          <w:rPr>
            <w:rFonts w:ascii="Cambria Math" w:hAnsi="Cambria Math"/>
          </w:rPr>
          <m:t>=300Ω</m:t>
        </m:r>
      </m:oMath>
      <w:r>
        <w:rPr>
          <w:rFonts w:ascii="宋体" w:cs="宋体"/>
          <w:kern w:val="0"/>
          <w:szCs w:val="21"/>
        </w:rPr>
        <w:t>，</w:t>
      </w:r>
      <w:r>
        <w:rPr>
          <w:rFonts w:ascii="宋体" w:cs="宋体"/>
          <w:kern w:val="0"/>
          <w:szCs w:val="21"/>
        </w:rPr>
        <w:br/>
      </w:r>
      <w:r>
        <w:rPr>
          <w:rFonts w:ascii="宋体" w:cs="宋体"/>
          <w:kern w:val="0"/>
          <w:szCs w:val="21"/>
        </w:rPr>
        <w:t>由串联电路的电阻特点可知，此时湿敏电阻的阻值：</w:t>
      </w:r>
      <m:oMath>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停止</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=300Ω-250Ω=50Ω</m:t>
        </m:r>
      </m:oMath>
      <w:r>
        <w:rPr>
          <w:rFonts w:ascii="宋体" w:cs="宋体"/>
          <w:kern w:val="0"/>
          <w:szCs w:val="21"/>
        </w:rPr>
        <w:t>；</w:t>
      </w:r>
      <w:r>
        <w:rPr>
          <w:rFonts w:ascii="宋体" w:cs="宋体"/>
          <w:kern w:val="0"/>
          <w:szCs w:val="21"/>
        </w:rPr>
        <w:br/>
      </w:r>
      <w:r>
        <w:rPr>
          <w:rFonts w:ascii="宋体" w:cs="宋体"/>
          <w:kern w:val="0"/>
          <w:szCs w:val="21"/>
        </w:rPr>
        <w:t>由图乙可知，花棚湿度为</w:t>
      </w:r>
      <m:oMath>
        <m:r>
          <w:rPr>
            <w:rFonts w:ascii="Cambria Math" w:hAnsi="Cambria Math"/>
          </w:rPr>
          <m:t>70%</m:t>
        </m:r>
      </m:oMath>
      <w:r>
        <w:rPr>
          <w:rFonts w:ascii="宋体" w:cs="宋体"/>
          <w:kern w:val="0"/>
          <w:szCs w:val="21"/>
        </w:rPr>
        <w:t>；</w:t>
      </w:r>
      <w:r>
        <w:rPr>
          <w:rFonts w:ascii="宋体" w:cs="宋体"/>
          <w:kern w:val="0"/>
          <w:szCs w:val="21"/>
        </w:rPr>
        <w:br/>
      </w:r>
      <w:r>
        <w:rPr>
          <w:rFonts w:ascii="宋体" w:cs="宋体"/>
          <w:kern w:val="0"/>
          <w:szCs w:val="21"/>
        </w:rPr>
        <w:t>由题意可知，喷雾系统停止工作时，控制电路中的电流一定，控制电路的电压</w:t>
      </w:r>
      <w:r>
        <w:rPr>
          <w:rFonts w:eastAsia="Times New Roman" w:hAnsi="Times New Roman"/>
          <w:i/>
          <w:iCs/>
          <w:kern w:val="0"/>
          <w:szCs w:val="21"/>
        </w:rPr>
        <w:t>U</w:t>
      </w:r>
      <w:r>
        <w:rPr>
          <w:rFonts w:ascii="宋体" w:cs="宋体"/>
          <w:kern w:val="0"/>
          <w:szCs w:val="21"/>
        </w:rPr>
        <w:t>降低，由欧姆定律可知，控制电路的总电阻减小，由串联电路的电阻特点可知，湿敏电阻的阻值减小，由图乙可知，这时花棚所控制的最高湿度会上升。</w:t>
      </w:r>
      <w:r>
        <w:rPr>
          <w:rFonts w:ascii="宋体" w:cs="宋体"/>
          <w:kern w:val="0"/>
          <w:szCs w:val="21"/>
        </w:rPr>
        <w:br/>
        <w:t>故答案为：</w:t>
      </w:r>
      <m:oMath>
        <m:r>
          <w:rPr>
            <w:rFonts w:ascii="Cambria Math" w:hAnsi="Cambria Math"/>
          </w:rPr>
          <m:t>(1)27</m:t>
        </m:r>
      </m:oMath>
      <w:r>
        <w:rPr>
          <w:rFonts w:ascii="宋体" w:cs="宋体"/>
          <w:kern w:val="0"/>
          <w:szCs w:val="21"/>
        </w:rPr>
        <w:t>；</w:t>
      </w:r>
      <m:oMath>
        <m:r>
          <w:rPr>
            <w:rFonts w:ascii="Cambria Math" w:hAnsi="Cambria Math"/>
          </w:rPr>
          <m:t>(2)</m:t>
        </m:r>
      </m:oMath>
      <w:r>
        <w:rPr>
          <w:rFonts w:ascii="宋体" w:cs="宋体"/>
          <w:kern w:val="0"/>
          <w:szCs w:val="21"/>
        </w:rPr>
        <w:t>变小；</w:t>
      </w:r>
      <w:r>
        <w:rPr>
          <w:rFonts w:eastAsia="Times New Roman" w:hAnsi="Times New Roman"/>
          <w:i/>
          <w:iCs/>
          <w:kern w:val="0"/>
          <w:szCs w:val="21"/>
        </w:rPr>
        <w:t>A</w:t>
      </w:r>
      <w:r>
        <w:rPr>
          <w:rFonts w:ascii="宋体" w:cs="宋体"/>
          <w:kern w:val="0"/>
          <w:szCs w:val="21"/>
        </w:rPr>
        <w:t>；并；</w:t>
      </w:r>
      <m:oMath>
        <m:r>
          <w:rPr>
            <w:rFonts w:ascii="Cambria Math" w:hAnsi="Cambria Math"/>
          </w:rPr>
          <m:t>(3)250</m:t>
        </m:r>
      </m:oMath>
      <w:r>
        <w:rPr>
          <w:rFonts w:ascii="宋体" w:cs="宋体"/>
          <w:kern w:val="0"/>
          <w:szCs w:val="21"/>
        </w:rPr>
        <w:t>；</w:t>
      </w:r>
      <m:oMath>
        <m:r>
          <w:rPr>
            <w:rFonts w:ascii="Cambria Math" w:hAnsi="Cambria Math"/>
          </w:rPr>
          <m:t>70%</m:t>
        </m:r>
      </m:oMath>
      <w:r>
        <w:rPr>
          <w:rFonts w:ascii="宋体" w:cs="宋体"/>
          <w:kern w:val="0"/>
          <w:szCs w:val="21"/>
        </w:rPr>
        <w:t>；上升。</w:t>
      </w:r>
      <w:r>
        <w:rPr>
          <w:rFonts w:ascii="宋体" w:cs="宋体"/>
          <w:kern w:val="0"/>
          <w:szCs w:val="21"/>
        </w:rPr>
        <w:br/>
      </w:r>
      <m:oMath>
        <m:r>
          <w:rPr>
            <w:rFonts w:ascii="Cambria Math" w:hAnsi="Cambria Math"/>
          </w:rPr>
          <m:t>(1)</m:t>
        </m:r>
      </m:oMath>
      <w:r>
        <w:rPr>
          <w:rFonts w:ascii="宋体" w:cs="宋体"/>
          <w:kern w:val="0"/>
          <w:szCs w:val="21"/>
        </w:rPr>
        <w:t>根据题意求出浇水系统每天工作的时间，据此求出一个月的总时间，根据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求出水泵一个月消耗的电能；</w:t>
      </w:r>
      <w:r>
        <w:rPr>
          <w:rFonts w:ascii="宋体" w:cs="宋体"/>
          <w:kern w:val="0"/>
          <w:szCs w:val="21"/>
        </w:rPr>
        <w:br/>
      </w:r>
      <m:oMath>
        <m:r>
          <w:rPr>
            <w:rFonts w:ascii="Cambria Math" w:hAnsi="Cambria Math"/>
          </w:rPr>
          <m:t>(2)</m:t>
        </m:r>
      </m:oMath>
      <w:r>
        <w:rPr>
          <w:rFonts w:ascii="宋体" w:cs="宋体"/>
          <w:kern w:val="0"/>
          <w:szCs w:val="21"/>
        </w:rPr>
        <w:t>由图乙可知，花棚的湿度越大，湿敏电阻</w:t>
      </w:r>
      <w:r>
        <w:rPr>
          <w:rFonts w:eastAsia="Times New Roman" w:hAnsi="Times New Roman"/>
          <w:i/>
          <w:iCs/>
          <w:kern w:val="0"/>
          <w:szCs w:val="21"/>
        </w:rPr>
        <w:t>R</w:t>
      </w:r>
      <w:r>
        <w:rPr>
          <w:rFonts w:ascii="宋体" w:cs="宋体"/>
          <w:kern w:val="0"/>
          <w:szCs w:val="21"/>
        </w:rPr>
        <w:t>的阻值越小，根据欧姆定律可知控制电路中电流的变化，根据电磁铁磁性的影响因素可知电磁铁磁性的变化，进而判断触点的接触情况，据此确定图甲中喷雾系统的</w:t>
      </w:r>
      <w:r>
        <w:rPr>
          <w:rFonts w:eastAsia="Times New Roman" w:hAnsi="Times New Roman"/>
          <w:i/>
          <w:iCs/>
          <w:kern w:val="0"/>
          <w:szCs w:val="21"/>
        </w:rPr>
        <w:t>C</w:t>
      </w:r>
      <w:r>
        <w:rPr>
          <w:rFonts w:ascii="宋体" w:cs="宋体"/>
          <w:kern w:val="0"/>
          <w:szCs w:val="21"/>
        </w:rPr>
        <w:t>点应连接的点；根据浇水系统和喷雾系统可以不同时工作判断两者的连接方式；</w:t>
      </w:r>
      <w:r>
        <w:rPr>
          <w:rFonts w:ascii="宋体" w:cs="宋体"/>
          <w:kern w:val="0"/>
          <w:szCs w:val="21"/>
        </w:rPr>
        <w:br/>
      </w:r>
      <m:oMath>
        <m:r>
          <w:rPr>
            <w:rFonts w:ascii="Cambria Math" w:hAnsi="Cambria Math"/>
          </w:rPr>
          <m:t>(3)</m:t>
        </m:r>
      </m:oMath>
      <w:r>
        <w:rPr>
          <w:rFonts w:ascii="宋体" w:cs="宋体"/>
          <w:kern w:val="0"/>
          <w:szCs w:val="21"/>
        </w:rPr>
        <w:t>根据图乙可知湿度为</w:t>
      </w:r>
      <m:oMath>
        <m:r>
          <w:rPr>
            <w:rFonts w:ascii="Cambria Math" w:hAnsi="Cambria Math"/>
          </w:rPr>
          <m:t>50%</m:t>
        </m:r>
      </m:oMath>
      <w:r>
        <w:rPr>
          <w:rFonts w:ascii="宋体" w:cs="宋体"/>
          <w:kern w:val="0"/>
          <w:szCs w:val="21"/>
        </w:rPr>
        <w:t>时湿敏电阻的阻值，根据题意可知喷雾系统启动时电路中的电流，根据欧姆定律求出控制电路的总电阻，根据串联电路的电阻特点求出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根据题意可知喷雾系统停止工作时控制电路中的电流，根据欧姆定律和串联电路的电阻特点求出湿敏电阻的阻值，根据图乙可知此时花棚湿度；根据题意可知喷雾系统停止工作时控制电路中的电流一定，根据欧姆定律可知控制电路的总电阻的变化，根据串联电路的电阻特点可知湿敏电阻的阻值变化，根据图乙可知这时花棚所控制的最高湿度的变化。</w:t>
      </w:r>
      <w:r>
        <w:rPr>
          <w:rFonts w:ascii="宋体" w:cs="宋体"/>
          <w:kern w:val="0"/>
          <w:szCs w:val="21"/>
        </w:rPr>
        <w:br/>
      </w:r>
      <w:r>
        <w:rPr>
          <w:rFonts w:ascii="宋体" w:cs="宋体"/>
          <w:kern w:val="0"/>
          <w:szCs w:val="21"/>
        </w:rPr>
        <w:t>本题考查串联电路的特点、电功率公式、欧姆定律的应用和电磁铁的工作原理，关键是根据图象读出相关的信息。</w:t>
      </w:r>
    </w:p>
    <w:sectPr w:rsidR="0076510A" w:rsidSect="00696136">
      <w:footerReference w:type="default" r:id="rId4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383C" w14:textId="77777777" w:rsidR="00696136" w:rsidRDefault="00696136">
      <w:r>
        <w:separator/>
      </w:r>
    </w:p>
  </w:endnote>
  <w:endnote w:type="continuationSeparator" w:id="0">
    <w:p w14:paraId="2A08F5B2" w14:textId="77777777" w:rsidR="00696136" w:rsidRDefault="0069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E85D" w14:textId="6B4A788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244FB">
      <w:rPr>
        <w:noProof/>
      </w:rPr>
      <w:instrText>11</w:instrText>
    </w:r>
    <w:r>
      <w:fldChar w:fldCharType="end"/>
    </w:r>
    <w:r>
      <w:instrText xml:space="preserve"> </w:instrText>
    </w:r>
    <w:r>
      <w:fldChar w:fldCharType="separate"/>
    </w:r>
    <w:r w:rsidR="000244FB">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244FB">
      <w:rPr>
        <w:noProof/>
      </w:rPr>
      <w:instrText>23</w:instrText>
    </w:r>
    <w:r>
      <w:fldChar w:fldCharType="end"/>
    </w:r>
    <w:r>
      <w:instrText xml:space="preserve"> </w:instrText>
    </w:r>
    <w:r>
      <w:fldChar w:fldCharType="separate"/>
    </w:r>
    <w:r w:rsidR="000244FB">
      <w:rPr>
        <w:noProof/>
      </w:rPr>
      <w:t>23</w:t>
    </w:r>
    <w:r>
      <w:fldChar w:fldCharType="end"/>
    </w:r>
    <w:r>
      <w:rPr>
        <w:rFonts w:hint="eastAsia"/>
      </w:rPr>
      <w:t>页</w:t>
    </w:r>
  </w:p>
  <w:p w14:paraId="2AFD0AE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28A1" w14:textId="77777777" w:rsidR="00696136" w:rsidRDefault="00696136">
      <w:r>
        <w:separator/>
      </w:r>
    </w:p>
  </w:footnote>
  <w:footnote w:type="continuationSeparator" w:id="0">
    <w:p w14:paraId="22D5EBC2" w14:textId="77777777" w:rsidR="00696136" w:rsidRDefault="0069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360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244FB"/>
    <w:rsid w:val="00151D4A"/>
    <w:rsid w:val="00696136"/>
    <w:rsid w:val="0076510A"/>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BEF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717dab96-2575-4c56-9bd1-1ef0a720224b;ac402af31-311e-4516-ad6d-e5864189dac1,aa1184e07-b2d5-417e-a07f-38b81fd7990e,28114c3c0-70d0-46e2-a7a6-cbff2b540956,f0d5b6a6f-ddc2-460f-885e-ffa2c9e029cd,a0636c1a5-d13f-45d0-9fee-c7c1184f5af9,91c86857e-d1c4-4f0f-8545-d90f8853e6c2,4eb201985-e23c-4d04-b027-4b2b520d6ac8,fca1c373e-9cc9-483b-84f7-8decd2e35c57,26147a84f-92d5-4679-9d99-a11735fb564c,73a60661c-2bf3-4660-9f70-05089750e9f4,b305e4ff6-c6dd-414b-92d8-683be6b65601,3c82bc1ca-8511-4d59-86b9-59eda314317e,a2001ff93-ca2d-4f86-9e85-c864cc5a8cde,32263282a-fbae-4033-866e-65f462cb5eb1,bde3120a0-d6c7-4685-9f2e-aafe4c46fee9,b6c9adf2b-e318-48e5-be65-4f1ae49c6d0f,114860b1c-8725-4c43-a851-f7f67d7ea585,a6306b24d-3b0d-4fe7-8e59-4097d6049878,45e72b6e9-3cac-41c1-a6cd-0027c2d42352,296978536-e0de-40d0-a3ec-bf8055bf9b50,618432ed5-1677-46e9-bc1b-f9c1bcc50f86,9e75b536f-1782-43e0-ae2a-b723ea495d07,03921e544-2832-4668-9db4-d9a30446e698,7e83bedaa-9784-43f2-8a5d-44abe66bea4d,6ba17a287-9f01-4eed-a572-786cbc34d97c,52d561094-c7d9-475f-99be-dd84dd3dd1f9,bad7a685a-8d91-4d72-86a8-eebf34acb543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B536-9715-4877-979E-A7FFE37BEAB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2640</Words>
  <Characters>15049</Characters>
  <DocSecurity>0</DocSecurity>
  <Lines>125</Lines>
  <Paragraphs>35</Paragraphs>
  <ScaleCrop>false</ScaleCrop>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