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F0" w:rsidRPr="003969F0" w:rsidRDefault="003969F0" w:rsidP="003969F0">
      <w:pPr>
        <w:jc w:val="center"/>
        <w:rPr>
          <w:rFonts w:hint="eastAsia"/>
          <w:b/>
          <w:color w:val="FF0000"/>
          <w:sz w:val="32"/>
        </w:rPr>
      </w:pPr>
      <w:bookmarkStart w:id="0" w:name="_GoBack"/>
      <w:r w:rsidRPr="003969F0">
        <w:rPr>
          <w:rFonts w:hint="eastAsia"/>
          <w:b/>
          <w:color w:val="FF0000"/>
          <w:sz w:val="32"/>
        </w:rPr>
        <w:t>云南省文山市</w:t>
      </w:r>
      <w:r w:rsidRPr="003969F0">
        <w:rPr>
          <w:rFonts w:hint="eastAsia"/>
          <w:b/>
          <w:color w:val="FF0000"/>
          <w:sz w:val="32"/>
        </w:rPr>
        <w:t>2020-2021</w:t>
      </w:r>
      <w:r w:rsidRPr="003969F0">
        <w:rPr>
          <w:rFonts w:hint="eastAsia"/>
          <w:b/>
          <w:color w:val="FF0000"/>
          <w:sz w:val="32"/>
        </w:rPr>
        <w:t>学年第一学期期末学业水平测试八年级物理试题</w:t>
      </w:r>
    </w:p>
    <w:bookmarkEnd w:id="0"/>
    <w:p w:rsidR="003969F0" w:rsidRDefault="003969F0" w:rsidP="003969F0">
      <w:r>
        <w:rPr>
          <w:rFonts w:eastAsia="Times New Roman"/>
          <w:i/>
          <w:color w:val="000000"/>
        </w:rPr>
        <w:t>ρ</w:t>
      </w:r>
      <w:r w:rsidRPr="003969F0">
        <w:rPr>
          <w:vertAlign w:val="subscript"/>
        </w:rPr>
        <w:t>水</w:t>
      </w:r>
      <w:r>
        <w:t>=1.0×10</w:t>
      </w:r>
      <w:r>
        <w:rPr>
          <w:rFonts w:hint="eastAsia"/>
          <w:vertAlign w:val="superscript"/>
        </w:rPr>
        <w:t>3</w:t>
      </w:r>
      <w:r>
        <w:t>kg/m</w:t>
      </w:r>
      <w:r>
        <w:rPr>
          <w:rFonts w:hint="eastAsia"/>
          <w:vertAlign w:val="superscript"/>
        </w:rPr>
        <w:t>3</w:t>
      </w:r>
      <w:r>
        <w:t>，</w:t>
      </w:r>
      <w:r>
        <w:t>g= 10N/kg</w:t>
      </w:r>
      <w:r>
        <w:t>。</w:t>
      </w:r>
    </w:p>
    <w:p w:rsidR="003969F0" w:rsidRDefault="003969F0" w:rsidP="003969F0">
      <w:pPr>
        <w:numPr>
          <w:ilvl w:val="0"/>
          <w:numId w:val="8"/>
        </w:numPr>
        <w:spacing w:after="0" w:line="240" w:lineRule="auto"/>
      </w:pPr>
      <w:r>
        <w:t>选择题（本大题共</w:t>
      </w:r>
      <w:r>
        <w:t>8</w:t>
      </w:r>
      <w:r>
        <w:t>个小题，每小题只有一个正确选项，每小题</w:t>
      </w:r>
      <w:r>
        <w:t>3</w:t>
      </w:r>
      <w:r>
        <w:t>分，满分</w:t>
      </w:r>
      <w:r>
        <w:t>24</w:t>
      </w:r>
      <w:r>
        <w:t>分）</w:t>
      </w:r>
      <w:r>
        <w:t xml:space="preserve"> </w:t>
      </w:r>
    </w:p>
    <w:p w:rsidR="003969F0" w:rsidRDefault="003969F0" w:rsidP="003969F0">
      <w:r>
        <w:t>1.</w:t>
      </w:r>
      <w:r>
        <w:t>一枚鸡蛋的质量最接近（</w:t>
      </w:r>
    </w:p>
    <w:p w:rsidR="003969F0" w:rsidRDefault="003969F0" w:rsidP="003969F0">
      <w:r>
        <w:t>A.5</w:t>
      </w:r>
      <w:r>
        <w:t>克</w:t>
      </w:r>
      <w:r>
        <w:rPr>
          <w:rFonts w:hint="eastAsia"/>
        </w:rPr>
        <w:t xml:space="preserve">   </w:t>
      </w:r>
      <w:r>
        <w:t xml:space="preserve">B.50 </w:t>
      </w:r>
      <w:r>
        <w:t>克</w:t>
      </w:r>
      <w:r>
        <w:rPr>
          <w:rFonts w:hint="eastAsia"/>
        </w:rPr>
        <w:t xml:space="preserve">    </w:t>
      </w:r>
      <w:r>
        <w:t xml:space="preserve">C.500 </w:t>
      </w:r>
      <w:r>
        <w:t>克</w:t>
      </w:r>
      <w:r>
        <w:rPr>
          <w:rFonts w:hint="eastAsia"/>
        </w:rPr>
        <w:t xml:space="preserve">    </w:t>
      </w:r>
      <w:r>
        <w:t>D. 5</w:t>
      </w:r>
      <w:r>
        <w:t>千克</w:t>
      </w:r>
    </w:p>
    <w:p w:rsidR="003969F0" w:rsidRDefault="003969F0" w:rsidP="003969F0">
      <w:r>
        <w:t>2.</w:t>
      </w:r>
      <w:r>
        <w:t>小明坐在行驶的公交车上，感觉路旁的树在后退，他选择的参照物是（</w:t>
      </w:r>
    </w:p>
    <w:p w:rsidR="003969F0" w:rsidRDefault="003969F0" w:rsidP="003969F0">
      <w:r>
        <w:t>A.</w:t>
      </w:r>
      <w:r>
        <w:t>地面</w:t>
      </w:r>
      <w:r>
        <w:rPr>
          <w:rFonts w:hint="eastAsia"/>
        </w:rPr>
        <w:t xml:space="preserve">    </w:t>
      </w:r>
      <w:r>
        <w:t xml:space="preserve">B. </w:t>
      </w:r>
      <w:r>
        <w:t>路旁的房屋</w:t>
      </w:r>
      <w:r>
        <w:rPr>
          <w:rFonts w:hint="eastAsia"/>
        </w:rPr>
        <w:t xml:space="preserve">   </w:t>
      </w:r>
      <w:r>
        <w:t xml:space="preserve"> C.</w:t>
      </w:r>
      <w:r>
        <w:t>公交车</w:t>
      </w:r>
      <w:r>
        <w:rPr>
          <w:rFonts w:hint="eastAsia"/>
        </w:rPr>
        <w:t xml:space="preserve">     </w:t>
      </w:r>
      <w:r>
        <w:t xml:space="preserve">D. </w:t>
      </w:r>
      <w:r>
        <w:t>远处的高山</w:t>
      </w:r>
    </w:p>
    <w:p w:rsidR="003969F0" w:rsidRDefault="003969F0" w:rsidP="003969F0">
      <w:r>
        <w:t>3.</w:t>
      </w:r>
      <w:r>
        <w:t>我们能同时辨别出几个人说话的声音，是因为（</w:t>
      </w:r>
    </w:p>
    <w:p w:rsidR="003969F0" w:rsidRDefault="003969F0" w:rsidP="003969F0">
      <w:r>
        <w:t xml:space="preserve">A. </w:t>
      </w:r>
      <w:proofErr w:type="gramStart"/>
      <w:r>
        <w:t>每个人说话的音调不同</w:t>
      </w:r>
      <w:r>
        <w:rPr>
          <w:rFonts w:hint="eastAsia"/>
        </w:rPr>
        <w:t xml:space="preserve"> </w:t>
      </w:r>
      <w:r>
        <w:t xml:space="preserve"> B.</w:t>
      </w:r>
      <w:r>
        <w:t>每个人说话的音色不同</w:t>
      </w:r>
      <w:proofErr w:type="gramEnd"/>
    </w:p>
    <w:p w:rsidR="003969F0" w:rsidRDefault="003969F0" w:rsidP="003969F0">
      <w:r>
        <w:t>C.</w:t>
      </w:r>
      <w:r>
        <w:t>每个人说话的响度不同</w:t>
      </w:r>
      <w:r>
        <w:t xml:space="preserve"> </w:t>
      </w:r>
      <w:r>
        <w:rPr>
          <w:rFonts w:hint="eastAsia"/>
        </w:rPr>
        <w:t xml:space="preserve">  </w:t>
      </w:r>
      <w:r>
        <w:t>D.</w:t>
      </w:r>
      <w:r>
        <w:t>以上都不对</w:t>
      </w:r>
    </w:p>
    <w:p w:rsidR="003969F0" w:rsidRDefault="003969F0" w:rsidP="003969F0">
      <w:r>
        <w:t xml:space="preserve">4. </w:t>
      </w:r>
      <w:r>
        <w:t>关于声现象，下列说法正确的是（</w:t>
      </w:r>
      <w:r>
        <w:t xml:space="preserve"> </w:t>
      </w:r>
      <w:r>
        <w:t>）</w:t>
      </w:r>
    </w:p>
    <w:p w:rsidR="003969F0" w:rsidRDefault="003969F0" w:rsidP="003969F0">
      <w:r>
        <w:t xml:space="preserve">A. </w:t>
      </w:r>
      <w:r>
        <w:t>正在发声的物体可能不振动</w:t>
      </w:r>
      <w:r>
        <w:t xml:space="preserve"> </w:t>
      </w:r>
    </w:p>
    <w:p w:rsidR="003969F0" w:rsidRDefault="003969F0" w:rsidP="003969F0">
      <w:r>
        <w:t>B.</w:t>
      </w:r>
      <w:r>
        <w:t>声音在真空中传播的速度是</w:t>
      </w:r>
      <w:r>
        <w:t xml:space="preserve"> 340m/s</w:t>
      </w:r>
    </w:p>
    <w:p w:rsidR="003969F0" w:rsidRDefault="003969F0" w:rsidP="003969F0">
      <w:r>
        <w:t>C.</w:t>
      </w:r>
      <w:r>
        <w:t>用超声波可以探测鱼群，说明超声波可以传递信息</w:t>
      </w:r>
      <w:r>
        <w:t xml:space="preserve"> </w:t>
      </w:r>
    </w:p>
    <w:p w:rsidR="003969F0" w:rsidRDefault="003969F0" w:rsidP="003969F0">
      <w:r>
        <w:t>D.</w:t>
      </w:r>
      <w:r>
        <w:t>乐器发出的声音一定是乐音</w:t>
      </w:r>
    </w:p>
    <w:p w:rsidR="003969F0" w:rsidRDefault="003969F0" w:rsidP="003969F0">
      <w:r>
        <w:t>5.</w:t>
      </w:r>
      <w:r>
        <w:t>下列四种现象中，属于光的折射现象的是（</w:t>
      </w:r>
    </w:p>
    <w:p w:rsidR="003969F0" w:rsidRDefault="003969F0" w:rsidP="003969F0">
      <w:r>
        <w:rPr>
          <w:noProof/>
        </w:rPr>
        <w:drawing>
          <wp:inline distT="0" distB="0" distL="0" distR="0">
            <wp:extent cx="4629150" cy="1162050"/>
            <wp:effectExtent l="0" t="0" r="0" b="0"/>
            <wp:docPr id="30" name="图片 30" descr="01ac357c10508d0f08a0ca6ea44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01ac357c10508d0f08a0ca6ea449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1162050"/>
                    </a:xfrm>
                    <a:prstGeom prst="rect">
                      <a:avLst/>
                    </a:prstGeom>
                    <a:noFill/>
                    <a:ln>
                      <a:noFill/>
                    </a:ln>
                  </pic:spPr>
                </pic:pic>
              </a:graphicData>
            </a:graphic>
          </wp:inline>
        </w:drawing>
      </w:r>
    </w:p>
    <w:p w:rsidR="003969F0" w:rsidRDefault="003969F0" w:rsidP="003969F0"/>
    <w:p w:rsidR="003969F0" w:rsidRDefault="003969F0" w:rsidP="003969F0">
      <w:pPr>
        <w:numPr>
          <w:ilvl w:val="0"/>
          <w:numId w:val="9"/>
        </w:numPr>
        <w:spacing w:after="0" w:line="240" w:lineRule="auto"/>
      </w:pPr>
      <w:r>
        <w:t>下列现象与物态变化对应正确的是（</w:t>
      </w:r>
      <w:r>
        <w:t xml:space="preserve"> </w:t>
      </w:r>
    </w:p>
    <w:p w:rsidR="003969F0" w:rsidRDefault="003969F0" w:rsidP="003969F0">
      <w:r>
        <w:t xml:space="preserve"> A.</w:t>
      </w:r>
      <w:r>
        <w:t>深秋时节小草上结了霜</w:t>
      </w:r>
      <w:r>
        <w:t>——</w:t>
      </w:r>
      <w:r>
        <w:t>凝华</w:t>
      </w:r>
      <w:r>
        <w:rPr>
          <w:rFonts w:hint="eastAsia"/>
        </w:rPr>
        <w:t xml:space="preserve"> </w:t>
      </w:r>
      <w:r>
        <w:t>B.</w:t>
      </w:r>
      <w:r>
        <w:t>冬天窗户玻璃上出现冰花</w:t>
      </w:r>
      <w:r>
        <w:t>——</w:t>
      </w:r>
      <w:r>
        <w:t>升华</w:t>
      </w:r>
    </w:p>
    <w:p w:rsidR="003969F0" w:rsidRDefault="003969F0" w:rsidP="003969F0">
      <w:r>
        <w:t>C.</w:t>
      </w:r>
      <w:r>
        <w:t>夏天吃冰棍解热</w:t>
      </w:r>
      <w:r>
        <w:t>——</w:t>
      </w:r>
      <w:r>
        <w:t>液化</w:t>
      </w:r>
      <w:r>
        <w:rPr>
          <w:rFonts w:hint="eastAsia"/>
        </w:rPr>
        <w:t xml:space="preserve">        </w:t>
      </w:r>
      <w:r>
        <w:t>D.</w:t>
      </w:r>
      <w:r>
        <w:t>春天的早晨出现大雾</w:t>
      </w:r>
      <w:r>
        <w:t>———</w:t>
      </w:r>
      <w:r>
        <w:t>汽化</w:t>
      </w:r>
      <w:r>
        <w:t xml:space="preserve"> </w:t>
      </w:r>
    </w:p>
    <w:p w:rsidR="003969F0" w:rsidRDefault="003969F0" w:rsidP="003969F0">
      <w:r>
        <w:lastRenderedPageBreak/>
        <w:t>7.</w:t>
      </w:r>
      <w:r>
        <w:t>小妍同学将手中一瓶矿泉水喝掉一半后，剩余水的密度大小（</w:t>
      </w:r>
    </w:p>
    <w:p w:rsidR="003969F0" w:rsidRDefault="003969F0" w:rsidP="003969F0">
      <w:r>
        <w:t xml:space="preserve"> A.</w:t>
      </w:r>
      <w:r>
        <w:t>变大</w:t>
      </w:r>
      <w:r>
        <w:rPr>
          <w:rFonts w:hint="eastAsia"/>
        </w:rPr>
        <w:t xml:space="preserve">       </w:t>
      </w:r>
      <w:r>
        <w:t>B.</w:t>
      </w:r>
      <w:r>
        <w:t>变小</w:t>
      </w:r>
      <w:r>
        <w:rPr>
          <w:rFonts w:hint="eastAsia"/>
        </w:rPr>
        <w:t xml:space="preserve">    C</w:t>
      </w:r>
      <w:r>
        <w:t>.</w:t>
      </w:r>
      <w:r>
        <w:t>不变</w:t>
      </w:r>
      <w:r>
        <w:rPr>
          <w:rFonts w:hint="eastAsia"/>
        </w:rPr>
        <w:t xml:space="preserve">     </w:t>
      </w:r>
      <w:r>
        <w:t>D.</w:t>
      </w:r>
      <w:r>
        <w:t>无法确定</w:t>
      </w:r>
    </w:p>
    <w:p w:rsidR="003969F0" w:rsidRDefault="003969F0" w:rsidP="003969F0">
      <w:r>
        <w:rPr>
          <w:noProof/>
        </w:rPr>
        <mc:AlternateContent>
          <mc:Choice Requires="wps">
            <w:drawing>
              <wp:anchor distT="0" distB="0" distL="114300" distR="114300" simplePos="0" relativeHeight="251659264" behindDoc="0" locked="0" layoutInCell="1" allowOverlap="1">
                <wp:simplePos x="0" y="0"/>
                <wp:positionH relativeFrom="column">
                  <wp:posOffset>3065780</wp:posOffset>
                </wp:positionH>
                <wp:positionV relativeFrom="paragraph">
                  <wp:posOffset>840740</wp:posOffset>
                </wp:positionV>
                <wp:extent cx="2065655" cy="695325"/>
                <wp:effectExtent l="8255" t="6350" r="12065" b="1270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695325"/>
                        </a:xfrm>
                        <a:prstGeom prst="rect">
                          <a:avLst/>
                        </a:prstGeom>
                        <a:solidFill>
                          <a:srgbClr val="FFFFFF"/>
                        </a:solidFill>
                        <a:ln w="9525">
                          <a:solidFill>
                            <a:srgbClr val="000000"/>
                          </a:solidFill>
                          <a:miter lim="800000"/>
                          <a:headEnd/>
                          <a:tailEnd/>
                        </a:ln>
                      </wps:spPr>
                      <wps:txbx>
                        <w:txbxContent>
                          <w:p w:rsidR="003969F0" w:rsidRDefault="003969F0" w:rsidP="003969F0">
                            <w:r>
                              <w:rPr>
                                <w:noProof/>
                              </w:rPr>
                              <w:drawing>
                                <wp:inline distT="0" distB="0" distL="0" distR="0">
                                  <wp:extent cx="1876425" cy="542925"/>
                                  <wp:effectExtent l="0" t="0" r="9525" b="9525"/>
                                  <wp:docPr id="31" name="图片 31" descr="9209cb925edbd9da3b8732defeb0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9209cb925edbd9da3b8732defeb021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542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2" o:spid="_x0000_s1026" type="#_x0000_t202" style="position:absolute;left:0;text-align:left;margin-left:241.4pt;margin-top:66.2pt;width:162.65pt;height:54.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">
                <v:textbox style="mso-fit-shape-to-text:t">
                  <w:txbxContent>
                    <w:p w:rsidR="003969F0" w:rsidRDefault="003969F0" w:rsidP="003969F0">
                      <w:r>
                        <w:rPr>
                          <w:noProof/>
                        </w:rPr>
                        <w:drawing>
                          <wp:inline distT="0" distB="0" distL="0" distR="0">
                            <wp:extent cx="1876425" cy="542925"/>
                            <wp:effectExtent l="0" t="0" r="9525" b="9525"/>
                            <wp:docPr id="31" name="图片 31" descr="9209cb925edbd9da3b8732defeb0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9209cb925edbd9da3b8732defeb021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542925"/>
                                    </a:xfrm>
                                    <a:prstGeom prst="rect">
                                      <a:avLst/>
                                    </a:prstGeom>
                                    <a:noFill/>
                                    <a:ln>
                                      <a:noFill/>
                                    </a:ln>
                                  </pic:spPr>
                                </pic:pic>
                              </a:graphicData>
                            </a:graphic>
                          </wp:inline>
                        </w:drawing>
                      </w:r>
                    </w:p>
                  </w:txbxContent>
                </v:textbox>
              </v:shape>
            </w:pict>
          </mc:Fallback>
        </mc:AlternateContent>
      </w:r>
      <w:r>
        <w:t>8.</w:t>
      </w:r>
      <w:r>
        <w:t>为了监督司机是否遵守限速规定，交管部门在公路上安装了固定测速仪。如图</w:t>
      </w:r>
      <w:r>
        <w:t>1</w:t>
      </w:r>
      <w:r>
        <w:t>所示，汽车向放置在道路中间的测速仪匀速驶来，测速仪向汽车发出两次短促的超声波信号。第一次发出信号到测速仪接收到经汽车反射回来的信号用时</w:t>
      </w:r>
      <w:r>
        <w:t>0.5s</w:t>
      </w:r>
      <w:r>
        <w:t>，第二次发出信号到测速仪接收到经汽车反射回来的信号用时</w:t>
      </w:r>
      <w:r>
        <w:t xml:space="preserve"> 0.3s</w:t>
      </w:r>
      <w:r>
        <w:t>，若发出两次信号的时间间隔是</w:t>
      </w:r>
      <w:r>
        <w:t>1.8s</w:t>
      </w:r>
      <w:r>
        <w:t>，超声波的速度是</w:t>
      </w:r>
      <w:r>
        <w:t xml:space="preserve"> 340m/s</w:t>
      </w:r>
      <w:r>
        <w:t>。则（）</w:t>
      </w:r>
      <w:r>
        <w:t xml:space="preserve"> </w:t>
      </w:r>
    </w:p>
    <w:p w:rsidR="003969F0" w:rsidRDefault="003969F0" w:rsidP="003969F0">
      <w:r>
        <w:t xml:space="preserve">A. </w:t>
      </w:r>
      <w:r>
        <w:t>汽车接收到第一次信号时，距测速仪</w:t>
      </w:r>
      <w:r>
        <w:t xml:space="preserve"> 170 m </w:t>
      </w:r>
    </w:p>
    <w:p w:rsidR="003969F0" w:rsidRDefault="003969F0" w:rsidP="003969F0">
      <w:r>
        <w:t>B.</w:t>
      </w:r>
      <w:r>
        <w:t>汽车的速度是</w:t>
      </w:r>
      <w:r>
        <w:t>15.45m/s</w:t>
      </w:r>
    </w:p>
    <w:p w:rsidR="003969F0" w:rsidRDefault="003969F0" w:rsidP="003969F0">
      <w:r>
        <w:t xml:space="preserve">C. </w:t>
      </w:r>
      <w:r>
        <w:t>汽车接收到第二次信号时，距侧速仪</w:t>
      </w:r>
      <w:r>
        <w:t xml:space="preserve"> 102 m</w:t>
      </w:r>
    </w:p>
    <w:p w:rsidR="003969F0" w:rsidRDefault="003969F0" w:rsidP="003969F0">
      <w:proofErr w:type="gramStart"/>
      <w:r>
        <w:t xml:space="preserve">D. </w:t>
      </w:r>
      <w:r>
        <w:t>汽车的速度是</w:t>
      </w:r>
      <w:r>
        <w:t xml:space="preserve"> 20m/s</w:t>
      </w:r>
      <w:proofErr w:type="gramEnd"/>
    </w:p>
    <w:p w:rsidR="003969F0" w:rsidRDefault="003969F0" w:rsidP="003969F0">
      <w:r>
        <w:t>二、填空题（本大题共</w:t>
      </w:r>
      <w:r>
        <w:t xml:space="preserve"> 10 </w:t>
      </w:r>
      <w:r>
        <w:t>个小题，每小题</w:t>
      </w:r>
      <w:r>
        <w:t xml:space="preserve">2 </w:t>
      </w:r>
      <w:r>
        <w:t>分，满分</w:t>
      </w:r>
      <w:r>
        <w:t xml:space="preserve"> 20 </w:t>
      </w:r>
      <w:r>
        <w:t>分）</w:t>
      </w:r>
      <w:r>
        <w:t xml:space="preserve"> </w:t>
      </w:r>
    </w:p>
    <w:p w:rsidR="003969F0" w:rsidRDefault="003969F0" w:rsidP="003969F0">
      <w:r>
        <w:t>9.</w:t>
      </w:r>
      <w:r>
        <w:t>单位换算</w:t>
      </w:r>
      <w:r>
        <w:t>∶①12nm=______m</w:t>
      </w:r>
      <w:r>
        <w:t>，</w:t>
      </w:r>
      <w:r>
        <w:t>②108km/h=______m/s</w:t>
      </w:r>
    </w:p>
    <w:p w:rsidR="003969F0" w:rsidRDefault="003969F0" w:rsidP="003969F0">
      <w:r>
        <w:t>10.</w:t>
      </w:r>
      <w:r>
        <w:t>某同学站在竖直放置的平面镜前，他与像之间的距离是</w:t>
      </w:r>
      <w:r>
        <w:t>6</w:t>
      </w:r>
      <w:r>
        <w:t>米，当他向镜面前进</w:t>
      </w:r>
      <w:r>
        <w:t>2</w:t>
      </w:r>
      <w:r>
        <w:t>米，则他与像之间</w:t>
      </w:r>
      <w:r>
        <w:rPr>
          <w:rFonts w:hint="eastAsia"/>
        </w:rPr>
        <w:t>的距离是</w:t>
      </w:r>
      <w:r>
        <w:rPr>
          <w:rFonts w:hint="eastAsia"/>
          <w:u w:val="single"/>
        </w:rPr>
        <w:t xml:space="preserve">      </w:t>
      </w:r>
      <w:r>
        <w:rPr>
          <w:rFonts w:hint="eastAsia"/>
          <w:u w:val="single"/>
        </w:rPr>
        <w:t>米</w:t>
      </w:r>
      <w:r>
        <w:t>。此过程镜中像的大小将</w:t>
      </w:r>
      <w:r>
        <w:t>___</w:t>
      </w:r>
      <w:r>
        <w:t>（填</w:t>
      </w:r>
      <w:r>
        <w:t>"</w:t>
      </w:r>
      <w:r>
        <w:t>变大</w:t>
      </w:r>
      <w:r>
        <w:t>""</w:t>
      </w:r>
      <w:r>
        <w:t>变小</w:t>
      </w:r>
      <w:r>
        <w:t>"</w:t>
      </w:r>
      <w:r>
        <w:t>或</w:t>
      </w:r>
      <w:r>
        <w:t>"</w:t>
      </w:r>
      <w:r>
        <w:t>不变</w:t>
      </w:r>
      <w:r>
        <w:t>"</w:t>
      </w:r>
      <w:r>
        <w:t>）。</w:t>
      </w:r>
    </w:p>
    <w:p w:rsidR="003969F0" w:rsidRDefault="003969F0" w:rsidP="003969F0">
      <w:r>
        <w:t>11.</w:t>
      </w:r>
      <w:r>
        <w:t>小明某次步行后手机微信运动功能记录了部分数据，他此次步行</w:t>
      </w:r>
      <w:r>
        <w:t>6000</w:t>
      </w:r>
      <w:r>
        <w:t>步所用时间是</w:t>
      </w:r>
      <w:r>
        <w:t>50min;</w:t>
      </w:r>
      <w:r>
        <w:t>假设每一步的步长均为</w:t>
      </w:r>
      <w:r>
        <w:t>0.5m</w:t>
      </w:r>
      <w:r>
        <w:t>，那么他步行的平均速度为</w:t>
      </w:r>
      <w:r>
        <w:rPr>
          <w:rFonts w:hint="eastAsia"/>
          <w:u w:val="single"/>
        </w:rPr>
        <w:t xml:space="preserve">      </w:t>
      </w:r>
      <w:r>
        <w:t xml:space="preserve">m/s; </w:t>
      </w:r>
      <w:r>
        <w:t>若以地面为参照物，小明是</w:t>
      </w:r>
      <w:r>
        <w:t>____</w:t>
      </w:r>
      <w:r>
        <w:rPr>
          <w:rFonts w:hint="eastAsia"/>
        </w:rPr>
        <w:t>的</w:t>
      </w:r>
    </w:p>
    <w:p w:rsidR="003969F0" w:rsidRDefault="003969F0" w:rsidP="003969F0">
      <w:r>
        <w:t>12.</w:t>
      </w:r>
      <w:r>
        <w:t>生活中有一些地方需要安静，如图</w:t>
      </w:r>
      <w:r>
        <w:t xml:space="preserve">2 </w:t>
      </w:r>
      <w:r>
        <w:t>所示，</w:t>
      </w:r>
      <w:r>
        <w:t>"</w:t>
      </w:r>
      <w:r>
        <w:t>静</w:t>
      </w:r>
      <w:r>
        <w:t>"</w:t>
      </w:r>
      <w:r>
        <w:t>的目的是提醒大家说话时要注意</w:t>
      </w:r>
      <w:r>
        <w:rPr>
          <w:rFonts w:hint="eastAsia"/>
        </w:rPr>
        <w:t>控制声音</w:t>
      </w:r>
      <w:r>
        <w:t>的</w:t>
      </w:r>
      <w:r>
        <w:t>_____</w:t>
      </w:r>
      <w:r>
        <w:t>（填</w:t>
      </w:r>
      <w:r>
        <w:t>"</w:t>
      </w:r>
      <w:r>
        <w:t>音调</w:t>
      </w:r>
      <w:r>
        <w:t>""</w:t>
      </w:r>
      <w:r>
        <w:t>响度</w:t>
      </w:r>
      <w:r>
        <w:t>""</w:t>
      </w:r>
      <w:r>
        <w:t>音色</w:t>
      </w:r>
      <w:r>
        <w:t>"</w:t>
      </w:r>
      <w:r>
        <w:t>）</w:t>
      </w:r>
      <w:r>
        <w:t>;"</w:t>
      </w:r>
      <w:r>
        <w:t>禁止大声喧哗</w:t>
      </w:r>
      <w:r>
        <w:t>"</w:t>
      </w:r>
      <w:r>
        <w:t>是在</w:t>
      </w:r>
      <w:r>
        <w:t>____</w:t>
      </w:r>
      <w:r>
        <w:t>处减弱噪声的警示。禁止大声喧哗</w:t>
      </w:r>
    </w:p>
    <w:p w:rsidR="003969F0" w:rsidRDefault="003969F0" w:rsidP="003969F0">
      <w:r>
        <w:rPr>
          <w:noProof/>
        </w:rPr>
        <w:drawing>
          <wp:inline distT="0" distB="0" distL="0" distR="0">
            <wp:extent cx="876300" cy="1133475"/>
            <wp:effectExtent l="0" t="0" r="0" b="9525"/>
            <wp:docPr id="29" name="图片 29" descr="709c2239d7b47cec026d03b645a49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709c2239d7b47cec026d03b645a49d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133475"/>
                    </a:xfrm>
                    <a:prstGeom prst="rect">
                      <a:avLst/>
                    </a:prstGeom>
                    <a:noFill/>
                    <a:ln>
                      <a:noFill/>
                    </a:ln>
                  </pic:spPr>
                </pic:pic>
              </a:graphicData>
            </a:graphic>
          </wp:inline>
        </w:drawing>
      </w:r>
      <w:r>
        <w:rPr>
          <w:rFonts w:hint="eastAsia"/>
        </w:rPr>
        <w:t xml:space="preserve"> </w:t>
      </w:r>
      <w:r>
        <w:rPr>
          <w:noProof/>
        </w:rPr>
        <w:drawing>
          <wp:inline distT="0" distB="0" distL="0" distR="0">
            <wp:extent cx="1333500" cy="1181100"/>
            <wp:effectExtent l="0" t="0" r="0" b="0"/>
            <wp:docPr id="28" name="图片 28" descr="49231eb79d7387bf1e8b74f2d02e3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49231eb79d7387bf1e8b74f2d02e3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r>
        <w:rPr>
          <w:rFonts w:hint="eastAsia"/>
        </w:rPr>
        <w:t xml:space="preserve"> </w:t>
      </w:r>
      <w:r>
        <w:rPr>
          <w:noProof/>
        </w:rPr>
        <w:drawing>
          <wp:inline distT="0" distB="0" distL="0" distR="0">
            <wp:extent cx="2447925" cy="1162050"/>
            <wp:effectExtent l="0" t="0" r="9525" b="0"/>
            <wp:docPr id="27" name="图片 27" descr="04150b44df9e505b94a0469e433e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04150b44df9e505b94a0469e433ea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7925" cy="1162050"/>
                    </a:xfrm>
                    <a:prstGeom prst="rect">
                      <a:avLst/>
                    </a:prstGeom>
                    <a:noFill/>
                    <a:ln>
                      <a:noFill/>
                    </a:ln>
                  </pic:spPr>
                </pic:pic>
              </a:graphicData>
            </a:graphic>
          </wp:inline>
        </w:drawing>
      </w:r>
    </w:p>
    <w:p w:rsidR="003969F0" w:rsidRDefault="003969F0" w:rsidP="003969F0">
      <w:r>
        <w:t>13.</w:t>
      </w:r>
      <w:r>
        <w:t>早晨，我们听见的闹铃声，是由闹铃</w:t>
      </w:r>
      <w:r>
        <w:t>___</w:t>
      </w:r>
      <w:r>
        <w:t>产生的</w:t>
      </w:r>
      <w:r>
        <w:t>;</w:t>
      </w:r>
      <w:r>
        <w:t>智能手机有一个功能叫</w:t>
      </w:r>
      <w:r>
        <w:t>"</w:t>
      </w:r>
      <w:r>
        <w:t>智慧语音</w:t>
      </w:r>
      <w:r>
        <w:t>"</w:t>
      </w:r>
      <w:r>
        <w:t>，它可以通过识别声音实现对手机解锁，该系统主要是根据声音的</w:t>
      </w:r>
      <w:r>
        <w:rPr>
          <w:rFonts w:hint="eastAsia"/>
          <w:u w:val="single"/>
        </w:rPr>
        <w:t xml:space="preserve">       </w:t>
      </w:r>
      <w:r>
        <w:rPr>
          <w:rFonts w:hint="eastAsia"/>
        </w:rPr>
        <w:t xml:space="preserve"> </w:t>
      </w:r>
      <w:r>
        <w:rPr>
          <w:rFonts w:hint="eastAsia"/>
        </w:rPr>
        <w:t>（填音调、响</w:t>
      </w:r>
      <w:r>
        <w:t>度</w:t>
      </w:r>
      <w:r>
        <w:t>"</w:t>
      </w:r>
      <w:r>
        <w:t>或</w:t>
      </w:r>
      <w:r>
        <w:t>"</w:t>
      </w:r>
      <w:r>
        <w:t>音色</w:t>
      </w:r>
      <w:r>
        <w:t>"</w:t>
      </w:r>
      <w:r>
        <w:t>）这一特征来工作的。</w:t>
      </w:r>
    </w:p>
    <w:p w:rsidR="003969F0" w:rsidRDefault="003969F0" w:rsidP="003969F0">
      <w:r>
        <w:rPr>
          <w:rFonts w:hint="eastAsia"/>
        </w:rPr>
        <w:t>14.</w:t>
      </w:r>
      <w:r>
        <w:rPr>
          <w:rFonts w:hint="eastAsia"/>
        </w:rPr>
        <w:t>常</w:t>
      </w:r>
      <w:r>
        <w:t>用的温度计是根据液体的</w:t>
      </w:r>
      <w:r>
        <w:t>___</w:t>
      </w:r>
      <w:r>
        <w:t>原理制成的，如图</w:t>
      </w:r>
      <w:r>
        <w:t xml:space="preserve">3 </w:t>
      </w:r>
      <w:r>
        <w:t>所示是某物质的熔化图象，由此判断该物质是</w:t>
      </w:r>
      <w:r>
        <w:t>_____</w:t>
      </w:r>
      <w:r>
        <w:t>（填</w:t>
      </w:r>
      <w:r>
        <w:t>"</w:t>
      </w:r>
      <w:r>
        <w:t>晶体</w:t>
      </w:r>
      <w:r>
        <w:t>"</w:t>
      </w:r>
      <w:r>
        <w:t>或</w:t>
      </w:r>
      <w:r>
        <w:t>"</w:t>
      </w:r>
      <w:r>
        <w:t>非晶体</w:t>
      </w:r>
      <w:r>
        <w:t>"</w:t>
      </w:r>
      <w:r>
        <w:t>）。</w:t>
      </w:r>
    </w:p>
    <w:p w:rsidR="003969F0" w:rsidRDefault="003969F0" w:rsidP="003969F0">
      <w:r>
        <w:lastRenderedPageBreak/>
        <w:t>15.</w:t>
      </w:r>
      <w:r>
        <w:t>我们能从各个方向看见书本的原因是由于光射到书本上发生了</w:t>
      </w:r>
      <w:r>
        <w:t>____</w:t>
      </w:r>
      <w:r>
        <w:t>反射</w:t>
      </w:r>
      <w:r>
        <w:rPr>
          <w:rFonts w:hint="eastAsia"/>
        </w:rPr>
        <w:t>，</w:t>
      </w:r>
      <w:r>
        <w:t>这种反射</w:t>
      </w:r>
      <w:r>
        <w:t>___</w:t>
      </w:r>
      <w:r>
        <w:t>（填</w:t>
      </w:r>
      <w:r>
        <w:t>"</w:t>
      </w:r>
      <w:r>
        <w:t>遵循</w:t>
      </w:r>
      <w:r>
        <w:t>"</w:t>
      </w:r>
      <w:r>
        <w:t>或</w:t>
      </w:r>
      <w:r>
        <w:t>"</w:t>
      </w:r>
      <w:r>
        <w:t>不遵循</w:t>
      </w:r>
      <w:r>
        <w:t>"</w:t>
      </w:r>
      <w:r>
        <w:t>）光的反射定律。</w:t>
      </w:r>
    </w:p>
    <w:p w:rsidR="003969F0" w:rsidRDefault="003969F0" w:rsidP="003969F0">
      <w:pPr>
        <w:rPr>
          <w:u w:val="single"/>
        </w:rPr>
      </w:pPr>
      <w:r>
        <w:rPr>
          <w:rFonts w:hint="eastAsia"/>
        </w:rPr>
        <w:t>16</w:t>
      </w:r>
      <w:r>
        <w:rPr>
          <w:rFonts w:hint="eastAsia"/>
        </w:rPr>
        <w:t>冬</w:t>
      </w:r>
      <w:r>
        <w:t>天人们常说下雪不冷，化雪冷，这是因为雪熔化时</w:t>
      </w:r>
      <w:r>
        <w:t>____</w:t>
      </w:r>
      <w:r>
        <w:t>热量。此时观察雪地感觉特别的刺眼，这是因为光在雪的表面发生了</w:t>
      </w:r>
      <w:r>
        <w:t>_</w:t>
      </w:r>
      <w:r>
        <w:rPr>
          <w:rFonts w:hint="eastAsia"/>
          <w:u w:val="single"/>
        </w:rPr>
        <w:t xml:space="preserve">     </w:t>
      </w:r>
    </w:p>
    <w:p w:rsidR="003969F0" w:rsidRDefault="003969F0" w:rsidP="003969F0">
      <w:r>
        <w:t>17.</w:t>
      </w:r>
      <w:r>
        <w:t>新冠疫情期间，不少学生用手机上网课，长时间盯着屏幕，容易导致视力下降，患上近视眼，图</w:t>
      </w:r>
      <w:r>
        <w:t>4</w:t>
      </w:r>
      <w:r>
        <w:rPr>
          <w:rFonts w:hint="eastAsia"/>
        </w:rPr>
        <w:t>中</w:t>
      </w:r>
      <w:r>
        <w:t>_____</w:t>
      </w:r>
      <w:r>
        <w:t>（填</w:t>
      </w:r>
      <w:r>
        <w:t>"</w:t>
      </w:r>
      <w:r>
        <w:t>甲</w:t>
      </w:r>
      <w:r>
        <w:t>"</w:t>
      </w:r>
      <w:r>
        <w:t>或</w:t>
      </w:r>
      <w:r>
        <w:t>"</w:t>
      </w:r>
      <w:r>
        <w:t>乙</w:t>
      </w:r>
      <w:r>
        <w:t>"</w:t>
      </w:r>
      <w:r>
        <w:t>）是近视眼的光路示意图，人眼的成像原理与</w:t>
      </w:r>
      <w:r>
        <w:t xml:space="preserve">__ </w:t>
      </w:r>
      <w:r>
        <w:t>（</w:t>
      </w:r>
      <w:r>
        <w:rPr>
          <w:rFonts w:hint="eastAsia"/>
        </w:rPr>
        <w:t>填照</w:t>
      </w:r>
      <w:r>
        <w:t>相机</w:t>
      </w:r>
      <w:r>
        <w:t>""</w:t>
      </w:r>
      <w:r>
        <w:t>投影仪</w:t>
      </w:r>
      <w:r>
        <w:t>"</w:t>
      </w:r>
      <w:r>
        <w:t>或</w:t>
      </w:r>
      <w:r>
        <w:t>"</w:t>
      </w:r>
      <w:r>
        <w:t>放大镜</w:t>
      </w:r>
      <w:r>
        <w:t>"</w:t>
      </w:r>
      <w:r>
        <w:t>）相同。</w:t>
      </w:r>
    </w:p>
    <w:p w:rsidR="003969F0" w:rsidRDefault="003969F0" w:rsidP="003969F0">
      <w:r>
        <w:t>18.</w:t>
      </w:r>
      <w:r>
        <w:t>小明记录了一定质量水的体积随温度变化的规律，如图</w:t>
      </w:r>
      <w:r>
        <w:t>5</w:t>
      </w:r>
      <w:r>
        <w:t>所示。在</w:t>
      </w:r>
      <w:r>
        <w:t>0~4 ℃</w:t>
      </w:r>
      <w:r>
        <w:t>，水温升高时，水的体积</w:t>
      </w:r>
      <w:r>
        <w:rPr>
          <w:rFonts w:hint="eastAsia"/>
        </w:rPr>
        <w:t>将</w:t>
      </w:r>
      <w:r>
        <w:rPr>
          <w:rFonts w:hint="eastAsia"/>
          <w:u w:val="single"/>
        </w:rPr>
        <w:t xml:space="preserve">     </w:t>
      </w:r>
      <w:r>
        <w:t>（填</w:t>
      </w:r>
      <w:r>
        <w:t>"</w:t>
      </w:r>
      <w:r>
        <w:t>变大</w:t>
      </w:r>
      <w:r>
        <w:t>"</w:t>
      </w:r>
      <w:r>
        <w:t>或</w:t>
      </w:r>
      <w:r>
        <w:t>"</w:t>
      </w:r>
      <w:r>
        <w:t>变小</w:t>
      </w:r>
      <w:r>
        <w:t>"</w:t>
      </w:r>
      <w:r>
        <w:t>）。当水温在</w:t>
      </w:r>
      <w:r>
        <w:t>4 ℃</w:t>
      </w:r>
      <w:r>
        <w:t>时，水的密度</w:t>
      </w:r>
      <w:r>
        <w:t>_</w:t>
      </w:r>
      <w:r>
        <w:t>（填</w:t>
      </w:r>
      <w:r>
        <w:t>"</w:t>
      </w:r>
      <w:r>
        <w:t>最大</w:t>
      </w:r>
      <w:r>
        <w:t>"</w:t>
      </w:r>
      <w:r>
        <w:t>或</w:t>
      </w:r>
      <w:r>
        <w:t>"</w:t>
      </w:r>
      <w:r>
        <w:t>最小</w:t>
      </w:r>
      <w:r>
        <w:t xml:space="preserve">" </w:t>
      </w:r>
      <w:r>
        <w:t>）。</w:t>
      </w:r>
    </w:p>
    <w:p w:rsidR="003969F0" w:rsidRDefault="003969F0" w:rsidP="003969F0">
      <w:r>
        <w:rPr>
          <w:noProof/>
        </w:rPr>
        <w:drawing>
          <wp:inline distT="0" distB="0" distL="0" distR="0">
            <wp:extent cx="2381250" cy="1600200"/>
            <wp:effectExtent l="0" t="0" r="0" b="0"/>
            <wp:docPr id="26" name="图片 26" descr="1b21003c0f182beb708b8ebd9b961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1b21003c0f182beb708b8ebd9b961a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600200"/>
                    </a:xfrm>
                    <a:prstGeom prst="rect">
                      <a:avLst/>
                    </a:prstGeom>
                    <a:noFill/>
                    <a:ln>
                      <a:noFill/>
                    </a:ln>
                  </pic:spPr>
                </pic:pic>
              </a:graphicData>
            </a:graphic>
          </wp:inline>
        </w:drawing>
      </w:r>
    </w:p>
    <w:p w:rsidR="003969F0" w:rsidRDefault="003969F0" w:rsidP="003969F0">
      <w:r>
        <w:rPr>
          <w:rFonts w:hint="eastAsia"/>
        </w:rPr>
        <w:t>三、</w:t>
      </w:r>
      <w:r>
        <w:t>作图、实验、探究题（本大题共</w:t>
      </w:r>
      <w:r>
        <w:t>4</w:t>
      </w:r>
      <w:r>
        <w:t>个小题，满分</w:t>
      </w:r>
      <w:r>
        <w:t xml:space="preserve"> 31 </w:t>
      </w:r>
      <w:r>
        <w:t>分）</w:t>
      </w:r>
      <w:r>
        <w:t xml:space="preserve"> </w:t>
      </w:r>
      <w:r>
        <w:rPr>
          <w:rFonts w:hint="eastAsia"/>
        </w:rPr>
        <w:t xml:space="preserve">                            </w:t>
      </w:r>
    </w:p>
    <w:p w:rsidR="003969F0" w:rsidRDefault="003969F0" w:rsidP="003969F0">
      <w:r>
        <w:rPr>
          <w:rFonts w:hint="eastAsia"/>
        </w:rPr>
        <w:t xml:space="preserve"> </w:t>
      </w:r>
      <w:r>
        <w:t>19.</w:t>
      </w:r>
      <w:r>
        <w:t>（</w:t>
      </w:r>
      <w:r>
        <w:t>9</w:t>
      </w:r>
      <w:r>
        <w:t>分）读数与作图题</w:t>
      </w:r>
    </w:p>
    <w:p w:rsidR="003969F0" w:rsidRDefault="003969F0" w:rsidP="003969F0">
      <w:r>
        <w:t>（</w:t>
      </w:r>
      <w:r>
        <w:t>1</w:t>
      </w:r>
      <w:r>
        <w:t>）如图</w:t>
      </w:r>
      <w:r>
        <w:t xml:space="preserve"> 6 </w:t>
      </w:r>
      <w:r>
        <w:t>所示弹簧测力计的示数为</w:t>
      </w:r>
      <w:r>
        <w:t>___N</w:t>
      </w:r>
    </w:p>
    <w:p w:rsidR="003969F0" w:rsidRDefault="003969F0" w:rsidP="003969F0">
      <w:r>
        <w:rPr>
          <w:noProof/>
        </w:rPr>
        <w:drawing>
          <wp:inline distT="0" distB="0" distL="0" distR="0">
            <wp:extent cx="704850" cy="1771650"/>
            <wp:effectExtent l="0" t="0" r="0" b="0"/>
            <wp:docPr id="25" name="图片 25" descr="95448fa80212d5f55259d40826f5e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95448fa80212d5f55259d40826f5ef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1771650"/>
                    </a:xfrm>
                    <a:prstGeom prst="rect">
                      <a:avLst/>
                    </a:prstGeom>
                    <a:noFill/>
                    <a:ln>
                      <a:noFill/>
                    </a:ln>
                  </pic:spPr>
                </pic:pic>
              </a:graphicData>
            </a:graphic>
          </wp:inline>
        </w:drawing>
      </w:r>
      <w:r>
        <w:rPr>
          <w:rFonts w:hint="eastAsia"/>
        </w:rPr>
        <w:t xml:space="preserve">  </w:t>
      </w:r>
      <w:r>
        <w:rPr>
          <w:noProof/>
        </w:rPr>
        <w:drawing>
          <wp:inline distT="0" distB="0" distL="0" distR="0">
            <wp:extent cx="2343150" cy="1743075"/>
            <wp:effectExtent l="0" t="0" r="0" b="9525"/>
            <wp:docPr id="24" name="图片 24" descr="8eefe23613e16251a3fe97df39e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8eefe23613e16251a3fe97df39e6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3150" cy="1743075"/>
                    </a:xfrm>
                    <a:prstGeom prst="rect">
                      <a:avLst/>
                    </a:prstGeom>
                    <a:noFill/>
                    <a:ln>
                      <a:noFill/>
                    </a:ln>
                  </pic:spPr>
                </pic:pic>
              </a:graphicData>
            </a:graphic>
          </wp:inline>
        </w:drawing>
      </w:r>
      <w:r>
        <w:rPr>
          <w:rFonts w:hint="eastAsia"/>
        </w:rPr>
        <w:t xml:space="preserve">  </w:t>
      </w:r>
      <w:r>
        <w:rPr>
          <w:noProof/>
        </w:rPr>
        <w:drawing>
          <wp:inline distT="0" distB="0" distL="0" distR="0">
            <wp:extent cx="1133475" cy="1724025"/>
            <wp:effectExtent l="0" t="0" r="9525" b="9525"/>
            <wp:docPr id="23" name="图片 23" descr="12f2073161fd99fa5646e4c8a5b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12f2073161fd99fa5646e4c8a5b5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1724025"/>
                    </a:xfrm>
                    <a:prstGeom prst="rect">
                      <a:avLst/>
                    </a:prstGeom>
                    <a:noFill/>
                    <a:ln>
                      <a:noFill/>
                    </a:ln>
                  </pic:spPr>
                </pic:pic>
              </a:graphicData>
            </a:graphic>
          </wp:inline>
        </w:drawing>
      </w:r>
    </w:p>
    <w:p w:rsidR="003969F0" w:rsidRDefault="003969F0" w:rsidP="003969F0">
      <w:r>
        <w:t>（</w:t>
      </w:r>
      <w:r>
        <w:t>2</w:t>
      </w:r>
      <w:r>
        <w:t>）如图</w:t>
      </w:r>
      <w:r>
        <w:t>7</w:t>
      </w:r>
      <w:r>
        <w:t>所示，点光源</w:t>
      </w:r>
      <w:r>
        <w:t>S</w:t>
      </w:r>
      <w:r>
        <w:t>位于凸透镜一侧。在图中画出</w:t>
      </w:r>
      <w:r>
        <w:t>S</w:t>
      </w:r>
      <w:r>
        <w:t>发出的两条光线通过凸透镜后的折射光线。</w:t>
      </w:r>
    </w:p>
    <w:p w:rsidR="003969F0" w:rsidRDefault="003969F0" w:rsidP="003969F0">
      <w:r>
        <w:t>（</w:t>
      </w:r>
      <w:r>
        <w:t>3</w:t>
      </w:r>
      <w:r>
        <w:t>）在图</w:t>
      </w:r>
      <w:r>
        <w:t>8</w:t>
      </w:r>
      <w:r>
        <w:t>中，</w:t>
      </w:r>
      <w:r>
        <w:t>AB</w:t>
      </w:r>
      <w:r>
        <w:t>为物体，</w:t>
      </w:r>
      <w:r>
        <w:t>MN</w:t>
      </w:r>
      <w:r>
        <w:t>为平面镜，试根据平面镜成像的特点，画出物体</w:t>
      </w:r>
      <w:r>
        <w:t>AB</w:t>
      </w:r>
      <w:r>
        <w:t>在平面镜中的像</w:t>
      </w:r>
      <w:r>
        <w:t>A'B'</w:t>
      </w:r>
      <w:r>
        <w:t>。</w:t>
      </w:r>
    </w:p>
    <w:p w:rsidR="003969F0" w:rsidRDefault="003969F0" w:rsidP="003969F0">
      <w:r>
        <w:t>20.</w:t>
      </w:r>
      <w:r>
        <w:t>（</w:t>
      </w:r>
      <w:r>
        <w:t xml:space="preserve">7 </w:t>
      </w:r>
      <w:r>
        <w:t>分）为了</w:t>
      </w:r>
      <w:r>
        <w:t>"</w:t>
      </w:r>
      <w:r>
        <w:t>探究光反射时的规律</w:t>
      </w:r>
      <w:r>
        <w:t>"</w:t>
      </w:r>
      <w:r>
        <w:t>，实验小组的同学选用了平面镜、纸板、激光器和</w:t>
      </w:r>
      <w:r>
        <w:lastRenderedPageBreak/>
        <w:t>几种不同颜色的笔，依据教材设计了如图</w:t>
      </w:r>
      <w:r>
        <w:t xml:space="preserve">9 </w:t>
      </w:r>
      <w:r>
        <w:t>所示的实验</w:t>
      </w:r>
    </w:p>
    <w:p w:rsidR="003969F0" w:rsidRDefault="003969F0" w:rsidP="003969F0">
      <w:r>
        <w:rPr>
          <w:noProof/>
        </w:rPr>
        <w:drawing>
          <wp:inline distT="0" distB="0" distL="0" distR="0">
            <wp:extent cx="1676400" cy="1400175"/>
            <wp:effectExtent l="0" t="0" r="0" b="9525"/>
            <wp:docPr id="22" name="图片 22" descr="5fc933339b813b2592e63a9d417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5fc933339b813b2592e63a9d41787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400175"/>
                    </a:xfrm>
                    <a:prstGeom prst="rect">
                      <a:avLst/>
                    </a:prstGeom>
                    <a:noFill/>
                    <a:ln>
                      <a:noFill/>
                    </a:ln>
                  </pic:spPr>
                </pic:pic>
              </a:graphicData>
            </a:graphic>
          </wp:inline>
        </w:drawing>
      </w:r>
    </w:p>
    <w:p w:rsidR="003969F0" w:rsidRDefault="003969F0" w:rsidP="003969F0">
      <w:r>
        <w:t>（</w:t>
      </w:r>
      <w:r>
        <w:t>1</w:t>
      </w:r>
      <w:r>
        <w:t>）</w:t>
      </w:r>
      <w:r>
        <w:t xml:space="preserve"> </w:t>
      </w:r>
      <w:r>
        <w:t>实验中还需要的器材是</w:t>
      </w:r>
      <w:r>
        <w:rPr>
          <w:rFonts w:hint="eastAsia"/>
          <w:u w:val="single"/>
        </w:rPr>
        <w:t xml:space="preserve">      </w:t>
      </w:r>
      <w:r>
        <w:t>，用来测量入射角和</w:t>
      </w:r>
      <w:r>
        <w:t>_</w:t>
      </w:r>
      <w:r>
        <w:rPr>
          <w:rFonts w:hint="eastAsia"/>
          <w:u w:val="single"/>
        </w:rPr>
        <w:t xml:space="preserve">         </w:t>
      </w:r>
      <w:r>
        <w:rPr>
          <w:rFonts w:hint="eastAsia"/>
        </w:rPr>
        <w:t>的</w:t>
      </w:r>
      <w:r>
        <w:t>大小</w:t>
      </w:r>
    </w:p>
    <w:p w:rsidR="003969F0" w:rsidRDefault="003969F0" w:rsidP="003969F0">
      <w:r>
        <w:t>（</w:t>
      </w:r>
      <w:r>
        <w:t>2</w:t>
      </w:r>
      <w:r>
        <w:t>）若将一束光贴着纸板沿</w:t>
      </w:r>
      <w:r>
        <w:t xml:space="preserve"> FO </w:t>
      </w:r>
      <w:r>
        <w:t>方向射到</w:t>
      </w:r>
      <w:r>
        <w:t xml:space="preserve"> O </w:t>
      </w:r>
      <w:r>
        <w:t>点，光将沿图中的</w:t>
      </w:r>
      <w:r>
        <w:rPr>
          <w:rFonts w:hint="eastAsia"/>
          <w:u w:val="single"/>
        </w:rPr>
        <w:t xml:space="preserve">      </w:t>
      </w:r>
      <w:r>
        <w:t>方向射出，因为在反射现象中，光路具有</w:t>
      </w:r>
      <w:r>
        <w:t>____</w:t>
      </w:r>
      <w:r>
        <w:rPr>
          <w:rFonts w:hint="eastAsia"/>
        </w:rPr>
        <w:t>性</w:t>
      </w:r>
    </w:p>
    <w:p w:rsidR="003969F0" w:rsidRDefault="003969F0" w:rsidP="003969F0">
      <w:pPr>
        <w:rPr>
          <w:u w:val="single"/>
        </w:rPr>
      </w:pPr>
      <w:r>
        <w:t>（</w:t>
      </w:r>
      <w:r>
        <w:t>3</w:t>
      </w:r>
      <w:r>
        <w:t>）改变光束入射的角度，多做几次，记录每次光的径迹。取下纸板，测量</w:t>
      </w:r>
      <w:r>
        <w:t>ON</w:t>
      </w:r>
      <w:r>
        <w:t>两侧的</w:t>
      </w:r>
      <w:r>
        <w:rPr>
          <w:rFonts w:hint="eastAsia"/>
        </w:rPr>
        <w:t>∠</w:t>
      </w:r>
      <w:r>
        <w:t>i</w:t>
      </w:r>
      <w:r>
        <w:t>、</w:t>
      </w:r>
      <w:r>
        <w:rPr>
          <w:rFonts w:hint="eastAsia"/>
        </w:rPr>
        <w:t>∠</w:t>
      </w:r>
      <w:r>
        <w:t>γ</w:t>
      </w:r>
      <w:r>
        <w:t>，数据记录在下表中，根据数据得出的结论是</w:t>
      </w:r>
      <w:r>
        <w:t>_</w:t>
      </w:r>
      <w:r>
        <w:rPr>
          <w:rFonts w:hint="eastAsia"/>
          <w:u w:val="single"/>
        </w:rPr>
        <w:t xml:space="preserve">             </w:t>
      </w:r>
    </w:p>
    <w:p w:rsidR="003969F0" w:rsidRDefault="003969F0" w:rsidP="003969F0">
      <w:pPr>
        <w:rPr>
          <w:u w:val="single"/>
        </w:rPr>
      </w:pPr>
      <w:r>
        <w:rPr>
          <w:noProof/>
          <w:u w:val="single"/>
        </w:rPr>
        <w:drawing>
          <wp:inline distT="0" distB="0" distL="0" distR="0">
            <wp:extent cx="4171950" cy="1181100"/>
            <wp:effectExtent l="0" t="0" r="0" b="0"/>
            <wp:docPr id="21" name="图片 21" descr="9c158ec3775ef40484a3ef7508f8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9c158ec3775ef40484a3ef7508f84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1950" cy="1181100"/>
                    </a:xfrm>
                    <a:prstGeom prst="rect">
                      <a:avLst/>
                    </a:prstGeom>
                    <a:noFill/>
                    <a:ln>
                      <a:noFill/>
                    </a:ln>
                  </pic:spPr>
                </pic:pic>
              </a:graphicData>
            </a:graphic>
          </wp:inline>
        </w:drawing>
      </w:r>
    </w:p>
    <w:p w:rsidR="003969F0" w:rsidRDefault="003969F0" w:rsidP="003969F0">
      <w:r>
        <w:t>（</w:t>
      </w:r>
      <w:r>
        <w:t>4</w:t>
      </w:r>
      <w:r>
        <w:t>）实验中为了使光线能在纸板上显示出来，方便实验研究，你该采取的操作是</w:t>
      </w:r>
      <w:r>
        <w:rPr>
          <w:rFonts w:hint="eastAsia"/>
          <w:u w:val="single"/>
        </w:rPr>
        <w:t xml:space="preserve">     </w:t>
      </w:r>
    </w:p>
    <w:p w:rsidR="003969F0" w:rsidRDefault="003969F0" w:rsidP="003969F0">
      <w:r>
        <w:rPr>
          <w:noProof/>
        </w:rPr>
        <w:drawing>
          <wp:inline distT="0" distB="0" distL="0" distR="0" wp14:anchorId="3187F112" wp14:editId="4738152F">
            <wp:extent cx="254000" cy="254000"/>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26329" name=""/>
                    <pic:cNvPicPr>
                      <a:picLocks noChangeAspect="1"/>
                    </pic:cNvPicPr>
                  </pic:nvPicPr>
                  <pic:blipFill>
                    <a:blip r:embed="rId19"/>
                    <a:stretch>
                      <a:fillRect/>
                    </a:stretch>
                  </pic:blipFill>
                  <pic:spPr>
                    <a:xfrm>
                      <a:off x="0" y="0"/>
                      <a:ext cx="254000" cy="254000"/>
                    </a:xfrm>
                    <a:prstGeom prst="rect">
                      <a:avLst/>
                    </a:prstGeom>
                  </pic:spPr>
                </pic:pic>
              </a:graphicData>
            </a:graphic>
          </wp:inline>
        </w:drawing>
      </w:r>
      <w:r>
        <w:t>A.</w:t>
      </w:r>
      <w:r>
        <w:t>向纸板喷烟或雾</w:t>
      </w:r>
      <w:r>
        <w:t xml:space="preserve"> </w:t>
      </w:r>
    </w:p>
    <w:p w:rsidR="003969F0" w:rsidRDefault="003969F0" w:rsidP="003969F0">
      <w:r>
        <w:t xml:space="preserve">B. </w:t>
      </w:r>
      <w:r>
        <w:t>使光束垂直纸板射到</w:t>
      </w:r>
      <w:r>
        <w:t xml:space="preserve"> O </w:t>
      </w:r>
      <w:r>
        <w:t>点</w:t>
      </w:r>
      <w:r>
        <w:t xml:space="preserve"> </w:t>
      </w:r>
    </w:p>
    <w:p w:rsidR="003969F0" w:rsidRDefault="003969F0" w:rsidP="003969F0">
      <w:r>
        <w:t>C.</w:t>
      </w:r>
      <w:r>
        <w:t>使光束贴着纸板射到</w:t>
      </w:r>
      <w:r>
        <w:t>O</w:t>
      </w:r>
      <w:r>
        <w:t>点</w:t>
      </w:r>
    </w:p>
    <w:p w:rsidR="003969F0" w:rsidRDefault="003969F0" w:rsidP="003969F0">
      <w:r>
        <w:t>（</w:t>
      </w:r>
      <w:r>
        <w:t>5</w:t>
      </w:r>
      <w:r>
        <w:t>）当光按照上述步骤入射时，虽然纸板在同一平面内，但却不能在纸板上看到反射光束，这是因为</w:t>
      </w:r>
      <w:r>
        <w:t>_</w:t>
      </w:r>
      <w:r>
        <w:rPr>
          <w:rFonts w:hint="eastAsia"/>
          <w:u w:val="single"/>
        </w:rPr>
        <w:t xml:space="preserve">         </w:t>
      </w:r>
      <w:r>
        <w:rPr>
          <w:rFonts w:hint="eastAsia"/>
        </w:rPr>
        <w:t xml:space="preserve">     </w:t>
      </w:r>
    </w:p>
    <w:p w:rsidR="003969F0" w:rsidRDefault="003969F0" w:rsidP="003969F0">
      <w:r>
        <w:t>21.</w:t>
      </w:r>
      <w:r>
        <w:t>（</w:t>
      </w:r>
      <w:r>
        <w:t xml:space="preserve">7 </w:t>
      </w:r>
      <w:r>
        <w:t>分）小明学了声学知识后，做了如图</w:t>
      </w:r>
      <w:r>
        <w:t xml:space="preserve">10 </w:t>
      </w:r>
      <w:r>
        <w:t>所示实验</w:t>
      </w:r>
      <w:r>
        <w:t>∶</w:t>
      </w:r>
    </w:p>
    <w:p w:rsidR="003969F0" w:rsidRDefault="003969F0" w:rsidP="003969F0">
      <w:r>
        <w:rPr>
          <w:noProof/>
        </w:rPr>
        <w:drawing>
          <wp:inline distT="0" distB="0" distL="0" distR="0">
            <wp:extent cx="2419350" cy="1066800"/>
            <wp:effectExtent l="0" t="0" r="0" b="0"/>
            <wp:docPr id="20" name="图片 20" descr="d13cd79b0121ccb231496fd2a17fe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d13cd79b0121ccb231496fd2a17fe0b"/>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9350" cy="1066800"/>
                    </a:xfrm>
                    <a:prstGeom prst="rect">
                      <a:avLst/>
                    </a:prstGeom>
                    <a:noFill/>
                    <a:ln>
                      <a:noFill/>
                    </a:ln>
                  </pic:spPr>
                </pic:pic>
              </a:graphicData>
            </a:graphic>
          </wp:inline>
        </w:drawing>
      </w:r>
    </w:p>
    <w:p w:rsidR="003969F0" w:rsidRDefault="003969F0" w:rsidP="003969F0">
      <w:r>
        <w:lastRenderedPageBreak/>
        <w:t>Ⅰ</w:t>
      </w:r>
      <w:r>
        <w:t>．小明将直尺一端压在桌面上，另一端伸出桌面。</w:t>
      </w:r>
    </w:p>
    <w:p w:rsidR="003969F0" w:rsidRDefault="003969F0" w:rsidP="003969F0">
      <w:r>
        <w:t>（</w:t>
      </w:r>
      <w:r>
        <w:t>1</w:t>
      </w:r>
      <w:r>
        <w:t>）拨动直尺，观察到直尺伸出桌面的部分在振动，同时听到直尺拍打桌面发出声音，这是由于小</w:t>
      </w:r>
      <w:r>
        <w:rPr>
          <w:rFonts w:hint="eastAsia"/>
        </w:rPr>
        <w:t>明</w:t>
      </w:r>
      <w:r>
        <w:t>采用如图</w:t>
      </w:r>
      <w:r>
        <w:t>_____</w:t>
      </w:r>
      <w:r>
        <w:t>（填</w:t>
      </w:r>
      <w:r>
        <w:t>"</w:t>
      </w:r>
      <w:r>
        <w:t>甲</w:t>
      </w:r>
      <w:r>
        <w:t>"</w:t>
      </w:r>
      <w:r>
        <w:t>或</w:t>
      </w:r>
      <w:r>
        <w:t>"</w:t>
      </w:r>
      <w:r>
        <w:t>乙</w:t>
      </w:r>
      <w:r>
        <w:t>"</w:t>
      </w:r>
      <w:r>
        <w:t>）所示的实验操作方法</w:t>
      </w:r>
    </w:p>
    <w:p w:rsidR="003969F0" w:rsidRDefault="003969F0" w:rsidP="003969F0">
      <w:r>
        <w:t>（</w:t>
      </w:r>
      <w:r>
        <w:t>2</w:t>
      </w:r>
      <w:r>
        <w:t>）小明规范实验操作后，拨动直尺，观察到直尺在振动地同时听到直尺发出声音，接着增大直尺伸出桌面的长度，再次用同样的力拨动直尺，小明观察到直尺的振动变</w:t>
      </w:r>
      <w:r>
        <w:t>_______</w:t>
      </w:r>
      <w:r>
        <w:t>（填</w:t>
      </w:r>
      <w:r>
        <w:t>"</w:t>
      </w:r>
      <w:r>
        <w:t>快</w:t>
      </w:r>
      <w:r>
        <w:t>"</w:t>
      </w:r>
      <w:r>
        <w:t>或</w:t>
      </w:r>
      <w:r>
        <w:t>"</w:t>
      </w:r>
      <w:r>
        <w:t>慢</w:t>
      </w:r>
      <w:r>
        <w:t>"</w:t>
      </w:r>
      <w:r>
        <w:t>），直尺发出的音调变</w:t>
      </w:r>
      <w:r>
        <w:t>___</w:t>
      </w:r>
      <w:r>
        <w:t>（填</w:t>
      </w:r>
      <w:r>
        <w:t>"</w:t>
      </w:r>
      <w:r>
        <w:t>高</w:t>
      </w:r>
      <w:r>
        <w:t>"</w:t>
      </w:r>
      <w:r>
        <w:t>或</w:t>
      </w:r>
      <w:r>
        <w:t>"</w:t>
      </w:r>
      <w:r>
        <w:t>低</w:t>
      </w:r>
      <w:r>
        <w:t>"</w:t>
      </w:r>
      <w:r>
        <w:t>）</w:t>
      </w:r>
    </w:p>
    <w:p w:rsidR="003969F0" w:rsidRDefault="003969F0" w:rsidP="003969F0">
      <w:r>
        <w:t>Ⅱ.</w:t>
      </w:r>
      <w:r>
        <w:t>如图</w:t>
      </w:r>
      <w:r>
        <w:t xml:space="preserve"> 11</w:t>
      </w:r>
      <w:r>
        <w:t>甲所示，从左至右</w:t>
      </w:r>
      <w:r>
        <w:t>7</w:t>
      </w:r>
      <w:r>
        <w:t>个瓶子里装着不同量的水。</w:t>
      </w:r>
    </w:p>
    <w:p w:rsidR="003969F0" w:rsidRDefault="003969F0" w:rsidP="003969F0">
      <w:r>
        <w:rPr>
          <w:noProof/>
        </w:rPr>
        <w:drawing>
          <wp:inline distT="0" distB="0" distL="0" distR="0">
            <wp:extent cx="3267075" cy="1743075"/>
            <wp:effectExtent l="0" t="0" r="9525" b="9525"/>
            <wp:docPr id="19" name="图片 19" descr="1dd7d21d6ca7ef544e258dacfc0c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1dd7d21d6ca7ef544e258dacfc0c3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7075" cy="1743075"/>
                    </a:xfrm>
                    <a:prstGeom prst="rect">
                      <a:avLst/>
                    </a:prstGeom>
                    <a:noFill/>
                    <a:ln>
                      <a:noFill/>
                    </a:ln>
                  </pic:spPr>
                </pic:pic>
              </a:graphicData>
            </a:graphic>
          </wp:inline>
        </w:drawing>
      </w:r>
    </w:p>
    <w:p w:rsidR="003969F0" w:rsidRDefault="003969F0" w:rsidP="003969F0">
      <w:pPr>
        <w:numPr>
          <w:ilvl w:val="0"/>
          <w:numId w:val="10"/>
        </w:numPr>
        <w:spacing w:after="0" w:line="240" w:lineRule="auto"/>
      </w:pPr>
      <w:r>
        <w:t>之涵和意舒同学用木棒敲击瓶子时，发出的声音音调最低的是第</w:t>
      </w:r>
      <w:r>
        <w:t>_</w:t>
      </w:r>
      <w:r>
        <w:rPr>
          <w:rFonts w:hint="eastAsia"/>
          <w:u w:val="single"/>
        </w:rPr>
        <w:t xml:space="preserve">   </w:t>
      </w:r>
      <w:r>
        <w:t>个瓶子。</w:t>
      </w:r>
    </w:p>
    <w:p w:rsidR="003969F0" w:rsidRDefault="003969F0" w:rsidP="003969F0">
      <w:r>
        <w:t>（</w:t>
      </w:r>
      <w:r>
        <w:t>2</w:t>
      </w:r>
      <w:r>
        <w:t>）用嘴对着瓶口吹时，发出的声音音调最低的是第</w:t>
      </w:r>
      <w:r>
        <w:t>_______</w:t>
      </w:r>
      <w:r>
        <w:t>个瓶子。</w:t>
      </w:r>
    </w:p>
    <w:p w:rsidR="003969F0" w:rsidRDefault="003969F0" w:rsidP="003969F0">
      <w:r>
        <w:t>（</w:t>
      </w:r>
      <w:r>
        <w:t>3</w:t>
      </w:r>
      <w:r>
        <w:t>）如图乙是我们往保温瓶里灌开水的场景，灌水过程中我们听声音就能判断出瓶里水是否快要灌满了，这是因为随着水位的升高，瓶内空气柱振动越来越</w:t>
      </w:r>
      <w:r>
        <w:t>_____</w:t>
      </w:r>
      <w:r>
        <w:t>（填</w:t>
      </w:r>
      <w:r>
        <w:t>"</w:t>
      </w:r>
      <w:r>
        <w:t>快</w:t>
      </w:r>
      <w:r>
        <w:t>"</w:t>
      </w:r>
      <w:r>
        <w:t>或</w:t>
      </w:r>
      <w:r>
        <w:t>"</w:t>
      </w:r>
      <w:r>
        <w:t>慢</w:t>
      </w:r>
      <w:r>
        <w:t>"</w:t>
      </w:r>
      <w:r>
        <w:t>），发出的声音音调越来越</w:t>
      </w:r>
      <w:r>
        <w:t>_____</w:t>
      </w:r>
      <w:r>
        <w:t>（填</w:t>
      </w:r>
      <w:r>
        <w:t>"</w:t>
      </w:r>
      <w:r>
        <w:t>高</w:t>
      </w:r>
      <w:r>
        <w:t>"</w:t>
      </w:r>
      <w:r>
        <w:t>或</w:t>
      </w:r>
      <w:r>
        <w:t>"</w:t>
      </w:r>
      <w:r>
        <w:t>低</w:t>
      </w:r>
      <w:r>
        <w:t>"</w:t>
      </w:r>
      <w:r>
        <w:t>）。</w:t>
      </w:r>
    </w:p>
    <w:p w:rsidR="003969F0" w:rsidRDefault="003969F0" w:rsidP="003969F0">
      <w:r>
        <w:t>22.</w:t>
      </w:r>
      <w:r>
        <w:t>（</w:t>
      </w:r>
      <w:r>
        <w:t>8</w:t>
      </w:r>
      <w:r>
        <w:t>分）小张发现外婆家的盐蛋咸味适中恰到好处，猜想可能和盐水的密度有关，于是他和小华共同测量外婆家用来腌制盐蛋的盐水密度</w:t>
      </w:r>
    </w:p>
    <w:p w:rsidR="003969F0" w:rsidRDefault="003969F0" w:rsidP="003969F0">
      <w:r>
        <w:rPr>
          <w:noProof/>
        </w:rPr>
        <w:drawing>
          <wp:inline distT="0" distB="0" distL="0" distR="0">
            <wp:extent cx="5076825" cy="2019300"/>
            <wp:effectExtent l="0" t="0" r="9525" b="0"/>
            <wp:docPr id="18" name="图片 18" descr="07ec8f299cd999f4f4515cfe4cef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07ec8f299cd999f4f4515cfe4cef1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6825" cy="2019300"/>
                    </a:xfrm>
                    <a:prstGeom prst="rect">
                      <a:avLst/>
                    </a:prstGeom>
                    <a:noFill/>
                    <a:ln>
                      <a:noFill/>
                    </a:ln>
                  </pic:spPr>
                </pic:pic>
              </a:graphicData>
            </a:graphic>
          </wp:inline>
        </w:drawing>
      </w:r>
    </w:p>
    <w:p w:rsidR="003969F0" w:rsidRDefault="003969F0" w:rsidP="003969F0">
      <w:pPr>
        <w:numPr>
          <w:ilvl w:val="0"/>
          <w:numId w:val="11"/>
        </w:numPr>
        <w:spacing w:after="0" w:line="240" w:lineRule="auto"/>
      </w:pPr>
      <w:r>
        <w:t>将天平放在水平工作台上，游码移到标尺的刻度处，观察到指针偏向分度盘的左侧，如图</w:t>
      </w:r>
      <w:r>
        <w:t xml:space="preserve"> 12 </w:t>
      </w:r>
      <w:r>
        <w:t>甲所示，应将平衡螺母向</w:t>
      </w:r>
      <w:r>
        <w:t>__</w:t>
      </w:r>
      <w:r>
        <w:t>调节，使天平平衡。</w:t>
      </w:r>
    </w:p>
    <w:p w:rsidR="003969F0" w:rsidRDefault="003969F0" w:rsidP="003969F0">
      <w:r>
        <w:t>（</w:t>
      </w:r>
      <w:r>
        <w:t>2</w:t>
      </w:r>
      <w:r>
        <w:t>）调节天平平衡后，进行以下实验操作</w:t>
      </w:r>
      <w:r>
        <w:t>∶</w:t>
      </w:r>
    </w:p>
    <w:p w:rsidR="003969F0" w:rsidRDefault="003969F0" w:rsidP="003969F0">
      <w:r>
        <w:lastRenderedPageBreak/>
        <w:t>①</w:t>
      </w:r>
      <w:r>
        <w:t>测量空烧杯的质量</w:t>
      </w:r>
      <w:r>
        <w:t xml:space="preserve"> </w:t>
      </w:r>
      <w:proofErr w:type="spellStart"/>
      <w:r>
        <w:t>mo</w:t>
      </w:r>
      <w:proofErr w:type="spellEnd"/>
      <w:r>
        <w:t>，天平平衡时，砝码及游码位置如图</w:t>
      </w:r>
      <w:r>
        <w:t xml:space="preserve">12 </w:t>
      </w:r>
      <w:r>
        <w:t>乙，</w:t>
      </w:r>
      <w:proofErr w:type="spellStart"/>
      <w:r>
        <w:t>mo</w:t>
      </w:r>
      <w:proofErr w:type="spellEnd"/>
      <w:r>
        <w:t>=__</w:t>
      </w:r>
      <w:r>
        <w:rPr>
          <w:rFonts w:hint="eastAsia"/>
        </w:rPr>
        <w:t>g</w:t>
      </w:r>
    </w:p>
    <w:p w:rsidR="003969F0" w:rsidRDefault="003969F0" w:rsidP="003969F0">
      <w:r>
        <w:t>②</w:t>
      </w:r>
      <w:r>
        <w:t>向烧杯中倒入适量盐水，测出烧杯和盐水的总质量</w:t>
      </w:r>
      <w:r>
        <w:t>m</w:t>
      </w:r>
      <w:r>
        <w:t>，为</w:t>
      </w:r>
      <w:r>
        <w:t>55.0g∶</w:t>
      </w:r>
      <w:r>
        <w:t>然后将盐水全部倒入量筒，如图见线与凹液面底部</w:t>
      </w:r>
      <w:r>
        <w:t>___</w:t>
      </w:r>
      <w:r>
        <w:t>，读出体积</w:t>
      </w:r>
      <w:r>
        <w:t xml:space="preserve"> V=___mL;</w:t>
      </w:r>
    </w:p>
    <w:p w:rsidR="003969F0" w:rsidRDefault="003969F0" w:rsidP="003969F0">
      <w:r>
        <w:t>③</w:t>
      </w:r>
      <w:r>
        <w:t>算出盐水的密度</w:t>
      </w:r>
      <w:r>
        <w:t>p=____g/cm</w:t>
      </w:r>
      <w:r>
        <w:rPr>
          <w:rFonts w:hint="eastAsia"/>
          <w:vertAlign w:val="superscript"/>
        </w:rPr>
        <w:t>3</w:t>
      </w:r>
    </w:p>
    <w:p w:rsidR="003969F0" w:rsidRDefault="003969F0" w:rsidP="003969F0">
      <w:r>
        <w:t>（</w:t>
      </w:r>
      <w:r>
        <w:t>3</w:t>
      </w:r>
      <w:r>
        <w:t>）小华指出</w:t>
      </w:r>
      <w:r>
        <w:t>∶</w:t>
      </w:r>
      <w:r>
        <w:t>以上测量过程中，烧杯中会残留部分盐水导致测得盐水的密度偏大，于是他与小张利用电子秤再次测量该盐水密度。</w:t>
      </w:r>
    </w:p>
    <w:p w:rsidR="003969F0" w:rsidRDefault="003969F0" w:rsidP="003969F0">
      <w:r>
        <w:rPr>
          <w:noProof/>
        </w:rPr>
        <w:drawing>
          <wp:inline distT="0" distB="0" distL="0" distR="0">
            <wp:extent cx="3448050" cy="1581150"/>
            <wp:effectExtent l="0" t="0" r="0" b="0"/>
            <wp:docPr id="17" name="图片 17" descr="66de53b89783edd9ed06752db9500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66de53b89783edd9ed06752db9500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48050" cy="1581150"/>
                    </a:xfrm>
                    <a:prstGeom prst="rect">
                      <a:avLst/>
                    </a:prstGeom>
                    <a:noFill/>
                    <a:ln>
                      <a:noFill/>
                    </a:ln>
                  </pic:spPr>
                </pic:pic>
              </a:graphicData>
            </a:graphic>
          </wp:inline>
        </w:drawing>
      </w:r>
    </w:p>
    <w:p w:rsidR="003969F0" w:rsidRDefault="003969F0" w:rsidP="003969F0">
      <w:r>
        <w:t>进行了以下实验操作</w:t>
      </w:r>
      <w:r>
        <w:t>∶</w:t>
      </w:r>
    </w:p>
    <w:p w:rsidR="003969F0" w:rsidRDefault="003969F0" w:rsidP="003969F0">
      <w:r>
        <w:t>①</w:t>
      </w:r>
      <w:r>
        <w:t>取密度为</w:t>
      </w:r>
      <w:r>
        <w:t>8g/cm</w:t>
      </w:r>
      <w:r>
        <w:rPr>
          <w:rFonts w:hint="eastAsia"/>
          <w:vertAlign w:val="superscript"/>
        </w:rPr>
        <w:t>3</w:t>
      </w:r>
      <w:r>
        <w:t>的合金块，用电子秤测得其质量为</w:t>
      </w:r>
      <w:r>
        <w:t>80.0g</w:t>
      </w:r>
      <w:r>
        <w:t>，如图</w:t>
      </w:r>
      <w:r>
        <w:t xml:space="preserve"> 13 </w:t>
      </w:r>
      <w:r>
        <w:t>甲所示</w:t>
      </w:r>
      <w:r>
        <w:t>;</w:t>
      </w:r>
    </w:p>
    <w:p w:rsidR="003969F0" w:rsidRDefault="003969F0" w:rsidP="003969F0">
      <w:r>
        <w:t>②</w:t>
      </w:r>
      <w:r>
        <w:t>将合金块放入溢水杯中后，向溢水杯中注满盐水，得杯、盐水、合金块的总质量为</w:t>
      </w:r>
      <w:r>
        <w:t xml:space="preserve"> 100.0g</w:t>
      </w:r>
      <w:r>
        <w:t>，如图</w:t>
      </w:r>
      <w:r>
        <w:t xml:space="preserve"> 13 </w:t>
      </w:r>
      <w:r>
        <w:t>乙所示</w:t>
      </w:r>
      <w:r>
        <w:t>;</w:t>
      </w:r>
    </w:p>
    <w:p w:rsidR="003969F0" w:rsidRDefault="003969F0" w:rsidP="003969F0">
      <w:r>
        <w:t>③</w:t>
      </w:r>
      <w:r>
        <w:t>取出合金块向溢水杯中补满盐水，测得杯和盐水的总质量为</w:t>
      </w:r>
      <w:r>
        <w:t>31.0g</w:t>
      </w:r>
      <w:r>
        <w:t>，如图</w:t>
      </w:r>
      <w:r>
        <w:t xml:space="preserve"> 13 </w:t>
      </w:r>
      <w:r>
        <w:t>丙所示。</w:t>
      </w:r>
    </w:p>
    <w:p w:rsidR="003969F0" w:rsidRDefault="003969F0" w:rsidP="003969F0">
      <w:r>
        <w:t>根据以上数据，计算出盐水的密度</w:t>
      </w:r>
      <w:r>
        <w:t>p=____g/cm</w:t>
      </w:r>
      <w:r>
        <w:rPr>
          <w:rFonts w:hint="eastAsia"/>
          <w:vertAlign w:val="superscript"/>
        </w:rPr>
        <w:t>3</w:t>
      </w:r>
      <w:r>
        <w:t>，若每次测量值均比真实值大</w:t>
      </w:r>
      <w:r>
        <w:rPr>
          <w:rFonts w:hint="eastAsia"/>
        </w:rPr>
        <w:t>1</w:t>
      </w:r>
      <w:r>
        <w:t>g</w:t>
      </w:r>
      <w:r>
        <w:t>左右，则以上步骤测得的盐水密度与真实值相比</w:t>
      </w:r>
      <w:r>
        <w:t>___</w:t>
      </w:r>
      <w:r>
        <w:t>（填</w:t>
      </w:r>
      <w:r>
        <w:t>"</w:t>
      </w:r>
      <w:r>
        <w:t>偏大</w:t>
      </w:r>
      <w:r>
        <w:t>""</w:t>
      </w:r>
      <w:r>
        <w:t>不变</w:t>
      </w:r>
      <w:r>
        <w:t>"</w:t>
      </w:r>
      <w:r>
        <w:t>或</w:t>
      </w:r>
      <w:r>
        <w:t>"</w:t>
      </w:r>
      <w:r>
        <w:t>偏小</w:t>
      </w:r>
      <w:r>
        <w:t>"</w:t>
      </w:r>
      <w:r>
        <w:t>）。</w:t>
      </w:r>
    </w:p>
    <w:p w:rsidR="003969F0" w:rsidRDefault="003969F0" w:rsidP="003969F0">
      <w:r>
        <w:t>四、综合题（本大题共</w:t>
      </w:r>
      <w:r>
        <w:t xml:space="preserve"> 3 </w:t>
      </w:r>
      <w:r>
        <w:t>个小题，满分</w:t>
      </w:r>
      <w:r>
        <w:t xml:space="preserve">25 </w:t>
      </w:r>
      <w:r>
        <w:t>分）</w:t>
      </w:r>
    </w:p>
    <w:p w:rsidR="003969F0" w:rsidRDefault="003969F0" w:rsidP="003969F0">
      <w:r>
        <w:t>要求</w:t>
      </w:r>
      <w:r>
        <w:t>∶</w:t>
      </w:r>
      <w:r>
        <w:t>（</w:t>
      </w:r>
      <w:r>
        <w:t>1</w:t>
      </w:r>
      <w:r>
        <w:t>）语言表述要简练、准确</w:t>
      </w:r>
      <w:r>
        <w:t>;</w:t>
      </w:r>
      <w:r>
        <w:t>（</w:t>
      </w:r>
      <w:r>
        <w:t>2</w:t>
      </w:r>
      <w:r>
        <w:t>）写出必要的运算和推理过程</w:t>
      </w:r>
      <w:r>
        <w:t>;</w:t>
      </w:r>
      <w:r>
        <w:t>（</w:t>
      </w:r>
      <w:r>
        <w:t>3</w:t>
      </w:r>
      <w:r>
        <w:t>）带单位计算</w:t>
      </w:r>
      <w:r>
        <w:t>;</w:t>
      </w:r>
    </w:p>
    <w:p w:rsidR="003969F0" w:rsidRDefault="003969F0" w:rsidP="003969F0">
      <w:r>
        <w:t>（</w:t>
      </w:r>
      <w:r>
        <w:t>4</w:t>
      </w:r>
      <w:r>
        <w:t>）计算结果若有近似，均保留两位小数。</w:t>
      </w:r>
    </w:p>
    <w:p w:rsidR="003969F0" w:rsidRDefault="003969F0" w:rsidP="003969F0">
      <w:r>
        <w:t>23.</w:t>
      </w:r>
      <w:r>
        <w:t>（</w:t>
      </w:r>
      <w:r>
        <w:t>8</w:t>
      </w:r>
      <w:r>
        <w:t>分）历时九年，被外媒誉为</w:t>
      </w:r>
      <w:r>
        <w:t>"</w:t>
      </w:r>
      <w:r>
        <w:t>新世界七大奇迹</w:t>
      </w:r>
      <w:r>
        <w:t>"</w:t>
      </w:r>
      <w:r>
        <w:t>的港珠澳大桥已经正式全线贯通（如图</w:t>
      </w:r>
      <w:r>
        <w:t>14</w:t>
      </w:r>
      <w:r>
        <w:t>甲所示）。港珠澳大桥全长</w:t>
      </w:r>
      <w:r>
        <w:t xml:space="preserve">55 </w:t>
      </w:r>
      <w:r>
        <w:t>公里，其中包含</w:t>
      </w:r>
      <w:r>
        <w:t>2.9</w:t>
      </w:r>
      <w:r>
        <w:t>千米的桥梁工程和</w:t>
      </w:r>
      <w:r>
        <w:t>6.7</w:t>
      </w:r>
      <w:r>
        <w:t>千米的海底隧道。</w:t>
      </w:r>
    </w:p>
    <w:p w:rsidR="003969F0" w:rsidRDefault="003969F0" w:rsidP="003969F0">
      <w:r>
        <w:rPr>
          <w:noProof/>
        </w:rPr>
        <w:lastRenderedPageBreak/>
        <w:drawing>
          <wp:inline distT="0" distB="0" distL="0" distR="0">
            <wp:extent cx="5086350" cy="1819275"/>
            <wp:effectExtent l="0" t="0" r="0" b="9525"/>
            <wp:docPr id="16" name="图片 16" descr="9ac47bd46b0fc2e33c15bab0a3a32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9ac47bd46b0fc2e33c15bab0a3a32d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6350" cy="1819275"/>
                    </a:xfrm>
                    <a:prstGeom prst="rect">
                      <a:avLst/>
                    </a:prstGeom>
                    <a:noFill/>
                    <a:ln>
                      <a:noFill/>
                    </a:ln>
                  </pic:spPr>
                </pic:pic>
              </a:graphicData>
            </a:graphic>
          </wp:inline>
        </w:drawing>
      </w:r>
    </w:p>
    <w:p w:rsidR="003969F0" w:rsidRDefault="003969F0" w:rsidP="003969F0">
      <w:r>
        <w:t>（</w:t>
      </w:r>
      <w:r>
        <w:t>1</w:t>
      </w:r>
      <w:r>
        <w:t>）香港口岸至珠海口岸的距离约为</w:t>
      </w:r>
      <w:r>
        <w:t>42km</w:t>
      </w:r>
      <w:r>
        <w:t>，按如图丙所示的速度行驶多少分钟可以从香港口岸到达珠海口岸</w:t>
      </w:r>
      <w:r>
        <w:t>?</w:t>
      </w:r>
    </w:p>
    <w:p w:rsidR="003969F0" w:rsidRDefault="003969F0" w:rsidP="003969F0">
      <w:r>
        <w:t>（</w:t>
      </w:r>
      <w:r>
        <w:t>2</w:t>
      </w:r>
      <w:r>
        <w:t>）一辆行驶在海底隧道的卡车在</w:t>
      </w:r>
      <w:r>
        <w:t xml:space="preserve"> 1min </w:t>
      </w:r>
      <w:r>
        <w:t>内通过的路程是</w:t>
      </w:r>
      <w:r>
        <w:t>1.5km</w:t>
      </w:r>
      <w:r>
        <w:t>，这辆卡车的速度是多少千米</w:t>
      </w:r>
      <w:r>
        <w:t>/</w:t>
      </w:r>
      <w:r>
        <w:t>小时</w:t>
      </w:r>
      <w:r>
        <w:t>?</w:t>
      </w:r>
      <w:r>
        <w:t>（</w:t>
      </w:r>
      <w:r>
        <w:t>3</w:t>
      </w:r>
      <w:r>
        <w:t>）一个行驶在珠港澳大桥上的小车司机在</w:t>
      </w:r>
      <w:r>
        <w:t>9∶00</w:t>
      </w:r>
      <w:r>
        <w:t>看到桥上如图乙所示的标志，小车行驶速度如图丙所示，他能否在</w:t>
      </w:r>
      <w:r>
        <w:t xml:space="preserve">9∶ 10 </w:t>
      </w:r>
      <w:r>
        <w:t>到达东人工岛</w:t>
      </w:r>
      <w:r>
        <w:t>?</w:t>
      </w:r>
    </w:p>
    <w:p w:rsidR="003969F0" w:rsidRDefault="003969F0" w:rsidP="003969F0">
      <w:r>
        <w:t>24.</w:t>
      </w:r>
      <w:r>
        <w:t>（</w:t>
      </w:r>
      <w:r>
        <w:t>8</w:t>
      </w:r>
      <w:r>
        <w:t>分）小华听说寒冬季节放在室外的水缸容易破裂，这是怎么回事呢</w:t>
      </w:r>
      <w:r>
        <w:t>?</w:t>
      </w:r>
      <w:r>
        <w:t>他找到一个容积为</w:t>
      </w:r>
      <w:r>
        <w:t>0.27m³</w:t>
      </w:r>
      <w:r>
        <w:t>的水缸并盛满了水，在密度表上查出冰的密度为</w:t>
      </w:r>
      <w:r>
        <w:t xml:space="preserve"> 0.9×10</w:t>
      </w:r>
      <w:r>
        <w:rPr>
          <w:rFonts w:hint="eastAsia"/>
          <w:vertAlign w:val="superscript"/>
        </w:rPr>
        <w:t>3</w:t>
      </w:r>
      <w:r>
        <w:t>kg/m</w:t>
      </w:r>
      <w:r>
        <w:rPr>
          <w:rFonts w:hint="eastAsia"/>
          <w:vertAlign w:val="superscript"/>
        </w:rPr>
        <w:t>3</w:t>
      </w:r>
      <w:r>
        <w:t>，则水缸中</w:t>
      </w:r>
      <w:r>
        <w:t>∶</w:t>
      </w:r>
    </w:p>
    <w:p w:rsidR="003969F0" w:rsidRDefault="003969F0" w:rsidP="003969F0">
      <w:r>
        <w:t>（</w:t>
      </w:r>
      <w:r>
        <w:t>1</w:t>
      </w:r>
      <w:r>
        <w:t>）水的质量为多少</w:t>
      </w:r>
      <w:r>
        <w:t>?</w:t>
      </w:r>
    </w:p>
    <w:p w:rsidR="003969F0" w:rsidRDefault="003969F0" w:rsidP="003969F0">
      <w:r>
        <w:t>（</w:t>
      </w:r>
      <w:r>
        <w:t>2</w:t>
      </w:r>
      <w:r>
        <w:t>）水全部结成冰后，冰的质量、体积各为多少</w:t>
      </w:r>
      <w:r>
        <w:t>?</w:t>
      </w:r>
    </w:p>
    <w:p w:rsidR="003969F0" w:rsidRDefault="003969F0" w:rsidP="003969F0">
      <w:r>
        <w:t>（</w:t>
      </w:r>
      <w:r>
        <w:t>3</w:t>
      </w:r>
      <w:r>
        <w:t>）由计算结果说明冬天水管为什么会破裂</w:t>
      </w:r>
      <w:r>
        <w:t>?</w:t>
      </w:r>
    </w:p>
    <w:p w:rsidR="003969F0" w:rsidRDefault="003969F0" w:rsidP="003969F0">
      <w:r>
        <w:t>25.</w:t>
      </w:r>
      <w:r>
        <w:t>（</w:t>
      </w:r>
      <w:r>
        <w:t>9</w:t>
      </w:r>
      <w:r>
        <w:t>分）在防控</w:t>
      </w:r>
      <w:r>
        <w:t>"</w:t>
      </w:r>
      <w:r>
        <w:t>新冠肺炎</w:t>
      </w:r>
      <w:r>
        <w:t>"</w:t>
      </w:r>
      <w:r>
        <w:t>疫情期间，广泛使用医用酒精进行消毒。医用酒精是由无水酒精和水组成的，浓度在</w:t>
      </w:r>
      <w:r>
        <w:t>70%~75%</w:t>
      </w:r>
      <w:r>
        <w:t>之间的酒精消毒作用最好。如图</w:t>
      </w:r>
      <w:r>
        <w:t xml:space="preserve"> 15 </w:t>
      </w:r>
      <w:r>
        <w:t>所示是小华在药店买的一瓶浓度为</w:t>
      </w:r>
      <w:r>
        <w:t>75%</w:t>
      </w:r>
      <w:r>
        <w:t>、体积为</w:t>
      </w:r>
      <w:r>
        <w:t>200ml</w:t>
      </w:r>
      <w:r>
        <w:t>的医用酒精。已知无水酒精的密度为</w:t>
      </w:r>
      <w:r>
        <w:t>0.8×10kg/m</w:t>
      </w:r>
      <w:r>
        <w:rPr>
          <w:rFonts w:hint="eastAsia"/>
          <w:vertAlign w:val="superscript"/>
        </w:rPr>
        <w:t>3</w:t>
      </w:r>
      <w:r>
        <w:t>，水的密度为</w:t>
      </w:r>
      <w:r>
        <w:t>1.0×10</w:t>
      </w:r>
      <w:r>
        <w:rPr>
          <w:rFonts w:hint="eastAsia"/>
          <w:vertAlign w:val="superscript"/>
        </w:rPr>
        <w:t>3</w:t>
      </w:r>
      <w:r>
        <w:t>kg/m</w:t>
      </w:r>
      <w:r>
        <w:rPr>
          <w:rFonts w:hint="eastAsia"/>
          <w:vertAlign w:val="superscript"/>
        </w:rPr>
        <w:t>3</w:t>
      </w:r>
      <w:r>
        <w:t>，酒精浓度指溶液中所含无水酒精的体积在溶液总体积中所占的百分比。则</w:t>
      </w:r>
      <w:r>
        <w:t>∶</w:t>
      </w:r>
    </w:p>
    <w:p w:rsidR="003969F0" w:rsidRDefault="003969F0" w:rsidP="003969F0">
      <w:r>
        <w:t>（</w:t>
      </w:r>
      <w:r>
        <w:t>1</w:t>
      </w:r>
      <w:r>
        <w:t>）这瓶医用酒精中含有的水的质量是多少</w:t>
      </w:r>
      <w:r>
        <w:t>?</w:t>
      </w:r>
    </w:p>
    <w:p w:rsidR="003969F0" w:rsidRDefault="003969F0" w:rsidP="003969F0">
      <w:r>
        <w:t>（</w:t>
      </w:r>
      <w:r>
        <w:t>2</w:t>
      </w:r>
      <w:r>
        <w:t>）这瓶医用酒精的密度为多少</w:t>
      </w:r>
      <w:r>
        <w:t>?</w:t>
      </w:r>
    </w:p>
    <w:p w:rsidR="003969F0" w:rsidRDefault="003969F0" w:rsidP="003969F0">
      <w:r>
        <w:rPr>
          <w:rFonts w:hint="eastAsia"/>
        </w:rPr>
        <w:t xml:space="preserve">                                                   </w:t>
      </w:r>
      <w:r>
        <w:rPr>
          <w:noProof/>
        </w:rPr>
        <w:drawing>
          <wp:inline distT="0" distB="0" distL="0" distR="0">
            <wp:extent cx="923925" cy="1533525"/>
            <wp:effectExtent l="0" t="0" r="9525" b="9525"/>
            <wp:docPr id="15" name="图片 15" descr="ddaacedc0e371ea10a5b3148adc1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ddaacedc0e371ea10a5b3148adc17e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3925" cy="1533525"/>
                    </a:xfrm>
                    <a:prstGeom prst="rect">
                      <a:avLst/>
                    </a:prstGeom>
                    <a:noFill/>
                    <a:ln>
                      <a:noFill/>
                    </a:ln>
                  </pic:spPr>
                </pic:pic>
              </a:graphicData>
            </a:graphic>
          </wp:inline>
        </w:drawing>
      </w:r>
    </w:p>
    <w:p w:rsidR="003969F0" w:rsidRDefault="003969F0" w:rsidP="003969F0">
      <w:r>
        <w:rPr>
          <w:noProof/>
        </w:rPr>
        <w:lastRenderedPageBreak/>
        <w:drawing>
          <wp:inline distT="0" distB="0" distL="0" distR="0">
            <wp:extent cx="5267325" cy="5724525"/>
            <wp:effectExtent l="0" t="0" r="9525" b="9525"/>
            <wp:docPr id="14" name="图片 14" descr="56421eb8856a463a4e62b70cc4de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6421eb8856a463a4e62b70cc4de5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7325" cy="5724525"/>
                    </a:xfrm>
                    <a:prstGeom prst="rect">
                      <a:avLst/>
                    </a:prstGeom>
                    <a:noFill/>
                    <a:ln>
                      <a:noFill/>
                    </a:ln>
                  </pic:spPr>
                </pic:pic>
              </a:graphicData>
            </a:graphic>
          </wp:inline>
        </w:drawing>
      </w:r>
    </w:p>
    <w:p w:rsidR="003969F0" w:rsidRDefault="003969F0" w:rsidP="003969F0">
      <w:r>
        <w:rPr>
          <w:noProof/>
        </w:rPr>
        <w:drawing>
          <wp:inline distT="0" distB="0" distL="0" distR="0">
            <wp:extent cx="5276850" cy="2400300"/>
            <wp:effectExtent l="0" t="0" r="0" b="0"/>
            <wp:docPr id="13" name="图片 13" descr="2f73e2a564cfd7281abfbc4872af6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f73e2a564cfd7281abfbc4872af6f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6850" cy="2400300"/>
                    </a:xfrm>
                    <a:prstGeom prst="rect">
                      <a:avLst/>
                    </a:prstGeom>
                    <a:noFill/>
                    <a:ln>
                      <a:noFill/>
                    </a:ln>
                  </pic:spPr>
                </pic:pic>
              </a:graphicData>
            </a:graphic>
          </wp:inline>
        </w:drawing>
      </w:r>
    </w:p>
    <w:p w:rsidR="003969F0" w:rsidRDefault="003969F0" w:rsidP="003969F0">
      <w:r>
        <w:rPr>
          <w:noProof/>
        </w:rPr>
        <w:lastRenderedPageBreak/>
        <w:drawing>
          <wp:inline distT="0" distB="0" distL="0" distR="0">
            <wp:extent cx="5267325" cy="5362575"/>
            <wp:effectExtent l="0" t="0" r="9525" b="9525"/>
            <wp:docPr id="12" name="图片 12" descr="6023c335ba1f782ad10bfbde1b933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023c335ba1f782ad10bfbde1b933e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7325" cy="5362575"/>
                    </a:xfrm>
                    <a:prstGeom prst="rect">
                      <a:avLst/>
                    </a:prstGeom>
                    <a:noFill/>
                    <a:ln>
                      <a:noFill/>
                    </a:ln>
                  </pic:spPr>
                </pic:pic>
              </a:graphicData>
            </a:graphic>
          </wp:inline>
        </w:drawing>
      </w:r>
    </w:p>
    <w:p w:rsidR="003969F0" w:rsidRDefault="003969F0" w:rsidP="003969F0">
      <w:r>
        <w:rPr>
          <w:noProof/>
        </w:rPr>
        <w:drawing>
          <wp:inline distT="0" distB="0" distL="0" distR="0">
            <wp:extent cx="5267325" cy="3114675"/>
            <wp:effectExtent l="0" t="0" r="9525" b="9525"/>
            <wp:docPr id="11" name="图片 11" descr="e2be31bfe2202d4a85eb2ec0e52c9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e2be31bfe2202d4a85eb2ec0e52c91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67325" cy="3114675"/>
                    </a:xfrm>
                    <a:prstGeom prst="rect">
                      <a:avLst/>
                    </a:prstGeom>
                    <a:noFill/>
                    <a:ln>
                      <a:noFill/>
                    </a:ln>
                  </pic:spPr>
                </pic:pic>
              </a:graphicData>
            </a:graphic>
          </wp:inline>
        </w:drawing>
      </w:r>
    </w:p>
    <w:p w:rsidR="003969F0" w:rsidRDefault="003969F0" w:rsidP="003969F0">
      <w:r>
        <w:rPr>
          <w:noProof/>
        </w:rPr>
        <w:lastRenderedPageBreak/>
        <w:drawing>
          <wp:inline distT="0" distB="0" distL="0" distR="0">
            <wp:extent cx="5276850" cy="5610225"/>
            <wp:effectExtent l="0" t="0" r="0" b="9525"/>
            <wp:docPr id="10" name="图片 10" descr="d5f066d53e306f6a39a0548c9980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d5f066d53e306f6a39a0548c9980de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6850" cy="5610225"/>
                    </a:xfrm>
                    <a:prstGeom prst="rect">
                      <a:avLst/>
                    </a:prstGeom>
                    <a:noFill/>
                    <a:ln>
                      <a:noFill/>
                    </a:ln>
                  </pic:spPr>
                </pic:pic>
              </a:graphicData>
            </a:graphic>
          </wp:inline>
        </w:drawing>
      </w:r>
    </w:p>
    <w:p w:rsidR="003969F0" w:rsidRDefault="003969F0" w:rsidP="003969F0">
      <w:r>
        <w:rPr>
          <w:noProof/>
        </w:rPr>
        <w:drawing>
          <wp:inline distT="0" distB="0" distL="0" distR="0">
            <wp:extent cx="5267325" cy="2085975"/>
            <wp:effectExtent l="0" t="0" r="9525" b="9525"/>
            <wp:docPr id="9" name="图片 9" descr="a091b0684e43f67cf6cf78daf202e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a091b0684e43f67cf6cf78daf202ec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67325" cy="2085975"/>
                    </a:xfrm>
                    <a:prstGeom prst="rect">
                      <a:avLst/>
                    </a:prstGeom>
                    <a:noFill/>
                    <a:ln>
                      <a:noFill/>
                    </a:ln>
                  </pic:spPr>
                </pic:pic>
              </a:graphicData>
            </a:graphic>
          </wp:inline>
        </w:drawing>
      </w:r>
    </w:p>
    <w:p w:rsidR="003969F0" w:rsidRDefault="003969F0" w:rsidP="003969F0">
      <w:r>
        <w:rPr>
          <w:noProof/>
        </w:rPr>
        <w:lastRenderedPageBreak/>
        <w:drawing>
          <wp:inline distT="0" distB="0" distL="0" distR="0">
            <wp:extent cx="5276850" cy="2095500"/>
            <wp:effectExtent l="0" t="0" r="0" b="0"/>
            <wp:docPr id="8" name="图片 8" descr="103c43ab57024ce707fe6f8a86a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103c43ab57024ce707fe6f8a86a41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6850" cy="2095500"/>
                    </a:xfrm>
                    <a:prstGeom prst="rect">
                      <a:avLst/>
                    </a:prstGeom>
                    <a:noFill/>
                    <a:ln>
                      <a:noFill/>
                    </a:ln>
                  </pic:spPr>
                </pic:pic>
              </a:graphicData>
            </a:graphic>
          </wp:inline>
        </w:drawing>
      </w:r>
    </w:p>
    <w:p w:rsidR="002B2FC7" w:rsidRPr="003969F0" w:rsidRDefault="002B2FC7" w:rsidP="003969F0"/>
    <w:sectPr w:rsidR="002B2FC7" w:rsidRPr="003969F0">
      <w:head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49" w:rsidRDefault="00EB4749" w:rsidP="002B2FC7">
      <w:pPr>
        <w:spacing w:after="0" w:line="240" w:lineRule="auto"/>
      </w:pPr>
      <w:r>
        <w:separator/>
      </w:r>
    </w:p>
  </w:endnote>
  <w:endnote w:type="continuationSeparator" w:id="0">
    <w:p w:rsidR="00EB4749" w:rsidRDefault="00EB4749"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49" w:rsidRDefault="00EB4749" w:rsidP="002B2FC7">
      <w:pPr>
        <w:spacing w:after="0" w:line="240" w:lineRule="auto"/>
      </w:pPr>
      <w:r>
        <w:separator/>
      </w:r>
    </w:p>
  </w:footnote>
  <w:footnote w:type="continuationSeparator" w:id="0">
    <w:p w:rsidR="00EB4749" w:rsidRDefault="00EB4749"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DC9CD"/>
    <w:multiLevelType w:val="singleLevel"/>
    <w:tmpl w:val="DB4DC9CD"/>
    <w:lvl w:ilvl="0">
      <w:start w:val="6"/>
      <w:numFmt w:val="decimal"/>
      <w:lvlText w:val="%1."/>
      <w:lvlJc w:val="left"/>
      <w:pPr>
        <w:tabs>
          <w:tab w:val="num" w:pos="312"/>
        </w:tabs>
      </w:pPr>
    </w:lvl>
  </w:abstractNum>
  <w:abstractNum w:abstractNumId="1">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3">
    <w:nsid w:val="1011A7F4"/>
    <w:multiLevelType w:val="singleLevel"/>
    <w:tmpl w:val="1011A7F4"/>
    <w:lvl w:ilvl="0">
      <w:start w:val="1"/>
      <w:numFmt w:val="decimal"/>
      <w:suff w:val="nothing"/>
      <w:lvlText w:val="（%1）"/>
      <w:lvlJc w:val="left"/>
    </w:lvl>
  </w:abstractNum>
  <w:abstractNum w:abstractNumId="4">
    <w:nsid w:val="16DA75ED"/>
    <w:multiLevelType w:val="singleLevel"/>
    <w:tmpl w:val="16DA75ED"/>
    <w:lvl w:ilvl="0">
      <w:start w:val="1"/>
      <w:numFmt w:val="chineseCounting"/>
      <w:suff w:val="nothing"/>
      <w:lvlText w:val="%1、"/>
      <w:lvlJc w:val="left"/>
      <w:rPr>
        <w:rFonts w:hint="eastAsia"/>
      </w:rPr>
    </w:lvl>
  </w:abstractNum>
  <w:abstractNum w:abstractNumId="5">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6">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7">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8">
    <w:nsid w:val="487FB557"/>
    <w:multiLevelType w:val="singleLevel"/>
    <w:tmpl w:val="487FB557"/>
    <w:lvl w:ilvl="0">
      <w:start w:val="1"/>
      <w:numFmt w:val="decimal"/>
      <w:suff w:val="nothing"/>
      <w:lvlText w:val="（%1）"/>
      <w:lvlJc w:val="left"/>
    </w:lvl>
  </w:abstractNum>
  <w:abstractNum w:abstractNumId="9">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1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9"/>
  </w:num>
  <w:num w:numId="4">
    <w:abstractNumId w:val="7"/>
  </w:num>
  <w:num w:numId="5">
    <w:abstractNumId w:val="6"/>
  </w:num>
  <w:num w:numId="6">
    <w:abstractNumId w:val="5"/>
  </w:num>
  <w:num w:numId="7">
    <w:abstractNumId w:val="10"/>
  </w:num>
  <w:num w:numId="8">
    <w:abstractNumId w:val="4"/>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2B2FC7"/>
    <w:rsid w:val="003969F0"/>
    <w:rsid w:val="003A6130"/>
    <w:rsid w:val="00557CA3"/>
    <w:rsid w:val="005D3A0A"/>
    <w:rsid w:val="0060070A"/>
    <w:rsid w:val="008C507F"/>
    <w:rsid w:val="00A7719F"/>
    <w:rsid w:val="00E2417B"/>
    <w:rsid w:val="00EB4749"/>
    <w:rsid w:val="00ED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622</Words>
  <Characters>3549</Characters>
  <Application>Microsoft Office Word</Application>
  <DocSecurity>0</DocSecurity>
  <Lines>29</Lines>
  <Paragraphs>8</Paragraphs>
  <ScaleCrop>false</ScaleCrop>
  <Company>China</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2021-01-26T05:37:00Z</dcterms:created>
  <dcterms:modified xsi:type="dcterms:W3CDTF">2021-01-26T05:37:00Z</dcterms:modified>
</cp:coreProperties>
</file>