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19" w:rsidRPr="00C13D19" w:rsidRDefault="00C13D19" w:rsidP="00C13D19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C13D19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6C62436B" wp14:editId="10C16266">
            <wp:simplePos x="0" y="0"/>
            <wp:positionH relativeFrom="page">
              <wp:posOffset>10160000</wp:posOffset>
            </wp:positionH>
            <wp:positionV relativeFrom="topMargin">
              <wp:posOffset>11493500</wp:posOffset>
            </wp:positionV>
            <wp:extent cx="254000" cy="3810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84363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3D19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r w:rsidRPr="00C13D19">
        <w:rPr>
          <w:rFonts w:ascii="宋体" w:eastAsia="宋体" w:hAnsi="宋体"/>
          <w:b/>
          <w:color w:val="00B050"/>
          <w:sz w:val="32"/>
          <w:szCs w:val="21"/>
        </w:rPr>
        <w:t>7.3</w:t>
      </w:r>
      <w:r w:rsidRPr="00C13D19">
        <w:rPr>
          <w:rFonts w:ascii="宋体" w:eastAsia="宋体" w:hAnsi="宋体" w:hint="eastAsia"/>
          <w:b/>
          <w:color w:val="00B050"/>
          <w:sz w:val="32"/>
          <w:szCs w:val="21"/>
        </w:rPr>
        <w:t xml:space="preserve"> 重力</w:t>
      </w:r>
    </w:p>
    <w:p w:rsidR="00C13D19" w:rsidRPr="009A28B5" w:rsidRDefault="00C13D19" w:rsidP="00C13D19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一、</w:t>
      </w:r>
      <w:r>
        <w:rPr>
          <w:rFonts w:ascii="宋体" w:eastAsia="宋体" w:hAnsi="宋体" w:hint="eastAsia"/>
          <w:b/>
          <w:szCs w:val="21"/>
          <w:highlight w:val="green"/>
        </w:rPr>
        <w:t>重力的知识结构</w:t>
      </w:r>
      <w:r w:rsidRPr="009A28B5">
        <w:rPr>
          <w:rFonts w:ascii="宋体" w:eastAsia="宋体" w:hAnsi="宋体" w:hint="eastAsia"/>
          <w:b/>
          <w:szCs w:val="21"/>
          <w:highlight w:val="green"/>
        </w:rPr>
        <w:t>导图</w:t>
      </w:r>
      <w:bookmarkStart w:id="0" w:name="_GoBack"/>
      <w:bookmarkEnd w:id="0"/>
    </w:p>
    <w:p w:rsidR="00C13D19" w:rsidRPr="009A28B5" w:rsidRDefault="00C13D19" w:rsidP="00C13D19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22A4C90C" wp14:editId="26C18B35">
            <wp:extent cx="5684520" cy="6774180"/>
            <wp:effectExtent l="171450" t="95250" r="106680" b="16002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951734" name="图片 8" descr="第三节  重力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3286" cy="6796543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1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产生原因：</w:t>
      </w:r>
      <w:r w:rsidRPr="009A28B5">
        <w:rPr>
          <w:rFonts w:ascii="宋体" w:eastAsia="宋体" w:hAnsi="宋体" w:cs="Times New Roman"/>
          <w:b/>
          <w:szCs w:val="21"/>
        </w:rPr>
        <w:t>由于地球与物体间存在吸引力。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2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定义：由于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　地球吸引 </w:t>
      </w:r>
      <w:r w:rsidRPr="009A28B5">
        <w:rPr>
          <w:rFonts w:ascii="宋体" w:eastAsia="宋体" w:hAnsi="宋体" w:cs="Times New Roman"/>
          <w:szCs w:val="21"/>
        </w:rPr>
        <w:t>而使物体受到的力；用字母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G </w:t>
      </w:r>
      <w:r w:rsidRPr="009A28B5">
        <w:rPr>
          <w:rFonts w:ascii="宋体" w:eastAsia="宋体" w:hAnsi="宋体" w:cs="Times New Roman"/>
          <w:szCs w:val="21"/>
        </w:rPr>
        <w:t>表示。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lastRenderedPageBreak/>
        <w:t>3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重力的大小：</w:t>
      </w:r>
    </w:p>
    <w:p w:rsidR="00C13D19" w:rsidRPr="009A28B5" w:rsidRDefault="00C13D19" w:rsidP="00C13D19">
      <w:pPr>
        <w:tabs>
          <w:tab w:val="left" w:pos="426"/>
        </w:tabs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fldChar w:fldCharType="begin"/>
      </w:r>
      <w:r w:rsidRPr="009A28B5">
        <w:rPr>
          <w:rFonts w:ascii="宋体" w:eastAsia="宋体" w:hAnsi="宋体" w:cs="Times New Roman"/>
          <w:szCs w:val="21"/>
        </w:rPr>
        <w:instrText xml:space="preserve"> </w:instrText>
      </w:r>
      <w:r w:rsidRPr="009A28B5">
        <w:rPr>
          <w:rFonts w:ascii="宋体" w:eastAsia="宋体" w:hAnsi="宋体" w:cs="Times New Roman" w:hint="eastAsia"/>
          <w:szCs w:val="21"/>
        </w:rPr>
        <w:instrText>= 1 \* GB3</w:instrText>
      </w:r>
      <w:r w:rsidRPr="009A28B5">
        <w:rPr>
          <w:rFonts w:ascii="宋体" w:eastAsia="宋体" w:hAnsi="宋体" w:cs="Times New Roman"/>
          <w:szCs w:val="21"/>
        </w:rPr>
        <w:instrText xml:space="preserve"> </w:instrText>
      </w:r>
      <w:r w:rsidRPr="009A28B5">
        <w:rPr>
          <w:rFonts w:ascii="宋体" w:eastAsia="宋体" w:hAnsi="宋体" w:cs="Times New Roman"/>
          <w:szCs w:val="21"/>
        </w:rPr>
        <w:fldChar w:fldCharType="separate"/>
      </w:r>
      <w:r w:rsidRPr="009A28B5">
        <w:rPr>
          <w:rFonts w:ascii="宋体" w:eastAsia="宋体" w:hAnsi="宋体" w:cs="Times New Roman" w:hint="eastAsia"/>
          <w:noProof/>
          <w:szCs w:val="21"/>
        </w:rPr>
        <w:t>①</w:t>
      </w:r>
      <w:r w:rsidRPr="009A28B5">
        <w:rPr>
          <w:rFonts w:ascii="宋体" w:eastAsia="宋体" w:hAnsi="宋体" w:cs="Times New Roman"/>
          <w:szCs w:val="21"/>
        </w:rPr>
        <w:fldChar w:fldCharType="end"/>
      </w:r>
      <w:r w:rsidRPr="009A28B5">
        <w:rPr>
          <w:rFonts w:ascii="宋体" w:eastAsia="宋体" w:hAnsi="宋体" w:cs="Times New Roman" w:hint="eastAsia"/>
          <w:szCs w:val="21"/>
        </w:rPr>
        <w:t>又</w:t>
      </w:r>
      <w:r w:rsidRPr="009A28B5">
        <w:rPr>
          <w:rFonts w:ascii="宋体" w:eastAsia="宋体" w:hAnsi="宋体" w:cs="Times New Roman"/>
          <w:szCs w:val="21"/>
        </w:rPr>
        <w:t>叫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重量（物重）   </w:t>
      </w:r>
      <w:r w:rsidRPr="009A28B5">
        <w:rPr>
          <w:rFonts w:ascii="宋体" w:eastAsia="宋体" w:hAnsi="宋体" w:cs="Times New Roman"/>
          <w:b/>
          <w:szCs w:val="21"/>
        </w:rPr>
        <w:t xml:space="preserve">   </w:t>
      </w:r>
      <w:r w:rsidRPr="009A28B5">
        <w:rPr>
          <w:rFonts w:ascii="宋体" w:eastAsia="宋体" w:hAnsi="宋体" w:cs="Times New Roman" w:hint="eastAsia"/>
          <w:b/>
          <w:szCs w:val="21"/>
        </w:rPr>
        <w:t>；</w:t>
      </w:r>
    </w:p>
    <w:p w:rsidR="00C13D19" w:rsidRPr="009A28B5" w:rsidRDefault="00C13D19" w:rsidP="00C13D19">
      <w:pPr>
        <w:tabs>
          <w:tab w:val="left" w:pos="426"/>
        </w:tabs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②物体受到的重力与它的质量成</w:t>
      </w:r>
      <w:r w:rsidRPr="009A28B5">
        <w:rPr>
          <w:rFonts w:ascii="宋体" w:eastAsia="宋体" w:hAnsi="宋体" w:cs="Times New Roman"/>
          <w:b/>
          <w:szCs w:val="21"/>
        </w:rPr>
        <w:t>正比。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b/>
          <w:szCs w:val="21"/>
        </w:rPr>
        <w:t>③</w:t>
      </w:r>
      <w:r w:rsidRPr="009A28B5">
        <w:rPr>
          <w:rFonts w:ascii="宋体" w:eastAsia="宋体" w:hAnsi="宋体" w:cs="Times New Roman"/>
          <w:szCs w:val="21"/>
        </w:rPr>
        <w:t>计算公式：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G=mg </w:t>
      </w:r>
      <w:r w:rsidRPr="009A28B5">
        <w:rPr>
          <w:rFonts w:ascii="宋体" w:eastAsia="宋体" w:hAnsi="宋体" w:cs="Times New Roman"/>
          <w:b/>
          <w:szCs w:val="21"/>
        </w:rPr>
        <w:t xml:space="preserve">  </w:t>
      </w:r>
      <w:r w:rsidRPr="009A28B5">
        <w:rPr>
          <w:rFonts w:ascii="宋体" w:eastAsia="宋体" w:hAnsi="宋体" w:cs="Times New Roman"/>
          <w:szCs w:val="21"/>
        </w:rPr>
        <w:t>其中g＝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9.8N/kg  </w:t>
      </w:r>
      <w:r w:rsidRPr="009A28B5">
        <w:rPr>
          <w:rFonts w:ascii="宋体" w:eastAsia="宋体" w:hAnsi="宋体" w:cs="Times New Roman"/>
          <w:b/>
          <w:szCs w:val="21"/>
        </w:rPr>
        <w:t>,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  <w:u w:val="single"/>
        </w:rPr>
      </w:pPr>
      <w:r w:rsidRPr="009A28B5">
        <w:rPr>
          <w:rFonts w:ascii="宋体" w:eastAsia="宋体" w:hAnsi="宋体" w:cs="Times New Roman"/>
          <w:szCs w:val="21"/>
        </w:rPr>
        <w:t>物理意义:</w:t>
      </w:r>
      <w:r w:rsidRPr="009A28B5">
        <w:rPr>
          <w:rFonts w:ascii="宋体" w:eastAsia="宋体" w:hAnsi="宋体" w:cs="Times New Roman"/>
          <w:b/>
          <w:szCs w:val="21"/>
          <w:u w:val="single"/>
        </w:rPr>
        <w:t>质量为1千克的物体受到的重力是9.8牛顿。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b/>
          <w:szCs w:val="21"/>
        </w:rPr>
        <w:t>④</w:t>
      </w:r>
      <w:r w:rsidRPr="009A28B5">
        <w:rPr>
          <w:rFonts w:ascii="宋体" w:eastAsia="宋体" w:hAnsi="宋体" w:cs="Times New Roman"/>
          <w:szCs w:val="21"/>
        </w:rPr>
        <w:t>重力的大小与</w:t>
      </w:r>
      <w:r w:rsidRPr="009A28B5">
        <w:rPr>
          <w:rFonts w:ascii="宋体" w:eastAsia="宋体" w:hAnsi="宋体" w:cs="Times New Roman"/>
          <w:b/>
          <w:szCs w:val="21"/>
          <w:u w:val="single"/>
        </w:rPr>
        <w:t>物体的质量、地理位置有关</w:t>
      </w:r>
      <w:r w:rsidRPr="009A28B5">
        <w:rPr>
          <w:rFonts w:ascii="宋体" w:eastAsia="宋体" w:hAnsi="宋体" w:cs="Times New Roman"/>
          <w:b/>
          <w:szCs w:val="21"/>
        </w:rPr>
        <w:t>，</w:t>
      </w:r>
      <w:r w:rsidRPr="009A28B5">
        <w:rPr>
          <w:rFonts w:ascii="宋体" w:eastAsia="宋体" w:hAnsi="宋体" w:cs="Times New Roman"/>
          <w:szCs w:val="21"/>
        </w:rPr>
        <w:t>即质量越大，物体受到的重力越大；在地球上，越靠近赤道，物体受到的重力越小，越靠近两极，物体受到的重力越大。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4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施力物体：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地球  </w:t>
      </w:r>
      <w:r w:rsidRPr="009A28B5">
        <w:rPr>
          <w:rFonts w:ascii="宋体" w:eastAsia="宋体" w:hAnsi="宋体" w:cs="Times New Roman"/>
          <w:b/>
          <w:szCs w:val="21"/>
        </w:rPr>
        <w:t xml:space="preserve">           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 xml:space="preserve">5 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重力方向：</w:t>
      </w:r>
      <w:r w:rsidRPr="009A28B5">
        <w:rPr>
          <w:rFonts w:ascii="宋体" w:eastAsia="宋体" w:hAnsi="宋体" w:cs="Times New Roman"/>
          <w:b/>
          <w:szCs w:val="21"/>
        </w:rPr>
        <w:t xml:space="preserve"> 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竖直向下 </w:t>
      </w:r>
      <w:r w:rsidRPr="009A28B5">
        <w:rPr>
          <w:rFonts w:ascii="宋体" w:eastAsia="宋体" w:hAnsi="宋体" w:cs="Times New Roman"/>
          <w:b/>
          <w:szCs w:val="21"/>
        </w:rPr>
        <w:t>，</w:t>
      </w:r>
      <w:r w:rsidRPr="009A28B5">
        <w:rPr>
          <w:rFonts w:ascii="宋体" w:eastAsia="宋体" w:hAnsi="宋体" w:cs="Times New Roman"/>
          <w:szCs w:val="21"/>
        </w:rPr>
        <w:t>应用：重垂线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①原理：是利用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重力的方向总是竖直向下的</w:t>
      </w:r>
      <w:r w:rsidRPr="009A28B5">
        <w:rPr>
          <w:rFonts w:ascii="宋体" w:eastAsia="宋体" w:hAnsi="宋体" w:cs="Times New Roman"/>
          <w:szCs w:val="21"/>
        </w:rPr>
        <w:t>性质制成的。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②作用：检查墙壁是否</w:t>
      </w:r>
      <w:r w:rsidRPr="009A28B5">
        <w:rPr>
          <w:rFonts w:ascii="宋体" w:eastAsia="宋体" w:hAnsi="宋体" w:cs="Times New Roman"/>
          <w:b/>
          <w:szCs w:val="21"/>
        </w:rPr>
        <w:t>竖直，</w:t>
      </w:r>
      <w:r w:rsidRPr="009A28B5">
        <w:rPr>
          <w:rFonts w:ascii="宋体" w:eastAsia="宋体" w:hAnsi="宋体" w:cs="Times New Roman"/>
          <w:szCs w:val="21"/>
        </w:rPr>
        <w:t>桌面是否</w:t>
      </w:r>
      <w:r w:rsidRPr="009A28B5">
        <w:rPr>
          <w:rFonts w:ascii="宋体" w:eastAsia="宋体" w:hAnsi="宋体" w:cs="Times New Roman"/>
          <w:b/>
          <w:szCs w:val="21"/>
        </w:rPr>
        <w:t>水平。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6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作用点：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>重心</w:t>
      </w:r>
      <w:r w:rsidRPr="009A28B5">
        <w:rPr>
          <w:rFonts w:ascii="宋体" w:eastAsia="宋体" w:hAnsi="宋体" w:cs="Times New Roman"/>
          <w:szCs w:val="21"/>
        </w:rPr>
        <w:t>(质地均匀的物体的重心在它的几何中心。)</w:t>
      </w:r>
    </w:p>
    <w:p w:rsidR="00C13D19" w:rsidRPr="009A28B5" w:rsidRDefault="00C13D19" w:rsidP="00C13D19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7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为了研究问题的方便，在受力物体上画力的示意图时，常常把力的作用点画在</w:t>
      </w:r>
      <w:r w:rsidRPr="009A28B5">
        <w:rPr>
          <w:rFonts w:ascii="宋体" w:eastAsia="宋体" w:hAnsi="宋体" w:cs="Times New Roman"/>
          <w:b/>
          <w:szCs w:val="21"/>
        </w:rPr>
        <w:t>重心</w:t>
      </w:r>
      <w:r w:rsidRPr="009A28B5">
        <w:rPr>
          <w:rFonts w:ascii="宋体" w:eastAsia="宋体" w:hAnsi="宋体" w:cs="Times New Roman"/>
          <w:szCs w:val="21"/>
        </w:rPr>
        <w:t>上。同一物体同时受到几个力时，作用点也都画在</w:t>
      </w:r>
      <w:r w:rsidRPr="009A28B5">
        <w:rPr>
          <w:rFonts w:ascii="宋体" w:eastAsia="宋体" w:hAnsi="宋体" w:cs="Times New Roman"/>
          <w:b/>
          <w:szCs w:val="21"/>
        </w:rPr>
        <w:t>重心</w:t>
      </w:r>
      <w:r w:rsidRPr="009A28B5">
        <w:rPr>
          <w:rFonts w:ascii="宋体" w:eastAsia="宋体" w:hAnsi="宋体" w:cs="Times New Roman"/>
          <w:szCs w:val="21"/>
        </w:rPr>
        <w:t>上。</w:t>
      </w:r>
    </w:p>
    <w:p w:rsidR="00C13D19" w:rsidRPr="009A28B5" w:rsidRDefault="00C13D19" w:rsidP="00C13D19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1．（2020春•洪洞县校级月考）如图所示为运动员踢足球时的情景，当足球在空中飞行时，关于足球所受重力的说法 正确的是（　　）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A062C6B" wp14:editId="09E2FF9B">
            <wp:extent cx="1562318" cy="1105054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018606" name="Picture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A．大小、方向都不变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B．大小、方向都在改变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C．大小改变、方向不变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D．大小不变、方向改变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2．（2020•长沙模拟）下列有关力的说法，正确的是（　　）</w:t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A．重力的方向总是指向地心的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B．用桨向后划水，船就会前进，说明物体间力的作用是相互的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C．两个物体不接触就一定没有力的作用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D．漂浮在空中的气球不受重力作用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3．（2019秋•龙岩期末）图事例中应用了重力方向的是（　　）</w:t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A．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474A503" wp14:editId="69EB5DC5">
            <wp:extent cx="1000265" cy="704948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059059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悬挂正相框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5794E2C" wp14:editId="19B8AE47">
            <wp:extent cx="743054" cy="771633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719997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54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用力拉弹簧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D02876C" wp14:editId="45122BD3">
            <wp:extent cx="876422" cy="79068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403786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往墙敲钉子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5282593" wp14:editId="50367622">
            <wp:extent cx="1019317" cy="914528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393792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向前推物体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4．（2019秋•漳州期末）图所示能表示物体所受重力和质量的关系的是（　　）</w:t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45EC83F" wp14:editId="5335072E">
            <wp:extent cx="1000265" cy="914528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418974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46157F0" wp14:editId="15775F11">
            <wp:extent cx="1000265" cy="943107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750176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F86D097" wp14:editId="11FCFA4A">
            <wp:extent cx="962159" cy="905001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97156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11A9CA9" wp14:editId="64F8C693">
            <wp:extent cx="857370" cy="847843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398993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5．（2019秋•和平区期末）如果没有重力，下列说法中不正确的是（　　）</w:t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A．物体失去质量，质量为零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B．人一跳起来就离开地球，再也回不来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C．水不再流动，再也看不见大瀑布</w:t>
      </w:r>
      <w:r w:rsidRPr="009A28B5">
        <w:rPr>
          <w:rFonts w:ascii="宋体" w:eastAsia="宋体" w:hAnsi="宋体"/>
          <w:szCs w:val="21"/>
        </w:rPr>
        <w:tab/>
      </w:r>
    </w:p>
    <w:p w:rsidR="00C13D19" w:rsidRPr="009A28B5" w:rsidRDefault="00C13D19" w:rsidP="00C13D19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D．杯子里的水倒不进口里面</w:t>
      </w:r>
    </w:p>
    <w:p w:rsidR="00C13D19" w:rsidRPr="009A28B5" w:rsidRDefault="00C13D19" w:rsidP="00C13D19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二．填空题（共8小题）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6．（2020春•岫岩县校级月考）一物体在月球受到的重力等于地球上的</w:t>
      </w:r>
      <w:r w:rsidRPr="009A28B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 wp14:anchorId="36E6E4AC" wp14:editId="52DF6A35">
            <wp:extent cx="121920" cy="335280"/>
            <wp:effectExtent l="0" t="0" r="0" b="762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47097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．将120kg的物体放到月球上，其质量是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kg，重力是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N。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7．（2020春•东湖区校级月考）甲、乙两个物体的质量之比是8：3，在地球同一地点它们所受重力之比为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　</w:t>
      </w:r>
      <w:r w:rsidRPr="009A28B5">
        <w:rPr>
          <w:rFonts w:ascii="宋体" w:eastAsia="宋体" w:hAnsi="宋体" w:hint="eastAsia"/>
          <w:szCs w:val="21"/>
        </w:rPr>
        <w:t>，它们所受重力的施力物体是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8．（2020春•清江浦区校级月考）小明的质量为60kg，他的重力为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N，这个力的施力物体是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，方向是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的。</w:t>
      </w:r>
    </w:p>
    <w:p w:rsidR="00C13D19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  <w:u w:val="single"/>
        </w:rPr>
      </w:pPr>
      <w:r w:rsidRPr="009A28B5">
        <w:rPr>
          <w:rFonts w:ascii="宋体" w:eastAsia="宋体" w:hAnsi="宋体" w:hint="eastAsia"/>
          <w:szCs w:val="21"/>
        </w:rPr>
        <w:t>9．（2019秋•平邑县期末）如图所示，工人们用“重垂线”来检查壁画是否竖直，它是利用重力方向总是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</w:t>
      </w:r>
      <w:r w:rsidRPr="009A28B5">
        <w:rPr>
          <w:rFonts w:ascii="宋体" w:eastAsia="宋体" w:hAnsi="宋体" w:hint="eastAsia"/>
          <w:szCs w:val="21"/>
        </w:rPr>
        <w:t>而制成的，重力的施力物体是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5FFA5748" wp14:editId="21F351CE">
            <wp:extent cx="1371792" cy="1600424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402220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10．（2019秋•河东区期末）2019年12月17日，我国第一艘国产航空母舰山东舰在海南三亚某军港交付海军。该舰满载时排开水的质量达5万吨，它排开的水的重力为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N（g取10N/kg）；舰岛上方的迎风飄扬的国旗上五星呈现黄色是因为它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（选填反射”或“吸收”）黄光；歼﹣15舰载战斗机从甲板上起飞时，以战斗机为参照物，战斗机的驾驶员是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的；战斗机起飞时发出刺耳的轰鸣声，这是声音的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大。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E960DDA" wp14:editId="2D9E18A6">
            <wp:extent cx="2448267" cy="1381318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217011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11．（2019秋•鱼台县期末）2019年1月3日，嫦娥四号探测器在月球背面成功着陆，嫦娥四号的巡视器﹣玉兔二号质量为135g，则其在月球上的重力为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N（g取10N/kg，物体在月球上的重力为地球上的1/6）；玉兔二号移动很慢，速度约为250m/h，累计在月球表面行驶了120m，用时约为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h。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12．（2019秋•兰陵县期末）小明的质量为50kg，则他受到的重力G＝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N．他站在山坡上时受到的重力方向是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13．（2020春•金寨县校级月考）阴霾天气中，PM2.5（直径不大于2.5微米的颗粒物）含量较高。体积为8×10</w:t>
      </w:r>
      <w:r w:rsidRPr="009A28B5">
        <w:rPr>
          <w:rFonts w:ascii="宋体" w:eastAsia="宋体" w:hAnsi="宋体" w:hint="eastAsia"/>
          <w:szCs w:val="21"/>
          <w:vertAlign w:val="superscript"/>
        </w:rPr>
        <w:t>﹣18</w:t>
      </w:r>
      <w:r w:rsidRPr="009A28B5">
        <w:rPr>
          <w:rFonts w:ascii="宋体" w:eastAsia="宋体" w:hAnsi="宋体" w:hint="eastAsia"/>
          <w:szCs w:val="21"/>
        </w:rPr>
        <w:t>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的PM2.5颗粒，其密度为1.2kg/m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，所受的重力是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 xml:space="preserve">  N。</w:t>
      </w:r>
    </w:p>
    <w:p w:rsidR="00C13D19" w:rsidRPr="009A28B5" w:rsidRDefault="00C13D19" w:rsidP="00C13D19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三．作图题（共2小题）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14．（2020春•海南月考）画出图中斜面上静止的茶杯受到的重力示意图。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524517A" wp14:editId="7D567F7F">
            <wp:extent cx="1105054" cy="666843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097711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15．（2020•连云港模拟）请在图中画出苹果所受重力的示意图。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A662498" wp14:editId="3B96C5FE">
            <wp:extent cx="828791" cy="933580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495397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四．实验探究题（共2小题）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16．（2020春•舞钢市月考）在“探究重力的大小跟质量的关系”实验中，得到如下表数据所示：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65"/>
        <w:gridCol w:w="750"/>
        <w:gridCol w:w="750"/>
        <w:gridCol w:w="750"/>
        <w:gridCol w:w="750"/>
        <w:gridCol w:w="750"/>
      </w:tblGrid>
      <w:tr w:rsidR="00C13D19" w:rsidTr="00BA2160">
        <w:tc>
          <w:tcPr>
            <w:tcW w:w="765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m/kg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0.5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0.7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</w:t>
            </w:r>
          </w:p>
        </w:tc>
      </w:tr>
      <w:tr w:rsidR="00C13D19" w:rsidTr="00BA2160">
        <w:tc>
          <w:tcPr>
            <w:tcW w:w="765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G/N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0.98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2.94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4.90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6.86</w:t>
            </w:r>
          </w:p>
        </w:tc>
        <w:tc>
          <w:tcPr>
            <w:tcW w:w="75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（1）本实验中用到的测量器材有：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和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（2）分析表中数据可知：物体的质量为0.9kg时，它受到的重力是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（3）在如图所示的四个图象中，关于物体重力的大小与其质量的关系，正确的是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1608CC6" wp14:editId="40054632">
            <wp:extent cx="4753639" cy="1400370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85085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3639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17．（2020春•洪洞县校级月考）小明在探究“重力的大小与质量大小的关系”的实验中，得到如下表中的数据：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</w:tblGrid>
      <w:tr w:rsidR="00C13D19" w:rsidTr="00BA2160"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m/kg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0.2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0.4</w:t>
            </w:r>
          </w:p>
        </w:tc>
      </w:tr>
      <w:tr w:rsidR="00C13D19" w:rsidTr="00BA2160"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G/N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0.98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1.96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2.94</w:t>
            </w:r>
          </w:p>
        </w:tc>
        <w:tc>
          <w:tcPr>
            <w:tcW w:w="1600" w:type="dxa"/>
          </w:tcPr>
          <w:p w:rsidR="00C13D19" w:rsidRPr="009A28B5" w:rsidRDefault="00C13D19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3.92</w:t>
            </w:r>
          </w:p>
        </w:tc>
      </w:tr>
    </w:tbl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（1）根据表格中数据，在图甲中画出重力大小与质量大小关系的图象。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（2）分析画出的图象，发现它是一条过原点的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（选填“直线”或“曲线”），说明 物体所受的重力与它的质量成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（选填“正比”或“反比”）。</w:t>
      </w:r>
    </w:p>
    <w:p w:rsidR="00C13D19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 xml:space="preserve">（3）实验结束后小明又用如图乙所示的实验装置探究重力的方向。 将装置放在水平桌 面上，逐渐改变木板 M 与桌面的夹角 </w:t>
      </w:r>
      <w:r w:rsidRPr="009A28B5">
        <w:rPr>
          <w:rFonts w:ascii="宋体" w:eastAsia="宋体" w:hAnsi="宋体"/>
          <w:szCs w:val="21"/>
        </w:rPr>
        <w:t>α</w:t>
      </w:r>
      <w:r w:rsidRPr="009A28B5">
        <w:rPr>
          <w:rFonts w:ascii="宋体" w:eastAsia="宋体" w:hAnsi="宋体" w:hint="eastAsia"/>
          <w:szCs w:val="21"/>
        </w:rPr>
        <w:t>，观察到悬线 OA 的方向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（选填“变化”或“不变”）。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1A443152" wp14:editId="4524DDAC">
            <wp:extent cx="3410426" cy="1733792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105306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五．计算题（共4小题）</w:t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18．（2020春•东湖区校级月考）某集装箱的质量是1.8t，所用材料密度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</w:rPr>
        <w:t>＝2.5×10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，装满货物时总质量为19.8t，那么：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（1）集装箱装满货物时，其所受总重力为多少？（g取10N/kg）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（2）集装箱所用材料的体积是多少？</w:t>
      </w:r>
    </w:p>
    <w:p w:rsidR="00C13D19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color w:val="FF0000"/>
          <w:szCs w:val="21"/>
        </w:rPr>
      </w:pPr>
    </w:p>
    <w:p w:rsidR="00C13D19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19．（2020春•洪洞县校级月考）如图所示为福州解放大桥桥面的限重标志。某货车所受重力为9×10</w:t>
      </w:r>
      <w:r w:rsidRPr="009A28B5">
        <w:rPr>
          <w:rFonts w:ascii="宋体" w:eastAsia="宋体" w:hAnsi="宋体" w:hint="eastAsia"/>
          <w:szCs w:val="21"/>
          <w:vertAlign w:val="superscript"/>
        </w:rPr>
        <w:t>4</w:t>
      </w:r>
      <w:r w:rsidRPr="009A28B5">
        <w:rPr>
          <w:rFonts w:ascii="宋体" w:eastAsia="宋体" w:hAnsi="宋体" w:hint="eastAsia"/>
          <w:szCs w:val="21"/>
        </w:rPr>
        <w:t>N，通过计算回答该货车是否允许上桥？（g取10N/kg）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258F9E2" wp14:editId="1A772A3F">
            <wp:extent cx="1314634" cy="1219370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91676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634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color w:val="FF0000"/>
          <w:szCs w:val="21"/>
        </w:rPr>
      </w:pPr>
    </w:p>
    <w:p w:rsidR="00C13D19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20．（2019秋•平潭县期末）如图。为我国自主研发的长航程极地漫游机器人，装有四条三角形履带轮。若机器人质量是500kg，在南极执行某次任务时，20min内自主行走了18km。求：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（1）该机器人所受到的重力是多少？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（2）它本次自主行走的平均速度为多少？</w:t>
      </w:r>
    </w:p>
    <w:p w:rsidR="00C13D19" w:rsidRPr="00F74BD9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89C6FE0" wp14:editId="547CDF08">
            <wp:extent cx="1419423" cy="866896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1927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21．（2019秋•厦门期末）如图，国家一级文物越王勾践剑号称“天下第一剑”，埋藏2400多年，依然锋利无比。该剑质量875g，体积102cm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，由铜和锡铸造而成。（已知铜的密度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  <w:vertAlign w:val="subscript"/>
        </w:rPr>
        <w:t>铜</w:t>
      </w:r>
      <w:r w:rsidRPr="009A28B5">
        <w:rPr>
          <w:rFonts w:ascii="宋体" w:eastAsia="宋体" w:hAnsi="宋体" w:hint="eastAsia"/>
          <w:szCs w:val="21"/>
        </w:rPr>
        <w:t>＝8.9×10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，锡的密度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  <w:vertAlign w:val="subscript"/>
        </w:rPr>
        <w:t>锡</w:t>
      </w:r>
      <w:r w:rsidRPr="009A28B5">
        <w:rPr>
          <w:rFonts w:ascii="宋体" w:eastAsia="宋体" w:hAnsi="宋体" w:hint="eastAsia"/>
          <w:szCs w:val="21"/>
        </w:rPr>
        <w:t>＝7.3×10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）。求：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（1）剑所受的重力。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（2）剑的平均密度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（3）剑含铜的体积。</w:t>
      </w:r>
    </w:p>
    <w:p w:rsidR="00C13D19" w:rsidRPr="009A28B5" w:rsidRDefault="00C13D19" w:rsidP="00C13D19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5851D02" wp14:editId="6EB6AD2A">
            <wp:extent cx="1743075" cy="1021080"/>
            <wp:effectExtent l="0" t="0" r="9525" b="762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05486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23" cy="102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D19" w:rsidRPr="009A28B5" w:rsidRDefault="00C13D19" w:rsidP="00C13D19">
      <w:pPr>
        <w:spacing w:line="360" w:lineRule="auto"/>
        <w:ind w:firstLine="200"/>
        <w:rPr>
          <w:rFonts w:ascii="宋体" w:eastAsia="宋体" w:hAnsi="宋体"/>
          <w:szCs w:val="21"/>
        </w:rPr>
      </w:pPr>
    </w:p>
    <w:p w:rsidR="00E30D3D" w:rsidRPr="00C13D19" w:rsidRDefault="00E30D3D" w:rsidP="00C13D19"/>
    <w:sectPr w:rsidR="00E30D3D" w:rsidRPr="00C13D19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A5" w:rsidRDefault="004329A5" w:rsidP="00A74E01">
      <w:r>
        <w:separator/>
      </w:r>
    </w:p>
  </w:endnote>
  <w:endnote w:type="continuationSeparator" w:id="0">
    <w:p w:rsidR="004329A5" w:rsidRDefault="004329A5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A5" w:rsidRDefault="004329A5" w:rsidP="00A74E01">
      <w:r>
        <w:separator/>
      </w:r>
    </w:p>
  </w:footnote>
  <w:footnote w:type="continuationSeparator" w:id="0">
    <w:p w:rsidR="004329A5" w:rsidRDefault="004329A5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87720"/>
    <w:rsid w:val="004329A5"/>
    <w:rsid w:val="008152E6"/>
    <w:rsid w:val="00A74E01"/>
    <w:rsid w:val="00C13D19"/>
    <w:rsid w:val="00C2652A"/>
    <w:rsid w:val="00D31803"/>
    <w:rsid w:val="00E30D3D"/>
    <w:rsid w:val="00F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440</Words>
  <Characters>2508</Characters>
  <Application>Microsoft Office Word</Application>
  <DocSecurity>0</DocSecurity>
  <Lines>20</Lines>
  <Paragraphs>5</Paragraphs>
  <ScaleCrop>false</ScaleCrop>
  <Company>China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2020-06-22T12:55:00Z</dcterms:created>
  <dcterms:modified xsi:type="dcterms:W3CDTF">2020-06-22T12:55:00Z</dcterms:modified>
</cp:coreProperties>
</file>