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536974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945pt;margin-top:976pt;mso-position-horizontal-relative:page;mso-position-vertical-relative:top-margin-area;position:absolute;width:34pt;z-index:251658240">
            <v:imagedata r:id="rId6" o:title=""/>
          </v:shape>
        </w:pict>
      </w:r>
    </w:p>
    <w:p w:rsidR="00791775" w:rsidP="00791775">
      <w:pPr>
        <w:ind w:firstLine="2100" w:firstLineChars="1000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9.2</w:t>
      </w:r>
      <w:r>
        <w:rPr>
          <w:rFonts w:hint="eastAsia"/>
          <w:b/>
          <w:bCs/>
          <w:sz w:val="28"/>
          <w:szCs w:val="28"/>
          <w:lang w:eastAsia="zh-CN"/>
        </w:rPr>
        <w:t>“液体的压强”知识归纳练习题</w:t>
      </w:r>
    </w:p>
    <w:p w:rsidR="0053697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下列器材中，利用连通器原理工作的是（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真空吸盘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密度计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液位计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吸尘器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下列器具不是利用连通器原理的是（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</w:rPr>
        <w:t xml:space="preserve">A.   </w:t>
      </w:r>
      <w:r>
        <w:rPr>
          <w:color w:val="000000"/>
        </w:rPr>
        <w:t>锅炉水位计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</w:t>
      </w:r>
      <w:r>
        <w:rPr>
          <w:color w:val="000000"/>
        </w:rPr>
        <w:t xml:space="preserve">   </w:t>
      </w:r>
      <w:r>
        <w:rPr>
          <w:color w:val="000000"/>
          <w:lang w:eastAsia="zh-CN"/>
        </w:rPr>
        <w:t>船闸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C.   </w:t>
      </w:r>
      <w:r>
        <w:rPr>
          <w:color w:val="000000"/>
          <w:lang w:eastAsia="zh-CN"/>
        </w:rPr>
        <w:t>钢笔吸墨水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D.   </w:t>
      </w:r>
      <w:r>
        <w:rPr>
          <w:color w:val="000000"/>
          <w:lang w:eastAsia="zh-CN"/>
        </w:rPr>
        <w:t>洒水壶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在如图所示的实例中，不是利用连通器原理工作的是（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59422" cy="68754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茶壶</w:t>
      </w:r>
      <w:r>
        <w:rPr>
          <w:color w:val="000000"/>
          <w:lang w:eastAsia="zh-CN"/>
        </w:rPr>
        <w:t>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. </w:t>
      </w:r>
      <w:r>
        <w:rPr>
          <w:noProof/>
          <w:lang w:eastAsia="zh-CN"/>
        </w:rPr>
        <w:drawing>
          <wp:inline distT="0" distB="0" distL="0" distR="0">
            <wp:extent cx="658889" cy="67799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下水道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型弯管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630238" cy="888073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锅炉液位计</w:t>
      </w:r>
      <w:r>
        <w:rPr>
          <w:color w:val="000000"/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792582" cy="878523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吸盘挂衣钩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关于压力和压强，下列说法正确的是（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物体的重力越大对接触面的压强就一定越大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刀刃磨得很锋利，是为了增大压力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大气压强随着海拔高度的增加而增大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水坝建成上窄下宽的形状，是由于水对坝体的压强随深度的增加而增大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如图所示，甲、乙两个小球分别放在两个容器中处于静止状态，此时容器中液体深度不同，但</w:t>
      </w:r>
      <w:r>
        <w:rPr>
          <w:color w:val="000000"/>
          <w:lang w:eastAsia="zh-CN"/>
        </w:rPr>
        <w:t>液体对容器底部的压强相同，则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03185" cy="735279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甲球的密度大于乙球的密度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甲球的密度等于乙球的密度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甲球的密度小于乙球的密度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无法判断那个球的密度大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连通器在日常生活、生产中有着广泛的应用，图所示的事例中，不是利用连通器原理的是（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620700" cy="448805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00" cy="4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792582" cy="496557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49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697090" cy="477457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830771" cy="353314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茶壶</w:t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  <w:lang w:eastAsia="zh-CN"/>
        </w:rPr>
        <w:t>拦河大坝</w:t>
      </w:r>
      <w:r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  <w:lang w:eastAsia="zh-CN"/>
        </w:rPr>
        <w:t>洗手间下水管</w:t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>船闸</w:t>
      </w:r>
    </w:p>
    <w:p w:rsidR="00536974" w:rsidP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下列关于压强和浮力的说法中正确的是（　　）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同一条鱼在深海中比在浅海中受到海水的压强和浮力都大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水平飞行的飞机机翼上方比下方的空气流速和压强都大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将装有水的试管由竖直位置逐渐倾斜（水未溢出），水对试管底的压强不变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用吸盘挂钩挂衣</w:t>
      </w:r>
      <w:r>
        <w:rPr>
          <w:color w:val="000000"/>
          <w:lang w:eastAsia="zh-CN"/>
        </w:rPr>
        <w:t>服，是利用了大气压强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下列用连线表示的物理现象或原理，与它们在生产、生活中实例的联系，其中不正确的是（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大气压强现象﹣用吸管吸饮料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物体受浮力现象﹣风吹动风车转动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液体压强现象与流速的关系﹣设置火车站的站台安全线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连通器原理﹣三峡船闸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水与我们的生活息息相关，下列有关水的物理量间的关系图线中，正确的是（　　）</w:t>
      </w:r>
    </w:p>
    <w:p w:rsidR="00536974" w:rsidRPr="004A58D6" w:rsidP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水的压强与深度的关系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              </w:t>
      </w:r>
      <w:r>
        <w:rPr>
          <w:color w:val="000000"/>
          <w:lang w:eastAsia="zh-CN"/>
        </w:rPr>
        <w:t> B. </w:t>
      </w:r>
      <w:r>
        <w:rPr>
          <w:color w:val="000000"/>
          <w:lang w:eastAsia="zh-CN"/>
        </w:rPr>
        <w:t>水的密度与体积的关系</w:t>
      </w:r>
    </w:p>
    <w:p w:rsidR="00536974" w:rsidRPr="004A58D6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594701" cy="1355979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 </w:t>
      </w:r>
      <w:r>
        <w:rPr>
          <w:noProof/>
          <w:lang w:eastAsia="zh-CN"/>
        </w:rPr>
        <w:drawing>
          <wp:inline distT="0" distB="0" distL="0" distR="0">
            <wp:extent cx="1642453" cy="1403718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水的密度与质量的关系</w:t>
      </w:r>
      <w:r>
        <w:rPr>
          <w:rFonts w:hint="eastAsia"/>
          <w:color w:val="000000"/>
          <w:lang w:eastAsia="zh-CN"/>
        </w:rPr>
        <w:t xml:space="preserve">                   </w:t>
      </w: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水的比热容与温度变化的关系</w:t>
      </w:r>
    </w:p>
    <w:p w:rsidR="00536974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728394" cy="1403718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            </w:t>
      </w:r>
      <w:r>
        <w:rPr>
          <w:noProof/>
          <w:lang w:eastAsia="zh-CN"/>
        </w:rPr>
        <w:drawing>
          <wp:inline distT="0" distB="0" distL="0" distR="0">
            <wp:extent cx="1671104" cy="144192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所示，桌面上放有甲、乙两个鱼缸，同学们观察、比较后提出下列说法，其中正确的是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072157" cy="1327328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157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鱼缸甲对桌面的压力大，缸中鱼受到水的压强小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鱼缸甲对桌面的压力小，缸中鱼受到水的压强大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鱼缸乙对桌面的压力小，缸中鱼受到水的压强小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鱼缸</w:t>
      </w:r>
      <w:r>
        <w:rPr>
          <w:color w:val="000000"/>
          <w:lang w:eastAsia="zh-CN"/>
        </w:rPr>
        <w:t>乙对桌面的压力大，缸中鱼受到水的压强大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如图中，没有利用连通器原理工作的是（　　）</w:t>
      </w:r>
    </w:p>
    <w:p w:rsidR="004A58D6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78523" cy="391516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船闸</w:t>
      </w:r>
      <w:r>
        <w:rPr>
          <w:color w:val="000000"/>
          <w:lang w:eastAsia="zh-CN"/>
        </w:rPr>
        <w:t>             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649338" cy="525209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38" cy="5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排水管的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反水弯</w:t>
      </w:r>
      <w:r>
        <w:rPr>
          <w:color w:val="000000"/>
          <w:lang w:eastAsia="zh-CN"/>
        </w:rPr>
        <w:t>”           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763930" cy="658889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30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锅炉水位计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487007" cy="68754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钢笔吸墨水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下列器具中，没有应用连通器原理的是（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茶壶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船闸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锅炉水位计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水银气压计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同学们梳理了书中与压强知识相关的实验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其中分析正确的是（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49890" cy="1174547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0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甲图实验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装有水的瓶子竖放在海绵上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瓶中水越少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海绵凹陷越明显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乙图实验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当微小压强计的探头在水中深度逐渐增大时</w:t>
      </w:r>
      <w:r>
        <w:rPr>
          <w:color w:val="000000"/>
          <w:lang w:eastAsia="zh-CN"/>
        </w:rPr>
        <w:t>,U</w:t>
      </w:r>
      <w:r>
        <w:rPr>
          <w:color w:val="000000"/>
          <w:lang w:eastAsia="zh-CN"/>
        </w:rPr>
        <w:t>形管两边液面高度差不变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丙图实验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测出拉开吸盘时大气对吸盘</w:t>
      </w:r>
      <w:r>
        <w:rPr>
          <w:color w:val="000000"/>
          <w:lang w:eastAsia="zh-CN"/>
        </w:rPr>
        <w:t>的压力和吸盘的面积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可估测大气压强的值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丁图实验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向外拉活塞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试管内停止沸腾的水再次沸腾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可知气压减小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水的沸点升高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你听说过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木桶效应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吗？它是由如图所示的沿口不齐的木桶装水所形成的一种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效应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．那么用该木桶装满水后木桶底部所受水的压强大小取决于（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58889" cy="849871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木桶的轻重</w:t>
      </w:r>
      <w:r>
        <w:rPr>
          <w:color w:val="000000"/>
          <w:lang w:eastAsia="zh-CN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木桶的直径大小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木桶最短的一块木板的长度</w:t>
      </w:r>
      <w:r>
        <w:rPr>
          <w:color w:val="000000"/>
          <w:lang w:eastAsia="zh-CN"/>
        </w:rPr>
        <w:t>                          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木桶最长的一块木板的长度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如图所示，质量为</w:t>
      </w:r>
      <w:r>
        <w:rPr>
          <w:color w:val="000000"/>
          <w:lang w:eastAsia="zh-CN"/>
        </w:rPr>
        <w:t>80g</w:t>
      </w:r>
      <w:r>
        <w:rPr>
          <w:color w:val="000000"/>
          <w:lang w:eastAsia="zh-CN"/>
        </w:rPr>
        <w:t>，底面积为</w:t>
      </w:r>
      <w:r>
        <w:rPr>
          <w:color w:val="000000"/>
          <w:lang w:eastAsia="zh-CN"/>
        </w:rPr>
        <w:t>50cm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高为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的薄壁平底圆柱形容器，放置在水平桌面上，容器中装满某种液体后总质量为</w:t>
      </w:r>
      <w:r>
        <w:rPr>
          <w:color w:val="000000"/>
          <w:lang w:eastAsia="zh-CN"/>
        </w:rPr>
        <w:t>480g</w:t>
      </w:r>
      <w:r>
        <w:rPr>
          <w:color w:val="000000"/>
          <w:lang w:eastAsia="zh-CN"/>
        </w:rPr>
        <w:t>．另一个质量为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，体积为</w:t>
      </w:r>
      <w:r>
        <w:rPr>
          <w:color w:val="000000"/>
          <w:lang w:eastAsia="zh-CN"/>
        </w:rPr>
        <w:t>60cm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的正方体物块置于容器右侧．以下说法中正确的是（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54913" cy="725729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液体密度为</w:t>
      </w:r>
      <w:r>
        <w:rPr>
          <w:color w:val="000000"/>
          <w:lang w:eastAsia="zh-CN"/>
        </w:rPr>
        <w:t>0.96×10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kg/m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放入物块后，液体对容器底部的压强变大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放入物块后，当物块静止时，容器对桌面的压强为</w:t>
      </w:r>
      <w:r>
        <w:rPr>
          <w:color w:val="000000"/>
          <w:lang w:eastAsia="zh-CN"/>
        </w:rPr>
        <w:t>1064 Pa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放入物块后，当物块静止时，液体对容器底部的压强为</w:t>
      </w:r>
      <w:r>
        <w:rPr>
          <w:color w:val="000000"/>
          <w:lang w:eastAsia="zh-CN"/>
        </w:rPr>
        <w:t>1000</w:t>
      </w:r>
      <w:r>
        <w:rPr>
          <w:color w:val="000000"/>
          <w:lang w:eastAsia="zh-CN"/>
        </w:rPr>
        <w:t xml:space="preserve"> Pa</w:t>
      </w:r>
    </w:p>
    <w:p w:rsidR="0053697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16.“</w:t>
      </w:r>
      <w:r>
        <w:rPr>
          <w:color w:val="000000"/>
          <w:lang w:eastAsia="zh-CN"/>
        </w:rPr>
        <w:t>东方之星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客轮突然遭遇强风袭击沉没在湖北监利县境内的长江水域后，当地政府立即派出大批潜水员下水搜救被困人员，潜水员在下潜过程中受到水的压强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），若潜水员下潜到</w:t>
      </w:r>
      <w:r>
        <w:rPr>
          <w:color w:val="000000"/>
          <w:lang w:eastAsia="zh-CN"/>
        </w:rPr>
        <w:t>15</w:t>
      </w:r>
      <w:r>
        <w:rPr>
          <w:color w:val="000000"/>
          <w:lang w:eastAsia="zh-CN"/>
        </w:rPr>
        <w:t>米深的水中时，受到水的压强是</w:t>
      </w:r>
      <w:r>
        <w:rPr>
          <w:color w:val="000000"/>
          <w:lang w:eastAsia="zh-CN"/>
        </w:rPr>
        <w:t>________Pa</w:t>
      </w:r>
      <w:r>
        <w:rPr>
          <w:color w:val="000000"/>
          <w:lang w:eastAsia="zh-CN"/>
        </w:rPr>
        <w:t>。（取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生活和生产中的很多物品都运用了物理学的知识。根据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知识，可用如图（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）的装置进行排空气法来收集气体；在如图（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）中，书包带做得比较宽大，是为了能减小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；在如图（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）中，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乳牛</w:t>
      </w:r>
      <w:r>
        <w:rPr>
          <w:color w:val="000000"/>
          <w:lang w:eastAsia="zh-CN"/>
        </w:rPr>
        <w:t>自动喂水器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利用的是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原理，使得两容器中的水面相平。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325760" cy="954913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760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某小组</w:t>
      </w:r>
      <w:r>
        <w:rPr>
          <w:color w:val="000000"/>
          <w:lang w:eastAsia="zh-CN"/>
        </w:rPr>
        <w:t>同学用水、盐水、两种不同形状的容器和指针式压强计验证液体内部压强的规律，压强计指针顺时针偏转的角度越大，表示压强越大。乙、丙两图是探究液体压强与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的关系；要探究液体压强与盛液体的容器形状是否有关，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）选择</w:t>
      </w:r>
      <w:r>
        <w:rPr>
          <w:color w:val="000000"/>
          <w:lang w:eastAsia="zh-CN"/>
        </w:rPr>
        <w:t>甲丁两图</w:t>
      </w:r>
      <w:r>
        <w:rPr>
          <w:color w:val="000000"/>
          <w:lang w:eastAsia="zh-CN"/>
        </w:rPr>
        <w:t>进行对比，理由是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。若在丙的容器内轻轻放入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木块，压强计指针偏转的角度将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039286" cy="1375080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286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将一个大木块放入一杯水中漂浮（如图甲所示），在大木块上再放上一个小铁块后，大木块仍漂浮（如图乙所示），那么大木块受到浮力将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，如是向乙烧杯中加入一定量的盐水（水未溢出），大木块仍漂浮，则大木块所受浮力将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，杯底所受压强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．（均填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031304" cy="78303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有两只相同的烧杯，分别盛有体积相同的水和酒精，但没有标签，小</w:t>
      </w:r>
      <w:r>
        <w:rPr>
          <w:color w:val="000000"/>
          <w:lang w:eastAsia="zh-CN"/>
        </w:rPr>
        <w:t>明采用闻</w:t>
      </w:r>
      <w:r>
        <w:rPr>
          <w:color w:val="000000"/>
          <w:lang w:eastAsia="zh-CN"/>
        </w:rPr>
        <w:t>气味的方法判断出无气味的是水。</w:t>
      </w:r>
      <w:r>
        <w:rPr>
          <w:color w:val="000000"/>
          <w:lang w:eastAsia="zh-CN"/>
        </w:rPr>
        <w:t>海春则</w:t>
      </w:r>
      <w:r>
        <w:rPr>
          <w:color w:val="000000"/>
          <w:lang w:eastAsia="zh-CN"/>
        </w:rPr>
        <w:t>采用压强计进行探究：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053069" cy="79258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069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）若用手指压橡皮膜</w:t>
      </w:r>
      <w:r>
        <w:rPr>
          <w:color w:val="000000"/>
          <w:lang w:eastAsia="zh-CN"/>
        </w:rPr>
        <w:t>时，发现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</w:t>
      </w:r>
      <w:r>
        <w:rPr>
          <w:color w:val="000000"/>
          <w:lang w:eastAsia="zh-CN"/>
        </w:rPr>
        <w:t>两边液</w:t>
      </w:r>
      <w:r>
        <w:rPr>
          <w:color w:val="000000"/>
          <w:lang w:eastAsia="zh-CN"/>
        </w:rPr>
        <w:t>柱的高度差不变化，可能的原因是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海春把</w:t>
      </w:r>
      <w:r>
        <w:rPr>
          <w:color w:val="000000"/>
          <w:lang w:eastAsia="zh-CN"/>
        </w:rPr>
        <w:t>调节好的金属</w:t>
      </w:r>
      <w:r>
        <w:rPr>
          <w:color w:val="000000"/>
          <w:lang w:eastAsia="zh-CN"/>
        </w:rPr>
        <w:t>盒分别</w:t>
      </w:r>
      <w:r>
        <w:rPr>
          <w:color w:val="000000"/>
          <w:lang w:eastAsia="zh-CN"/>
        </w:rPr>
        <w:t>浸入到两种液体中，发现图甲中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形管两边的液柱高度差较小，认为图甲烧杯中盛的是酒精。他的结论是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）的，原因是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海春发现</w:t>
      </w:r>
      <w:r>
        <w:rPr>
          <w:color w:val="000000"/>
          <w:lang w:eastAsia="zh-CN"/>
        </w:rPr>
        <w:t>在同种液体中，</w:t>
      </w:r>
      <w:r>
        <w:rPr>
          <w:color w:val="000000"/>
          <w:lang w:eastAsia="zh-CN"/>
        </w:rPr>
        <w:t>金属盒离液面</w:t>
      </w:r>
      <w:r>
        <w:rPr>
          <w:color w:val="000000"/>
          <w:lang w:eastAsia="zh-CN"/>
        </w:rPr>
        <w:t>的距离越深，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</w:t>
      </w:r>
      <w:r>
        <w:rPr>
          <w:color w:val="000000"/>
          <w:lang w:eastAsia="zh-CN"/>
        </w:rPr>
        <w:t>两边液</w:t>
      </w:r>
      <w:r>
        <w:rPr>
          <w:color w:val="000000"/>
          <w:lang w:eastAsia="zh-CN"/>
        </w:rPr>
        <w:t>柱的高度差就越大，表明：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海春还</w:t>
      </w:r>
      <w:r>
        <w:rPr>
          <w:color w:val="000000"/>
          <w:lang w:eastAsia="zh-CN"/>
        </w:rPr>
        <w:t>发现在同种液体中，</w:t>
      </w:r>
      <w:r>
        <w:rPr>
          <w:color w:val="000000"/>
          <w:lang w:eastAsia="zh-CN"/>
        </w:rPr>
        <w:t>金属盒距液面</w:t>
      </w:r>
      <w:r>
        <w:rPr>
          <w:color w:val="000000"/>
          <w:lang w:eastAsia="zh-CN"/>
        </w:rPr>
        <w:t>的距离相同时，只改变金属盒的方向，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</w:t>
      </w:r>
      <w:r>
        <w:rPr>
          <w:color w:val="000000"/>
          <w:lang w:eastAsia="zh-CN"/>
        </w:rPr>
        <w:t>两边液</w:t>
      </w:r>
      <w:r>
        <w:rPr>
          <w:color w:val="000000"/>
          <w:lang w:eastAsia="zh-CN"/>
        </w:rPr>
        <w:t>柱的高度差不变，表明：在相同条件下，液体内</w:t>
      </w:r>
      <w:r>
        <w:rPr>
          <w:color w:val="000000"/>
          <w:lang w:eastAsia="zh-CN"/>
        </w:rPr>
        <w:t>部向各个方向的压强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底面积为</w:t>
      </w:r>
      <w:r>
        <w:rPr>
          <w:color w:val="000000"/>
          <w:lang w:eastAsia="zh-CN"/>
        </w:rPr>
        <w:t>2.0×10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的薄壁平底容器内装有适量的水，把物块放入容器内的水中，物块静止时漂浮在水面上，浸入水中的体积为</w:t>
      </w:r>
      <w:r>
        <w:rPr>
          <w:color w:val="000000"/>
          <w:lang w:eastAsia="zh-CN"/>
        </w:rPr>
        <w:t>1.6×10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容器内水面升高了</w:t>
      </w:r>
      <w:r>
        <w:rPr>
          <w:color w:val="000000"/>
          <w:lang w:eastAsia="zh-CN"/>
        </w:rPr>
        <w:t>6cm</w:t>
      </w:r>
      <w:r>
        <w:rPr>
          <w:color w:val="000000"/>
          <w:lang w:eastAsia="zh-CN"/>
        </w:rPr>
        <w:t>（容器中水未溢出），则水对容器底部增加的压强为</w:t>
      </w:r>
      <w:r>
        <w:rPr>
          <w:color w:val="000000"/>
          <w:lang w:eastAsia="zh-CN"/>
        </w:rPr>
        <w:t>________ Pa</w:t>
      </w:r>
      <w:r>
        <w:rPr>
          <w:color w:val="000000"/>
          <w:lang w:eastAsia="zh-CN"/>
        </w:rPr>
        <w:t>，物块受到的浮力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容器对水平桌面增加的压强为</w:t>
      </w:r>
      <w:r>
        <w:rPr>
          <w:color w:val="000000"/>
          <w:lang w:eastAsia="zh-CN"/>
        </w:rPr>
        <w:t>________ Pa</w:t>
      </w:r>
      <w:r>
        <w:rPr>
          <w:color w:val="000000"/>
          <w:lang w:eastAsia="zh-CN"/>
        </w:rPr>
        <w:t>．（</w:t>
      </w:r>
      <w:r>
        <w:rPr>
          <w:color w:val="000000"/>
        </w:rPr>
        <w:t>ρ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=1.0×10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将以下做法中用到的主要物理知识分别填在题后的横线上（简要写出物理知识的内容）：拦河坝总是下部宽上部窄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；用吸管将杯中的饮料吸入口中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；自行车的轴承上要经常加油</w:t>
      </w:r>
      <w:r>
        <w:rPr>
          <w:color w:val="000000"/>
          <w:u w:val="single"/>
          <w:lang w:eastAsia="zh-CN"/>
        </w:rPr>
        <w:t>　</w:t>
      </w:r>
      <w:r>
        <w:rPr>
          <w:color w:val="000000"/>
          <w:u w:val="single"/>
          <w:lang w:eastAsia="zh-CN"/>
        </w:rPr>
        <w:t> ________</w:t>
      </w:r>
      <w:r>
        <w:rPr>
          <w:color w:val="000000"/>
          <w:lang w:eastAsia="zh-CN"/>
        </w:rPr>
        <w:t>；把斧柄的一端在水泥地面撞击几下，斧头就牢牢地套在斧柄上</w:t>
      </w:r>
      <w:r>
        <w:rPr>
          <w:color w:val="000000"/>
          <w:lang w:eastAsia="zh-CN"/>
        </w:rPr>
        <w:t> ________</w:t>
      </w:r>
    </w:p>
    <w:p w:rsidR="00536974" w:rsidRPr="004A58D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液体内部向各个方向都有压强，压强随液体深度的增加而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；同种液体在同一深度的各处、各个方向的压强大小</w:t>
      </w:r>
      <w:r>
        <w:rPr>
          <w:color w:val="000000"/>
          <w:lang w:eastAsia="zh-CN"/>
        </w:rPr>
        <w:t> ________</w:t>
      </w:r>
    </w:p>
    <w:p w:rsidR="004A58D6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小强用实验探究液体内部的压强与深度及与液体密度是否有关。他分别在甲、乙</w:t>
      </w:r>
      <w:r>
        <w:rPr>
          <w:color w:val="000000"/>
          <w:lang w:eastAsia="zh-CN"/>
        </w:rPr>
        <w:t>玻璃杯中装入适量的水，在丙玻璃杯中装入适量的浓盐水。当把压强计探头放入水中的深度为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时，压强计的两液面高度差如图甲所示。当把压强计的探头放入水中的深度为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时，压强计的液面高度差如图乙所示。当把压强计的探头放在浓盐水中的深度为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 xml:space="preserve">h 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=" h" 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时，压强计的两液面高度差如图丙所示。乙、丙所示的实验现象说明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。</w:t>
      </w:r>
    </w:p>
    <w:p w:rsidR="00536974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3275355" cy="1394168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355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我国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蛟龙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号载人潜水器在马里亚纳海域进行了</w:t>
      </w:r>
      <w:r>
        <w:rPr>
          <w:color w:val="000000"/>
          <w:lang w:eastAsia="zh-CN"/>
        </w:rPr>
        <w:t>7000m</w:t>
      </w:r>
      <w:r>
        <w:rPr>
          <w:color w:val="000000"/>
          <w:lang w:eastAsia="zh-CN"/>
        </w:rPr>
        <w:t>级下潜试验．在这次试验中，从</w:t>
      </w:r>
      <w:r>
        <w:rPr>
          <w:color w:val="000000"/>
          <w:lang w:eastAsia="zh-CN"/>
        </w:rPr>
        <w:t>3000m</w:t>
      </w:r>
      <w:r>
        <w:rPr>
          <w:color w:val="000000"/>
          <w:lang w:eastAsia="zh-CN"/>
        </w:rPr>
        <w:t>深度处下潜至</w:t>
      </w:r>
      <w:r>
        <w:rPr>
          <w:color w:val="000000"/>
          <w:lang w:eastAsia="zh-CN"/>
        </w:rPr>
        <w:t>7000m</w:t>
      </w:r>
      <w:r>
        <w:rPr>
          <w:color w:val="000000"/>
          <w:lang w:eastAsia="zh-CN"/>
        </w:rPr>
        <w:t>的过程中，如果海水密度不随深度</w:t>
      </w:r>
      <w:r>
        <w:rPr>
          <w:color w:val="000000"/>
          <w:lang w:eastAsia="zh-CN"/>
        </w:rPr>
        <w:t>增加而改变，潜水器受到海水的浮力大小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），下潜到</w:t>
      </w:r>
      <w:r>
        <w:rPr>
          <w:color w:val="000000"/>
          <w:lang w:eastAsia="zh-CN"/>
        </w:rPr>
        <w:t>7000m</w:t>
      </w:r>
      <w:r>
        <w:rPr>
          <w:color w:val="000000"/>
          <w:lang w:eastAsia="zh-CN"/>
        </w:rPr>
        <w:t>深处时，海水对潜水器产生的压强大小等于</w:t>
      </w:r>
      <w:r>
        <w:rPr>
          <w:color w:val="000000"/>
          <w:lang w:eastAsia="zh-CN"/>
        </w:rPr>
        <w:t>________ Pa</w:t>
      </w:r>
      <w:r>
        <w:rPr>
          <w:color w:val="000000"/>
          <w:lang w:eastAsia="zh-CN"/>
        </w:rPr>
        <w:t>．（海水密度为</w:t>
      </w:r>
      <w:r>
        <w:rPr>
          <w:color w:val="000000"/>
          <w:lang w:eastAsia="zh-CN"/>
        </w:rPr>
        <w:t>1.03×10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53697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在学习了连通器后，</w:t>
      </w:r>
      <w:r>
        <w:rPr>
          <w:color w:val="000000"/>
          <w:lang w:eastAsia="zh-CN"/>
        </w:rPr>
        <w:t>某小组</w:t>
      </w:r>
      <w:r>
        <w:rPr>
          <w:color w:val="000000"/>
          <w:lang w:eastAsia="zh-CN"/>
        </w:rPr>
        <w:t>同学为了研究连通器内液体静止时液面的高度差，先将水注入用不同粗细的玻璃管制成的连通器中，</w:t>
      </w:r>
      <w:r>
        <w:rPr>
          <w:color w:val="000000"/>
          <w:lang w:eastAsia="zh-CN"/>
        </w:rPr>
        <w:t>已知管</w:t>
      </w:r>
      <w:r>
        <w:rPr>
          <w:color w:val="000000"/>
          <w:lang w:eastAsia="zh-CN"/>
        </w:rPr>
        <w:t>的横截面积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C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待水静止后，水面如图（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）所示；然后他分别在连通器右侧的</w:t>
      </w:r>
      <w:r>
        <w:rPr>
          <w:color w:val="000000"/>
          <w:lang w:eastAsia="zh-CN"/>
        </w:rPr>
        <w:t>玻璃管中注入不同高度的和水不相溶的液体，直到水被完全压入左管中，测量出此时水的深度及两个液面的高度差，静止后液面如图（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）所示。接着，他们换用不同液体重复上述实验，下表中记录了他们探究过程中的部分数据。请仔细观察实验现象和数据，归纳得出初步结论。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115676" cy="155651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76" cy="155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578265" cy="2100809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265" cy="210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分析比较图（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）或（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）中液面高度及相关条件可得：当连通器内只有一种液体且液体静止时，液面高度差为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，且与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无关。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分析实验序号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中的数据可初步得出：连通器中分别盛入水和某种不相溶液体，当水的深度一定且液体静</w:t>
      </w:r>
      <w:r>
        <w:rPr>
          <w:color w:val="000000"/>
          <w:lang w:eastAsia="zh-CN"/>
        </w:rPr>
        <w:t>止时，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分析实验序号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中的数据可初步得出的结论，与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的结论相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矛盾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基于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的结论，小王猜想：连通器中分别盛入水和某种不相溶液体，当水的深度一定且液体静止时，最终两个液面的高度差决定于水和液体两者密度的差值大小。综合分析表中的实验数据，小王的猜想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小张猜想：连通器中分别盛入水和某种不相</w:t>
      </w:r>
      <w:r>
        <w:rPr>
          <w:color w:val="000000"/>
          <w:lang w:eastAsia="zh-CN"/>
        </w:rPr>
        <w:t>溶液体且液体</w:t>
      </w:r>
      <w:r>
        <w:rPr>
          <w:color w:val="000000"/>
          <w:lang w:eastAsia="zh-CN"/>
        </w:rPr>
        <w:t>静止时，最终两个液面的高度差可能还跟水的深度有关。若在上述实验基础上，再增加一次实验加以验证，则序号</w:t>
      </w:r>
      <w:r>
        <w:rPr>
          <w:color w:val="000000"/>
          <w:lang w:eastAsia="zh-CN"/>
        </w:rPr>
        <w:t>7</w:t>
      </w:r>
      <w:r>
        <w:rPr>
          <w:color w:val="000000"/>
          <w:lang w:eastAsia="zh-CN"/>
        </w:rPr>
        <w:t>中拟进行实验的数据可设计为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研究影响液体内部压强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的实验中：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389948" cy="1270038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948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）压强计是通过观察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型管的</w:t>
      </w:r>
      <w:r>
        <w:rPr>
          <w:color w:val="000000"/>
          <w:lang w:eastAsia="zh-CN"/>
        </w:rPr>
        <w:t>两端液面的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来显示橡皮膜所受压强大小。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）比较图甲和图乙，可以初步得出结论：在同种液体中，液体内部压强随液体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的增加而增大。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）如果我们要讨论液体内部压强是否与液体密度有关，应选择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进行比较。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）已知乙图中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型管左侧液</w:t>
      </w:r>
      <w:r>
        <w:rPr>
          <w:color w:val="000000"/>
          <w:lang w:eastAsia="zh-CN"/>
        </w:rPr>
        <w:t>柱高为</w:t>
      </w:r>
      <w:r>
        <w:rPr>
          <w:color w:val="000000"/>
          <w:lang w:eastAsia="zh-CN"/>
        </w:rPr>
        <w:t>4cm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右侧液</w:t>
      </w:r>
      <w:r>
        <w:rPr>
          <w:color w:val="000000"/>
          <w:lang w:eastAsia="zh-CN"/>
        </w:rPr>
        <w:t>柱高为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型管底部</w:t>
      </w:r>
      <w:r>
        <w:rPr>
          <w:color w:val="000000"/>
          <w:lang w:eastAsia="zh-CN"/>
        </w:rPr>
        <w:t>受到的液体的压强为</w:t>
      </w:r>
      <w:r>
        <w:rPr>
          <w:color w:val="000000"/>
          <w:lang w:eastAsia="zh-CN"/>
        </w:rPr>
        <w:t>________Pa(p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 xml:space="preserve">3 </w:t>
      </w:r>
      <w:r>
        <w:rPr>
          <w:color w:val="000000"/>
          <w:lang w:eastAsia="zh-CN"/>
        </w:rPr>
        <w:t xml:space="preserve">g=10N/kg)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在探究影响液体压强大小的因素实验中，小明用同一个压强计做了如图所示的甲、乙、丙三次实验（烧杯中的液体均未溢出）。甲乙金属探头深度相同，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形管中液面的高度差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&gt;h</w:t>
      </w:r>
      <w:r>
        <w:rPr>
          <w:color w:val="000000"/>
          <w:vertAlign w:val="subscript"/>
          <w:lang w:eastAsia="zh-CN"/>
        </w:rPr>
        <w:t>丙</w:t>
      </w:r>
      <w:r>
        <w:rPr>
          <w:color w:val="000000"/>
          <w:lang w:eastAsia="zh-CN"/>
        </w:rPr>
        <w:t>&gt;h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。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462105" cy="1298677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105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）组装好的完好的压强计中的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）连通器。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）比较实验甲乙可知：液体压强与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有关。</w:t>
      </w:r>
      <w:r>
        <w:rPr>
          <w:color w:val="000000"/>
          <w:lang w:eastAsia="zh-CN"/>
        </w:rPr>
        <w:t xml:space="preserve">  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）小明又找来了密度未知的液体，做了如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所示的实验，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形管中液面的高度差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丙</w:t>
      </w:r>
      <w:r>
        <w:rPr>
          <w:color w:val="000000"/>
          <w:lang w:eastAsia="zh-CN"/>
        </w:rPr>
        <w:t>&gt;h</w:t>
      </w:r>
      <w:r>
        <w:rPr>
          <w:color w:val="000000"/>
          <w:vertAlign w:val="subscript"/>
          <w:lang w:eastAsia="zh-CN"/>
        </w:rPr>
        <w:t>丁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关于丙、丁容器中液体密度的大小关系，你认为正确的是</w:t>
      </w:r>
      <w:r>
        <w:rPr>
          <w:color w:val="000000"/>
          <w:lang w:eastAsia="zh-CN"/>
        </w:rPr>
        <w:t xml:space="preserve">____            </w:t>
      </w:r>
    </w:p>
    <w:p w:rsidR="0053697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&gt;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>                                 B. 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盐水</w:t>
      </w:r>
      <w:r>
        <w:rPr>
          <w:color w:val="000000"/>
          <w:lang w:eastAsia="zh-CN"/>
        </w:rPr>
        <w:t>&lt;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液</w:t>
      </w:r>
      <w:r>
        <w:rPr>
          <w:color w:val="000000"/>
          <w:lang w:eastAsia="zh-CN"/>
        </w:rPr>
        <w:t>                                 C. </w:t>
      </w:r>
      <w:r>
        <w:rPr>
          <w:color w:val="000000"/>
          <w:lang w:eastAsia="zh-CN"/>
        </w:rPr>
        <w:t>无法比较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图丁</w:t>
      </w:r>
      <w:r>
        <w:rPr>
          <w:color w:val="000000"/>
          <w:lang w:eastAsia="zh-CN"/>
        </w:rPr>
        <w:t>中当竖直向上缓慢取出探头时，在探头露出液面之前探头所受的浮力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</w:t>
      </w:r>
    </w:p>
    <w:p w:rsidR="0053697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某游泳池浅水区的水深为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米，求水对该处池底的压强</w:t>
      </w:r>
      <w:r>
        <w:rPr>
          <w:i/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A58D6">
      <w:pPr>
        <w:spacing w:after="0"/>
        <w:rPr>
          <w:rFonts w:hint="eastAsia"/>
          <w:color w:val="000000"/>
          <w:lang w:eastAsia="zh-CN"/>
        </w:rPr>
      </w:pPr>
    </w:p>
    <w:p w:rsidR="004A58D6">
      <w:pPr>
        <w:spacing w:after="0"/>
        <w:rPr>
          <w:rFonts w:hint="eastAsia"/>
          <w:color w:val="000000"/>
          <w:lang w:eastAsia="zh-CN"/>
        </w:rPr>
      </w:pPr>
    </w:p>
    <w:p w:rsidR="004A58D6">
      <w:pPr>
        <w:spacing w:after="0"/>
        <w:rPr>
          <w:rFonts w:hint="eastAsia"/>
          <w:color w:val="000000"/>
          <w:lang w:eastAsia="zh-CN"/>
        </w:rPr>
      </w:pPr>
    </w:p>
    <w:p w:rsidR="004A58D6">
      <w:pPr>
        <w:spacing w:after="0"/>
        <w:rPr>
          <w:rFonts w:hint="eastAsia"/>
          <w:color w:val="000000"/>
          <w:lang w:eastAsia="zh-CN"/>
        </w:rPr>
      </w:pPr>
    </w:p>
    <w:p w:rsidR="004A58D6">
      <w:pPr>
        <w:spacing w:after="0"/>
        <w:rPr>
          <w:rFonts w:hint="eastAsia"/>
          <w:color w:val="000000"/>
          <w:lang w:eastAsia="zh-CN"/>
        </w:rPr>
      </w:pP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水桶底面积</w:t>
      </w:r>
      <w:r>
        <w:rPr>
          <w:color w:val="000000"/>
          <w:lang w:eastAsia="zh-CN"/>
        </w:rPr>
        <w:t>0.02m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水深</w:t>
      </w:r>
      <w:r>
        <w:rPr>
          <w:color w:val="000000"/>
          <w:lang w:eastAsia="zh-CN"/>
        </w:rPr>
        <w:t>40cm</w:t>
      </w:r>
      <w:r>
        <w:rPr>
          <w:color w:val="000000"/>
          <w:lang w:eastAsia="zh-CN"/>
        </w:rPr>
        <w:t>，桶中盛有水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求：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容器底受水</w:t>
      </w:r>
      <w:r>
        <w:rPr>
          <w:color w:val="000000"/>
          <w:lang w:eastAsia="zh-CN"/>
        </w:rPr>
        <w:t>的压强为多少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？</w:t>
      </w:r>
    </w:p>
    <w:p w:rsidR="00536974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水对容器底的压力有多大？（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</w:p>
    <w:p w:rsidR="00536974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39255" cy="401066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40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>
      <w:r>
        <w:br w:type="page"/>
      </w:r>
    </w:p>
    <w:p w:rsidR="00536974" w:rsidRPr="004A58D6">
      <w:pPr>
        <w:jc w:val="center"/>
        <w:rPr>
          <w:color w:val="000000" w:themeColor="text1"/>
          <w:lang w:eastAsia="zh-CN"/>
        </w:rPr>
      </w:pPr>
      <w:r w:rsidRPr="004A58D6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4A58D6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4A58D6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536974" w:rsidRPr="004A58D6">
      <w:pPr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一、单选题</w:t>
      </w:r>
    </w:p>
    <w:p w:rsidR="00536974" w:rsidRPr="004A58D6">
      <w:pPr>
        <w:spacing w:after="0"/>
        <w:rPr>
          <w:color w:val="000000" w:themeColor="text1"/>
        </w:rPr>
      </w:pPr>
      <w:r w:rsidRPr="004A58D6">
        <w:rPr>
          <w:color w:val="000000" w:themeColor="text1"/>
        </w:rPr>
        <w:t>1.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C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2</w:t>
      </w:r>
      <w:r w:rsidRPr="004A58D6">
        <w:rPr>
          <w:color w:val="000000" w:themeColor="text1"/>
        </w:rPr>
        <w:t>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C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3.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D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4.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D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5.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C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6.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B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7.</w:t>
      </w:r>
      <w:r w:rsidRPr="004A58D6">
        <w:rPr>
          <w:color w:val="000000" w:themeColor="text1"/>
        </w:rPr>
        <w:t>【答案】</w:t>
      </w:r>
      <w:r w:rsidRPr="004A58D6">
        <w:rPr>
          <w:color w:val="000000" w:themeColor="text1"/>
        </w:rPr>
        <w:t xml:space="preserve">D  </w:t>
      </w:r>
    </w:p>
    <w:p w:rsidR="00536974" w:rsidRPr="004A58D6">
      <w:pPr>
        <w:spacing w:after="0"/>
        <w:rPr>
          <w:color w:val="000000" w:themeColor="text1"/>
        </w:rPr>
      </w:pPr>
      <w:r w:rsidRPr="004A58D6">
        <w:rPr>
          <w:color w:val="000000" w:themeColor="text1"/>
        </w:rPr>
        <w:t>8.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B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9</w:t>
      </w:r>
      <w:r w:rsidRPr="004A58D6">
        <w:rPr>
          <w:color w:val="000000" w:themeColor="text1"/>
        </w:rPr>
        <w:t>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D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10.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A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11.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D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12.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D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13.</w:t>
      </w:r>
      <w:r w:rsidRPr="004A58D6">
        <w:rPr>
          <w:color w:val="000000" w:themeColor="text1"/>
        </w:rPr>
        <w:t>【</w:t>
      </w:r>
      <w:r w:rsidRPr="004A58D6">
        <w:rPr>
          <w:color w:val="000000" w:themeColor="text1"/>
        </w:rPr>
        <w:t>答案】</w:t>
      </w:r>
      <w:r w:rsidRPr="004A58D6">
        <w:rPr>
          <w:color w:val="000000" w:themeColor="text1"/>
        </w:rPr>
        <w:t>C</w:t>
      </w:r>
      <w:r w:rsidRPr="004A58D6">
        <w:rPr>
          <w:color w:val="000000" w:themeColor="text1"/>
        </w:rPr>
        <w:t xml:space="preserve">  </w:t>
      </w:r>
      <w:r w:rsidRPr="004A58D6">
        <w:rPr>
          <w:color w:val="000000" w:themeColor="text1"/>
        </w:rPr>
        <w:t>14.</w:t>
      </w:r>
      <w:r w:rsidRPr="004A58D6">
        <w:rPr>
          <w:color w:val="000000" w:themeColor="text1"/>
        </w:rPr>
        <w:t>【答案】</w:t>
      </w:r>
      <w:r w:rsidRPr="004A58D6">
        <w:rPr>
          <w:color w:val="000000" w:themeColor="text1"/>
        </w:rPr>
        <w:t xml:space="preserve">C  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15.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 xml:space="preserve">C  </w:t>
      </w:r>
    </w:p>
    <w:p w:rsidR="00536974" w:rsidRPr="004A58D6">
      <w:pPr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二、填空题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16.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增大；</w:t>
      </w:r>
      <w:r w:rsidRPr="004A58D6">
        <w:rPr>
          <w:color w:val="000000" w:themeColor="text1"/>
          <w:lang w:eastAsia="zh-CN"/>
        </w:rPr>
        <w:t>1.5×10</w:t>
      </w:r>
      <w:r w:rsidRPr="004A58D6">
        <w:rPr>
          <w:color w:val="000000" w:themeColor="text1"/>
          <w:vertAlign w:val="superscript"/>
          <w:lang w:eastAsia="zh-CN"/>
        </w:rPr>
        <w:t>5</w:t>
      </w:r>
      <w:r w:rsidRPr="004A58D6">
        <w:rPr>
          <w:color w:val="000000" w:themeColor="text1"/>
          <w:lang w:eastAsia="zh-CN"/>
        </w:rPr>
        <w:t xml:space="preserve">  </w:t>
      </w:r>
      <w:r w:rsidRPr="004A58D6">
        <w:rPr>
          <w:rFonts w:hint="eastAsia"/>
          <w:color w:val="000000" w:themeColor="text1"/>
          <w:lang w:eastAsia="zh-CN"/>
        </w:rPr>
        <w:t xml:space="preserve">                              </w:t>
      </w:r>
      <w:r w:rsidRPr="004A58D6">
        <w:rPr>
          <w:color w:val="000000" w:themeColor="text1"/>
          <w:lang w:eastAsia="zh-CN"/>
        </w:rPr>
        <w:t>17.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密度；压强；连通器</w:t>
      </w:r>
      <w:r w:rsidRPr="004A58D6">
        <w:rPr>
          <w:color w:val="000000" w:themeColor="text1"/>
          <w:lang w:eastAsia="zh-CN"/>
        </w:rPr>
        <w:t xml:space="preserve">  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18.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深度；不能；没有控制液体密度相同；变大</w:t>
      </w:r>
      <w:r w:rsidRPr="004A58D6">
        <w:rPr>
          <w:color w:val="000000" w:themeColor="text1"/>
          <w:lang w:eastAsia="zh-CN"/>
        </w:rPr>
        <w:t xml:space="preserve">  </w:t>
      </w:r>
      <w:r w:rsidRPr="004A58D6">
        <w:rPr>
          <w:rFonts w:hint="eastAsia"/>
          <w:color w:val="000000" w:themeColor="text1"/>
          <w:lang w:eastAsia="zh-CN"/>
        </w:rPr>
        <w:t xml:space="preserve">    </w:t>
      </w:r>
      <w:r w:rsidRPr="004A58D6">
        <w:rPr>
          <w:color w:val="000000" w:themeColor="text1"/>
          <w:lang w:eastAsia="zh-CN"/>
        </w:rPr>
        <w:t>19.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变大</w:t>
      </w:r>
      <w:r w:rsidRPr="004A58D6">
        <w:rPr>
          <w:color w:val="000000" w:themeColor="text1"/>
          <w:lang w:eastAsia="zh-CN"/>
        </w:rPr>
        <w:t>；不变</w:t>
      </w:r>
      <w:r w:rsidRPr="004A58D6">
        <w:rPr>
          <w:color w:val="000000" w:themeColor="text1"/>
          <w:lang w:eastAsia="zh-CN"/>
        </w:rPr>
        <w:t>；变大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20.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橡皮管漏气（橡皮膜破裂等）</w:t>
      </w:r>
      <w:r w:rsidRPr="004A58D6">
        <w:rPr>
          <w:color w:val="000000" w:themeColor="text1"/>
          <w:lang w:eastAsia="zh-CN"/>
        </w:rPr>
        <w:t>；不可靠</w:t>
      </w:r>
      <w:r w:rsidRPr="004A58D6">
        <w:rPr>
          <w:color w:val="000000" w:themeColor="text1"/>
          <w:lang w:eastAsia="zh-CN"/>
        </w:rPr>
        <w:t>；深度不同</w:t>
      </w:r>
      <w:r w:rsidRPr="004A58D6">
        <w:rPr>
          <w:color w:val="000000" w:themeColor="text1"/>
          <w:lang w:eastAsia="zh-CN"/>
        </w:rPr>
        <w:t>；同种液体，液体压强随深度的增加而增大</w:t>
      </w:r>
      <w:r w:rsidRPr="004A58D6">
        <w:rPr>
          <w:color w:val="000000" w:themeColor="text1"/>
          <w:lang w:eastAsia="zh-CN"/>
        </w:rPr>
        <w:t>；相等</w:t>
      </w:r>
    </w:p>
    <w:p w:rsidR="004A58D6" w:rsidRPr="004A58D6">
      <w:pPr>
        <w:spacing w:after="0"/>
        <w:rPr>
          <w:rFonts w:hint="eastAsia"/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21.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600</w:t>
      </w:r>
      <w:r w:rsidRPr="004A58D6">
        <w:rPr>
          <w:color w:val="000000" w:themeColor="text1"/>
          <w:lang w:eastAsia="zh-CN"/>
        </w:rPr>
        <w:t>；</w:t>
      </w:r>
      <w:r w:rsidRPr="004A58D6">
        <w:rPr>
          <w:color w:val="000000" w:themeColor="text1"/>
          <w:lang w:eastAsia="zh-CN"/>
        </w:rPr>
        <w:t>16</w:t>
      </w:r>
      <w:r w:rsidRPr="004A58D6">
        <w:rPr>
          <w:color w:val="000000" w:themeColor="text1"/>
          <w:lang w:eastAsia="zh-CN"/>
        </w:rPr>
        <w:t>；</w:t>
      </w:r>
      <w:r w:rsidRPr="004A58D6">
        <w:rPr>
          <w:color w:val="000000" w:themeColor="text1"/>
          <w:lang w:eastAsia="zh-CN"/>
        </w:rPr>
        <w:t>80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22.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体压强随深度增大而增大</w:t>
      </w:r>
      <w:r w:rsidRPr="004A58D6">
        <w:rPr>
          <w:color w:val="000000" w:themeColor="text1"/>
          <w:lang w:eastAsia="zh-CN"/>
        </w:rPr>
        <w:t>；大气压强的作用</w:t>
      </w:r>
      <w:r w:rsidRPr="004A58D6">
        <w:rPr>
          <w:color w:val="000000" w:themeColor="text1"/>
          <w:lang w:eastAsia="zh-CN"/>
        </w:rPr>
        <w:t>；减小摩擦力</w:t>
      </w:r>
      <w:r w:rsidRPr="004A58D6">
        <w:rPr>
          <w:color w:val="000000" w:themeColor="text1"/>
          <w:lang w:eastAsia="zh-CN"/>
        </w:rPr>
        <w:t>；由于惯性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23.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增大</w:t>
      </w:r>
      <w:r w:rsidRPr="004A58D6">
        <w:rPr>
          <w:color w:val="000000" w:themeColor="text1"/>
          <w:lang w:eastAsia="zh-CN"/>
        </w:rPr>
        <w:t>；相等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24.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在液体的同一深度，压强与液体的密度有关，密度越大，压强越大</w:t>
      </w:r>
      <w:r w:rsidRPr="004A58D6">
        <w:rPr>
          <w:color w:val="000000" w:themeColor="text1"/>
          <w:lang w:eastAsia="zh-CN"/>
        </w:rPr>
        <w:t xml:space="preserve">  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25.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不变；</w:t>
      </w:r>
      <w:r w:rsidRPr="004A58D6">
        <w:rPr>
          <w:color w:val="000000" w:themeColor="text1"/>
          <w:lang w:eastAsia="zh-CN"/>
        </w:rPr>
        <w:t>7.21×10</w:t>
      </w:r>
      <w:r w:rsidRPr="004A58D6">
        <w:rPr>
          <w:color w:val="000000" w:themeColor="text1"/>
          <w:vertAlign w:val="superscript"/>
          <w:lang w:eastAsia="zh-CN"/>
        </w:rPr>
        <w:t>7</w:t>
      </w:r>
      <w:r w:rsidRPr="004A58D6">
        <w:rPr>
          <w:color w:val="000000" w:themeColor="text1"/>
          <w:lang w:eastAsia="zh-CN"/>
        </w:rPr>
        <w:t xml:space="preserve">  </w:t>
      </w:r>
    </w:p>
    <w:p w:rsidR="00536974" w:rsidRPr="004A58D6">
      <w:pPr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三、实验探究题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26.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零；管的横截面积；液体的密度越大，液面的高度差越小；矛盾；错误；</w:t>
      </w:r>
      <w:r w:rsidRPr="004A58D6">
        <w:rPr>
          <w:color w:val="000000" w:themeColor="text1"/>
          <w:lang w:eastAsia="zh-CN"/>
        </w:rPr>
        <w:t>1.5</w:t>
      </w:r>
      <w:r w:rsidRPr="004A58D6">
        <w:rPr>
          <w:color w:val="000000" w:themeColor="text1"/>
          <w:lang w:eastAsia="zh-CN"/>
        </w:rPr>
        <w:t>；</w:t>
      </w:r>
      <w:r w:rsidRPr="004A58D6">
        <w:rPr>
          <w:color w:val="000000" w:themeColor="text1"/>
          <w:lang w:eastAsia="zh-CN"/>
        </w:rPr>
        <w:t xml:space="preserve">10  </w:t>
      </w:r>
    </w:p>
    <w:p w:rsidR="00536974" w:rsidRPr="004A58D6">
      <w:pPr>
        <w:spacing w:after="0"/>
        <w:rPr>
          <w:color w:val="000000" w:themeColor="text1"/>
        </w:rPr>
      </w:pPr>
      <w:r w:rsidRPr="004A58D6">
        <w:rPr>
          <w:color w:val="000000" w:themeColor="text1"/>
        </w:rPr>
        <w:t>27.</w:t>
      </w:r>
      <w:r w:rsidRPr="004A58D6">
        <w:rPr>
          <w:color w:val="000000" w:themeColor="text1"/>
        </w:rPr>
        <w:t>【答案】</w:t>
      </w:r>
      <w:r w:rsidRPr="004A58D6">
        <w:rPr>
          <w:color w:val="000000" w:themeColor="text1"/>
        </w:rPr>
        <w:t>（</w:t>
      </w:r>
      <w:r w:rsidRPr="004A58D6">
        <w:rPr>
          <w:color w:val="000000" w:themeColor="text1"/>
        </w:rPr>
        <w:t>1</w:t>
      </w:r>
      <w:r w:rsidRPr="004A58D6">
        <w:rPr>
          <w:color w:val="000000" w:themeColor="text1"/>
        </w:rPr>
        <w:t>）高度差</w:t>
      </w:r>
      <w:r w:rsidRPr="004A58D6">
        <w:rPr>
          <w:color w:val="000000" w:themeColor="text1"/>
        </w:rPr>
        <w:t>（</w:t>
      </w:r>
      <w:r w:rsidRPr="004A58D6">
        <w:rPr>
          <w:color w:val="000000" w:themeColor="text1"/>
        </w:rPr>
        <w:t>2</w:t>
      </w:r>
      <w:r w:rsidRPr="004A58D6">
        <w:rPr>
          <w:color w:val="000000" w:themeColor="text1"/>
        </w:rPr>
        <w:t>）深度</w:t>
      </w:r>
      <w:r w:rsidRPr="004A58D6">
        <w:rPr>
          <w:color w:val="000000" w:themeColor="text1"/>
        </w:rPr>
        <w:t>（</w:t>
      </w:r>
      <w:r w:rsidRPr="004A58D6">
        <w:rPr>
          <w:color w:val="000000" w:themeColor="text1"/>
        </w:rPr>
        <w:t>3</w:t>
      </w:r>
      <w:r w:rsidRPr="004A58D6">
        <w:rPr>
          <w:color w:val="000000" w:themeColor="text1"/>
        </w:rPr>
        <w:t>）乙、丙</w:t>
      </w:r>
      <w:r w:rsidRPr="004A58D6">
        <w:rPr>
          <w:color w:val="000000" w:themeColor="text1"/>
        </w:rPr>
        <w:t>（</w:t>
      </w:r>
      <w:r w:rsidRPr="004A58D6">
        <w:rPr>
          <w:color w:val="000000" w:themeColor="text1"/>
        </w:rPr>
        <w:t>4</w:t>
      </w:r>
      <w:r w:rsidRPr="004A58D6">
        <w:rPr>
          <w:color w:val="000000" w:themeColor="text1"/>
        </w:rPr>
        <w:t>）</w:t>
      </w:r>
      <w:r w:rsidRPr="004A58D6">
        <w:rPr>
          <w:color w:val="000000" w:themeColor="text1"/>
        </w:rPr>
        <w:t xml:space="preserve">1000  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28.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（</w:t>
      </w:r>
      <w:r w:rsidRPr="004A58D6">
        <w:rPr>
          <w:color w:val="000000" w:themeColor="text1"/>
          <w:lang w:eastAsia="zh-CN"/>
        </w:rPr>
        <w:t>1</w:t>
      </w:r>
      <w:r w:rsidRPr="004A58D6">
        <w:rPr>
          <w:color w:val="000000" w:themeColor="text1"/>
          <w:lang w:eastAsia="zh-CN"/>
        </w:rPr>
        <w:t>）不是</w:t>
      </w:r>
      <w:r w:rsidRPr="004A58D6">
        <w:rPr>
          <w:color w:val="000000" w:themeColor="text1"/>
          <w:lang w:eastAsia="zh-CN"/>
        </w:rPr>
        <w:t>（</w:t>
      </w:r>
      <w:r w:rsidRPr="004A58D6">
        <w:rPr>
          <w:color w:val="000000" w:themeColor="text1"/>
          <w:lang w:eastAsia="zh-CN"/>
        </w:rPr>
        <w:t>2</w:t>
      </w:r>
      <w:r w:rsidRPr="004A58D6">
        <w:rPr>
          <w:color w:val="000000" w:themeColor="text1"/>
          <w:lang w:eastAsia="zh-CN"/>
        </w:rPr>
        <w:t>）液体密度</w:t>
      </w:r>
      <w:r w:rsidRPr="004A58D6">
        <w:rPr>
          <w:color w:val="000000" w:themeColor="text1"/>
          <w:lang w:eastAsia="zh-CN"/>
        </w:rPr>
        <w:t>（</w:t>
      </w:r>
      <w:r w:rsidRPr="004A58D6">
        <w:rPr>
          <w:color w:val="000000" w:themeColor="text1"/>
          <w:lang w:eastAsia="zh-CN"/>
        </w:rPr>
        <w:t>3</w:t>
      </w:r>
      <w:r w:rsidRPr="004A58D6">
        <w:rPr>
          <w:color w:val="000000" w:themeColor="text1"/>
          <w:lang w:eastAsia="zh-CN"/>
        </w:rPr>
        <w:t>）</w:t>
      </w:r>
      <w:r w:rsidRPr="004A58D6">
        <w:rPr>
          <w:color w:val="000000" w:themeColor="text1"/>
          <w:lang w:eastAsia="zh-CN"/>
        </w:rPr>
        <w:t>A</w:t>
      </w:r>
      <w:r w:rsidRPr="004A58D6">
        <w:rPr>
          <w:color w:val="000000" w:themeColor="text1"/>
          <w:lang w:eastAsia="zh-CN"/>
        </w:rPr>
        <w:t>（</w:t>
      </w:r>
      <w:r w:rsidRPr="004A58D6">
        <w:rPr>
          <w:color w:val="000000" w:themeColor="text1"/>
          <w:lang w:eastAsia="zh-CN"/>
        </w:rPr>
        <w:t>4</w:t>
      </w:r>
      <w:r w:rsidRPr="004A58D6">
        <w:rPr>
          <w:color w:val="000000" w:themeColor="text1"/>
          <w:lang w:eastAsia="zh-CN"/>
        </w:rPr>
        <w:t>）变大</w:t>
      </w:r>
      <w:r w:rsidRPr="004A58D6">
        <w:rPr>
          <w:color w:val="000000" w:themeColor="text1"/>
          <w:lang w:eastAsia="zh-CN"/>
        </w:rPr>
        <w:t xml:space="preserve">  </w:t>
      </w:r>
    </w:p>
    <w:p w:rsidR="00536974" w:rsidRPr="004A58D6">
      <w:pPr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四、解答题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29.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解：</w:t>
      </w:r>
      <w:r w:rsidRPr="004A58D6">
        <w:rPr>
          <w:color w:val="000000" w:themeColor="text1"/>
          <w:lang w:eastAsia="zh-CN"/>
        </w:rPr>
        <w:t xml:space="preserve"> </w:t>
      </w:r>
      <w:r w:rsidRPr="004A58D6">
        <w:rPr>
          <w:noProof/>
          <w:color w:val="000000" w:themeColor="text1"/>
          <w:lang w:eastAsia="zh-CN"/>
        </w:rPr>
        <w:drawing>
          <wp:inline distT="0" distB="0" distL="0" distR="0">
            <wp:extent cx="3714610" cy="210083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610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30.</w:t>
      </w:r>
      <w:r w:rsidRPr="004A58D6">
        <w:rPr>
          <w:color w:val="000000" w:themeColor="text1"/>
          <w:lang w:eastAsia="zh-CN"/>
        </w:rPr>
        <w:t>【答案】</w:t>
      </w:r>
      <w:r w:rsidRPr="004A58D6">
        <w:rPr>
          <w:color w:val="000000" w:themeColor="text1"/>
          <w:lang w:eastAsia="zh-CN"/>
        </w:rPr>
        <w:t>解：</w:t>
      </w:r>
      <w:r w:rsidRPr="004A58D6">
        <w:rPr>
          <w:color w:val="000000" w:themeColor="text1"/>
          <w:lang w:eastAsia="zh-CN"/>
        </w:rPr>
        <w:t>①</w:t>
      </w:r>
      <w:r w:rsidRPr="004A58D6">
        <w:rPr>
          <w:color w:val="000000" w:themeColor="text1"/>
          <w:lang w:eastAsia="zh-CN"/>
        </w:rPr>
        <w:t>容器底受水</w:t>
      </w:r>
      <w:r w:rsidRPr="004A58D6">
        <w:rPr>
          <w:color w:val="000000" w:themeColor="text1"/>
          <w:lang w:eastAsia="zh-CN"/>
        </w:rPr>
        <w:t>的压强：</w:t>
      </w:r>
      <w:r w:rsidRPr="004A58D6">
        <w:rPr>
          <w:color w:val="000000" w:themeColor="text1"/>
          <w:lang w:eastAsia="zh-CN"/>
        </w:rPr>
        <w:t xml:space="preserve">  </w:t>
      </w:r>
    </w:p>
    <w:p w:rsidR="00536974" w:rsidRPr="004A58D6">
      <w:pPr>
        <w:spacing w:after="0"/>
        <w:rPr>
          <w:color w:val="000000" w:themeColor="text1"/>
        </w:rPr>
      </w:pPr>
      <w:r w:rsidRPr="004A58D6">
        <w:rPr>
          <w:color w:val="000000" w:themeColor="text1"/>
        </w:rPr>
        <w:t>p=</w:t>
      </w:r>
      <w:r w:rsidRPr="004A58D6">
        <w:rPr>
          <w:color w:val="000000" w:themeColor="text1"/>
        </w:rPr>
        <w:t>ρgh</w:t>
      </w:r>
      <w:r w:rsidRPr="004A58D6">
        <w:rPr>
          <w:color w:val="000000" w:themeColor="text1"/>
        </w:rPr>
        <w:t>=1.0×10</w:t>
      </w:r>
      <w:r w:rsidRPr="004A58D6">
        <w:rPr>
          <w:color w:val="000000" w:themeColor="text1"/>
          <w:vertAlign w:val="superscript"/>
        </w:rPr>
        <w:t>3</w:t>
      </w:r>
      <w:r w:rsidRPr="004A58D6">
        <w:rPr>
          <w:color w:val="000000" w:themeColor="text1"/>
        </w:rPr>
        <w:t>kg/m</w:t>
      </w:r>
      <w:r w:rsidRPr="004A58D6">
        <w:rPr>
          <w:color w:val="000000" w:themeColor="text1"/>
          <w:vertAlign w:val="superscript"/>
        </w:rPr>
        <w:t>3</w:t>
      </w:r>
      <w:r w:rsidRPr="004A58D6">
        <w:rPr>
          <w:color w:val="000000" w:themeColor="text1"/>
        </w:rPr>
        <w:t>×10N/kg×40×10</w:t>
      </w:r>
      <w:r w:rsidRPr="004A58D6">
        <w:rPr>
          <w:color w:val="000000" w:themeColor="text1"/>
          <w:vertAlign w:val="superscript"/>
        </w:rPr>
        <w:t>﹣</w:t>
      </w:r>
      <w:r w:rsidRPr="004A58D6">
        <w:rPr>
          <w:color w:val="000000" w:themeColor="text1"/>
          <w:vertAlign w:val="superscript"/>
        </w:rPr>
        <w:t>2</w:t>
      </w:r>
      <w:r w:rsidRPr="004A58D6">
        <w:rPr>
          <w:color w:val="000000" w:themeColor="text1"/>
        </w:rPr>
        <w:t>m=4×10</w:t>
      </w:r>
      <w:r w:rsidRPr="004A58D6">
        <w:rPr>
          <w:color w:val="000000" w:themeColor="text1"/>
          <w:vertAlign w:val="superscript"/>
        </w:rPr>
        <w:t>3</w:t>
      </w:r>
      <w:r w:rsidRPr="004A58D6">
        <w:rPr>
          <w:color w:val="000000" w:themeColor="text1"/>
        </w:rPr>
        <w:t>Pa</w:t>
      </w:r>
      <w:r w:rsidRPr="004A58D6">
        <w:rPr>
          <w:color w:val="000000" w:themeColor="text1"/>
        </w:rPr>
        <w:t>；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②</w:t>
      </w:r>
      <w:r w:rsidRPr="004A58D6">
        <w:rPr>
          <w:color w:val="000000" w:themeColor="text1"/>
          <w:lang w:eastAsia="zh-CN"/>
        </w:rPr>
        <w:t>由</w:t>
      </w:r>
      <w:r w:rsidRPr="004A58D6">
        <w:rPr>
          <w:color w:val="000000" w:themeColor="text1"/>
          <w:lang w:eastAsia="zh-CN"/>
        </w:rPr>
        <w:t xml:space="preserve">p= </w:t>
      </w:r>
      <w:r w:rsidRPr="004A58D6">
        <w:rPr>
          <w:noProof/>
          <w:color w:val="000000" w:themeColor="text1"/>
          <w:lang w:eastAsia="zh-CN"/>
        </w:rPr>
        <w:drawing>
          <wp:inline distT="0" distB="0" distL="0" distR="0">
            <wp:extent cx="190983" cy="391516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8D6">
        <w:rPr>
          <w:color w:val="000000" w:themeColor="text1"/>
          <w:lang w:eastAsia="zh-CN"/>
        </w:rPr>
        <w:t>可得，水对容器底的压力：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F=</w:t>
      </w:r>
      <w:r w:rsidRPr="004A58D6">
        <w:rPr>
          <w:color w:val="000000" w:themeColor="text1"/>
          <w:lang w:eastAsia="zh-CN"/>
        </w:rPr>
        <w:t>pS</w:t>
      </w:r>
      <w:r w:rsidRPr="004A58D6">
        <w:rPr>
          <w:color w:val="000000" w:themeColor="text1"/>
          <w:lang w:eastAsia="zh-CN"/>
        </w:rPr>
        <w:t>=4×10</w:t>
      </w:r>
      <w:r w:rsidRPr="004A58D6">
        <w:rPr>
          <w:color w:val="000000" w:themeColor="text1"/>
          <w:vertAlign w:val="superscript"/>
          <w:lang w:eastAsia="zh-CN"/>
        </w:rPr>
        <w:t>3</w:t>
      </w:r>
      <w:r w:rsidRPr="004A58D6">
        <w:rPr>
          <w:color w:val="000000" w:themeColor="text1"/>
          <w:lang w:eastAsia="zh-CN"/>
        </w:rPr>
        <w:t>Pa×0.02m</w:t>
      </w:r>
      <w:r w:rsidRPr="004A58D6">
        <w:rPr>
          <w:color w:val="000000" w:themeColor="text1"/>
          <w:vertAlign w:val="superscript"/>
          <w:lang w:eastAsia="zh-CN"/>
        </w:rPr>
        <w:t>2</w:t>
      </w:r>
      <w:r w:rsidRPr="004A58D6">
        <w:rPr>
          <w:color w:val="000000" w:themeColor="text1"/>
          <w:lang w:eastAsia="zh-CN"/>
        </w:rPr>
        <w:t>=80N</w:t>
      </w:r>
      <w:r w:rsidRPr="004A58D6">
        <w:rPr>
          <w:color w:val="000000" w:themeColor="text1"/>
          <w:lang w:eastAsia="zh-CN"/>
        </w:rPr>
        <w:t>．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答：</w:t>
      </w:r>
      <w:r w:rsidRPr="004A58D6">
        <w:rPr>
          <w:color w:val="000000" w:themeColor="text1"/>
          <w:lang w:eastAsia="zh-CN"/>
        </w:rPr>
        <w:t>①</w:t>
      </w:r>
      <w:r w:rsidRPr="004A58D6">
        <w:rPr>
          <w:color w:val="000000" w:themeColor="text1"/>
          <w:lang w:eastAsia="zh-CN"/>
        </w:rPr>
        <w:t>容器底受水</w:t>
      </w:r>
      <w:r w:rsidRPr="004A58D6">
        <w:rPr>
          <w:color w:val="000000" w:themeColor="text1"/>
          <w:lang w:eastAsia="zh-CN"/>
        </w:rPr>
        <w:t>的压强为</w:t>
      </w:r>
      <w:r w:rsidRPr="004A58D6">
        <w:rPr>
          <w:color w:val="000000" w:themeColor="text1"/>
          <w:lang w:eastAsia="zh-CN"/>
        </w:rPr>
        <w:t>4×10</w:t>
      </w:r>
      <w:r w:rsidRPr="004A58D6">
        <w:rPr>
          <w:color w:val="000000" w:themeColor="text1"/>
          <w:vertAlign w:val="superscript"/>
          <w:lang w:eastAsia="zh-CN"/>
        </w:rPr>
        <w:t>3</w:t>
      </w:r>
      <w:r w:rsidRPr="004A58D6">
        <w:rPr>
          <w:color w:val="000000" w:themeColor="text1"/>
          <w:lang w:eastAsia="zh-CN"/>
        </w:rPr>
        <w:t>Pa</w:t>
      </w:r>
      <w:r w:rsidRPr="004A58D6">
        <w:rPr>
          <w:color w:val="000000" w:themeColor="text1"/>
          <w:lang w:eastAsia="zh-CN"/>
        </w:rPr>
        <w:t>；</w:t>
      </w:r>
    </w:p>
    <w:p w:rsidR="00536974" w:rsidRPr="004A58D6">
      <w:pPr>
        <w:spacing w:after="0"/>
        <w:rPr>
          <w:color w:val="000000" w:themeColor="text1"/>
          <w:lang w:eastAsia="zh-CN"/>
        </w:rPr>
      </w:pPr>
      <w:r w:rsidRPr="004A58D6">
        <w:rPr>
          <w:color w:val="000000" w:themeColor="text1"/>
          <w:lang w:eastAsia="zh-CN"/>
        </w:rPr>
        <w:t>②</w:t>
      </w:r>
      <w:r w:rsidRPr="004A58D6">
        <w:rPr>
          <w:color w:val="000000" w:themeColor="text1"/>
          <w:lang w:eastAsia="zh-CN"/>
        </w:rPr>
        <w:t>水对容器底的压力为</w:t>
      </w:r>
      <w:r w:rsidRPr="004A58D6">
        <w:rPr>
          <w:color w:val="000000" w:themeColor="text1"/>
          <w:lang w:eastAsia="zh-CN"/>
        </w:rPr>
        <w:t>40N</w:t>
      </w:r>
    </w:p>
    <w:sectPr w:rsidSect="00536974">
      <w:headerReference w:type="even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74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74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53697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536974" w:rsidP="0079177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53697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3DE11DF"/>
    <w:multiLevelType w:val="hybridMultilevel"/>
    <w:tmpl w:val="9874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17B7B"/>
    <w:multiLevelType w:val="hybridMultilevel"/>
    <w:tmpl w:val="0650A6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7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53697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3697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53697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536974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536974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36974"/>
    <w:rPr>
      <w:sz w:val="18"/>
      <w:szCs w:val="18"/>
    </w:rPr>
  </w:style>
  <w:style w:type="paragraph" w:customStyle="1" w:styleId="1">
    <w:name w:val="正文1"/>
    <w:qFormat/>
    <w:rsid w:val="0053697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3697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3697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3697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3697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header" Target="header1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1B265-109C-4EF5-B101-3B2BF555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2019-02-21T03:17:00Z</dcterms:created>
  <dcterms:modified xsi:type="dcterms:W3CDTF">2019-02-21T03:21:00Z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