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6E2" w:rsidRPr="00E75807" w:rsidRDefault="00E75807" w:rsidP="00AB2408">
      <w:pPr>
        <w:widowControl/>
        <w:jc w:val="center"/>
        <w:rPr>
          <w:rFonts w:ascii="宋体" w:eastAsia="宋体" w:hAnsi="宋体" w:cs="宋体"/>
          <w:b/>
          <w:color w:val="FF0000"/>
          <w:kern w:val="0"/>
          <w:sz w:val="40"/>
          <w:szCs w:val="18"/>
        </w:rPr>
      </w:pPr>
      <w:r w:rsidRPr="00E75807">
        <w:rPr>
          <w:rFonts w:ascii="宋体" w:eastAsia="宋体" w:hAnsi="宋体" w:cs="宋体"/>
          <w:b/>
          <w:noProof/>
          <w:color w:val="FF0000"/>
          <w:kern w:val="0"/>
          <w:sz w:val="40"/>
          <w:szCs w:val="18"/>
        </w:rPr>
        <w:drawing>
          <wp:anchor distT="0" distB="0" distL="114300" distR="114300" simplePos="0" relativeHeight="251658240" behindDoc="0" locked="0" layoutInCell="1" allowOverlap="1" wp14:anchorId="1DB822F6" wp14:editId="3C2209F0">
            <wp:simplePos x="0" y="0"/>
            <wp:positionH relativeFrom="page">
              <wp:posOffset>12141200</wp:posOffset>
            </wp:positionH>
            <wp:positionV relativeFrom="topMargin">
              <wp:posOffset>11112500</wp:posOffset>
            </wp:positionV>
            <wp:extent cx="444500" cy="342900"/>
            <wp:effectExtent l="0" t="0" r="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34632" name=""/>
                    <pic:cNvPicPr>
                      <a:picLocks noChangeAspect="1"/>
                    </pic:cNvPicPr>
                  </pic:nvPicPr>
                  <pic:blipFill>
                    <a:blip r:embed="rId6"/>
                    <a:stretch>
                      <a:fillRect/>
                    </a:stretch>
                  </pic:blipFill>
                  <pic:spPr>
                    <a:xfrm>
                      <a:off x="0" y="0"/>
                      <a:ext cx="444500" cy="342900"/>
                    </a:xfrm>
                    <a:prstGeom prst="rect">
                      <a:avLst/>
                    </a:prstGeom>
                  </pic:spPr>
                </pic:pic>
              </a:graphicData>
            </a:graphic>
          </wp:anchor>
        </w:drawing>
      </w:r>
      <w:r w:rsidRPr="00E75807">
        <w:rPr>
          <w:rFonts w:ascii="宋体" w:eastAsia="宋体" w:hAnsi="宋体" w:cs="宋体"/>
          <w:b/>
          <w:color w:val="FF0000"/>
          <w:kern w:val="0"/>
          <w:sz w:val="40"/>
          <w:szCs w:val="18"/>
        </w:rPr>
        <w:t>《牛顿第一定律》教学设计</w:t>
      </w:r>
    </w:p>
    <w:p w:rsidR="003C46E2" w:rsidRDefault="00E75807">
      <w:pPr>
        <w:widowControl/>
        <w:spacing w:line="324" w:lineRule="atLeast"/>
        <w:ind w:firstLine="422"/>
        <w:rPr>
          <w:rFonts w:ascii="Times New Roman" w:eastAsia="宋体" w:hAnsi="Times New Roman" w:cs="Times New Roman"/>
          <w:kern w:val="0"/>
          <w:szCs w:val="21"/>
        </w:rPr>
      </w:pPr>
      <w:r>
        <w:rPr>
          <w:rFonts w:ascii="宋体" w:eastAsia="宋体" w:hAnsi="宋体" w:cs="Times New Roman" w:hint="eastAsia"/>
          <w:b/>
          <w:bCs/>
          <w:kern w:val="0"/>
          <w:szCs w:val="21"/>
        </w:rPr>
        <w:t>一、教学目标</w:t>
      </w:r>
    </w:p>
    <w:p w:rsidR="003C46E2" w:rsidRDefault="00E75807">
      <w:pPr>
        <w:widowControl/>
        <w:spacing w:line="324" w:lineRule="atLeast"/>
        <w:ind w:firstLine="420"/>
        <w:rPr>
          <w:rFonts w:ascii="Times New Roman" w:eastAsia="宋体" w:hAnsi="Times New Roman"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．认识牛顿第一定律。</w:t>
      </w:r>
    </w:p>
    <w:p w:rsidR="003C46E2" w:rsidRDefault="00E75807">
      <w:pPr>
        <w:widowControl/>
        <w:spacing w:line="324" w:lineRule="atLeast"/>
        <w:ind w:firstLine="420"/>
        <w:rPr>
          <w:rFonts w:ascii="Times New Roman" w:eastAsia="宋体" w:hAnsi="Times New Roman"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．经历建立牛顿第一定律的科学推理过程。</w:t>
      </w:r>
    </w:p>
    <w:p w:rsidR="003C46E2" w:rsidRDefault="00E75807">
      <w:pPr>
        <w:widowControl/>
        <w:spacing w:line="324" w:lineRule="atLeast"/>
        <w:ind w:firstLine="422"/>
        <w:rPr>
          <w:rFonts w:ascii="Times New Roman" w:eastAsia="宋体" w:hAnsi="Times New Roman"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．体会物理与生活的密切联系。</w:t>
      </w:r>
      <w:r>
        <w:rPr>
          <w:rFonts w:ascii="宋体" w:eastAsia="宋体" w:hAnsi="宋体" w:cs="Times New Roman" w:hint="eastAsia"/>
          <w:b/>
          <w:bCs/>
          <w:kern w:val="0"/>
          <w:szCs w:val="21"/>
        </w:rPr>
        <w:t>二、教学重难点</w:t>
      </w:r>
      <w:bookmarkStart w:id="0" w:name="_GoBack"/>
      <w:bookmarkEnd w:id="0"/>
    </w:p>
    <w:p w:rsidR="003C46E2" w:rsidRDefault="00E75807">
      <w:pPr>
        <w:widowControl/>
        <w:snapToGrid w:val="0"/>
        <w:spacing w:line="324" w:lineRule="atLeast"/>
        <w:ind w:firstLine="422"/>
        <w:rPr>
          <w:rFonts w:ascii="Times New Roman" w:eastAsia="宋体" w:hAnsi="Times New Roman" w:cs="Times New Roman"/>
          <w:kern w:val="0"/>
          <w:szCs w:val="21"/>
        </w:rPr>
      </w:pPr>
      <w:r>
        <w:rPr>
          <w:rFonts w:ascii="宋体" w:eastAsia="宋体" w:hAnsi="宋体" w:cs="Times New Roman" w:hint="eastAsia"/>
          <w:kern w:val="0"/>
          <w:szCs w:val="21"/>
        </w:rPr>
        <w:t>重点：探究阻力对物体运动的影响难点：建立牛顿第一定律的科学推理过程</w:t>
      </w:r>
      <w:r>
        <w:rPr>
          <w:rFonts w:ascii="宋体" w:eastAsia="宋体" w:hAnsi="宋体" w:cs="Times New Roman" w:hint="eastAsia"/>
          <w:b/>
          <w:bCs/>
          <w:kern w:val="0"/>
          <w:szCs w:val="21"/>
        </w:rPr>
        <w:t>三、教学策略</w:t>
      </w:r>
    </w:p>
    <w:p w:rsidR="003C46E2" w:rsidRDefault="00E75807">
      <w:pPr>
        <w:widowControl/>
        <w:snapToGrid w:val="0"/>
        <w:spacing w:line="324" w:lineRule="atLeast"/>
        <w:ind w:firstLine="420"/>
        <w:rPr>
          <w:rFonts w:ascii="Times New Roman" w:eastAsia="宋体" w:hAnsi="Times New Roman" w:cs="Times New Roman"/>
          <w:kern w:val="0"/>
          <w:szCs w:val="21"/>
        </w:rPr>
      </w:pPr>
      <w:r>
        <w:rPr>
          <w:rFonts w:ascii="宋体" w:eastAsia="宋体" w:hAnsi="宋体" w:cs="Times New Roman" w:hint="eastAsia"/>
          <w:kern w:val="0"/>
          <w:szCs w:val="21"/>
        </w:rPr>
        <w:t>首先以水平方向只受阻力作用逐渐停下来的日常生活实际为基础引出两种对立的观点，进一步用亚里士多德和伽利略两个伟人来强化这种矛盾，从而激发学生的学习兴趣；以“探究阻力对物体运动的影响”为核心，在基本的实验事实的基础上，调动学生的积极性，引导学生积极思维，进一步概括、推理得出结论。通过惯性实验展示运动物体由于惯性而表现出来的现象，以突出惯性维持其原有运动状态的实质。最后应用所学习的惯性知识解决实际问题，使学生的能力得到进一步的提高。</w:t>
      </w:r>
    </w:p>
    <w:p w:rsidR="003C46E2" w:rsidRDefault="00E75807">
      <w:pPr>
        <w:widowControl/>
        <w:snapToGrid w:val="0"/>
        <w:spacing w:line="324" w:lineRule="atLeast"/>
        <w:ind w:firstLine="422"/>
        <w:rPr>
          <w:rFonts w:ascii="Times New Roman" w:eastAsia="宋体" w:hAnsi="Times New Roman" w:cs="Times New Roman"/>
          <w:kern w:val="0"/>
          <w:szCs w:val="21"/>
        </w:rPr>
      </w:pPr>
      <w:r>
        <w:rPr>
          <w:rFonts w:ascii="宋体" w:eastAsia="宋体" w:hAnsi="宋体" w:cs="Times New Roman" w:hint="eastAsia"/>
          <w:b/>
          <w:bCs/>
          <w:kern w:val="0"/>
          <w:szCs w:val="21"/>
        </w:rPr>
        <w:t>四、教学资源准备</w:t>
      </w:r>
    </w:p>
    <w:p w:rsidR="003C46E2" w:rsidRDefault="00E75807">
      <w:pPr>
        <w:widowControl/>
        <w:snapToGrid w:val="0"/>
        <w:spacing w:line="324" w:lineRule="atLeast"/>
        <w:ind w:firstLine="420"/>
        <w:rPr>
          <w:rFonts w:ascii="Times New Roman" w:eastAsia="宋体" w:hAnsi="Times New Roman" w:cs="Times New Roman"/>
          <w:kern w:val="0"/>
          <w:szCs w:val="21"/>
        </w:rPr>
      </w:pPr>
      <w:r>
        <w:rPr>
          <w:rFonts w:ascii="宋体" w:eastAsia="宋体" w:hAnsi="宋体" w:cs="Times New Roman" w:hint="eastAsia"/>
          <w:kern w:val="0"/>
          <w:szCs w:val="21"/>
        </w:rPr>
        <w:t>斜面、小车、毛巾、棉布、木板、惯性演示仪、多媒体、实物投影等。</w:t>
      </w:r>
    </w:p>
    <w:p w:rsidR="003C46E2" w:rsidRDefault="00E75807">
      <w:pPr>
        <w:widowControl/>
        <w:snapToGrid w:val="0"/>
        <w:spacing w:line="324" w:lineRule="atLeast"/>
        <w:ind w:firstLine="422"/>
        <w:rPr>
          <w:rFonts w:ascii="Times New Roman" w:eastAsia="宋体" w:hAnsi="Times New Roman" w:cs="Times New Roman"/>
          <w:kern w:val="0"/>
          <w:szCs w:val="21"/>
        </w:rPr>
      </w:pPr>
      <w:r>
        <w:rPr>
          <w:rFonts w:ascii="宋体" w:eastAsia="宋体" w:hAnsi="宋体" w:cs="Times New Roman" w:hint="eastAsia"/>
          <w:b/>
          <w:bCs/>
          <w:kern w:val="0"/>
          <w:szCs w:val="21"/>
        </w:rPr>
        <w:t>五、教学过程</w:t>
      </w:r>
      <w:r w:rsidR="005E3F3B">
        <w:rPr>
          <w:rFonts w:ascii="宋体" w:eastAsia="宋体" w:hAnsi="宋体" w:cs="Times New Roman" w:hint="eastAsia"/>
          <w:b/>
          <w:bCs/>
          <w:kern w:val="0"/>
          <w:szCs w:val="21"/>
        </w:rPr>
        <w:t xml:space="preserve"> </w:t>
      </w:r>
    </w:p>
    <w:tbl>
      <w:tblPr>
        <w:tblW w:w="8577"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24"/>
        <w:gridCol w:w="3734"/>
        <w:gridCol w:w="2413"/>
        <w:gridCol w:w="1306"/>
      </w:tblGrid>
      <w:tr w:rsidR="00F44C9A">
        <w:trPr>
          <w:trHeight w:val="142"/>
          <w:jc w:val="center"/>
        </w:trPr>
        <w:tc>
          <w:tcPr>
            <w:tcW w:w="1124"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vAlign w:val="center"/>
          </w:tcPr>
          <w:p w:rsidR="003C46E2" w:rsidRDefault="00E75807">
            <w:pPr>
              <w:widowControl/>
              <w:snapToGrid w:val="0"/>
              <w:spacing w:line="324" w:lineRule="atLeast"/>
              <w:ind w:left="-2" w:firstLine="1"/>
              <w:jc w:val="center"/>
              <w:rPr>
                <w:rFonts w:ascii="Times New Roman" w:eastAsia="宋体" w:hAnsi="Times New Roman" w:cs="Times New Roman"/>
                <w:kern w:val="0"/>
                <w:szCs w:val="21"/>
              </w:rPr>
            </w:pPr>
            <w:r>
              <w:rPr>
                <w:rFonts w:ascii="宋体" w:eastAsia="宋体" w:hAnsi="宋体" w:cs="Times New Roman" w:hint="eastAsia"/>
                <w:b/>
                <w:bCs/>
                <w:kern w:val="0"/>
                <w:szCs w:val="21"/>
              </w:rPr>
              <w:t>教学环节</w:t>
            </w:r>
          </w:p>
        </w:tc>
        <w:tc>
          <w:tcPr>
            <w:tcW w:w="3734"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rsidR="003C46E2" w:rsidRDefault="00E75807">
            <w:pPr>
              <w:widowControl/>
              <w:snapToGrid w:val="0"/>
              <w:spacing w:line="324" w:lineRule="atLeast"/>
              <w:ind w:left="-2" w:firstLine="1"/>
              <w:jc w:val="center"/>
              <w:rPr>
                <w:rFonts w:ascii="Times New Roman" w:eastAsia="宋体" w:hAnsi="Times New Roman" w:cs="Times New Roman"/>
                <w:kern w:val="0"/>
                <w:szCs w:val="21"/>
              </w:rPr>
            </w:pPr>
            <w:r>
              <w:rPr>
                <w:rFonts w:ascii="宋体" w:eastAsia="宋体" w:hAnsi="宋体" w:cs="Times New Roman" w:hint="eastAsia"/>
                <w:b/>
                <w:bCs/>
                <w:kern w:val="0"/>
                <w:szCs w:val="21"/>
              </w:rPr>
              <w:t>教师活动</w:t>
            </w:r>
          </w:p>
        </w:tc>
        <w:tc>
          <w:tcPr>
            <w:tcW w:w="2413"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rsidR="003C46E2" w:rsidRDefault="00E75807">
            <w:pPr>
              <w:widowControl/>
              <w:snapToGrid w:val="0"/>
              <w:spacing w:line="324" w:lineRule="atLeast"/>
              <w:ind w:left="-2" w:firstLine="1"/>
              <w:jc w:val="center"/>
              <w:rPr>
                <w:rFonts w:ascii="Times New Roman" w:eastAsia="宋体" w:hAnsi="Times New Roman" w:cs="Times New Roman"/>
                <w:kern w:val="0"/>
                <w:szCs w:val="21"/>
              </w:rPr>
            </w:pPr>
            <w:r>
              <w:rPr>
                <w:rFonts w:ascii="宋体" w:eastAsia="宋体" w:hAnsi="宋体" w:cs="Times New Roman" w:hint="eastAsia"/>
                <w:b/>
                <w:bCs/>
                <w:kern w:val="0"/>
                <w:szCs w:val="21"/>
              </w:rPr>
              <w:t>学生活动</w:t>
            </w:r>
          </w:p>
        </w:tc>
        <w:tc>
          <w:tcPr>
            <w:tcW w:w="1306"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rsidR="003C46E2" w:rsidRDefault="00E75807">
            <w:pPr>
              <w:widowControl/>
              <w:snapToGrid w:val="0"/>
              <w:spacing w:line="324" w:lineRule="atLeast"/>
              <w:ind w:left="-2" w:firstLine="1"/>
              <w:jc w:val="center"/>
              <w:rPr>
                <w:rFonts w:ascii="Times New Roman" w:eastAsia="宋体" w:hAnsi="Times New Roman" w:cs="Times New Roman"/>
                <w:kern w:val="0"/>
                <w:szCs w:val="21"/>
              </w:rPr>
            </w:pPr>
            <w:r>
              <w:rPr>
                <w:rFonts w:ascii="宋体" w:eastAsia="宋体" w:hAnsi="宋体" w:cs="Times New Roman" w:hint="eastAsia"/>
                <w:b/>
                <w:bCs/>
                <w:kern w:val="0"/>
                <w:szCs w:val="21"/>
              </w:rPr>
              <w:t>设计意图</w:t>
            </w:r>
          </w:p>
        </w:tc>
      </w:tr>
      <w:tr w:rsidR="00F44C9A">
        <w:trPr>
          <w:trHeight w:val="142"/>
          <w:jc w:val="center"/>
        </w:trPr>
        <w:tc>
          <w:tcPr>
            <w:tcW w:w="1124"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b/>
                <w:bCs/>
                <w:kern w:val="0"/>
                <w:szCs w:val="21"/>
              </w:rPr>
              <w:t>导入新课</w:t>
            </w:r>
          </w:p>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b/>
                <w:bCs/>
                <w:kern w:val="0"/>
                <w:szCs w:val="21"/>
              </w:rPr>
              <w:t>（</w:t>
            </w:r>
            <w:r>
              <w:rPr>
                <w:rFonts w:ascii="宋体" w:eastAsia="宋体" w:hAnsi="宋体" w:cs="Times New Roman" w:hint="eastAsia"/>
                <w:b/>
                <w:bCs/>
                <w:kern w:val="0"/>
                <w:szCs w:val="21"/>
              </w:rPr>
              <w:t>5</w:t>
            </w:r>
            <w:r>
              <w:rPr>
                <w:rFonts w:ascii="宋体" w:eastAsia="宋体" w:hAnsi="宋体" w:cs="Times New Roman" w:hint="eastAsia"/>
                <w:b/>
                <w:bCs/>
                <w:kern w:val="0"/>
                <w:szCs w:val="21"/>
              </w:rPr>
              <w:t>分钟）</w:t>
            </w:r>
          </w:p>
        </w:tc>
        <w:tc>
          <w:tcPr>
            <w:tcW w:w="3734" w:type="dxa"/>
            <w:tcBorders>
              <w:top w:val="nil"/>
              <w:left w:val="nil"/>
              <w:bottom w:val="single" w:sz="8" w:space="0" w:color="auto"/>
              <w:right w:val="single" w:sz="8" w:space="0" w:color="auto"/>
            </w:tcBorders>
            <w:tcMar>
              <w:top w:w="85" w:type="dxa"/>
              <w:left w:w="85" w:type="dxa"/>
              <w:bottom w:w="85" w:type="dxa"/>
              <w:right w:w="85"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视频展示：滑板车、列车等运动的物体，停止施加动力，还会继续运动吗？为什么最终要停下来？</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教师简介古人对这样的问题的认识，亚里士多德认为：如果要使物体持续运动，就必须对它施加力的作用。伽利略则认为：物体的运动并不需要力来维持，运动之所以会停止下来，是因为受到摩擦阻力。你们同意谁的观点？</w:t>
            </w:r>
          </w:p>
        </w:tc>
        <w:tc>
          <w:tcPr>
            <w:tcW w:w="2413" w:type="dxa"/>
            <w:tcBorders>
              <w:top w:val="nil"/>
              <w:left w:val="nil"/>
              <w:bottom w:val="single" w:sz="8" w:space="0" w:color="auto"/>
              <w:right w:val="single" w:sz="8" w:space="0" w:color="auto"/>
            </w:tcBorders>
            <w:tcMar>
              <w:top w:w="85" w:type="dxa"/>
              <w:left w:w="85" w:type="dxa"/>
              <w:bottom w:w="85" w:type="dxa"/>
              <w:right w:w="85" w:type="dxa"/>
            </w:tcMar>
          </w:tcPr>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学生针对问题积极思考讨论并说出自己的观点</w:t>
            </w:r>
          </w:p>
        </w:tc>
        <w:tc>
          <w:tcPr>
            <w:tcW w:w="1306" w:type="dxa"/>
            <w:tcBorders>
              <w:top w:val="nil"/>
              <w:left w:val="nil"/>
              <w:bottom w:val="single" w:sz="8" w:space="0" w:color="auto"/>
              <w:right w:val="single" w:sz="8" w:space="0" w:color="auto"/>
            </w:tcBorders>
            <w:tcMar>
              <w:top w:w="85" w:type="dxa"/>
              <w:left w:w="85" w:type="dxa"/>
              <w:bottom w:w="85" w:type="dxa"/>
              <w:right w:w="85"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从生活中的实例引出两种对立的观点，激发学生的学习兴趣。</w:t>
            </w:r>
          </w:p>
        </w:tc>
      </w:tr>
      <w:tr w:rsidR="00F44C9A">
        <w:trPr>
          <w:trHeight w:val="2447"/>
          <w:jc w:val="center"/>
        </w:trPr>
        <w:tc>
          <w:tcPr>
            <w:tcW w:w="1124" w:type="dxa"/>
            <w:vMerge w:val="restart"/>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b/>
                <w:bCs/>
                <w:kern w:val="0"/>
                <w:szCs w:val="21"/>
              </w:rPr>
              <w:t>新课教学</w:t>
            </w:r>
          </w:p>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b/>
                <w:bCs/>
                <w:kern w:val="0"/>
                <w:szCs w:val="21"/>
              </w:rPr>
              <w:t>（</w:t>
            </w:r>
            <w:r>
              <w:rPr>
                <w:rFonts w:ascii="宋体" w:eastAsia="宋体" w:hAnsi="宋体" w:cs="Times New Roman" w:hint="eastAsia"/>
                <w:b/>
                <w:bCs/>
                <w:kern w:val="0"/>
                <w:szCs w:val="21"/>
              </w:rPr>
              <w:t>30</w:t>
            </w:r>
            <w:r>
              <w:rPr>
                <w:rFonts w:ascii="宋体" w:eastAsia="宋体" w:hAnsi="宋体" w:cs="Times New Roman" w:hint="eastAsia"/>
                <w:b/>
                <w:bCs/>
                <w:kern w:val="0"/>
                <w:szCs w:val="21"/>
              </w:rPr>
              <w:t>分钟）</w:t>
            </w:r>
          </w:p>
        </w:tc>
        <w:tc>
          <w:tcPr>
            <w:tcW w:w="3734" w:type="dxa"/>
            <w:tcBorders>
              <w:top w:val="nil"/>
              <w:left w:val="nil"/>
              <w:bottom w:val="single" w:sz="8" w:space="0" w:color="auto"/>
              <w:right w:val="single" w:sz="8" w:space="0" w:color="auto"/>
            </w:tcBorders>
            <w:tcMar>
              <w:top w:w="85" w:type="dxa"/>
              <w:left w:w="85" w:type="dxa"/>
              <w:bottom w:w="85" w:type="dxa"/>
              <w:right w:w="85"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b/>
                <w:bCs/>
                <w:kern w:val="0"/>
                <w:szCs w:val="21"/>
              </w:rPr>
              <w:t>一、阻力对物体运动的影响</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．提出问题：阻力对物体的运动有什么影响，如果物体不受阻力会怎么样？</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．制定计划与设计实验：</w:t>
            </w:r>
          </w:p>
          <w:p w:rsidR="003C46E2" w:rsidRDefault="003C46E2">
            <w:pPr>
              <w:widowControl/>
              <w:spacing w:line="324" w:lineRule="atLeast"/>
              <w:ind w:left="-2" w:firstLine="1"/>
              <w:rPr>
                <w:rFonts w:ascii="Times New Roman" w:eastAsia="宋体" w:hAnsi="Times New Roman" w:cs="Times New Roman"/>
                <w:kern w:val="0"/>
                <w:szCs w:val="21"/>
              </w:rPr>
            </w:pP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引导学生思考：实验中要控制哪些条件保持不变？要改变哪些条件？要注意观察什么？设计实验记录表。</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．进行实验：让小车从同一斜面的同一高度由静止开始滑下，逐渐减小平面的粗糙程度，测量小车的运动距离。</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p>
          <w:tbl>
            <w:tblPr>
              <w:tblW w:w="3313"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03"/>
              <w:gridCol w:w="1055"/>
              <w:gridCol w:w="1055"/>
            </w:tblGrid>
            <w:tr w:rsidR="00F44C9A">
              <w:trPr>
                <w:trHeight w:val="348"/>
                <w:jc w:val="center"/>
              </w:trPr>
              <w:tc>
                <w:tcPr>
                  <w:tcW w:w="1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接触面</w:t>
                  </w:r>
                </w:p>
              </w:tc>
              <w:tc>
                <w:tcPr>
                  <w:tcW w:w="10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小车受到阻力（填</w:t>
                  </w:r>
                  <w:r>
                    <w:rPr>
                      <w:rFonts w:ascii="宋体" w:eastAsia="宋体" w:hAnsi="宋体" w:cs="Times New Roman" w:hint="eastAsia"/>
                      <w:kern w:val="0"/>
                      <w:szCs w:val="21"/>
                    </w:rPr>
                    <w:lastRenderedPageBreak/>
                    <w:t>“大、较大、最小”）</w:t>
                  </w:r>
                </w:p>
              </w:tc>
              <w:tc>
                <w:tcPr>
                  <w:tcW w:w="10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lastRenderedPageBreak/>
                    <w:t>小车运动的距离</w:t>
                  </w:r>
                  <w:r>
                    <w:rPr>
                      <w:rFonts w:ascii="宋体" w:eastAsia="宋体" w:hAnsi="宋体" w:cs="Times New Roman" w:hint="eastAsia"/>
                      <w:kern w:val="0"/>
                      <w:szCs w:val="21"/>
                    </w:rPr>
                    <w:lastRenderedPageBreak/>
                    <w:t>（填“短、较长、最长”）</w:t>
                  </w:r>
                </w:p>
              </w:tc>
            </w:tr>
            <w:tr w:rsidR="00F44C9A">
              <w:trPr>
                <w:trHeight w:val="207"/>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lastRenderedPageBreak/>
                    <w:t>毛巾</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p>
              </w:tc>
            </w:tr>
            <w:tr w:rsidR="00F44C9A">
              <w:trPr>
                <w:trHeight w:val="12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棉布</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p>
              </w:tc>
            </w:tr>
            <w:tr w:rsidR="00F44C9A">
              <w:trPr>
                <w:trHeight w:val="6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木板</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p>
              </w:tc>
            </w:tr>
          </w:tbl>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．分析与论证：</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对数据比较分析能得到什么结论？</w:t>
            </w:r>
          </w:p>
        </w:tc>
        <w:tc>
          <w:tcPr>
            <w:tcW w:w="2413" w:type="dxa"/>
            <w:tcBorders>
              <w:top w:val="nil"/>
              <w:left w:val="nil"/>
              <w:bottom w:val="single" w:sz="8" w:space="0" w:color="auto"/>
              <w:right w:val="single" w:sz="8" w:space="0" w:color="auto"/>
            </w:tcBorders>
            <w:tcMar>
              <w:top w:w="85" w:type="dxa"/>
              <w:left w:w="85" w:type="dxa"/>
              <w:bottom w:w="85" w:type="dxa"/>
              <w:right w:w="85" w:type="dxa"/>
            </w:tcMar>
          </w:tcPr>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lastRenderedPageBreak/>
              <w:t>学生通过交流讨论，明确要研究阻力大小与物体运动的路程的关系，应该用控制变量的思想去设计实验。要让小车一开始进入水平面的速度相同。为此，要让小车从同一斜面的同一高度由静止开始滑下。然后动手做实验，并在表格中填好数据。</w:t>
            </w:r>
          </w:p>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实验结果表明：小车受到的阻力越小，它运动的距离越远。</w:t>
            </w:r>
          </w:p>
          <w:p w:rsidR="003C46E2" w:rsidRDefault="00E75807">
            <w:pPr>
              <w:widowControl/>
              <w:snapToGrid w:val="0"/>
              <w:spacing w:line="324"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 xml:space="preserve"> </w:t>
            </w:r>
          </w:p>
        </w:tc>
        <w:tc>
          <w:tcPr>
            <w:tcW w:w="1306" w:type="dxa"/>
            <w:tcBorders>
              <w:top w:val="nil"/>
              <w:left w:val="nil"/>
              <w:bottom w:val="single" w:sz="8" w:space="0" w:color="auto"/>
              <w:right w:val="single" w:sz="8" w:space="0" w:color="auto"/>
            </w:tcBorders>
            <w:tcMar>
              <w:top w:w="85" w:type="dxa"/>
              <w:left w:w="85" w:type="dxa"/>
              <w:bottom w:w="85" w:type="dxa"/>
              <w:right w:w="85" w:type="dxa"/>
            </w:tcMar>
          </w:tcPr>
          <w:p w:rsidR="003C46E2" w:rsidRDefault="00E75807">
            <w:pPr>
              <w:widowControl/>
              <w:spacing w:after="50"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lastRenderedPageBreak/>
              <w:t>让学生经历科学探究过程，学习科学研究方法，培养学生的探索精神、实践能力以及创新意识。</w:t>
            </w:r>
          </w:p>
          <w:p w:rsidR="003C46E2" w:rsidRDefault="00E75807">
            <w:pPr>
              <w:widowControl/>
              <w:spacing w:after="50"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p>
        </w:tc>
      </w:tr>
      <w:tr w:rsidR="00F44C9A">
        <w:trPr>
          <w:trHeight w:val="1748"/>
          <w:jc w:val="center"/>
        </w:trPr>
        <w:tc>
          <w:tcPr>
            <w:tcW w:w="0" w:type="auto"/>
            <w:vMerge/>
            <w:tcBorders>
              <w:top w:val="nil"/>
              <w:left w:val="single" w:sz="8" w:space="0" w:color="auto"/>
              <w:bottom w:val="single" w:sz="8" w:space="0" w:color="auto"/>
              <w:right w:val="single" w:sz="8" w:space="0" w:color="auto"/>
            </w:tcBorders>
            <w:vAlign w:val="center"/>
          </w:tcPr>
          <w:p w:rsidR="003C46E2" w:rsidRDefault="003C46E2">
            <w:pPr>
              <w:widowControl/>
              <w:jc w:val="left"/>
              <w:rPr>
                <w:rFonts w:ascii="Times New Roman" w:eastAsia="宋体" w:hAnsi="Times New Roman" w:cs="Times New Roman"/>
                <w:kern w:val="0"/>
                <w:szCs w:val="21"/>
              </w:rPr>
            </w:pPr>
          </w:p>
        </w:tc>
        <w:tc>
          <w:tcPr>
            <w:tcW w:w="3734" w:type="dxa"/>
            <w:tcBorders>
              <w:top w:val="nil"/>
              <w:left w:val="nil"/>
              <w:bottom w:val="single" w:sz="8" w:space="0" w:color="auto"/>
              <w:right w:val="single" w:sz="8" w:space="0" w:color="auto"/>
            </w:tcBorders>
            <w:tcMar>
              <w:top w:w="85" w:type="dxa"/>
              <w:left w:w="85" w:type="dxa"/>
              <w:bottom w:w="85" w:type="dxa"/>
              <w:right w:w="85"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b/>
                <w:bCs/>
                <w:kern w:val="0"/>
                <w:szCs w:val="21"/>
              </w:rPr>
              <w:t>二、牛顿第一定律</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根据上面的实验结果思考：小车在比木板更光滑的水平面上运动时，能比在木板上前进更远吗？设想一下，如果小车运动时不受任何阻力，小车会永远运动下去吗？</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由于有前三次实验做基础，这种无限光滑的平面虽然没有，但是我们也有充分的理由认为小车将永远运动下去。这就是历史上伽利略所做过的实验和通过实验得到的结论。</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法国的科学家笛卡儿进一步补充了伽利略得出的结论，使人们的认识又深化了一步。笛卡儿认为，物体不受外力时，除了速度的大小不会改变，永远运动下去，也不会改变运动的方向。</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最后，英国的著名物理学家牛顿总结了前人研究的成果，建立了力和运动的关系的一条规律──牛顿第一定律。</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怎样准确理解牛顿第一定律？</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指出：牛顿第一定律不是从实验中直接得出来的，但是它又有深厚的实验基础。它是在实验的基础上通过进一步的科学推理而得到的，由这个定律进一步得出的一切科学推论都经受住了实践的检验，因此，牛顿第一定律早已成为大家公认的力学基本定律之一。</w:t>
            </w:r>
          </w:p>
        </w:tc>
        <w:tc>
          <w:tcPr>
            <w:tcW w:w="2413" w:type="dxa"/>
            <w:tcBorders>
              <w:top w:val="nil"/>
              <w:left w:val="nil"/>
              <w:bottom w:val="single" w:sz="8" w:space="0" w:color="auto"/>
              <w:right w:val="single" w:sz="8" w:space="0" w:color="auto"/>
            </w:tcBorders>
            <w:tcMar>
              <w:top w:w="85" w:type="dxa"/>
              <w:left w:w="85" w:type="dxa"/>
              <w:bottom w:w="85" w:type="dxa"/>
              <w:right w:w="85" w:type="dxa"/>
            </w:tcMar>
          </w:tcPr>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在实验的基础上，让学生充分发挥想象力，积极思考：小车运动时不受任何阻力，小车会永远运动下去。</w:t>
            </w:r>
          </w:p>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r w:rsidR="000E0D0D">
              <w:rPr>
                <w:rFonts w:ascii="宋体" w:eastAsia="宋体" w:hAnsi="宋体" w:cs="Times New Roman" w:hint="eastAsia"/>
                <w:kern w:val="0"/>
                <w:szCs w:val="21"/>
              </w:rPr>
              <w:t>学生交流讨论明确：“一切”表明这条规律的普遍适用性，没有例外，不符合这条规律的物体是不存在的；“不受外力”是定律成立的条件，这是一种理想情况，它也包含物体在某一方向上不受外力的情况。“总保持”指物体在不受外力时，只有保持静止或匀速直线运动两种可能，要改变这种状态，物体必须受力的作用。</w:t>
            </w:r>
          </w:p>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物体不受外力作用时，原来运动的物体要保持匀速直线运动；原来静止的物体要保持静止状态。这个规律说明了维持物体的匀速直线运动是不需要力的。即：力不是维持物体运动的原因而是改变物体运动的原因。</w:t>
            </w:r>
          </w:p>
        </w:tc>
        <w:tc>
          <w:tcPr>
            <w:tcW w:w="1306" w:type="dxa"/>
            <w:tcBorders>
              <w:top w:val="nil"/>
              <w:left w:val="nil"/>
              <w:bottom w:val="single" w:sz="8" w:space="0" w:color="auto"/>
              <w:right w:val="single" w:sz="8" w:space="0" w:color="auto"/>
            </w:tcBorders>
            <w:tcMar>
              <w:top w:w="85" w:type="dxa"/>
              <w:left w:w="85" w:type="dxa"/>
              <w:bottom w:w="85" w:type="dxa"/>
              <w:right w:w="85" w:type="dxa"/>
            </w:tcMar>
          </w:tcPr>
          <w:p w:rsidR="003C46E2" w:rsidRDefault="00E75807">
            <w:pPr>
              <w:widowControl/>
              <w:spacing w:before="100" w:after="100"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通过科学想象与科学推理方法的结合，</w:t>
            </w:r>
            <w:r>
              <w:rPr>
                <w:rFonts w:ascii="宋体" w:eastAsia="宋体" w:hAnsi="宋体" w:cs="Times New Roman" w:hint="eastAsia"/>
                <w:kern w:val="0"/>
                <w:szCs w:val="21"/>
              </w:rPr>
              <w:t>发展学生的想象力和分析概括能力，使学生养成良好的思维习惯，敢于质疑，勇于创新。</w:t>
            </w:r>
          </w:p>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p>
        </w:tc>
      </w:tr>
      <w:tr w:rsidR="00F44C9A">
        <w:trPr>
          <w:trHeight w:val="20"/>
          <w:jc w:val="center"/>
        </w:trPr>
        <w:tc>
          <w:tcPr>
            <w:tcW w:w="1124" w:type="dxa"/>
            <w:tcBorders>
              <w:top w:val="nil"/>
              <w:left w:val="single" w:sz="8" w:space="0" w:color="auto"/>
              <w:bottom w:val="nil"/>
              <w:right w:val="single" w:sz="8" w:space="0" w:color="auto"/>
            </w:tcBorders>
            <w:tcMar>
              <w:top w:w="85" w:type="dxa"/>
              <w:left w:w="85" w:type="dxa"/>
              <w:bottom w:w="85" w:type="dxa"/>
              <w:right w:w="85" w:type="dxa"/>
            </w:tcMar>
            <w:vAlign w:val="center"/>
          </w:tcPr>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p>
        </w:tc>
        <w:tc>
          <w:tcPr>
            <w:tcW w:w="3734" w:type="dxa"/>
            <w:tcBorders>
              <w:top w:val="nil"/>
              <w:left w:val="nil"/>
              <w:bottom w:val="nil"/>
              <w:right w:val="single" w:sz="8" w:space="0" w:color="auto"/>
            </w:tcBorders>
            <w:tcMar>
              <w:top w:w="85" w:type="dxa"/>
              <w:left w:w="85" w:type="dxa"/>
              <w:bottom w:w="85" w:type="dxa"/>
              <w:right w:w="85"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b/>
                <w:bCs/>
                <w:kern w:val="0"/>
                <w:szCs w:val="21"/>
              </w:rPr>
              <w:t>三、惯性</w:t>
            </w:r>
          </w:p>
          <w:p w:rsidR="003C46E2" w:rsidRDefault="00E75807">
            <w:pPr>
              <w:widowControl/>
              <w:spacing w:line="270" w:lineRule="atLeast"/>
              <w:ind w:left="-2"/>
              <w:rPr>
                <w:rFonts w:ascii="Times New Roman" w:eastAsia="宋体" w:hAnsi="Times New Roman" w:cs="Times New Roman"/>
                <w:kern w:val="0"/>
                <w:szCs w:val="21"/>
              </w:rPr>
            </w:pPr>
            <w:r>
              <w:rPr>
                <w:rFonts w:ascii="宋体" w:eastAsia="宋体" w:hAnsi="宋体" w:cs="Times New Roman" w:hint="eastAsia"/>
                <w:kern w:val="0"/>
                <w:szCs w:val="21"/>
              </w:rPr>
              <w:t>牛顿第一定律告诉我们，任何物体都具有保持原来匀速直线运动状态或静止状态的性质，这种性质叫做惯性。牛顿第一定律也叫惯性定律。</w:t>
            </w:r>
          </w:p>
          <w:p w:rsidR="003C46E2" w:rsidRDefault="00E75807">
            <w:pPr>
              <w:widowControl/>
              <w:spacing w:line="270" w:lineRule="atLeast"/>
              <w:ind w:left="-2"/>
              <w:jc w:val="left"/>
              <w:rPr>
                <w:rFonts w:ascii="Times New Roman" w:eastAsia="宋体" w:hAnsi="Times New Roman" w:cs="Times New Roman"/>
                <w:kern w:val="0"/>
                <w:szCs w:val="21"/>
              </w:rPr>
            </w:pPr>
            <w:r>
              <w:rPr>
                <w:rFonts w:ascii="宋体" w:eastAsia="宋体" w:hAnsi="宋体" w:cs="Times New Roman" w:hint="eastAsia"/>
                <w:kern w:val="0"/>
                <w:szCs w:val="21"/>
              </w:rPr>
              <w:lastRenderedPageBreak/>
              <w:t>按图</w:t>
            </w:r>
            <w:r>
              <w:rPr>
                <w:rFonts w:ascii="宋体" w:eastAsia="宋体" w:hAnsi="宋体" w:cs="Times New Roman" w:hint="eastAsia"/>
                <w:kern w:val="0"/>
                <w:szCs w:val="21"/>
              </w:rPr>
              <w:t>1</w:t>
            </w:r>
            <w:r>
              <w:rPr>
                <w:rFonts w:ascii="宋体" w:eastAsia="宋体" w:hAnsi="宋体" w:cs="Times New Roman" w:hint="eastAsia"/>
                <w:kern w:val="0"/>
                <w:szCs w:val="21"/>
              </w:rPr>
              <w:t>演示：</w:t>
            </w:r>
          </w:p>
          <w:p w:rsidR="003C46E2" w:rsidRDefault="00E75807">
            <w:pPr>
              <w:widowControl/>
              <w:spacing w:line="270" w:lineRule="atLeast"/>
              <w:ind w:left="-2"/>
              <w:jc w:val="center"/>
              <w:rPr>
                <w:rFonts w:ascii="Times New Roman" w:eastAsia="宋体" w:hAnsi="Times New Roman" w:cs="Times New Roman"/>
                <w:kern w:val="0"/>
                <w:szCs w:val="21"/>
              </w:rPr>
            </w:pPr>
            <w:r>
              <w:rPr>
                <w:rFonts w:ascii="宋体" w:eastAsia="宋体" w:hAnsi="宋体" w:cs="Times New Roman"/>
                <w:noProof/>
                <w:kern w:val="0"/>
                <w:szCs w:val="21"/>
              </w:rPr>
              <w:drawing>
                <wp:inline distT="0" distB="0" distL="0" distR="0">
                  <wp:extent cx="1759585" cy="1371600"/>
                  <wp:effectExtent l="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7134" name="图片 1" descr=" "/>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759585" cy="1371600"/>
                          </a:xfrm>
                          <a:prstGeom prst="rect">
                            <a:avLst/>
                          </a:prstGeom>
                          <a:noFill/>
                          <a:ln>
                            <a:noFill/>
                          </a:ln>
                        </pic:spPr>
                      </pic:pic>
                    </a:graphicData>
                  </a:graphic>
                </wp:inline>
              </w:drawing>
            </w:r>
          </w:p>
          <w:p w:rsidR="003C46E2" w:rsidRDefault="00E75807">
            <w:pPr>
              <w:widowControl/>
              <w:spacing w:line="324" w:lineRule="atLeast"/>
              <w:ind w:left="-2" w:firstLine="1"/>
              <w:jc w:val="center"/>
              <w:rPr>
                <w:rFonts w:ascii="Times New Roman" w:eastAsia="宋体" w:hAnsi="Times New Roman" w:cs="Times New Roman"/>
                <w:kern w:val="0"/>
                <w:szCs w:val="21"/>
              </w:rPr>
            </w:pPr>
            <w:r>
              <w:rPr>
                <w:rFonts w:ascii="宋体" w:eastAsia="宋体" w:hAnsi="宋体" w:cs="Times New Roman" w:hint="eastAsia"/>
                <w:kern w:val="0"/>
                <w:szCs w:val="21"/>
              </w:rPr>
              <w:t>图</w:t>
            </w:r>
            <w:r>
              <w:rPr>
                <w:rFonts w:ascii="宋体" w:eastAsia="宋体" w:hAnsi="宋体" w:cs="Times New Roman" w:hint="eastAsia"/>
                <w:kern w:val="0"/>
                <w:szCs w:val="21"/>
              </w:rPr>
              <w:t>1</w:t>
            </w:r>
          </w:p>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水杯装着水，轻木块放在杯口上，熟鸡蛋静止在木块上，迅速敲击木块。看到什么现象？鸡蛋为什么没有随木块飞出？</w:t>
            </w:r>
          </w:p>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回忆我们乘坐汽车的情景：当汽车突然启动时，我们的身体会有什么现象发生？为什么会发生这种现象？怎样预防？</w:t>
            </w:r>
          </w:p>
          <w:p w:rsidR="003C46E2" w:rsidRDefault="00E75807">
            <w:pPr>
              <w:widowControl/>
              <w:spacing w:before="100" w:after="100"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鼓励学生举例说明：生活中有哪些做法是利用了惯性和预防惯性造成的危害的。</w:t>
            </w:r>
          </w:p>
          <w:p w:rsidR="003C46E2" w:rsidRDefault="00E75807">
            <w:pPr>
              <w:widowControl/>
              <w:spacing w:before="100" w:after="100"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指出：自然界和生活中有很多与惯性有关的现象，了解人们有时可以利用惯性，有时应注意防止惯性给人们带来危害。要会用惯性来解释这些的现象。解释这类问题时通常采用的步骤如下：</w:t>
            </w:r>
          </w:p>
          <w:p w:rsidR="003C46E2" w:rsidRDefault="00E75807">
            <w:pPr>
              <w:widowControl/>
              <w:spacing w:before="100" w:after="100"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）确定研究对象，明确研究对象是哪一个物体或同一个物体的哪一部分。</w:t>
            </w:r>
          </w:p>
          <w:p w:rsidR="003C46E2" w:rsidRDefault="00E75807">
            <w:pPr>
              <w:widowControl/>
              <w:spacing w:before="100" w:after="100"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）弄清要研究的物体（或物体的某一部分）原来处于什么运动状态（静止还是运动，向哪个方向运动）。</w:t>
            </w:r>
          </w:p>
          <w:p w:rsidR="003C46E2" w:rsidRDefault="00E75807">
            <w:pPr>
              <w:widowControl/>
              <w:spacing w:before="100" w:after="100"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）在突发情况下，物体（或物体的某一部分）由于惯性，仍要保持原来的运动状态（原来静止的仍保持静止；原来</w:t>
            </w:r>
            <w:r>
              <w:rPr>
                <w:rFonts w:ascii="宋体" w:eastAsia="宋体" w:hAnsi="宋体" w:cs="Times New Roman" w:hint="eastAsia"/>
                <w:kern w:val="0"/>
                <w:szCs w:val="21"/>
              </w:rPr>
              <w:t>向前运动的仍向前运动）。</w:t>
            </w:r>
          </w:p>
        </w:tc>
        <w:tc>
          <w:tcPr>
            <w:tcW w:w="2413" w:type="dxa"/>
            <w:tcBorders>
              <w:top w:val="nil"/>
              <w:left w:val="nil"/>
              <w:bottom w:val="nil"/>
              <w:right w:val="single" w:sz="8" w:space="0" w:color="auto"/>
            </w:tcBorders>
            <w:tcMar>
              <w:top w:w="85" w:type="dxa"/>
              <w:left w:w="85" w:type="dxa"/>
              <w:bottom w:w="85" w:type="dxa"/>
              <w:right w:w="85" w:type="dxa"/>
            </w:tcMar>
          </w:tcPr>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lastRenderedPageBreak/>
              <w:t>学生观察得出：鸡蛋会落入杯中。通过交流得出：鸡蛋原来静止，迅速敲击木块后，由于惯性，仍要保持静止的状态，所以不</w:t>
            </w:r>
            <w:r>
              <w:rPr>
                <w:rFonts w:ascii="宋体" w:eastAsia="宋体" w:hAnsi="宋体" w:cs="Times New Roman" w:hint="eastAsia"/>
                <w:kern w:val="0"/>
                <w:szCs w:val="21"/>
              </w:rPr>
              <w:lastRenderedPageBreak/>
              <w:t>会随木块飞出而是掉落到杯子里面去。</w:t>
            </w:r>
          </w:p>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学生回答：向后仰。乘客的上半身原来是静止的，公交车突然启动时，由于惯性上半身仍然要保持静止，但下半身已经随公交车向前运动了，所以乘客会向后倒。如果汽车突然启动时，乘客能抓紧扶手，就会使整个身子一切向前运动，避免摔倒。</w:t>
            </w:r>
          </w:p>
          <w:p w:rsidR="003C46E2" w:rsidRDefault="00E75807">
            <w:pPr>
              <w:widowControl/>
              <w:spacing w:before="100" w:after="100"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洗衣机脱水的原理，拍打衣服上的灰尘，抖落伞上的雨点，跳远前的助跑，高速公路上对汽车之间的车距有限制，在一些拐弯较多的地方限</w:t>
            </w:r>
            <w:r>
              <w:rPr>
                <w:rFonts w:ascii="宋体" w:eastAsia="宋体" w:hAnsi="宋体" w:cs="Times New Roman" w:hint="eastAsia"/>
                <w:kern w:val="0"/>
                <w:szCs w:val="21"/>
              </w:rPr>
              <w:t>制车速等。</w:t>
            </w:r>
          </w:p>
        </w:tc>
        <w:tc>
          <w:tcPr>
            <w:tcW w:w="1306" w:type="dxa"/>
            <w:tcBorders>
              <w:top w:val="nil"/>
              <w:left w:val="nil"/>
              <w:bottom w:val="nil"/>
              <w:right w:val="single" w:sz="8" w:space="0" w:color="auto"/>
            </w:tcBorders>
            <w:tcMar>
              <w:top w:w="85" w:type="dxa"/>
              <w:left w:w="85" w:type="dxa"/>
              <w:bottom w:w="85" w:type="dxa"/>
              <w:right w:w="85" w:type="dxa"/>
            </w:tcMar>
          </w:tcPr>
          <w:p w:rsidR="003C46E2" w:rsidRDefault="00E75807">
            <w:pPr>
              <w:widowControl/>
              <w:snapToGrid w:val="0"/>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lastRenderedPageBreak/>
              <w:t>感受身边的物理，从生活走向物理，从物理走向社会，</w:t>
            </w:r>
            <w:r>
              <w:rPr>
                <w:rFonts w:ascii="宋体" w:eastAsia="宋体" w:hAnsi="宋体" w:cs="Times New Roman" w:hint="eastAsia"/>
                <w:kern w:val="0"/>
                <w:szCs w:val="21"/>
              </w:rPr>
              <w:lastRenderedPageBreak/>
              <w:t>让学生应用知识指导实际的生产生活，以促进学生素质的全面提高。</w:t>
            </w:r>
          </w:p>
          <w:p w:rsidR="003C46E2" w:rsidRDefault="00E75807">
            <w:pPr>
              <w:widowControl/>
              <w:spacing w:after="50"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 xml:space="preserve"> </w:t>
            </w:r>
          </w:p>
        </w:tc>
      </w:tr>
      <w:tr w:rsidR="00F44C9A">
        <w:trPr>
          <w:trHeight w:val="142"/>
          <w:jc w:val="center"/>
        </w:trPr>
        <w:tc>
          <w:tcPr>
            <w:tcW w:w="1124" w:type="dxa"/>
            <w:tcBorders>
              <w:top w:val="single" w:sz="8" w:space="0" w:color="auto"/>
              <w:left w:val="single" w:sz="8" w:space="0" w:color="auto"/>
              <w:bottom w:val="single" w:sz="8" w:space="0" w:color="000000"/>
              <w:right w:val="single" w:sz="8" w:space="0" w:color="auto"/>
            </w:tcBorders>
            <w:tcMar>
              <w:top w:w="85" w:type="dxa"/>
              <w:left w:w="85" w:type="dxa"/>
              <w:bottom w:w="85" w:type="dxa"/>
              <w:right w:w="85" w:type="dxa"/>
            </w:tcMar>
            <w:vAlign w:val="center"/>
          </w:tcPr>
          <w:p w:rsidR="003C46E2" w:rsidRDefault="00E75807">
            <w:pPr>
              <w:widowControl/>
              <w:snapToGrid w:val="0"/>
              <w:spacing w:line="324" w:lineRule="atLeast"/>
              <w:ind w:left="-2" w:firstLine="1"/>
              <w:jc w:val="center"/>
              <w:rPr>
                <w:rFonts w:ascii="Times New Roman" w:eastAsia="宋体" w:hAnsi="Times New Roman" w:cs="Times New Roman"/>
                <w:kern w:val="0"/>
                <w:szCs w:val="21"/>
              </w:rPr>
            </w:pPr>
            <w:r>
              <w:rPr>
                <w:rFonts w:ascii="宋体" w:eastAsia="宋体" w:hAnsi="宋体" w:cs="Times New Roman" w:hint="eastAsia"/>
                <w:b/>
                <w:bCs/>
                <w:kern w:val="0"/>
                <w:szCs w:val="21"/>
              </w:rPr>
              <w:lastRenderedPageBreak/>
              <w:t>课堂小结</w:t>
            </w:r>
          </w:p>
          <w:p w:rsidR="003C46E2" w:rsidRDefault="00E75807">
            <w:pPr>
              <w:widowControl/>
              <w:snapToGrid w:val="0"/>
              <w:spacing w:line="324" w:lineRule="atLeast"/>
              <w:ind w:left="-2" w:firstLine="1"/>
              <w:jc w:val="center"/>
              <w:rPr>
                <w:rFonts w:ascii="Times New Roman" w:eastAsia="宋体" w:hAnsi="Times New Roman" w:cs="Times New Roman"/>
                <w:kern w:val="0"/>
                <w:szCs w:val="21"/>
              </w:rPr>
            </w:pPr>
            <w:r>
              <w:rPr>
                <w:rFonts w:ascii="宋体" w:eastAsia="宋体" w:hAnsi="宋体" w:cs="Times New Roman" w:hint="eastAsia"/>
                <w:b/>
                <w:bCs/>
                <w:kern w:val="0"/>
                <w:szCs w:val="21"/>
              </w:rPr>
              <w:t>（</w:t>
            </w:r>
            <w:r>
              <w:rPr>
                <w:rFonts w:ascii="宋体" w:eastAsia="宋体" w:hAnsi="宋体" w:cs="Times New Roman" w:hint="eastAsia"/>
                <w:b/>
                <w:bCs/>
                <w:kern w:val="0"/>
                <w:szCs w:val="21"/>
              </w:rPr>
              <w:t>5</w:t>
            </w:r>
            <w:r>
              <w:rPr>
                <w:rFonts w:ascii="宋体" w:eastAsia="宋体" w:hAnsi="宋体" w:cs="Times New Roman" w:hint="eastAsia"/>
                <w:b/>
                <w:bCs/>
                <w:kern w:val="0"/>
                <w:szCs w:val="21"/>
              </w:rPr>
              <w:t>分钟）</w:t>
            </w:r>
          </w:p>
        </w:tc>
        <w:tc>
          <w:tcPr>
            <w:tcW w:w="3734" w:type="dxa"/>
            <w:tcBorders>
              <w:top w:val="single" w:sz="8" w:space="0" w:color="auto"/>
              <w:left w:val="nil"/>
              <w:bottom w:val="single" w:sz="8" w:space="0" w:color="auto"/>
              <w:right w:val="single" w:sz="8" w:space="0" w:color="auto"/>
            </w:tcBorders>
            <w:tcMar>
              <w:top w:w="85" w:type="dxa"/>
              <w:left w:w="85" w:type="dxa"/>
              <w:bottom w:w="85" w:type="dxa"/>
              <w:right w:w="85"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通过今天的学习，同学们有哪些收获？在实验探究中又存在哪些问题？还有什么想探究的问题？</w:t>
            </w:r>
          </w:p>
        </w:tc>
        <w:tc>
          <w:tcPr>
            <w:tcW w:w="2413" w:type="dxa"/>
            <w:tcBorders>
              <w:top w:val="single" w:sz="8" w:space="0" w:color="auto"/>
              <w:left w:val="nil"/>
              <w:bottom w:val="single" w:sz="8" w:space="0" w:color="auto"/>
              <w:right w:val="single" w:sz="8" w:space="0" w:color="auto"/>
            </w:tcBorders>
            <w:tcMar>
              <w:top w:w="85" w:type="dxa"/>
              <w:left w:w="85" w:type="dxa"/>
              <w:bottom w:w="85" w:type="dxa"/>
              <w:right w:w="85"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学生可以个别回答，或相互交流，在交流的基础上进行学习小结。</w:t>
            </w:r>
          </w:p>
        </w:tc>
        <w:tc>
          <w:tcPr>
            <w:tcW w:w="1306" w:type="dxa"/>
            <w:tcBorders>
              <w:top w:val="single" w:sz="8" w:space="0" w:color="auto"/>
              <w:left w:val="nil"/>
              <w:bottom w:val="single" w:sz="8" w:space="0" w:color="auto"/>
              <w:right w:val="single" w:sz="8" w:space="0" w:color="auto"/>
            </w:tcBorders>
            <w:tcMar>
              <w:top w:w="85" w:type="dxa"/>
              <w:left w:w="85" w:type="dxa"/>
              <w:bottom w:w="85" w:type="dxa"/>
              <w:right w:w="85" w:type="dxa"/>
            </w:tcMar>
          </w:tcPr>
          <w:p w:rsidR="003C46E2" w:rsidRDefault="00E75807">
            <w:pPr>
              <w:widowControl/>
              <w:spacing w:line="324" w:lineRule="atLeast"/>
              <w:ind w:left="-2" w:firstLine="1"/>
              <w:rPr>
                <w:rFonts w:ascii="Times New Roman" w:eastAsia="宋体" w:hAnsi="Times New Roman" w:cs="Times New Roman"/>
                <w:kern w:val="0"/>
                <w:szCs w:val="21"/>
              </w:rPr>
            </w:pPr>
            <w:r>
              <w:rPr>
                <w:rFonts w:ascii="宋体" w:eastAsia="宋体" w:hAnsi="宋体" w:cs="Times New Roman" w:hint="eastAsia"/>
                <w:kern w:val="0"/>
                <w:szCs w:val="21"/>
              </w:rPr>
              <w:t>促进知识的巩固掌握。提升学生的交流表达能力。</w:t>
            </w:r>
          </w:p>
        </w:tc>
      </w:tr>
    </w:tbl>
    <w:p w:rsidR="003C46E2" w:rsidRDefault="003C46E2"/>
    <w:sectPr w:rsidR="003C4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D1"/>
    <w:rsid w:val="000E0D0D"/>
    <w:rsid w:val="00251F63"/>
    <w:rsid w:val="003C46E2"/>
    <w:rsid w:val="005E3F3B"/>
    <w:rsid w:val="00A60684"/>
    <w:rsid w:val="00AB2408"/>
    <w:rsid w:val="00C342D1"/>
    <w:rsid w:val="00E75807"/>
    <w:rsid w:val="00F44C9A"/>
    <w:rsid w:val="2EF50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uiPriority w:val="99"/>
    <w:semiHidden/>
    <w:unhideWhenUsed/>
    <w:rsid w:val="00E75807"/>
    <w:rPr>
      <w:sz w:val="18"/>
      <w:szCs w:val="18"/>
    </w:rPr>
  </w:style>
  <w:style w:type="character" w:customStyle="1" w:styleId="Char">
    <w:name w:val="批注框文本 Char"/>
    <w:basedOn w:val="a0"/>
    <w:link w:val="a5"/>
    <w:uiPriority w:val="99"/>
    <w:semiHidden/>
    <w:rsid w:val="00E7580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uiPriority w:val="99"/>
    <w:semiHidden/>
    <w:unhideWhenUsed/>
    <w:rsid w:val="00E75807"/>
    <w:rPr>
      <w:sz w:val="18"/>
      <w:szCs w:val="18"/>
    </w:rPr>
  </w:style>
  <w:style w:type="character" w:customStyle="1" w:styleId="Char">
    <w:name w:val="批注框文本 Char"/>
    <w:basedOn w:val="a0"/>
    <w:link w:val="a5"/>
    <w:uiPriority w:val="99"/>
    <w:semiHidden/>
    <w:rsid w:val="00E758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2020-02-26T11:54:00Z</dcterms:created>
  <dcterms:modified xsi:type="dcterms:W3CDTF">2021-02-27T08:06:00Z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