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59B2" w14:textId="77777777" w:rsidR="001439D0" w:rsidRPr="005A3842" w:rsidRDefault="00000000">
      <w:pPr>
        <w:pStyle w:val="1"/>
        <w:keepNext w:val="0"/>
        <w:spacing w:before="0" w:after="0" w:line="288" w:lineRule="auto"/>
        <w:jc w:val="center"/>
        <w:rPr>
          <w:rFonts w:ascii="Times New Roman" w:hAnsi="Times New Roman" w:cs="宋体"/>
          <w:color w:val="EE0000"/>
        </w:rPr>
      </w:pPr>
      <w:r w:rsidRPr="005A3842">
        <w:rPr>
          <w:rFonts w:ascii="Times New Roman" w:hAnsi="Times New Roman" w:cs="宋体" w:hint="eastAsia"/>
          <w:noProof/>
          <w:color w:val="EE0000"/>
        </w:rPr>
        <w:drawing>
          <wp:anchor distT="0" distB="0" distL="114300" distR="114300" simplePos="0" relativeHeight="251658240" behindDoc="0" locked="0" layoutInCell="1" allowOverlap="1" wp14:anchorId="1717F838" wp14:editId="0D9A35F8">
            <wp:simplePos x="0" y="0"/>
            <wp:positionH relativeFrom="page">
              <wp:posOffset>11671300</wp:posOffset>
            </wp:positionH>
            <wp:positionV relativeFrom="topMargin">
              <wp:posOffset>10960100</wp:posOffset>
            </wp:positionV>
            <wp:extent cx="431800" cy="2794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842">
        <w:rPr>
          <w:rFonts w:ascii="Times New Roman" w:hAnsi="Times New Roman" w:cs="宋体" w:hint="eastAsia"/>
          <w:color w:val="EE0000"/>
        </w:rPr>
        <w:t>新疆维吾尔自治区</w:t>
      </w:r>
    </w:p>
    <w:p w14:paraId="676FDB47" w14:textId="77777777" w:rsidR="001439D0" w:rsidRPr="005A3842" w:rsidRDefault="00000000">
      <w:pPr>
        <w:pStyle w:val="1"/>
        <w:keepNext w:val="0"/>
        <w:spacing w:before="0" w:after="0" w:line="288" w:lineRule="auto"/>
        <w:jc w:val="center"/>
        <w:rPr>
          <w:rFonts w:ascii="Times New Roman" w:hAnsi="Times New Roman" w:cs="宋体"/>
          <w:color w:val="EE0000"/>
        </w:rPr>
      </w:pPr>
      <w:r w:rsidRPr="005A3842">
        <w:rPr>
          <w:rFonts w:ascii="Times New Roman" w:hAnsi="Times New Roman" w:cs="宋体" w:hint="eastAsia"/>
          <w:color w:val="EE0000"/>
        </w:rPr>
        <w:t>新疆生产建设兵团</w:t>
      </w:r>
      <w:r w:rsidRPr="005A3842">
        <w:rPr>
          <w:rFonts w:ascii="Times New Roman" w:hAnsi="Times New Roman" w:cs="宋体" w:hint="eastAsia"/>
          <w:color w:val="EE0000"/>
        </w:rPr>
        <w:t>2025</w:t>
      </w:r>
      <w:r w:rsidRPr="005A3842">
        <w:rPr>
          <w:rFonts w:ascii="Times New Roman" w:hAnsi="Times New Roman" w:cs="宋体" w:hint="eastAsia"/>
          <w:color w:val="EE0000"/>
        </w:rPr>
        <w:t>年初中学业水平考试</w:t>
      </w:r>
    </w:p>
    <w:p w14:paraId="493C15EC" w14:textId="77777777" w:rsidR="001439D0" w:rsidRPr="005A3842" w:rsidRDefault="00000000">
      <w:pPr>
        <w:pStyle w:val="2"/>
        <w:keepNext w:val="0"/>
        <w:spacing w:before="0" w:after="0" w:line="288" w:lineRule="auto"/>
        <w:jc w:val="center"/>
        <w:rPr>
          <w:rFonts w:ascii="Times New Roman" w:hAnsi="Times New Roman" w:cs="宋体"/>
          <w:i w:val="0"/>
          <w:color w:val="EE0000"/>
          <w:sz w:val="32"/>
          <w:szCs w:val="32"/>
        </w:rPr>
      </w:pPr>
      <w:r w:rsidRPr="005A3842">
        <w:rPr>
          <w:rFonts w:ascii="Times New Roman" w:hAnsi="Times New Roman" w:cs="宋体" w:hint="eastAsia"/>
          <w:i w:val="0"/>
          <w:color w:val="EE0000"/>
          <w:sz w:val="32"/>
          <w:szCs w:val="32"/>
        </w:rPr>
        <w:t>物理试题卷</w:t>
      </w:r>
    </w:p>
    <w:p w14:paraId="2121E47D" w14:textId="77777777" w:rsidR="001439D0" w:rsidRDefault="00000000">
      <w:pPr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考生须知</w:t>
      </w:r>
      <w:r>
        <w:rPr>
          <w:rFonts w:ascii="Times New Roman" w:hAnsi="Times New Roman" w:cs="宋体" w:hint="eastAsia"/>
          <w:b/>
          <w:bCs/>
          <w:sz w:val="24"/>
        </w:rPr>
        <w:t>:1.</w:t>
      </w:r>
      <w:r>
        <w:rPr>
          <w:rFonts w:ascii="Times New Roman" w:hAnsi="Times New Roman" w:cs="宋体" w:hint="eastAsia"/>
          <w:b/>
          <w:bCs/>
          <w:sz w:val="24"/>
        </w:rPr>
        <w:t>本试卷分为试题卷和答题卷两部分，试题卷共</w:t>
      </w:r>
      <w:r>
        <w:rPr>
          <w:rFonts w:ascii="Times New Roman" w:hAnsi="Times New Roman" w:cs="宋体" w:hint="eastAsia"/>
          <w:b/>
          <w:bCs/>
          <w:sz w:val="24"/>
        </w:rPr>
        <w:t>8</w:t>
      </w:r>
      <w:r>
        <w:rPr>
          <w:rFonts w:ascii="Times New Roman" w:hAnsi="Times New Roman" w:cs="宋体" w:hint="eastAsia"/>
          <w:b/>
          <w:bCs/>
          <w:sz w:val="24"/>
        </w:rPr>
        <w:t>页，答题卷共</w:t>
      </w:r>
      <w:r>
        <w:rPr>
          <w:rFonts w:ascii="Times New Roman" w:hAnsi="Times New Roman" w:cs="宋体" w:hint="eastAsia"/>
          <w:b/>
          <w:bCs/>
          <w:sz w:val="24"/>
        </w:rPr>
        <w:t>2</w:t>
      </w:r>
      <w:r>
        <w:rPr>
          <w:rFonts w:ascii="Times New Roman" w:hAnsi="Times New Roman" w:cs="宋体" w:hint="eastAsia"/>
          <w:b/>
          <w:bCs/>
          <w:sz w:val="24"/>
        </w:rPr>
        <w:t>页。</w:t>
      </w:r>
    </w:p>
    <w:p w14:paraId="2C475C83" w14:textId="77777777" w:rsidR="001439D0" w:rsidRDefault="00000000">
      <w:pPr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2.</w:t>
      </w:r>
      <w:r>
        <w:rPr>
          <w:rFonts w:ascii="Times New Roman" w:hAnsi="Times New Roman" w:cs="宋体" w:hint="eastAsia"/>
          <w:b/>
          <w:bCs/>
          <w:sz w:val="24"/>
        </w:rPr>
        <w:t>满分为</w:t>
      </w:r>
      <w:r>
        <w:rPr>
          <w:rFonts w:ascii="Times New Roman" w:hAnsi="Times New Roman" w:cs="宋体" w:hint="eastAsia"/>
          <w:b/>
          <w:bCs/>
          <w:sz w:val="24"/>
        </w:rPr>
        <w:t>150</w:t>
      </w:r>
      <w:r>
        <w:rPr>
          <w:rFonts w:ascii="Times New Roman" w:hAnsi="Times New Roman" w:cs="宋体" w:hint="eastAsia"/>
          <w:b/>
          <w:bCs/>
          <w:sz w:val="24"/>
        </w:rPr>
        <w:t>分，其中物理</w:t>
      </w:r>
      <w:r>
        <w:rPr>
          <w:rFonts w:ascii="Times New Roman" w:hAnsi="Times New Roman" w:cs="宋体" w:hint="eastAsia"/>
          <w:b/>
          <w:bCs/>
          <w:sz w:val="24"/>
        </w:rPr>
        <w:t>90</w:t>
      </w:r>
      <w:r>
        <w:rPr>
          <w:rFonts w:ascii="Times New Roman" w:hAnsi="Times New Roman" w:cs="宋体" w:hint="eastAsia"/>
          <w:b/>
          <w:bCs/>
          <w:sz w:val="24"/>
        </w:rPr>
        <w:t>分，化学</w:t>
      </w:r>
      <w:r>
        <w:rPr>
          <w:rFonts w:ascii="Times New Roman" w:hAnsi="Times New Roman" w:cs="宋体" w:hint="eastAsia"/>
          <w:b/>
          <w:bCs/>
          <w:sz w:val="24"/>
        </w:rPr>
        <w:t>60</w:t>
      </w:r>
      <w:r>
        <w:rPr>
          <w:rFonts w:ascii="Times New Roman" w:hAnsi="Times New Roman" w:cs="宋体" w:hint="eastAsia"/>
          <w:b/>
          <w:bCs/>
          <w:sz w:val="24"/>
        </w:rPr>
        <w:t>分。考试时间为</w:t>
      </w:r>
      <w:r>
        <w:rPr>
          <w:rFonts w:ascii="Times New Roman" w:hAnsi="Times New Roman" w:cs="宋体" w:hint="eastAsia"/>
          <w:b/>
          <w:bCs/>
          <w:sz w:val="24"/>
        </w:rPr>
        <w:t>120</w:t>
      </w:r>
      <w:r>
        <w:rPr>
          <w:rFonts w:ascii="Times New Roman" w:hAnsi="Times New Roman" w:cs="宋体" w:hint="eastAsia"/>
          <w:b/>
          <w:bCs/>
          <w:sz w:val="24"/>
        </w:rPr>
        <w:t>分钟。</w:t>
      </w:r>
    </w:p>
    <w:p w14:paraId="48B4E3E8" w14:textId="77777777" w:rsidR="001439D0" w:rsidRDefault="00000000">
      <w:pPr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3.</w:t>
      </w:r>
      <w:r>
        <w:rPr>
          <w:rFonts w:ascii="Times New Roman" w:hAnsi="Times New Roman" w:cs="宋体" w:hint="eastAsia"/>
          <w:b/>
          <w:bCs/>
          <w:sz w:val="24"/>
        </w:rPr>
        <w:t>考生不得使用计算器；必须在答题卷上答题，在草稿纸、试题卷上答题无效。</w:t>
      </w:r>
    </w:p>
    <w:p w14:paraId="5E981EB6" w14:textId="77777777" w:rsidR="001439D0" w:rsidRDefault="00000000">
      <w:pPr>
        <w:pStyle w:val="3"/>
        <w:keepNext w:val="0"/>
        <w:spacing w:before="0" w:after="0" w:line="288" w:lineRule="auto"/>
        <w:jc w:val="center"/>
        <w:rPr>
          <w:rFonts w:ascii="Times New Roman" w:hAnsi="Times New Roman" w:cs="宋体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物理（满分</w:t>
      </w:r>
      <w:r>
        <w:rPr>
          <w:rFonts w:ascii="Times New Roman" w:hAnsi="Times New Roman" w:cs="宋体" w:hint="eastAsia"/>
          <w:sz w:val="24"/>
          <w:szCs w:val="24"/>
        </w:rPr>
        <w:t>90</w:t>
      </w:r>
      <w:r>
        <w:rPr>
          <w:rFonts w:ascii="Times New Roman" w:hAnsi="Times New Roman" w:cs="宋体" w:hint="eastAsia"/>
          <w:sz w:val="24"/>
          <w:szCs w:val="24"/>
        </w:rPr>
        <w:t>分）</w:t>
      </w:r>
    </w:p>
    <w:p w14:paraId="0CDF0762" w14:textId="77777777" w:rsidR="001439D0" w:rsidRDefault="00000000">
      <w:pPr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说明</w:t>
      </w:r>
      <w:r>
        <w:rPr>
          <w:rFonts w:ascii="Times New Roman" w:hAnsi="Times New Roman" w:cs="宋体" w:hint="eastAsia"/>
          <w:b/>
          <w:bCs/>
          <w:sz w:val="24"/>
        </w:rPr>
        <w:t>:</w:t>
      </w:r>
      <w:r>
        <w:rPr>
          <w:rFonts w:ascii="Times New Roman" w:hAnsi="Times New Roman" w:cs="宋体" w:hint="eastAsia"/>
          <w:b/>
          <w:bCs/>
          <w:sz w:val="24"/>
        </w:rPr>
        <w:t>本试卷</w:t>
      </w:r>
      <w:r>
        <w:rPr>
          <w:rFonts w:ascii="Times New Roman" w:hAnsi="Times New Roman" w:cs="宋体" w:hint="eastAsia"/>
          <w:b/>
          <w:bCs/>
          <w:sz w:val="24"/>
        </w:rPr>
        <w:t>g</w:t>
      </w:r>
      <w:r>
        <w:rPr>
          <w:rFonts w:ascii="Times New Roman" w:hAnsi="Times New Roman" w:cs="宋体" w:hint="eastAsia"/>
          <w:b/>
          <w:bCs/>
          <w:sz w:val="24"/>
        </w:rPr>
        <w:t>取</w:t>
      </w:r>
      <w:r>
        <w:rPr>
          <w:rFonts w:ascii="Times New Roman" w:hAnsi="Times New Roman" w:cs="宋体" w:hint="eastAsia"/>
          <w:b/>
          <w:bCs/>
          <w:sz w:val="24"/>
        </w:rPr>
        <w:t>10N/kg</w:t>
      </w:r>
      <w:r>
        <w:rPr>
          <w:rFonts w:ascii="Times New Roman" w:hAnsi="Times New Roman" w:cs="宋体" w:hint="eastAsia"/>
          <w:b/>
          <w:bCs/>
          <w:sz w:val="24"/>
        </w:rPr>
        <w:t>。</w:t>
      </w:r>
    </w:p>
    <w:p w14:paraId="632AF737" w14:textId="77777777" w:rsidR="001439D0" w:rsidRDefault="00000000">
      <w:pPr>
        <w:pStyle w:val="4"/>
        <w:keepNext w:val="0"/>
        <w:spacing w:before="0" w:after="0" w:line="288" w:lineRule="auto"/>
        <w:rPr>
          <w:rFonts w:ascii="Times New Roman" w:hAnsi="Times New Roman" w:cs="宋体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一、单项选择题（本大题共</w:t>
      </w:r>
      <w:r>
        <w:rPr>
          <w:rFonts w:ascii="Times New Roman" w:hAnsi="Times New Roman" w:cs="宋体" w:hint="eastAsia"/>
          <w:sz w:val="24"/>
          <w:szCs w:val="24"/>
        </w:rPr>
        <w:t>12</w:t>
      </w:r>
      <w:r>
        <w:rPr>
          <w:rFonts w:ascii="Times New Roman" w:hAnsi="Times New Roman" w:cs="宋体" w:hint="eastAsia"/>
          <w:sz w:val="24"/>
          <w:szCs w:val="24"/>
        </w:rPr>
        <w:t>小题，每小题</w:t>
      </w:r>
      <w:r>
        <w:rPr>
          <w:rFonts w:ascii="Times New Roman" w:hAnsi="Times New Roman" w:cs="宋体" w:hint="eastAsia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分，共</w:t>
      </w:r>
      <w:r>
        <w:rPr>
          <w:rFonts w:ascii="Times New Roman" w:hAnsi="Times New Roman" w:cs="宋体" w:hint="eastAsia"/>
          <w:sz w:val="24"/>
          <w:szCs w:val="24"/>
        </w:rPr>
        <w:t>24</w:t>
      </w:r>
      <w:r>
        <w:rPr>
          <w:rFonts w:ascii="Times New Roman" w:hAnsi="Times New Roman" w:cs="宋体" w:hint="eastAsia"/>
          <w:sz w:val="24"/>
          <w:szCs w:val="24"/>
        </w:rPr>
        <w:t>分）</w:t>
      </w:r>
    </w:p>
    <w:p w14:paraId="025AF72A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1.</w:t>
      </w:r>
      <w:r>
        <w:rPr>
          <w:rFonts w:ascii="Times New Roman" w:hAnsi="Times New Roman" w:cs="宋体" w:hint="eastAsia"/>
          <w:szCs w:val="21"/>
        </w:rPr>
        <w:t>中国人民解放军仪仗队男队员的平均身高约为</w:t>
      </w:r>
    </w:p>
    <w:p w14:paraId="76C8B53C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A.1.88m</w:t>
      </w:r>
      <w:r>
        <w:rPr>
          <w:rFonts w:ascii="Times New Roman" w:hAnsi="Times New Roman" w:cs="宋体" w:hint="eastAsia"/>
          <w:szCs w:val="21"/>
        </w:rPr>
        <w:tab/>
        <w:t>B.1.88dm</w:t>
      </w:r>
      <w:r>
        <w:rPr>
          <w:rFonts w:ascii="Times New Roman" w:hAnsi="Times New Roman" w:cs="宋体" w:hint="eastAsia"/>
          <w:szCs w:val="21"/>
        </w:rPr>
        <w:tab/>
        <w:t>C.1.88cm</w:t>
      </w:r>
      <w:r>
        <w:rPr>
          <w:rFonts w:ascii="Times New Roman" w:hAnsi="Times New Roman" w:cs="宋体" w:hint="eastAsia"/>
          <w:szCs w:val="21"/>
        </w:rPr>
        <w:tab/>
        <w:t>D.1.88mm</w:t>
      </w:r>
    </w:p>
    <w:p w14:paraId="0CDDBABC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2.</w:t>
      </w:r>
      <w:r>
        <w:rPr>
          <w:rFonts w:ascii="Times New Roman" w:hAnsi="Times New Roman" w:cs="宋体" w:hint="eastAsia"/>
          <w:szCs w:val="21"/>
        </w:rPr>
        <w:t>以下各种形式的能源中，属于二次能源的是</w:t>
      </w:r>
    </w:p>
    <w:p w14:paraId="3151731F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</w:t>
      </w:r>
      <w:r>
        <w:rPr>
          <w:rFonts w:ascii="Times New Roman" w:hAnsi="Times New Roman" w:cs="宋体" w:hint="eastAsia"/>
          <w:szCs w:val="21"/>
        </w:rPr>
        <w:t>风能</w:t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水能</w:t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电能</w:t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核能</w:t>
      </w:r>
    </w:p>
    <w:p w14:paraId="1CBA4847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3.</w:t>
      </w:r>
      <w:r>
        <w:rPr>
          <w:rFonts w:ascii="Times New Roman" w:hAnsi="Times New Roman" w:cs="宋体" w:hint="eastAsia"/>
          <w:szCs w:val="21"/>
        </w:rPr>
        <w:t>下列物态变化中放出热量的是</w:t>
      </w:r>
    </w:p>
    <w:p w14:paraId="3173815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</w:t>
      </w:r>
      <w:r>
        <w:rPr>
          <w:rFonts w:ascii="Times New Roman" w:hAnsi="Times New Roman" w:cs="宋体" w:hint="eastAsia"/>
          <w:szCs w:val="21"/>
        </w:rPr>
        <w:t>熔化</w:t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汽化</w:t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升华</w:t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凝华</w:t>
      </w:r>
    </w:p>
    <w:p w14:paraId="3736C81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4.</w:t>
      </w:r>
      <w:r>
        <w:rPr>
          <w:rFonts w:ascii="Times New Roman" w:hAnsi="Times New Roman" w:cs="宋体" w:hint="eastAsia"/>
          <w:szCs w:val="21"/>
        </w:rPr>
        <w:t>我们能够区分琵琶、二胡和编钟发出的声音，是依据声音的</w:t>
      </w:r>
    </w:p>
    <w:p w14:paraId="4BA7FFF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</w:t>
      </w:r>
      <w:r>
        <w:rPr>
          <w:rFonts w:ascii="Times New Roman" w:hAnsi="Times New Roman" w:cs="宋体" w:hint="eastAsia"/>
          <w:szCs w:val="21"/>
        </w:rPr>
        <w:t>音调</w:t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音色</w:t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响度</w:t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速度</w:t>
      </w:r>
    </w:p>
    <w:p w14:paraId="071465A1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5.</w:t>
      </w:r>
      <w:r>
        <w:rPr>
          <w:rFonts w:ascii="Times New Roman" w:hAnsi="Times New Roman" w:cs="宋体" w:hint="eastAsia"/>
          <w:szCs w:val="21"/>
        </w:rPr>
        <w:t>下列设备或用电器中，利用了电动机工作的是</w:t>
      </w:r>
    </w:p>
    <w:p w14:paraId="348B875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</w:t>
      </w:r>
      <w:r>
        <w:rPr>
          <w:rFonts w:ascii="Times New Roman" w:hAnsi="Times New Roman" w:cs="宋体" w:hint="eastAsia"/>
          <w:szCs w:val="21"/>
        </w:rPr>
        <w:t>发电机</w:t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洗衣机</w:t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电视机</w:t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汽油机</w:t>
      </w:r>
    </w:p>
    <w:p w14:paraId="67D4C543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6.</w:t>
      </w:r>
      <w:r>
        <w:rPr>
          <w:rFonts w:ascii="Times New Roman" w:hAnsi="Times New Roman" w:cs="宋体" w:hint="eastAsia"/>
          <w:szCs w:val="21"/>
        </w:rPr>
        <w:t>若我们发现身边有人触电，应立即采取的安全措施是</w:t>
      </w:r>
    </w:p>
    <w:p w14:paraId="68A08A4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</w:t>
      </w:r>
      <w:r>
        <w:rPr>
          <w:rFonts w:ascii="Times New Roman" w:hAnsi="Times New Roman" w:cs="宋体" w:hint="eastAsia"/>
          <w:szCs w:val="21"/>
        </w:rPr>
        <w:t>伸手拉开</w:t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剪断电线</w:t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电话报警</w:t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切断电源</w:t>
      </w:r>
    </w:p>
    <w:p w14:paraId="71E6D2E9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7.</w:t>
      </w:r>
      <w:r>
        <w:rPr>
          <w:rFonts w:ascii="Times New Roman" w:hAnsi="Times New Roman" w:cs="宋体" w:hint="eastAsia"/>
          <w:szCs w:val="21"/>
        </w:rPr>
        <w:t>阳光照射到喀纳斯湖平静的水中时发生折射，从太阳升起到落山的过程中，折射角</w:t>
      </w:r>
    </w:p>
    <w:p w14:paraId="3F362929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</w:t>
      </w:r>
      <w:r>
        <w:rPr>
          <w:rFonts w:ascii="Times New Roman" w:hAnsi="Times New Roman" w:cs="宋体" w:hint="eastAsia"/>
          <w:szCs w:val="21"/>
        </w:rPr>
        <w:t>一直减小</w:t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一直增大</w:t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先减小后增大</w:t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先增大后减小</w:t>
      </w:r>
    </w:p>
    <w:p w14:paraId="1BD5CEC2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8.</w:t>
      </w:r>
      <w:r>
        <w:rPr>
          <w:rFonts w:ascii="Times New Roman" w:hAnsi="Times New Roman" w:cs="宋体" w:hint="eastAsia"/>
          <w:szCs w:val="21"/>
        </w:rPr>
        <w:t>小明用一个动滑轮将重力为</w:t>
      </w:r>
      <w:r>
        <w:rPr>
          <w:rFonts w:ascii="Times New Roman" w:hAnsi="Times New Roman" w:cs="宋体" w:hint="eastAsia"/>
          <w:szCs w:val="21"/>
        </w:rPr>
        <w:t>2N</w:t>
      </w:r>
      <w:r>
        <w:rPr>
          <w:rFonts w:ascii="Times New Roman" w:hAnsi="Times New Roman" w:cs="宋体" w:hint="eastAsia"/>
          <w:szCs w:val="21"/>
        </w:rPr>
        <w:t>的物体匀速竖直向上提升时，作用在绳子自由端的拉力不可能是</w:t>
      </w:r>
    </w:p>
    <w:p w14:paraId="7469992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A.1.0N</w:t>
      </w:r>
      <w:r>
        <w:rPr>
          <w:rFonts w:ascii="Times New Roman" w:hAnsi="Times New Roman" w:cs="宋体" w:hint="eastAsia"/>
          <w:szCs w:val="21"/>
        </w:rPr>
        <w:tab/>
        <w:t>B.1.2N</w:t>
      </w:r>
      <w:r>
        <w:rPr>
          <w:rFonts w:ascii="Times New Roman" w:hAnsi="Times New Roman" w:cs="宋体" w:hint="eastAsia"/>
          <w:szCs w:val="21"/>
        </w:rPr>
        <w:tab/>
        <w:t>C.1.4N</w:t>
      </w:r>
      <w:r>
        <w:rPr>
          <w:rFonts w:ascii="Times New Roman" w:hAnsi="Times New Roman" w:cs="宋体" w:hint="eastAsia"/>
          <w:szCs w:val="21"/>
        </w:rPr>
        <w:tab/>
        <w:t>D.1.6N</w:t>
      </w:r>
    </w:p>
    <w:p w14:paraId="1226561A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9.</w:t>
      </w:r>
      <w:r>
        <w:rPr>
          <w:rFonts w:ascii="Times New Roman" w:hAnsi="Times New Roman" w:cs="宋体" w:hint="eastAsia"/>
          <w:szCs w:val="21"/>
        </w:rPr>
        <w:t>小杨家的电热水壶的容量为</w:t>
      </w:r>
      <w:r>
        <w:rPr>
          <w:rFonts w:ascii="Times New Roman" w:hAnsi="Times New Roman" w:cs="宋体" w:hint="eastAsia"/>
          <w:szCs w:val="21"/>
        </w:rPr>
        <w:t>2L</w:t>
      </w:r>
      <w:r>
        <w:rPr>
          <w:rFonts w:ascii="Times New Roman" w:hAnsi="Times New Roman" w:cs="宋体" w:hint="eastAsia"/>
          <w:szCs w:val="21"/>
        </w:rPr>
        <w:t>，用该电热水壶烧水时，壶内水温低于</w:t>
      </w:r>
      <w:r>
        <w:rPr>
          <w:rFonts w:ascii="Times New Roman" w:hAnsi="Times New Roman" w:cs="宋体" w:hint="eastAsia"/>
          <w:szCs w:val="21"/>
        </w:rPr>
        <w:t>80</w:t>
      </w:r>
      <w:r>
        <w:rPr>
          <w:rFonts w:ascii="Times New Roman" w:hAnsi="Times New Roman" w:cs="宋体" w:hint="eastAsia"/>
          <w:szCs w:val="21"/>
        </w:rPr>
        <w:t>℃时，加热效率是</w:t>
      </w:r>
      <w:r>
        <w:rPr>
          <w:rFonts w:ascii="Times New Roman" w:hAnsi="Times New Roman" w:cs="宋体" w:hint="eastAsia"/>
          <w:szCs w:val="21"/>
        </w:rPr>
        <w:t>90%</w:t>
      </w:r>
      <w:r>
        <w:rPr>
          <w:rFonts w:ascii="Times New Roman" w:hAnsi="Times New Roman" w:cs="宋体" w:hint="eastAsia"/>
          <w:szCs w:val="21"/>
        </w:rPr>
        <w:t>；壶内水温高于</w:t>
      </w:r>
      <w:r>
        <w:rPr>
          <w:rFonts w:ascii="Times New Roman" w:hAnsi="Times New Roman" w:cs="宋体" w:hint="eastAsia"/>
          <w:szCs w:val="21"/>
        </w:rPr>
        <w:t>80</w:t>
      </w:r>
      <w:r>
        <w:rPr>
          <w:rFonts w:ascii="Times New Roman" w:hAnsi="Times New Roman" w:cs="宋体" w:hint="eastAsia"/>
          <w:szCs w:val="21"/>
        </w:rPr>
        <w:t>℃时，加热效率是</w:t>
      </w:r>
      <w:r>
        <w:rPr>
          <w:rFonts w:ascii="Times New Roman" w:hAnsi="Times New Roman" w:cs="宋体" w:hint="eastAsia"/>
          <w:szCs w:val="21"/>
        </w:rPr>
        <w:t>84%</w:t>
      </w:r>
      <w:r>
        <w:rPr>
          <w:rFonts w:ascii="Times New Roman" w:hAnsi="Times New Roman" w:cs="宋体" w:hint="eastAsia"/>
          <w:szCs w:val="21"/>
        </w:rPr>
        <w:t>。已知水的比热容是</w:t>
      </w:r>
      <w:r>
        <w:rPr>
          <w:rFonts w:ascii="Times New Roman" w:hAnsi="Times New Roman" w:cs="宋体" w:hint="eastAsia"/>
          <w:szCs w:val="21"/>
        </w:rPr>
        <w:t>4.2</w:t>
      </w:r>
      <w:r>
        <w:rPr>
          <w:rFonts w:ascii="Times New Roman" w:hAnsi="Times New Roman" w:cs="宋体" w:hint="eastAsia"/>
          <w:szCs w:val="21"/>
        </w:rPr>
        <w:t>×</w:t>
      </w:r>
      <w:r>
        <w:rPr>
          <w:rFonts w:ascii="Times New Roman" w:hAnsi="Times New Roman" w:cs="宋体" w:hint="eastAsia"/>
          <w:szCs w:val="21"/>
        </w:rPr>
        <w:t>10</w:t>
      </w:r>
      <w:r>
        <w:rPr>
          <w:rFonts w:ascii="Times New Roman" w:hAnsi="Times New Roman" w:cs="宋体" w:hint="eastAsia"/>
          <w:szCs w:val="21"/>
        </w:rPr>
        <w:t>³</w:t>
      </w:r>
      <w:r>
        <w:rPr>
          <w:rFonts w:ascii="Times New Roman" w:hAnsi="Times New Roman" w:cs="宋体" w:hint="eastAsia"/>
          <w:szCs w:val="21"/>
        </w:rPr>
        <w:t>J/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kg</w:t>
      </w:r>
      <w:r>
        <w:rPr>
          <w:rFonts w:ascii="Times New Roman" w:hAnsi="Times New Roman" w:cs="宋体" w:hint="eastAsia"/>
          <w:szCs w:val="21"/>
        </w:rPr>
        <w:t>·℃），若冬天自来水的温度比夏天的低</w:t>
      </w:r>
      <w:r>
        <w:rPr>
          <w:rFonts w:ascii="Times New Roman" w:hAnsi="Times New Roman" w:cs="宋体" w:hint="eastAsia"/>
          <w:szCs w:val="21"/>
        </w:rPr>
        <w:t>15</w:t>
      </w:r>
      <w:r>
        <w:rPr>
          <w:rFonts w:ascii="Times New Roman" w:hAnsi="Times New Roman" w:cs="宋体" w:hint="eastAsia"/>
          <w:szCs w:val="21"/>
        </w:rPr>
        <w:t>℃，则该电热水壶把</w:t>
      </w:r>
      <w:r>
        <w:rPr>
          <w:rFonts w:ascii="Times New Roman" w:hAnsi="Times New Roman" w:cs="宋体" w:hint="eastAsia"/>
          <w:szCs w:val="21"/>
        </w:rPr>
        <w:t>2L</w:t>
      </w:r>
      <w:r>
        <w:rPr>
          <w:rFonts w:ascii="Times New Roman" w:hAnsi="Times New Roman" w:cs="宋体" w:hint="eastAsia"/>
          <w:szCs w:val="21"/>
        </w:rPr>
        <w:t>的自来水烧开，冬天比夏天多消耗的电能约为</w:t>
      </w:r>
    </w:p>
    <w:p w14:paraId="63C1D592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A.150kJ</w:t>
      </w:r>
      <w:r>
        <w:rPr>
          <w:rFonts w:ascii="Times New Roman" w:hAnsi="Times New Roman" w:cs="宋体" w:hint="eastAsia"/>
          <w:szCs w:val="21"/>
        </w:rPr>
        <w:tab/>
        <w:t>B.145kJ</w:t>
      </w:r>
      <w:r>
        <w:rPr>
          <w:rFonts w:ascii="Times New Roman" w:hAnsi="Times New Roman" w:cs="宋体" w:hint="eastAsia"/>
          <w:szCs w:val="21"/>
        </w:rPr>
        <w:tab/>
        <w:t>C.143kJ</w:t>
      </w:r>
      <w:r>
        <w:rPr>
          <w:rFonts w:ascii="Times New Roman" w:hAnsi="Times New Roman" w:cs="宋体" w:hint="eastAsia"/>
          <w:szCs w:val="21"/>
        </w:rPr>
        <w:tab/>
        <w:t>D.140kJ</w:t>
      </w:r>
    </w:p>
    <w:p w14:paraId="1E2B2FBD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10.</w:t>
      </w:r>
      <w:r>
        <w:rPr>
          <w:rFonts w:ascii="Times New Roman" w:hAnsi="Times New Roman" w:cs="宋体" w:hint="eastAsia"/>
          <w:szCs w:val="21"/>
        </w:rPr>
        <w:t>如图所示，若一根重心在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点的木棒可绕</w:t>
      </w:r>
      <w:r>
        <w:rPr>
          <w:rFonts w:ascii="Times New Roman" w:hAnsi="Times New Roman" w:cs="宋体" w:hint="eastAsia"/>
          <w:szCs w:val="21"/>
        </w:rPr>
        <w:t>O</w:t>
      </w:r>
      <w:r>
        <w:rPr>
          <w:rFonts w:ascii="Times New Roman" w:hAnsi="Times New Roman" w:cs="宋体" w:hint="eastAsia"/>
          <w:szCs w:val="21"/>
        </w:rPr>
        <w:t>点无摩擦转动，在</w:t>
      </w:r>
      <w:r>
        <w:rPr>
          <w:rFonts w:ascii="Times New Roman" w:hAnsi="Times New Roman" w:cs="宋体" w:hint="eastAsia"/>
          <w:szCs w:val="21"/>
        </w:rPr>
        <w:t>D</w:t>
      </w:r>
      <w:r>
        <w:rPr>
          <w:rFonts w:ascii="Times New Roman" w:hAnsi="Times New Roman" w:cs="宋体" w:hint="eastAsia"/>
          <w:szCs w:val="21"/>
        </w:rPr>
        <w:t>点施加竖直向上的力缓慢提升重物。已知木棒的长度为</w:t>
      </w:r>
      <w:r>
        <w:rPr>
          <w:rFonts w:ascii="Times New Roman" w:hAnsi="Times New Roman" w:cs="宋体" w:hint="eastAsia"/>
          <w:szCs w:val="21"/>
        </w:rPr>
        <w:t>1m</w:t>
      </w:r>
      <w:r>
        <w:rPr>
          <w:rFonts w:ascii="Times New Roman" w:hAnsi="Times New Roman" w:cs="宋体" w:hint="eastAsia"/>
          <w:szCs w:val="21"/>
        </w:rPr>
        <w:t>，将同一重物分别挂在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点、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点、</w:t>
      </w:r>
      <w:r>
        <w:rPr>
          <w:rFonts w:ascii="Times New Roman" w:hAnsi="Times New Roman" w:cs="宋体" w:hint="eastAsia"/>
          <w:szCs w:val="21"/>
        </w:rPr>
        <w:t>C</w:t>
      </w:r>
      <w:r>
        <w:rPr>
          <w:rFonts w:ascii="Times New Roman" w:hAnsi="Times New Roman" w:cs="宋体" w:hint="eastAsia"/>
          <w:szCs w:val="21"/>
        </w:rPr>
        <w:t>点时，重物被提升的高度分别为</w:t>
      </w:r>
      <w:r>
        <w:rPr>
          <w:rFonts w:ascii="Times New Roman" w:hAnsi="Times New Roman" w:cs="宋体" w:hint="eastAsia"/>
          <w:szCs w:val="21"/>
        </w:rPr>
        <w:t>0.1m</w:t>
      </w:r>
      <w:r>
        <w:rPr>
          <w:rFonts w:ascii="Times New Roman" w:hAnsi="Times New Roman" w:cs="宋体" w:hint="eastAsia"/>
          <w:szCs w:val="21"/>
        </w:rPr>
        <w:t>、</w:t>
      </w:r>
      <w:r>
        <w:rPr>
          <w:rFonts w:ascii="Times New Roman" w:hAnsi="Times New Roman" w:cs="宋体" w:hint="eastAsia"/>
          <w:szCs w:val="21"/>
        </w:rPr>
        <w:t>0.2m</w:t>
      </w:r>
      <w:r>
        <w:rPr>
          <w:rFonts w:ascii="Times New Roman" w:hAnsi="Times New Roman" w:cs="宋体" w:hint="eastAsia"/>
          <w:szCs w:val="21"/>
        </w:rPr>
        <w:t>、</w:t>
      </w:r>
      <w:r>
        <w:rPr>
          <w:rFonts w:ascii="Times New Roman" w:hAnsi="Times New Roman" w:cs="宋体" w:hint="eastAsia"/>
          <w:szCs w:val="21"/>
        </w:rPr>
        <w:t>0.3m</w:t>
      </w:r>
      <w:r>
        <w:rPr>
          <w:rFonts w:ascii="Times New Roman" w:hAnsi="Times New Roman" w:cs="宋体" w:hint="eastAsia"/>
          <w:szCs w:val="21"/>
        </w:rPr>
        <w:t>，对应的机械效率分别为η</w:t>
      </w:r>
      <w:r>
        <w:rPr>
          <w:rFonts w:ascii="Times New Roman" w:hAnsi="Times New Roman" w:cs="宋体" w:hint="eastAsia"/>
          <w:szCs w:val="21"/>
          <w:vertAlign w:val="subscript"/>
        </w:rPr>
        <w:t>A</w:t>
      </w:r>
      <w:r>
        <w:rPr>
          <w:rFonts w:ascii="Times New Roman" w:hAnsi="Times New Roman" w:cs="宋体" w:hint="eastAsia"/>
          <w:szCs w:val="21"/>
        </w:rPr>
        <w:t>、η</w:t>
      </w:r>
      <w:r>
        <w:rPr>
          <w:rFonts w:ascii="Times New Roman" w:hAnsi="Times New Roman" w:cs="宋体" w:hint="eastAsia"/>
          <w:szCs w:val="21"/>
          <w:vertAlign w:val="subscript"/>
        </w:rPr>
        <w:t>B</w:t>
      </w:r>
      <w:r>
        <w:rPr>
          <w:rFonts w:ascii="Times New Roman" w:hAnsi="Times New Roman" w:cs="宋体" w:hint="eastAsia"/>
          <w:szCs w:val="21"/>
        </w:rPr>
        <w:t>、η</w:t>
      </w:r>
      <w:r>
        <w:rPr>
          <w:rFonts w:ascii="Times New Roman" w:hAnsi="Times New Roman" w:cs="宋体" w:hint="eastAsia"/>
          <w:szCs w:val="21"/>
          <w:vertAlign w:val="subscript"/>
        </w:rPr>
        <w:t>C</w:t>
      </w:r>
      <w:r>
        <w:rPr>
          <w:rFonts w:ascii="Times New Roman" w:hAnsi="Times New Roman" w:cs="宋体" w:hint="eastAsia"/>
          <w:szCs w:val="21"/>
        </w:rPr>
        <w:t>。则</w:t>
      </w:r>
    </w:p>
    <w:p w14:paraId="79D31623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7015125B" wp14:editId="736E0DCA">
            <wp:extent cx="1838325" cy="943610"/>
            <wp:effectExtent l="0" t="0" r="9525" b="8890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52A90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lastRenderedPageBreak/>
        <w:t>A.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A</w:t>
      </w:r>
      <w:r>
        <w:rPr>
          <w:rFonts w:ascii="Times New Roman" w:hAnsi="Times New Roman" w:cs="宋体" w:hint="eastAsia"/>
          <w:szCs w:val="21"/>
        </w:rPr>
        <w:t>&lt;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B</w:t>
      </w:r>
      <w:r>
        <w:rPr>
          <w:rFonts w:ascii="Times New Roman" w:hAnsi="Times New Roman" w:cs="宋体" w:hint="eastAsia"/>
          <w:szCs w:val="21"/>
        </w:rPr>
        <w:t>&lt;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C</w:t>
      </w:r>
      <w:r>
        <w:rPr>
          <w:rFonts w:ascii="Times New Roman" w:hAnsi="Times New Roman" w:cs="宋体" w:hint="eastAsia"/>
          <w:szCs w:val="21"/>
        </w:rPr>
        <w:tab/>
      </w:r>
      <w:r>
        <w:rPr>
          <w:rFonts w:ascii="Times New Roman" w:hAnsi="Times New Roman" w:cs="宋体" w:hint="eastAsia"/>
          <w:szCs w:val="21"/>
        </w:rPr>
        <w:tab/>
        <w:t>B.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A</w:t>
      </w:r>
      <w:r>
        <w:rPr>
          <w:rFonts w:ascii="Times New Roman" w:hAnsi="Times New Roman" w:cs="宋体" w:hint="eastAsia"/>
          <w:szCs w:val="21"/>
        </w:rPr>
        <w:t>&gt;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B</w:t>
      </w:r>
      <w:r>
        <w:rPr>
          <w:rFonts w:ascii="Times New Roman" w:hAnsi="Times New Roman" w:cs="宋体" w:hint="eastAsia"/>
          <w:szCs w:val="21"/>
        </w:rPr>
        <w:t>&gt;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C</w:t>
      </w:r>
      <w:r>
        <w:rPr>
          <w:rFonts w:ascii="Times New Roman" w:hAnsi="Times New Roman" w:cs="宋体" w:hint="eastAsia"/>
          <w:szCs w:val="21"/>
        </w:rPr>
        <w:tab/>
      </w:r>
      <w:r>
        <w:rPr>
          <w:rFonts w:ascii="Times New Roman" w:hAnsi="Times New Roman" w:cs="宋体" w:hint="eastAsia"/>
          <w:szCs w:val="21"/>
        </w:rPr>
        <w:tab/>
        <w:t>C.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A</w:t>
      </w:r>
      <w:r>
        <w:rPr>
          <w:rFonts w:ascii="Times New Roman" w:hAnsi="Times New Roman" w:cs="宋体" w:hint="eastAsia"/>
          <w:szCs w:val="21"/>
        </w:rPr>
        <w:t>&lt;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C</w:t>
      </w:r>
      <w:r>
        <w:rPr>
          <w:rFonts w:ascii="Times New Roman" w:hAnsi="Times New Roman" w:cs="宋体" w:hint="eastAsia"/>
          <w:szCs w:val="21"/>
        </w:rPr>
        <w:t>&lt;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B</w:t>
      </w:r>
      <w:r>
        <w:rPr>
          <w:rFonts w:ascii="Times New Roman" w:hAnsi="Times New Roman" w:cs="宋体" w:hint="eastAsia"/>
          <w:szCs w:val="21"/>
        </w:rPr>
        <w:tab/>
      </w:r>
      <w:r>
        <w:rPr>
          <w:rFonts w:ascii="Times New Roman" w:hAnsi="Times New Roman" w:cs="宋体" w:hint="eastAsia"/>
          <w:szCs w:val="21"/>
        </w:rPr>
        <w:tab/>
        <w:t>D.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C</w:t>
      </w:r>
      <w:r>
        <w:rPr>
          <w:rFonts w:ascii="Times New Roman" w:hAnsi="Times New Roman" w:cs="宋体" w:hint="eastAsia"/>
          <w:szCs w:val="21"/>
        </w:rPr>
        <w:t>&lt;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A</w:t>
      </w:r>
      <w:r>
        <w:rPr>
          <w:rFonts w:ascii="Times New Roman" w:hAnsi="Times New Roman" w:cs="宋体" w:hint="eastAsia"/>
          <w:szCs w:val="21"/>
        </w:rPr>
        <w:t>&lt;</w:t>
      </w:r>
      <w:r>
        <w:rPr>
          <w:rFonts w:ascii="Times New Roman" w:hAnsi="Times New Roman" w:cs="宋体" w:hint="eastAsia"/>
          <w:szCs w:val="21"/>
        </w:rPr>
        <w:t>η</w:t>
      </w:r>
      <w:r>
        <w:rPr>
          <w:rFonts w:ascii="Times New Roman" w:hAnsi="Times New Roman" w:cs="宋体" w:hint="eastAsia"/>
          <w:szCs w:val="21"/>
          <w:vertAlign w:val="subscript"/>
        </w:rPr>
        <w:t>B</w:t>
      </w:r>
    </w:p>
    <w:p w14:paraId="0B3E94E2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11.</w:t>
      </w:r>
      <w:r>
        <w:rPr>
          <w:rFonts w:ascii="Times New Roman" w:hAnsi="Times New Roman" w:cs="宋体" w:hint="eastAsia"/>
          <w:szCs w:val="21"/>
        </w:rPr>
        <w:t>如图甲所示，一长方体红杉木材放在水平面上，上下表面均是边长为</w:t>
      </w:r>
      <w:r>
        <w:rPr>
          <w:rFonts w:ascii="Times New Roman" w:hAnsi="Times New Roman" w:cs="宋体" w:hint="eastAsia"/>
          <w:szCs w:val="21"/>
        </w:rPr>
        <w:t>0.4m</w:t>
      </w:r>
      <w:r>
        <w:rPr>
          <w:rFonts w:ascii="Times New Roman" w:hAnsi="Times New Roman" w:cs="宋体" w:hint="eastAsia"/>
          <w:szCs w:val="21"/>
        </w:rPr>
        <w:t>的正方形，木材内部有一空心部分（图中阴影部分），除空心部分外，其余部分的密度均为</w:t>
      </w:r>
      <w:r>
        <w:rPr>
          <w:rFonts w:ascii="Times New Roman" w:hAnsi="Times New Roman" w:cs="宋体" w:hint="eastAsia"/>
          <w:szCs w:val="21"/>
        </w:rPr>
        <w:t>0.5</w:t>
      </w:r>
      <w:r>
        <w:rPr>
          <w:rFonts w:ascii="Times New Roman" w:hAnsi="Times New Roman" w:cs="宋体" w:hint="eastAsia"/>
          <w:szCs w:val="21"/>
        </w:rPr>
        <w:t>×</w:t>
      </w:r>
      <w:r>
        <w:rPr>
          <w:rFonts w:ascii="Times New Roman" w:hAnsi="Times New Roman" w:cs="宋体" w:hint="eastAsia"/>
          <w:szCs w:val="21"/>
        </w:rPr>
        <w:t>10</w:t>
      </w:r>
      <w:r>
        <w:rPr>
          <w:rFonts w:ascii="Times New Roman" w:hAnsi="Times New Roman" w:cs="宋体" w:hint="eastAsia"/>
          <w:szCs w:val="21"/>
        </w:rPr>
        <w:t>³</w:t>
      </w:r>
      <w:r>
        <w:rPr>
          <w:rFonts w:ascii="Times New Roman" w:hAnsi="Times New Roman" w:cs="宋体" w:hint="eastAsia"/>
          <w:szCs w:val="21"/>
        </w:rPr>
        <w:t>kg/m</w:t>
      </w:r>
      <w:r>
        <w:rPr>
          <w:rFonts w:ascii="Times New Roman" w:hAnsi="Times New Roman" w:cs="宋体" w:hint="eastAsia"/>
          <w:szCs w:val="21"/>
        </w:rPr>
        <w:t>³，木材对水平面的压强为</w:t>
      </w:r>
      <w:r>
        <w:rPr>
          <w:rFonts w:ascii="Times New Roman" w:hAnsi="Times New Roman" w:cs="宋体" w:hint="eastAsia"/>
          <w:szCs w:val="21"/>
        </w:rPr>
        <w:t>4500Pa</w:t>
      </w:r>
      <w:r>
        <w:rPr>
          <w:rFonts w:ascii="Times New Roman" w:hAnsi="Times New Roman" w:cs="宋体" w:hint="eastAsia"/>
          <w:szCs w:val="21"/>
        </w:rPr>
        <w:t>。现沿图甲中虚线截去完全相同的两部分，截去的两部分的质量之和为</w:t>
      </w:r>
      <w:r>
        <w:rPr>
          <w:rFonts w:ascii="Times New Roman" w:hAnsi="Times New Roman" w:cs="宋体" w:hint="eastAsia"/>
          <w:szCs w:val="21"/>
        </w:rPr>
        <w:t>24kg</w:t>
      </w:r>
      <w:r>
        <w:rPr>
          <w:rFonts w:ascii="Times New Roman" w:hAnsi="Times New Roman" w:cs="宋体" w:hint="eastAsia"/>
          <w:szCs w:val="21"/>
        </w:rPr>
        <w:t>，将剩余部分放在水平面上，如图乙所示。图乙中木材对水平面的压强为</w:t>
      </w:r>
    </w:p>
    <w:p w14:paraId="7AE248E9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6013EB67" wp14:editId="773AB358">
            <wp:extent cx="2552065" cy="1561465"/>
            <wp:effectExtent l="0" t="0" r="635" b="635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4164B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A.1920Pa</w:t>
      </w:r>
      <w:r>
        <w:rPr>
          <w:rFonts w:ascii="Times New Roman" w:hAnsi="Times New Roman" w:cs="宋体" w:hint="eastAsia"/>
          <w:szCs w:val="21"/>
        </w:rPr>
        <w:tab/>
        <w:t>B.2400Pa</w:t>
      </w:r>
      <w:r>
        <w:rPr>
          <w:rFonts w:ascii="Times New Roman" w:hAnsi="Times New Roman" w:cs="宋体" w:hint="eastAsia"/>
          <w:szCs w:val="21"/>
        </w:rPr>
        <w:tab/>
        <w:t>C.2700Pa</w:t>
      </w:r>
      <w:r>
        <w:rPr>
          <w:rFonts w:ascii="Times New Roman" w:hAnsi="Times New Roman" w:cs="宋体" w:hint="eastAsia"/>
          <w:szCs w:val="21"/>
        </w:rPr>
        <w:tab/>
        <w:t>D.3000Pa</w:t>
      </w:r>
    </w:p>
    <w:p w14:paraId="5BA81AA1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12.</w:t>
      </w:r>
      <w:r>
        <w:rPr>
          <w:rFonts w:ascii="Times New Roman" w:hAnsi="Times New Roman" w:cs="宋体" w:hint="eastAsia"/>
          <w:szCs w:val="21"/>
        </w:rPr>
        <w:t>如图所示，电路中电源电压为</w:t>
      </w:r>
      <w:r>
        <w:rPr>
          <w:rFonts w:ascii="Times New Roman" w:hAnsi="Times New Roman" w:cs="宋体" w:hint="eastAsia"/>
          <w:szCs w:val="21"/>
        </w:rPr>
        <w:t>6V</w:t>
      </w:r>
      <w:r>
        <w:rPr>
          <w:rFonts w:ascii="Times New Roman" w:hAnsi="Times New Roman" w:cs="宋体" w:hint="eastAsia"/>
          <w:szCs w:val="21"/>
        </w:rPr>
        <w:t>，</w:t>
      </w:r>
      <w:r>
        <w:rPr>
          <w:rFonts w:ascii="Times New Roman" w:hAnsi="Times New Roman" w:cs="宋体" w:hint="eastAsia"/>
          <w:szCs w:val="21"/>
        </w:rPr>
        <w:t>R</w:t>
      </w:r>
      <w:r>
        <w:rPr>
          <w:rFonts w:ascii="Times New Roman" w:hAnsi="Times New Roman" w:cs="宋体" w:hint="eastAsia"/>
          <w:szCs w:val="21"/>
        </w:rPr>
        <w:t>₁、</w:t>
      </w:r>
      <w:r>
        <w:rPr>
          <w:rFonts w:ascii="Times New Roman" w:hAnsi="Times New Roman" w:cs="宋体" w:hint="eastAsia"/>
          <w:szCs w:val="21"/>
        </w:rPr>
        <w:t>R</w:t>
      </w:r>
      <w:r>
        <w:rPr>
          <w:rFonts w:ascii="Times New Roman" w:hAnsi="Times New Roman" w:cs="宋体" w:hint="eastAsia"/>
          <w:szCs w:val="21"/>
        </w:rPr>
        <w:t>₂均为滑动变阻器。闭合开关</w:t>
      </w:r>
      <w:r>
        <w:rPr>
          <w:rFonts w:ascii="Times New Roman" w:hAnsi="Times New Roman" w:cs="宋体" w:hint="eastAsia"/>
          <w:szCs w:val="21"/>
        </w:rPr>
        <w:t>S</w:t>
      </w:r>
      <w:r>
        <w:rPr>
          <w:rFonts w:ascii="Times New Roman" w:hAnsi="Times New Roman" w:cs="宋体" w:hint="eastAsia"/>
          <w:szCs w:val="21"/>
        </w:rPr>
        <w:t>后，调节滑动变阻器的滑片，使电路的总功率为</w:t>
      </w:r>
      <w:r>
        <w:rPr>
          <w:rFonts w:ascii="Times New Roman" w:hAnsi="Times New Roman" w:cs="宋体" w:hint="eastAsia"/>
          <w:szCs w:val="21"/>
        </w:rPr>
        <w:t>5.4W</w:t>
      </w:r>
      <w:r>
        <w:rPr>
          <w:rFonts w:ascii="Times New Roman" w:hAnsi="Times New Roman" w:cs="宋体" w:hint="eastAsia"/>
          <w:szCs w:val="21"/>
        </w:rPr>
        <w:t>时，发现无论怎样改变滑动变阻器的阻值，两个滑动变阻器接入电路中的电阻之差的最大值为</w:t>
      </w:r>
      <w:r>
        <w:rPr>
          <w:rFonts w:ascii="Times New Roman" w:hAnsi="Times New Roman" w:cs="宋体" w:hint="eastAsia"/>
          <w:szCs w:val="21"/>
        </w:rPr>
        <w:t>10</w:t>
      </w:r>
      <w:r>
        <w:rPr>
          <w:rFonts w:ascii="Times New Roman" w:hAnsi="Times New Roman" w:cs="宋体" w:hint="eastAsia"/>
          <w:szCs w:val="21"/>
        </w:rPr>
        <w:t>Ω。则</w:t>
      </w:r>
      <w:r>
        <w:rPr>
          <w:rFonts w:ascii="Times New Roman" w:hAnsi="Times New Roman" w:cs="宋体" w:hint="eastAsia"/>
          <w:szCs w:val="21"/>
        </w:rPr>
        <w:t>R</w:t>
      </w:r>
      <w:r>
        <w:rPr>
          <w:rFonts w:ascii="Times New Roman" w:hAnsi="Times New Roman" w:cs="宋体" w:hint="eastAsia"/>
          <w:szCs w:val="21"/>
        </w:rPr>
        <w:t>₁、</w:t>
      </w:r>
      <w:r>
        <w:rPr>
          <w:rFonts w:ascii="Times New Roman" w:hAnsi="Times New Roman" w:cs="宋体" w:hint="eastAsia"/>
          <w:szCs w:val="21"/>
        </w:rPr>
        <w:t>R</w:t>
      </w:r>
      <w:r>
        <w:rPr>
          <w:rFonts w:ascii="Times New Roman" w:hAnsi="Times New Roman" w:cs="宋体" w:hint="eastAsia"/>
          <w:szCs w:val="21"/>
        </w:rPr>
        <w:t>₂两个滑动变阻器的最大阻值可能为</w:t>
      </w:r>
    </w:p>
    <w:p w14:paraId="5B127518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21FF2A83" wp14:editId="550E9AA9">
            <wp:extent cx="1457325" cy="1492250"/>
            <wp:effectExtent l="0" t="0" r="9525" b="1270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2F50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A.15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 xml:space="preserve">  30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ab/>
        <w:t>B.20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 xml:space="preserve">  30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ab/>
        <w:t>C.20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 xml:space="preserve">  25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ab/>
        <w:t>D.15</w:t>
      </w:r>
      <w:r>
        <w:rPr>
          <w:rFonts w:ascii="Times New Roman" w:hAnsi="Times New Roman" w:cs="宋体" w:hint="eastAsia"/>
          <w:szCs w:val="21"/>
        </w:rPr>
        <w:t>Ω</w:t>
      </w:r>
      <w:r>
        <w:rPr>
          <w:rFonts w:ascii="Times New Roman" w:hAnsi="Times New Roman" w:cs="宋体" w:hint="eastAsia"/>
          <w:szCs w:val="21"/>
        </w:rPr>
        <w:t xml:space="preserve">  20</w:t>
      </w:r>
      <w:r>
        <w:rPr>
          <w:rFonts w:ascii="Times New Roman" w:hAnsi="Times New Roman" w:cs="宋体" w:hint="eastAsia"/>
          <w:szCs w:val="21"/>
        </w:rPr>
        <w:t>Ω</w:t>
      </w:r>
    </w:p>
    <w:p w14:paraId="4E200409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二、填空题（本大题共</w:t>
      </w:r>
      <w:r>
        <w:rPr>
          <w:rFonts w:ascii="Times New Roman" w:hAnsi="Times New Roman" w:cs="宋体" w:hint="eastAsia"/>
          <w:b/>
          <w:bCs/>
          <w:sz w:val="24"/>
        </w:rPr>
        <w:t>4</w:t>
      </w:r>
      <w:r>
        <w:rPr>
          <w:rFonts w:ascii="Times New Roman" w:hAnsi="Times New Roman" w:cs="宋体" w:hint="eastAsia"/>
          <w:b/>
          <w:bCs/>
          <w:sz w:val="24"/>
        </w:rPr>
        <w:t>小题，每空</w:t>
      </w:r>
      <w:r>
        <w:rPr>
          <w:rFonts w:ascii="Times New Roman" w:hAnsi="Times New Roman" w:cs="宋体" w:hint="eastAsia"/>
          <w:b/>
          <w:bCs/>
          <w:sz w:val="24"/>
        </w:rPr>
        <w:t>1</w:t>
      </w:r>
      <w:r>
        <w:rPr>
          <w:rFonts w:ascii="Times New Roman" w:hAnsi="Times New Roman" w:cs="宋体" w:hint="eastAsia"/>
          <w:b/>
          <w:bCs/>
          <w:sz w:val="24"/>
        </w:rPr>
        <w:t>分，共</w:t>
      </w:r>
      <w:r>
        <w:rPr>
          <w:rFonts w:ascii="Times New Roman" w:hAnsi="Times New Roman" w:cs="宋体" w:hint="eastAsia"/>
          <w:b/>
          <w:bCs/>
          <w:sz w:val="24"/>
        </w:rPr>
        <w:t>26</w:t>
      </w:r>
      <w:r>
        <w:rPr>
          <w:rFonts w:ascii="Times New Roman" w:hAnsi="Times New Roman" w:cs="宋体" w:hint="eastAsia"/>
          <w:b/>
          <w:bCs/>
          <w:sz w:val="24"/>
        </w:rPr>
        <w:t>分）</w:t>
      </w:r>
    </w:p>
    <w:p w14:paraId="3D47A11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13.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6</w:t>
      </w:r>
      <w:r>
        <w:rPr>
          <w:rFonts w:ascii="Times New Roman" w:hAnsi="Times New Roman" w:cs="宋体" w:hint="eastAsia"/>
          <w:szCs w:val="21"/>
        </w:rPr>
        <w:t>分）</w:t>
      </w:r>
      <w:r>
        <w:rPr>
          <w:rFonts w:ascii="Times New Roman" w:hAnsi="Times New Roman" w:cs="宋体" w:hint="eastAsia"/>
          <w:szCs w:val="21"/>
        </w:rPr>
        <w:t>2025</w:t>
      </w:r>
      <w:r>
        <w:rPr>
          <w:rFonts w:ascii="Times New Roman" w:hAnsi="Times New Roman" w:cs="宋体" w:hint="eastAsia"/>
          <w:szCs w:val="21"/>
        </w:rPr>
        <w:t>年</w:t>
      </w:r>
      <w:r>
        <w:rPr>
          <w:rFonts w:ascii="Times New Roman" w:hAnsi="Times New Roman" w:cs="宋体" w:hint="eastAsia"/>
          <w:szCs w:val="21"/>
        </w:rPr>
        <w:t>4</w:t>
      </w:r>
      <w:r>
        <w:rPr>
          <w:rFonts w:ascii="Times New Roman" w:hAnsi="Times New Roman" w:cs="宋体" w:hint="eastAsia"/>
          <w:szCs w:val="21"/>
        </w:rPr>
        <w:t>月</w:t>
      </w:r>
      <w:r>
        <w:rPr>
          <w:rFonts w:ascii="Times New Roman" w:hAnsi="Times New Roman" w:cs="宋体" w:hint="eastAsia"/>
          <w:szCs w:val="21"/>
        </w:rPr>
        <w:t>24</w:t>
      </w:r>
      <w:r>
        <w:rPr>
          <w:rFonts w:ascii="Times New Roman" w:hAnsi="Times New Roman" w:cs="宋体" w:hint="eastAsia"/>
          <w:szCs w:val="21"/>
        </w:rPr>
        <w:t>日，神舟二十号飞船与中国空间站核心舱成功完成对接。</w:t>
      </w:r>
    </w:p>
    <w:p w14:paraId="7FFCB930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）神舟二十号飞船和中国空间站核心舱对接成一个整体后，以神舟二十号飞船为参照物，中国空间站核心舱是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（选填“运动”或“静止”）的；空间站绕地球做匀速圆周运动的过程中，空间站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（选填“具有”或“没有”）惯性，地球对空间站的万有引力改变了空间站运行的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（选填“快慢”或“方向”）。</w:t>
      </w:r>
    </w:p>
    <w:p w14:paraId="1D59569C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）航天员在空间站核心舱内面对面交流时，声音通常是通过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（选填“空气”或“电磁波”）传播的。航天员所穿航天服的手掌部分有橡胶颗粒，其目的是为了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（选填“增大”或“减小”）抓取物体时的摩擦。中国空间站用霍尔发动机来微调飞行姿态，已知每台霍尔发动机产生的推力为</w:t>
      </w:r>
      <w:r>
        <w:rPr>
          <w:rFonts w:ascii="Times New Roman" w:hAnsi="Times New Roman" w:cs="宋体" w:hint="eastAsia"/>
          <w:szCs w:val="21"/>
        </w:rPr>
        <w:t>0.08N</w:t>
      </w:r>
      <w:r>
        <w:rPr>
          <w:rFonts w:ascii="Times New Roman" w:hAnsi="Times New Roman" w:cs="宋体" w:hint="eastAsia"/>
          <w:szCs w:val="21"/>
        </w:rPr>
        <w:t>，空间站运行的速度为</w:t>
      </w:r>
      <w:r>
        <w:rPr>
          <w:rFonts w:ascii="Times New Roman" w:hAnsi="Times New Roman" w:cs="宋体" w:hint="eastAsia"/>
          <w:szCs w:val="21"/>
        </w:rPr>
        <w:t>7.7km/s</w:t>
      </w:r>
      <w:r>
        <w:rPr>
          <w:rFonts w:ascii="Times New Roman" w:hAnsi="Times New Roman" w:cs="宋体" w:hint="eastAsia"/>
          <w:szCs w:val="21"/>
        </w:rPr>
        <w:t>，当霍尔发动机产生的推力方向与空间站运行的方向相同时，每台霍尔发动机推力的功率为</w:t>
      </w:r>
      <w:r>
        <w:rPr>
          <w:rFonts w:ascii="Times New Roman" w:hAnsi="Times New Roman" w:cs="宋体" w:hint="eastAsia"/>
          <w:szCs w:val="21"/>
        </w:rPr>
        <w:t>______W</w:t>
      </w:r>
      <w:r>
        <w:rPr>
          <w:rFonts w:ascii="Times New Roman" w:hAnsi="Times New Roman" w:cs="宋体" w:hint="eastAsia"/>
          <w:szCs w:val="21"/>
        </w:rPr>
        <w:t>。</w:t>
      </w:r>
    </w:p>
    <w:p w14:paraId="075C4F01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14.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6</w:t>
      </w:r>
      <w:r>
        <w:rPr>
          <w:rFonts w:ascii="Times New Roman" w:hAnsi="Times New Roman" w:cs="宋体" w:hint="eastAsia"/>
          <w:szCs w:val="21"/>
        </w:rPr>
        <w:t>分）为提高内燃机的效率，科学家在传统四冲程发动机的基础上发明了六冲程发动机。</w:t>
      </w:r>
    </w:p>
    <w:p w14:paraId="7B4F92E8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）六冲程发动机在完成传统四冲程后，把水注入汽缸，使水瞬间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汽化”或“升华”）成高温高压的水蒸气，水蒸气推动活塞做功，该过程为第五冲程；然后将水蒸气排放到冷凝器内，再次变成水，该过程为第六冲程，至此完成了一个完整的工作循环。第五冲程中注入的水的内能急剧增加是通过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lastRenderedPageBreak/>
        <w:t>（选填“做功”或“热传递”）的方式实现的。六冲程汽油发动机使用的燃料是从石油中提炼出来的，石油属于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（选填“可再生”或“不可再生”）的能源。</w:t>
      </w:r>
    </w:p>
    <w:p w14:paraId="36C3BB4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）六冲程发动机在一个完整的工作循环中，有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”或“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”）个做功冲程，第四个冲程是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冲程。六冲程发动机的效率是传统四冲程发动机的</w:t>
      </w:r>
      <w:r>
        <w:rPr>
          <w:rFonts w:ascii="Times New Roman" w:hAnsi="Times New Roman" w:cs="宋体" w:hint="eastAsia"/>
          <w:szCs w:val="21"/>
        </w:rPr>
        <w:t>1.4</w:t>
      </w:r>
      <w:r>
        <w:rPr>
          <w:rFonts w:ascii="Times New Roman" w:hAnsi="Times New Roman" w:cs="宋体" w:hint="eastAsia"/>
          <w:szCs w:val="21"/>
        </w:rPr>
        <w:t>～</w:t>
      </w:r>
      <w:r>
        <w:rPr>
          <w:rFonts w:ascii="Times New Roman" w:hAnsi="Times New Roman" w:cs="宋体" w:hint="eastAsia"/>
          <w:szCs w:val="21"/>
        </w:rPr>
        <w:t>1.45</w:t>
      </w:r>
      <w:r>
        <w:rPr>
          <w:rFonts w:ascii="Times New Roman" w:hAnsi="Times New Roman" w:cs="宋体" w:hint="eastAsia"/>
          <w:szCs w:val="21"/>
        </w:rPr>
        <w:t>倍，则在做功相同的情况下，六冲程发动机比传统四冲程发动机节省燃料约</w:t>
      </w:r>
      <w:r>
        <w:rPr>
          <w:rFonts w:ascii="Times New Roman" w:hAnsi="Times New Roman" w:cs="宋体" w:hint="eastAsia"/>
          <w:szCs w:val="21"/>
        </w:rPr>
        <w:t>______%</w:t>
      </w:r>
      <w:r>
        <w:rPr>
          <w:rFonts w:ascii="Times New Roman" w:hAnsi="Times New Roman" w:cs="宋体" w:hint="eastAsia"/>
          <w:szCs w:val="21"/>
        </w:rPr>
        <w:t>（选填“</w:t>
      </w:r>
      <w:r>
        <w:rPr>
          <w:rFonts w:ascii="Times New Roman" w:hAnsi="Times New Roman" w:cs="宋体" w:hint="eastAsia"/>
          <w:szCs w:val="21"/>
        </w:rPr>
        <w:t>30</w:t>
      </w:r>
      <w:r>
        <w:rPr>
          <w:rFonts w:ascii="Times New Roman" w:hAnsi="Times New Roman" w:cs="宋体" w:hint="eastAsia"/>
          <w:szCs w:val="21"/>
        </w:rPr>
        <w:t>”或“</w:t>
      </w:r>
      <w:r>
        <w:rPr>
          <w:rFonts w:ascii="Times New Roman" w:hAnsi="Times New Roman" w:cs="宋体" w:hint="eastAsia"/>
          <w:szCs w:val="21"/>
        </w:rPr>
        <w:t>42</w:t>
      </w:r>
      <w:r>
        <w:rPr>
          <w:rFonts w:ascii="Times New Roman" w:hAnsi="Times New Roman" w:cs="宋体" w:hint="eastAsia"/>
          <w:szCs w:val="21"/>
        </w:rPr>
        <w:t>”）。</w:t>
      </w:r>
    </w:p>
    <w:p w14:paraId="0DF55DE8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15.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6</w:t>
      </w:r>
      <w:r>
        <w:rPr>
          <w:rFonts w:ascii="Times New Roman" w:hAnsi="Times New Roman" w:cs="宋体" w:hint="eastAsia"/>
          <w:szCs w:val="21"/>
        </w:rPr>
        <w:t>分）在绿色照明、智慧照明理念的倡导下，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灯具正在快速普及。</w:t>
      </w:r>
    </w:p>
    <w:p w14:paraId="19203419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主要是由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（选填“导体”或“半导体”）材料制成的。与白炽灯相比，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灯工作时消耗的电能绝大部分转化为光能，极少部分转化为内能，所以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光源又称为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（选填“冷”或“热”）光源。当人体靠近楼道内的智能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体感灯时，人体辐射的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（选填“紫外线”或“红外线”）会被体感灯感应到，从而灯会变亮；当人远离灯到一定距离时，灯又会熄灭。</w:t>
      </w:r>
    </w:p>
    <w:p w14:paraId="037B5A02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）某型号吸顶灯经过灯内调制电路将家庭电路的电压变为</w:t>
      </w:r>
      <w:r>
        <w:rPr>
          <w:rFonts w:ascii="Times New Roman" w:hAnsi="Times New Roman" w:cs="宋体" w:hint="eastAsia"/>
          <w:szCs w:val="21"/>
        </w:rPr>
        <w:t>60V</w:t>
      </w:r>
      <w:r>
        <w:rPr>
          <w:rFonts w:ascii="Times New Roman" w:hAnsi="Times New Roman" w:cs="宋体" w:hint="eastAsia"/>
          <w:szCs w:val="21"/>
        </w:rPr>
        <w:t>的直流电压，吸顶灯内有</w:t>
      </w:r>
      <w:r>
        <w:rPr>
          <w:rFonts w:ascii="Times New Roman" w:hAnsi="Times New Roman" w:cs="宋体" w:hint="eastAsia"/>
          <w:szCs w:val="21"/>
        </w:rPr>
        <w:t>4</w:t>
      </w:r>
      <w:r>
        <w:rPr>
          <w:rFonts w:ascii="Times New Roman" w:hAnsi="Times New Roman" w:cs="宋体" w:hint="eastAsia"/>
          <w:szCs w:val="21"/>
        </w:rPr>
        <w:t>个灯条贴片，每个灯条贴片由</w:t>
      </w:r>
      <w:r>
        <w:rPr>
          <w:rFonts w:ascii="Times New Roman" w:hAnsi="Times New Roman" w:cs="宋体" w:hint="eastAsia"/>
          <w:szCs w:val="21"/>
        </w:rPr>
        <w:t>20</w:t>
      </w:r>
      <w:r>
        <w:rPr>
          <w:rFonts w:ascii="Times New Roman" w:hAnsi="Times New Roman" w:cs="宋体" w:hint="eastAsia"/>
          <w:szCs w:val="21"/>
        </w:rPr>
        <w:t>个相同的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灯珠串联组成，</w:t>
      </w:r>
      <w:r>
        <w:rPr>
          <w:rFonts w:ascii="Times New Roman" w:hAnsi="Times New Roman" w:cs="宋体" w:hint="eastAsia"/>
          <w:szCs w:val="21"/>
        </w:rPr>
        <w:t>4</w:t>
      </w:r>
      <w:r>
        <w:rPr>
          <w:rFonts w:ascii="Times New Roman" w:hAnsi="Times New Roman" w:cs="宋体" w:hint="eastAsia"/>
          <w:szCs w:val="21"/>
        </w:rPr>
        <w:t>个灯条贴片并联在</w:t>
      </w:r>
      <w:r>
        <w:rPr>
          <w:rFonts w:ascii="Times New Roman" w:hAnsi="Times New Roman" w:cs="宋体" w:hint="eastAsia"/>
          <w:szCs w:val="21"/>
        </w:rPr>
        <w:t>60V</w:t>
      </w:r>
      <w:r>
        <w:rPr>
          <w:rFonts w:ascii="Times New Roman" w:hAnsi="Times New Roman" w:cs="宋体" w:hint="eastAsia"/>
          <w:szCs w:val="21"/>
        </w:rPr>
        <w:t>的电压两端。开关闭合后，所有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灯珠均能正常发光，则每个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灯珠的额定电压为</w:t>
      </w:r>
      <w:r>
        <w:rPr>
          <w:rFonts w:ascii="Times New Roman" w:hAnsi="Times New Roman" w:cs="宋体" w:hint="eastAsia"/>
          <w:szCs w:val="21"/>
        </w:rPr>
        <w:t>______V</w:t>
      </w:r>
      <w:r>
        <w:rPr>
          <w:rFonts w:ascii="Times New Roman" w:hAnsi="Times New Roman" w:cs="宋体" w:hint="eastAsia"/>
          <w:szCs w:val="21"/>
        </w:rPr>
        <w:t>。已知每个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灯珠的额定电流为</w:t>
      </w:r>
      <w:r>
        <w:rPr>
          <w:rFonts w:ascii="Times New Roman" w:hAnsi="Times New Roman" w:cs="宋体" w:hint="eastAsia"/>
          <w:szCs w:val="21"/>
        </w:rPr>
        <w:t>0.15A</w:t>
      </w:r>
      <w:r>
        <w:rPr>
          <w:rFonts w:ascii="Times New Roman" w:hAnsi="Times New Roman" w:cs="宋体" w:hint="eastAsia"/>
          <w:szCs w:val="21"/>
        </w:rPr>
        <w:t>，则该吸顶灯的总电流为</w:t>
      </w:r>
      <w:r>
        <w:rPr>
          <w:rFonts w:ascii="Times New Roman" w:hAnsi="Times New Roman" w:cs="宋体" w:hint="eastAsia"/>
          <w:szCs w:val="21"/>
        </w:rPr>
        <w:t>______A</w:t>
      </w:r>
      <w:r>
        <w:rPr>
          <w:rFonts w:ascii="Times New Roman" w:hAnsi="Times New Roman" w:cs="宋体" w:hint="eastAsia"/>
          <w:szCs w:val="21"/>
        </w:rPr>
        <w:t>。吸顶灯正常工作时，若突然有一个</w:t>
      </w:r>
      <w:r>
        <w:rPr>
          <w:rFonts w:ascii="Times New Roman" w:hAnsi="Times New Roman" w:cs="宋体" w:hint="eastAsia"/>
          <w:szCs w:val="21"/>
        </w:rPr>
        <w:t>LED</w:t>
      </w:r>
      <w:r>
        <w:rPr>
          <w:rFonts w:ascii="Times New Roman" w:hAnsi="Times New Roman" w:cs="宋体" w:hint="eastAsia"/>
          <w:szCs w:val="21"/>
        </w:rPr>
        <w:t>灯珠发生了断路故障，则吸顶灯的功率变为</w:t>
      </w:r>
      <w:r>
        <w:rPr>
          <w:rFonts w:ascii="Times New Roman" w:hAnsi="Times New Roman" w:cs="宋体" w:hint="eastAsia"/>
          <w:szCs w:val="21"/>
        </w:rPr>
        <w:t>______W</w:t>
      </w:r>
      <w:r>
        <w:rPr>
          <w:rFonts w:ascii="Times New Roman" w:hAnsi="Times New Roman" w:cs="宋体" w:hint="eastAsia"/>
          <w:szCs w:val="21"/>
        </w:rPr>
        <w:t>。</w:t>
      </w:r>
    </w:p>
    <w:p w14:paraId="2E38B7AC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16.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8</w:t>
      </w:r>
      <w:r>
        <w:rPr>
          <w:rFonts w:ascii="Times New Roman" w:hAnsi="Times New Roman" w:cs="宋体" w:hint="eastAsia"/>
          <w:szCs w:val="21"/>
        </w:rPr>
        <w:t>分）我国正在研制的新一代具有全向隐身性能的战机已多次成功试飞。</w:t>
      </w:r>
    </w:p>
    <w:p w14:paraId="50EB1D1F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）新一代战机在转弯飞行的过程中，战机受力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（选填“平衡”或“不平衡”）。加油机为战机加油时，两机保持相同速度匀速水平飞行，则重力势能减小的是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（选填“加油机”或“战机”），战机的机械能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（选填“增大”“减小”或“不变”）。</w:t>
      </w:r>
    </w:p>
    <w:p w14:paraId="66C90DB8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）新一代战机具有全向隐身性能是指战机对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（选填“肉眼”或“雷达”）隐身。战机自身携带的探测装置可以产生电磁波，电磁波是通过迅速变化的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（选填“电阻”或“电流”）产生的。若探测装置的电功率为</w:t>
      </w:r>
      <w:r>
        <w:rPr>
          <w:rFonts w:ascii="Times New Roman" w:hAnsi="Times New Roman" w:cs="宋体" w:hint="eastAsia"/>
          <w:szCs w:val="21"/>
        </w:rPr>
        <w:t>110kW</w:t>
      </w:r>
      <w:r>
        <w:rPr>
          <w:rFonts w:ascii="Times New Roman" w:hAnsi="Times New Roman" w:cs="宋体" w:hint="eastAsia"/>
          <w:szCs w:val="21"/>
        </w:rPr>
        <w:t>，某次试飞消耗的电能为</w:t>
      </w:r>
      <w:r>
        <w:rPr>
          <w:rFonts w:ascii="Times New Roman" w:hAnsi="Times New Roman" w:cs="宋体" w:hint="eastAsia"/>
          <w:szCs w:val="21"/>
        </w:rPr>
        <w:t>55</w:t>
      </w:r>
      <w:r>
        <w:rPr>
          <w:rFonts w:ascii="Times New Roman" w:hAnsi="Times New Roman" w:cs="宋体" w:hint="eastAsia"/>
          <w:szCs w:val="21"/>
        </w:rPr>
        <w:t>度，则该探测装置工作的时间为</w:t>
      </w:r>
      <w:r>
        <w:rPr>
          <w:rFonts w:ascii="Times New Roman" w:hAnsi="Times New Roman" w:cs="宋体" w:hint="eastAsia"/>
          <w:szCs w:val="21"/>
        </w:rPr>
        <w:t>______min</w:t>
      </w:r>
      <w:r>
        <w:rPr>
          <w:rFonts w:ascii="Times New Roman" w:hAnsi="Times New Roman" w:cs="宋体" w:hint="eastAsia"/>
          <w:szCs w:val="21"/>
        </w:rPr>
        <w:t>。</w:t>
      </w:r>
    </w:p>
    <w:p w14:paraId="4A20356B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）图中一系列圆为该战机在高空匀速水平飞行的过程中，经过不同位置时产生的声波在某时刻所到达的位置，可判断该战机水平向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（选填“左”或“右”）飞行。已知圆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的半径为</w:t>
      </w:r>
      <w:r>
        <w:rPr>
          <w:rFonts w:ascii="Times New Roman" w:hAnsi="Times New Roman" w:cs="宋体" w:hint="eastAsia"/>
          <w:szCs w:val="21"/>
        </w:rPr>
        <w:t>1100m</w:t>
      </w:r>
      <w:r>
        <w:rPr>
          <w:rFonts w:ascii="Times New Roman" w:hAnsi="Times New Roman" w:cs="宋体" w:hint="eastAsia"/>
          <w:szCs w:val="21"/>
        </w:rPr>
        <w:t>，圆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的半径为</w:t>
      </w:r>
      <w:r>
        <w:rPr>
          <w:rFonts w:ascii="Times New Roman" w:hAnsi="Times New Roman" w:cs="宋体" w:hint="eastAsia"/>
          <w:szCs w:val="21"/>
        </w:rPr>
        <w:t>500m</w:t>
      </w:r>
      <w:r>
        <w:rPr>
          <w:rFonts w:ascii="Times New Roman" w:hAnsi="Times New Roman" w:cs="宋体" w:hint="eastAsia"/>
          <w:szCs w:val="21"/>
        </w:rPr>
        <w:t>，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、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两圆圆心间的距离为</w:t>
      </w:r>
      <w:r>
        <w:rPr>
          <w:rFonts w:ascii="Times New Roman" w:hAnsi="Times New Roman" w:cs="宋体" w:hint="eastAsia"/>
          <w:szCs w:val="21"/>
        </w:rPr>
        <w:t>1080m</w:t>
      </w:r>
      <w:r>
        <w:rPr>
          <w:rFonts w:ascii="Times New Roman" w:hAnsi="Times New Roman" w:cs="宋体" w:hint="eastAsia"/>
          <w:szCs w:val="21"/>
        </w:rPr>
        <w:t>，则该战机的飞行速度为声速的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倍。</w:t>
      </w:r>
    </w:p>
    <w:p w14:paraId="50AE2116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2C5032A4" wp14:editId="1BB390FA">
            <wp:extent cx="2038350" cy="1476375"/>
            <wp:effectExtent l="0" t="0" r="0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83351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三、作图题（本大题共</w:t>
      </w:r>
      <w:r>
        <w:rPr>
          <w:rFonts w:ascii="Times New Roman" w:hAnsi="Times New Roman" w:cs="宋体" w:hint="eastAsia"/>
          <w:b/>
          <w:bCs/>
          <w:sz w:val="24"/>
        </w:rPr>
        <w:t>1</w:t>
      </w:r>
      <w:r>
        <w:rPr>
          <w:rFonts w:ascii="Times New Roman" w:hAnsi="Times New Roman" w:cs="宋体" w:hint="eastAsia"/>
          <w:b/>
          <w:bCs/>
          <w:sz w:val="24"/>
        </w:rPr>
        <w:t>小题，每图</w:t>
      </w:r>
      <w:r>
        <w:rPr>
          <w:rFonts w:ascii="Times New Roman" w:hAnsi="Times New Roman" w:cs="宋体" w:hint="eastAsia"/>
          <w:b/>
          <w:bCs/>
          <w:sz w:val="24"/>
        </w:rPr>
        <w:t>2</w:t>
      </w:r>
      <w:r>
        <w:rPr>
          <w:rFonts w:ascii="Times New Roman" w:hAnsi="Times New Roman" w:cs="宋体" w:hint="eastAsia"/>
          <w:b/>
          <w:bCs/>
          <w:sz w:val="24"/>
        </w:rPr>
        <w:t>分，共</w:t>
      </w:r>
      <w:r>
        <w:rPr>
          <w:rFonts w:ascii="Times New Roman" w:hAnsi="Times New Roman" w:cs="宋体" w:hint="eastAsia"/>
          <w:b/>
          <w:bCs/>
          <w:sz w:val="24"/>
        </w:rPr>
        <w:t>6</w:t>
      </w:r>
      <w:r>
        <w:rPr>
          <w:rFonts w:ascii="Times New Roman" w:hAnsi="Times New Roman" w:cs="宋体" w:hint="eastAsia"/>
          <w:b/>
          <w:bCs/>
          <w:sz w:val="24"/>
        </w:rPr>
        <w:t>分）</w:t>
      </w:r>
    </w:p>
    <w:p w14:paraId="5E157A99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17.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）请根据图甲中的入射光线画出其通过凸透镜后的折射光线。</w:t>
      </w:r>
    </w:p>
    <w:p w14:paraId="790D270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114300" distR="114300" wp14:anchorId="52CD80AA" wp14:editId="30CDDC4A">
            <wp:extent cx="1600200" cy="1219200"/>
            <wp:effectExtent l="0" t="0" r="0" b="0"/>
            <wp:docPr id="357" name="图片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4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A03E5F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）请在图乙中画出空中飞行的篮球所受重力的示意图。</w:t>
      </w:r>
    </w:p>
    <w:p w14:paraId="068586C6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6488D740" wp14:editId="70B6A051">
            <wp:extent cx="1800225" cy="1152525"/>
            <wp:effectExtent l="0" t="0" r="9525" b="9525"/>
            <wp:docPr id="358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4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901F9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）请根据图丙中静止的小磁针的指向，标出通电螺线管的电源的“</w:t>
      </w:r>
      <w:r>
        <w:rPr>
          <w:rFonts w:ascii="Times New Roman" w:hAnsi="Times New Roman" w:cs="宋体" w:hint="eastAsia"/>
          <w:szCs w:val="21"/>
        </w:rPr>
        <w:t>+</w:t>
      </w:r>
      <w:r>
        <w:rPr>
          <w:rFonts w:ascii="Times New Roman" w:hAnsi="Times New Roman" w:cs="宋体" w:hint="eastAsia"/>
          <w:szCs w:val="21"/>
        </w:rPr>
        <w:t>”极和“</w:t>
      </w:r>
      <w:r>
        <w:rPr>
          <w:rFonts w:ascii="Times New Roman" w:hAnsi="Times New Roman" w:cs="宋体" w:hint="eastAsia"/>
          <w:szCs w:val="21"/>
        </w:rPr>
        <w:t>-</w:t>
      </w:r>
      <w:r>
        <w:rPr>
          <w:rFonts w:ascii="Times New Roman" w:hAnsi="Times New Roman" w:cs="宋体" w:hint="eastAsia"/>
          <w:szCs w:val="21"/>
        </w:rPr>
        <w:t>”极。</w:t>
      </w:r>
    </w:p>
    <w:p w14:paraId="7319A106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29313D1C" wp14:editId="61023469">
            <wp:extent cx="1524000" cy="1228725"/>
            <wp:effectExtent l="0" t="0" r="0" b="9525"/>
            <wp:docPr id="359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47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435EF6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四、实验与探究题（本大题共</w:t>
      </w:r>
      <w:r>
        <w:rPr>
          <w:rFonts w:ascii="Times New Roman" w:hAnsi="Times New Roman" w:cs="宋体" w:hint="eastAsia"/>
          <w:b/>
          <w:bCs/>
          <w:sz w:val="24"/>
        </w:rPr>
        <w:t>3</w:t>
      </w:r>
      <w:r>
        <w:rPr>
          <w:rFonts w:ascii="Times New Roman" w:hAnsi="Times New Roman" w:cs="宋体" w:hint="eastAsia"/>
          <w:b/>
          <w:bCs/>
          <w:sz w:val="24"/>
        </w:rPr>
        <w:t>小题，每空</w:t>
      </w:r>
      <w:r>
        <w:rPr>
          <w:rFonts w:ascii="Times New Roman" w:hAnsi="Times New Roman" w:cs="宋体" w:hint="eastAsia"/>
          <w:b/>
          <w:bCs/>
          <w:sz w:val="24"/>
        </w:rPr>
        <w:t>2</w:t>
      </w:r>
      <w:r>
        <w:rPr>
          <w:rFonts w:ascii="Times New Roman" w:hAnsi="Times New Roman" w:cs="宋体" w:hint="eastAsia"/>
          <w:b/>
          <w:bCs/>
          <w:sz w:val="24"/>
        </w:rPr>
        <w:t>分，连图</w:t>
      </w:r>
      <w:r>
        <w:rPr>
          <w:rFonts w:ascii="Times New Roman" w:hAnsi="Times New Roman" w:cs="宋体" w:hint="eastAsia"/>
          <w:b/>
          <w:bCs/>
          <w:sz w:val="24"/>
        </w:rPr>
        <w:t>2</w:t>
      </w:r>
      <w:r>
        <w:rPr>
          <w:rFonts w:ascii="Times New Roman" w:hAnsi="Times New Roman" w:cs="宋体" w:hint="eastAsia"/>
          <w:b/>
          <w:bCs/>
          <w:sz w:val="24"/>
        </w:rPr>
        <w:t>分，共</w:t>
      </w:r>
      <w:r>
        <w:rPr>
          <w:rFonts w:ascii="Times New Roman" w:hAnsi="Times New Roman" w:cs="宋体" w:hint="eastAsia"/>
          <w:b/>
          <w:bCs/>
          <w:sz w:val="24"/>
        </w:rPr>
        <w:t>24</w:t>
      </w:r>
      <w:r>
        <w:rPr>
          <w:rFonts w:ascii="Times New Roman" w:hAnsi="Times New Roman" w:cs="宋体" w:hint="eastAsia"/>
          <w:b/>
          <w:bCs/>
          <w:sz w:val="24"/>
        </w:rPr>
        <w:t>分）</w:t>
      </w:r>
    </w:p>
    <w:p w14:paraId="689EDFE7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18.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6</w:t>
      </w:r>
      <w:r>
        <w:rPr>
          <w:rFonts w:ascii="Times New Roman" w:hAnsi="Times New Roman" w:cs="宋体" w:hint="eastAsia"/>
          <w:szCs w:val="21"/>
        </w:rPr>
        <w:t>分）如图所示为探究平面镜成像的特点的实验装置，蜡烛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和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完全相同。点燃的蜡烛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经玻璃板反射所成的像是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（选填“虚”或“实”）像，若要观察此像，观察者的眼睛与蜡烛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应位于玻璃板的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（选填“同”或“异”）侧。在较长的一段时间内，点燃的蜡烛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所成的像的高度</w:t>
      </w:r>
      <w:r>
        <w:rPr>
          <w:rFonts w:ascii="Times New Roman" w:hAnsi="Times New Roman" w:cs="宋体" w:hint="eastAsia"/>
          <w:szCs w:val="21"/>
        </w:rPr>
        <w:t>______</w:t>
      </w:r>
      <w:r>
        <w:rPr>
          <w:rFonts w:ascii="Times New Roman" w:hAnsi="Times New Roman" w:cs="宋体" w:hint="eastAsia"/>
          <w:szCs w:val="21"/>
        </w:rPr>
        <w:t>（选填“保持不变”或“逐渐变小”）。</w:t>
      </w:r>
    </w:p>
    <w:p w14:paraId="32008745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2CA186CC" wp14:editId="4BBD141B">
            <wp:extent cx="1790700" cy="1254760"/>
            <wp:effectExtent l="0" t="0" r="0" b="254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408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19.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8</w:t>
      </w:r>
      <w:r>
        <w:rPr>
          <w:rFonts w:ascii="Times New Roman" w:hAnsi="Times New Roman" w:cs="宋体" w:hint="eastAsia"/>
          <w:szCs w:val="21"/>
        </w:rPr>
        <w:t>分）小华在实验室里测量土豆的密度，实验操作如下：</w:t>
      </w:r>
    </w:p>
    <w:p w14:paraId="43833CEF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）用</w:t>
      </w:r>
      <w:r>
        <w:rPr>
          <w:rFonts w:ascii="Times New Roman" w:hAnsi="Times New Roman" w:cs="宋体" w:hint="eastAsia"/>
          <w:szCs w:val="21"/>
        </w:rPr>
        <w:t>____</w:t>
      </w:r>
      <w:r>
        <w:rPr>
          <w:rFonts w:ascii="Times New Roman" w:hAnsi="Times New Roman" w:cs="宋体" w:hint="eastAsia"/>
          <w:szCs w:val="21"/>
        </w:rPr>
        <w:t>（选填“天平”或“测力计”）测出洗净的土豆样品的质量为</w:t>
      </w:r>
      <w:r>
        <w:rPr>
          <w:rFonts w:ascii="Times New Roman" w:hAnsi="Times New Roman" w:cs="宋体" w:hint="eastAsia"/>
          <w:szCs w:val="21"/>
        </w:rPr>
        <w:t>220g</w:t>
      </w:r>
      <w:r>
        <w:rPr>
          <w:rFonts w:ascii="Times New Roman" w:hAnsi="Times New Roman" w:cs="宋体" w:hint="eastAsia"/>
          <w:szCs w:val="21"/>
        </w:rPr>
        <w:t>；</w:t>
      </w:r>
    </w:p>
    <w:p w14:paraId="1CC58341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）用细线系住土豆样品，缓慢放入装有</w:t>
      </w:r>
      <w:r>
        <w:rPr>
          <w:rFonts w:ascii="Times New Roman" w:hAnsi="Times New Roman" w:cs="宋体" w:hint="eastAsia"/>
          <w:szCs w:val="21"/>
        </w:rPr>
        <w:t>400mL</w:t>
      </w:r>
      <w:r>
        <w:rPr>
          <w:rFonts w:ascii="Times New Roman" w:hAnsi="Times New Roman" w:cs="宋体" w:hint="eastAsia"/>
          <w:szCs w:val="21"/>
        </w:rPr>
        <w:t>水的量筒内，土豆排开的水的体积越大，土豆受到的浮力越</w:t>
      </w:r>
      <w:r>
        <w:rPr>
          <w:rFonts w:ascii="Times New Roman" w:hAnsi="Times New Roman" w:cs="宋体" w:hint="eastAsia"/>
          <w:szCs w:val="21"/>
        </w:rPr>
        <w:t>____</w:t>
      </w:r>
      <w:r>
        <w:rPr>
          <w:rFonts w:ascii="Times New Roman" w:hAnsi="Times New Roman" w:cs="宋体" w:hint="eastAsia"/>
          <w:szCs w:val="21"/>
        </w:rPr>
        <w:t>（选填“大”或“小”）；土豆最终在量筒内静止时如图所示，则土豆样品的密度为</w:t>
      </w:r>
      <w:r>
        <w:rPr>
          <w:rFonts w:ascii="Times New Roman" w:hAnsi="Times New Roman" w:cs="宋体" w:hint="eastAsia"/>
          <w:szCs w:val="21"/>
        </w:rPr>
        <w:t>____g/cm</w:t>
      </w:r>
      <w:r>
        <w:rPr>
          <w:rFonts w:ascii="Times New Roman" w:hAnsi="Times New Roman" w:cs="宋体" w:hint="eastAsia"/>
          <w:szCs w:val="21"/>
        </w:rPr>
        <w:t>³；</w:t>
      </w:r>
    </w:p>
    <w:p w14:paraId="604913B4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lastRenderedPageBreak/>
        <w:drawing>
          <wp:inline distT="0" distB="0" distL="0" distR="0" wp14:anchorId="2FB91B0A" wp14:editId="6B4F1031">
            <wp:extent cx="676275" cy="1979930"/>
            <wp:effectExtent l="0" t="0" r="9525" b="127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B7FB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）小华通过查阅资料知道，土豆密度越大，淀粉含量越高，土豆品质越好。可以采取如下方法来评定土豆的品质</w:t>
      </w:r>
      <w:r>
        <w:rPr>
          <w:rFonts w:ascii="Times New Roman" w:hAnsi="Times New Roman" w:cs="宋体" w:hint="eastAsia"/>
          <w:szCs w:val="21"/>
        </w:rPr>
        <w:t>:</w:t>
      </w:r>
      <w:r>
        <w:rPr>
          <w:rFonts w:ascii="Times New Roman" w:hAnsi="Times New Roman" w:cs="宋体" w:hint="eastAsia"/>
          <w:szCs w:val="21"/>
        </w:rPr>
        <w:t>先用弹簧测力计测量出土豆样品的重力</w:t>
      </w:r>
      <w:r>
        <w:rPr>
          <w:rFonts w:ascii="Times New Roman" w:hAnsi="Times New Roman" w:cs="宋体" w:hint="eastAsia"/>
          <w:szCs w:val="21"/>
        </w:rPr>
        <w:t>G</w:t>
      </w:r>
      <w:r>
        <w:rPr>
          <w:rFonts w:ascii="Times New Roman" w:hAnsi="Times New Roman" w:cs="宋体" w:hint="eastAsia"/>
          <w:szCs w:val="21"/>
        </w:rPr>
        <w:t>；然后把土豆样品浸没在水中（未接触容器底）静止时，读出测力计的示数</w:t>
      </w:r>
      <w:r>
        <w:rPr>
          <w:rFonts w:ascii="Times New Roman" w:hAnsi="Times New Roman" w:cs="宋体" w:hint="eastAsia"/>
          <w:szCs w:val="21"/>
        </w:rPr>
        <w:t>F</w:t>
      </w:r>
      <w:r>
        <w:rPr>
          <w:rFonts w:ascii="Times New Roman" w:hAnsi="Times New Roman" w:cs="宋体" w:hint="eastAsia"/>
          <w:szCs w:val="21"/>
        </w:rPr>
        <w:t>，则</w:t>
      </w:r>
      <w:r>
        <w:rPr>
          <w:rFonts w:ascii="Times New Roman" w:hAnsi="Times New Roman" w:cs="宋体" w:hint="eastAsia"/>
          <w:position w:val="-24"/>
          <w:szCs w:val="21"/>
        </w:rPr>
        <w:object w:dxaOrig="300" w:dyaOrig="615" w14:anchorId="532D2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1pt" o:ole="">
            <v:imagedata r:id="rId18" o:title=""/>
          </v:shape>
          <o:OLEObject Type="Embed" ProgID="Equation.DSMT4" ShapeID="_x0000_i1025" DrawAspect="Content" ObjectID="_1809670637" r:id="rId19"/>
        </w:object>
      </w:r>
      <w:r>
        <w:rPr>
          <w:rFonts w:ascii="Times New Roman" w:hAnsi="Times New Roman" w:cs="宋体" w:hint="eastAsia"/>
          <w:szCs w:val="21"/>
        </w:rPr>
        <w:t>的值越</w:t>
      </w:r>
      <w:r>
        <w:rPr>
          <w:rFonts w:ascii="Times New Roman" w:hAnsi="Times New Roman" w:cs="宋体" w:hint="eastAsia"/>
          <w:szCs w:val="21"/>
        </w:rPr>
        <w:t>____</w:t>
      </w:r>
      <w:r>
        <w:rPr>
          <w:rFonts w:ascii="Times New Roman" w:hAnsi="Times New Roman" w:cs="宋体" w:hint="eastAsia"/>
          <w:szCs w:val="21"/>
        </w:rPr>
        <w:t>（选填“大”或“小”），土豆品质越好。</w:t>
      </w:r>
    </w:p>
    <w:p w14:paraId="1AEFFEFD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20.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10</w:t>
      </w:r>
      <w:r>
        <w:rPr>
          <w:rFonts w:ascii="Times New Roman" w:hAnsi="Times New Roman" w:cs="宋体" w:hint="eastAsia"/>
          <w:szCs w:val="21"/>
        </w:rPr>
        <w:t>分）小红在测量小灯泡的电功率的实验中，小灯泡的额定电压为</w:t>
      </w:r>
      <w:r>
        <w:rPr>
          <w:rFonts w:ascii="Times New Roman" w:hAnsi="Times New Roman" w:cs="宋体" w:hint="eastAsia"/>
          <w:szCs w:val="21"/>
        </w:rPr>
        <w:t>2.5V</w:t>
      </w:r>
      <w:r>
        <w:rPr>
          <w:rFonts w:ascii="Times New Roman" w:hAnsi="Times New Roman" w:cs="宋体" w:hint="eastAsia"/>
          <w:szCs w:val="21"/>
        </w:rPr>
        <w:t>，实验装置如图甲所示。</w:t>
      </w:r>
    </w:p>
    <w:p w14:paraId="0415EB7B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0605A475" wp14:editId="2182CC03">
            <wp:extent cx="5295900" cy="1656715"/>
            <wp:effectExtent l="0" t="0" r="0" b="63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90AB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）请用笔画线代替导线，将图甲所示的实物图连接完整；</w:t>
      </w:r>
    </w:p>
    <w:p w14:paraId="4F75D8CC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）闭合开关前，滑动变阻器滑片应滑到</w:t>
      </w:r>
      <w:r>
        <w:rPr>
          <w:rFonts w:ascii="Times New Roman" w:hAnsi="Times New Roman" w:cs="宋体" w:hint="eastAsia"/>
          <w:szCs w:val="21"/>
        </w:rPr>
        <w:t>____</w:t>
      </w:r>
      <w:r>
        <w:rPr>
          <w:rFonts w:ascii="Times New Roman" w:hAnsi="Times New Roman" w:cs="宋体" w:hint="eastAsia"/>
          <w:szCs w:val="21"/>
        </w:rPr>
        <w:t>（选填“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”或“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”）端。实验中，当电压表的示数为</w:t>
      </w:r>
      <w:r>
        <w:rPr>
          <w:rFonts w:ascii="Times New Roman" w:hAnsi="Times New Roman" w:cs="宋体" w:hint="eastAsia"/>
          <w:szCs w:val="21"/>
        </w:rPr>
        <w:t>2.5V</w:t>
      </w:r>
      <w:r>
        <w:rPr>
          <w:rFonts w:ascii="Times New Roman" w:hAnsi="Times New Roman" w:cs="宋体" w:hint="eastAsia"/>
          <w:szCs w:val="21"/>
        </w:rPr>
        <w:t>时，电流表的示数如图乙所示，则小灯泡的额定功率为</w:t>
      </w:r>
      <w:r>
        <w:rPr>
          <w:rFonts w:ascii="Times New Roman" w:hAnsi="Times New Roman" w:cs="宋体" w:hint="eastAsia"/>
          <w:szCs w:val="21"/>
        </w:rPr>
        <w:t>____W</w:t>
      </w:r>
      <w:r>
        <w:rPr>
          <w:rFonts w:ascii="Times New Roman" w:hAnsi="Times New Roman" w:cs="宋体" w:hint="eastAsia"/>
          <w:szCs w:val="21"/>
        </w:rPr>
        <w:t>；</w:t>
      </w:r>
    </w:p>
    <w:p w14:paraId="770ADA6E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表</w:t>
      </w:r>
      <w:r>
        <w:rPr>
          <w:rFonts w:ascii="Times New Roman" w:hAnsi="Times New Roman" w:cs="宋体" w:hint="eastAsia"/>
          <w:szCs w:val="21"/>
        </w:rPr>
        <w:t>1</w:t>
      </w: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3415"/>
        <w:gridCol w:w="3145"/>
      </w:tblGrid>
      <w:tr w:rsidR="00CA0BBC" w14:paraId="164D9F10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AA35F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实验次数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A65A0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电压</w:t>
            </w:r>
            <w:r>
              <w:rPr>
                <w:rFonts w:ascii="Times New Roman" w:hAnsi="Times New Roman" w:cs="宋体" w:hint="eastAsia"/>
                <w:szCs w:val="21"/>
              </w:rPr>
              <w:t>U/V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99D8A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电流</w:t>
            </w:r>
            <w:r>
              <w:rPr>
                <w:rFonts w:ascii="Times New Roman" w:hAnsi="Times New Roman" w:cs="宋体" w:hint="eastAsia"/>
                <w:szCs w:val="21"/>
              </w:rPr>
              <w:t>I/A</w:t>
            </w:r>
          </w:p>
        </w:tc>
      </w:tr>
      <w:tr w:rsidR="00CA0BBC" w14:paraId="5CBA025A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BD9D1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FF8D3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1.5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97E95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0.24</w:t>
            </w:r>
          </w:p>
        </w:tc>
      </w:tr>
      <w:tr w:rsidR="00CA0BBC" w14:paraId="5C3B1B4A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92A02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D7D78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2.0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35045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0.26</w:t>
            </w:r>
          </w:p>
        </w:tc>
      </w:tr>
      <w:tr w:rsidR="00CA0BBC" w14:paraId="156B50DF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2D6DF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A25EB" w14:textId="77777777" w:rsidR="001439D0" w:rsidRDefault="0000000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2.5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D7A57" w14:textId="77777777" w:rsidR="001439D0" w:rsidRDefault="001439D0">
            <w:pPr>
              <w:tabs>
                <w:tab w:val="left" w:pos="2340"/>
                <w:tab w:val="left" w:pos="4680"/>
                <w:tab w:val="left" w:pos="7020"/>
              </w:tabs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 w14:paraId="510A38C0" w14:textId="77777777" w:rsidR="001439D0" w:rsidRDefault="00000000">
      <w:pPr>
        <w:tabs>
          <w:tab w:val="left" w:pos="2340"/>
          <w:tab w:val="left" w:pos="4680"/>
          <w:tab w:val="left" w:pos="7020"/>
        </w:tabs>
        <w:spacing w:line="288" w:lineRule="auto"/>
        <w:jc w:val="center"/>
        <w:rPr>
          <w:rFonts w:ascii="Times New Roman" w:hAnsi="Times New Roman" w:cs="宋体"/>
          <w:vanish/>
          <w:szCs w:val="21"/>
        </w:rPr>
      </w:pPr>
      <w:r>
        <w:rPr>
          <w:rFonts w:ascii="Times New Roman" w:hAnsi="Times New Roman" w:cs="宋体" w:hint="eastAsia"/>
          <w:szCs w:val="21"/>
        </w:rPr>
        <w:t>表</w:t>
      </w:r>
      <w:r>
        <w:rPr>
          <w:rFonts w:ascii="Times New Roman" w:hAnsi="Times New Roman" w:cs="宋体" w:hint="eastAsia"/>
          <w:szCs w:val="21"/>
        </w:rPr>
        <w:t>2</w:t>
      </w: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3415"/>
        <w:gridCol w:w="3145"/>
      </w:tblGrid>
      <w:tr w:rsidR="00CA0BBC" w14:paraId="348BCF4D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0115E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实验次数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7010B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电压</w:t>
            </w:r>
            <w:r>
              <w:rPr>
                <w:rFonts w:ascii="Times New Roman" w:hAnsi="Times New Roman" w:cs="宋体" w:hint="eastAsia"/>
                <w:szCs w:val="21"/>
              </w:rPr>
              <w:t>U/V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FB7D2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电流</w:t>
            </w:r>
            <w:r>
              <w:rPr>
                <w:rFonts w:ascii="Times New Roman" w:hAnsi="Times New Roman" w:cs="宋体" w:hint="eastAsia"/>
                <w:szCs w:val="21"/>
              </w:rPr>
              <w:t>I/A</w:t>
            </w:r>
          </w:p>
        </w:tc>
      </w:tr>
      <w:tr w:rsidR="00CA0BBC" w14:paraId="52DD3328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C98E8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2F79C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3.0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21B47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0.20</w:t>
            </w:r>
          </w:p>
        </w:tc>
      </w:tr>
      <w:tr w:rsidR="00CA0BBC" w14:paraId="18770380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0607F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2AF3F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2.5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9C5D3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0.24</w:t>
            </w:r>
          </w:p>
        </w:tc>
      </w:tr>
      <w:tr w:rsidR="00CA0BBC" w14:paraId="2AD1730D" w14:textId="77777777">
        <w:tc>
          <w:tcPr>
            <w:tcW w:w="34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E02CB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lastRenderedPageBreak/>
              <w:t>3</w:t>
            </w:r>
          </w:p>
        </w:tc>
        <w:tc>
          <w:tcPr>
            <w:tcW w:w="3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DEF8E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1.8</w:t>
            </w:r>
          </w:p>
        </w:tc>
        <w:tc>
          <w:tcPr>
            <w:tcW w:w="31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BCAD8" w14:textId="77777777" w:rsidR="001439D0" w:rsidRDefault="00000000">
            <w:pPr>
              <w:spacing w:line="288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0.27</w:t>
            </w:r>
          </w:p>
        </w:tc>
      </w:tr>
    </w:tbl>
    <w:p w14:paraId="40377523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）小红完成实验后，小明使用相同的实验器材和相同的电源电压重新连接电路，也完成了该实验。小红测得的实验数据如表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所示，小明测得的实验数据如表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所示。分析表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和表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可得</w:t>
      </w:r>
      <w:r>
        <w:rPr>
          <w:rFonts w:ascii="Times New Roman" w:hAnsi="Times New Roman" w:cs="宋体" w:hint="eastAsia"/>
          <w:szCs w:val="21"/>
        </w:rPr>
        <w:t>:</w:t>
      </w:r>
      <w:r>
        <w:rPr>
          <w:rFonts w:ascii="Times New Roman" w:hAnsi="Times New Roman" w:cs="宋体" w:hint="eastAsia"/>
          <w:szCs w:val="21"/>
        </w:rPr>
        <w:t>实验时，电源电压为</w:t>
      </w:r>
      <w:r>
        <w:rPr>
          <w:rFonts w:ascii="Times New Roman" w:hAnsi="Times New Roman" w:cs="宋体" w:hint="eastAsia"/>
          <w:szCs w:val="21"/>
        </w:rPr>
        <w:t>____V</w:t>
      </w:r>
      <w:r>
        <w:rPr>
          <w:rFonts w:ascii="Times New Roman" w:hAnsi="Times New Roman" w:cs="宋体" w:hint="eastAsia"/>
          <w:szCs w:val="21"/>
        </w:rPr>
        <w:t>；小灯泡两端的电压从</w:t>
      </w:r>
      <w:r>
        <w:rPr>
          <w:rFonts w:ascii="Times New Roman" w:hAnsi="Times New Roman" w:cs="宋体" w:hint="eastAsia"/>
          <w:szCs w:val="21"/>
        </w:rPr>
        <w:t>1V</w:t>
      </w:r>
      <w:r>
        <w:rPr>
          <w:rFonts w:ascii="Times New Roman" w:hAnsi="Times New Roman" w:cs="宋体" w:hint="eastAsia"/>
          <w:szCs w:val="21"/>
        </w:rPr>
        <w:t>升高到</w:t>
      </w:r>
      <w:r>
        <w:rPr>
          <w:rFonts w:ascii="Times New Roman" w:hAnsi="Times New Roman" w:cs="宋体" w:hint="eastAsia"/>
          <w:szCs w:val="21"/>
        </w:rPr>
        <w:t>2.5V</w:t>
      </w:r>
      <w:r>
        <w:rPr>
          <w:rFonts w:ascii="Times New Roman" w:hAnsi="Times New Roman" w:cs="宋体" w:hint="eastAsia"/>
          <w:szCs w:val="21"/>
        </w:rPr>
        <w:t>时，小灯泡的电阻变化了</w:t>
      </w:r>
      <w:r>
        <w:rPr>
          <w:rFonts w:ascii="Times New Roman" w:hAnsi="Times New Roman" w:cs="宋体" w:hint="eastAsia"/>
          <w:szCs w:val="21"/>
        </w:rPr>
        <w:t>____</w:t>
      </w:r>
      <w:r>
        <w:rPr>
          <w:rFonts w:ascii="Times New Roman" w:hAnsi="Times New Roman" w:cs="宋体" w:hint="eastAsia"/>
          <w:szCs w:val="21"/>
        </w:rPr>
        <w:t>Ω（结果保留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位小数）。</w:t>
      </w:r>
    </w:p>
    <w:p w14:paraId="2A95937C" w14:textId="77777777" w:rsidR="001439D0" w:rsidRDefault="00000000">
      <w:pPr>
        <w:spacing w:line="288" w:lineRule="auto"/>
        <w:rPr>
          <w:rFonts w:ascii="Times New Roman" w:hAnsi="Times New Roman" w:cs="宋体"/>
          <w:b/>
          <w:bCs/>
          <w:sz w:val="24"/>
        </w:rPr>
      </w:pPr>
      <w:r>
        <w:rPr>
          <w:rFonts w:ascii="Times New Roman" w:hAnsi="Times New Roman" w:cs="宋体" w:hint="eastAsia"/>
          <w:b/>
          <w:bCs/>
          <w:sz w:val="24"/>
        </w:rPr>
        <w:t>五、计算题（本大题共</w:t>
      </w:r>
      <w:r>
        <w:rPr>
          <w:rFonts w:ascii="Times New Roman" w:hAnsi="Times New Roman" w:cs="宋体" w:hint="eastAsia"/>
          <w:b/>
          <w:bCs/>
          <w:sz w:val="24"/>
        </w:rPr>
        <w:t>2</w:t>
      </w:r>
      <w:r>
        <w:rPr>
          <w:rFonts w:ascii="Times New Roman" w:hAnsi="Times New Roman" w:cs="宋体" w:hint="eastAsia"/>
          <w:b/>
          <w:bCs/>
          <w:sz w:val="24"/>
        </w:rPr>
        <w:t>小题，每小题</w:t>
      </w:r>
      <w:r>
        <w:rPr>
          <w:rFonts w:ascii="Times New Roman" w:hAnsi="Times New Roman" w:cs="宋体" w:hint="eastAsia"/>
          <w:b/>
          <w:bCs/>
          <w:sz w:val="24"/>
        </w:rPr>
        <w:t>5</w:t>
      </w:r>
      <w:r>
        <w:rPr>
          <w:rFonts w:ascii="Times New Roman" w:hAnsi="Times New Roman" w:cs="宋体" w:hint="eastAsia"/>
          <w:b/>
          <w:bCs/>
          <w:sz w:val="24"/>
        </w:rPr>
        <w:t>分，共</w:t>
      </w:r>
      <w:r>
        <w:rPr>
          <w:rFonts w:ascii="Times New Roman" w:hAnsi="Times New Roman" w:cs="宋体" w:hint="eastAsia"/>
          <w:b/>
          <w:bCs/>
          <w:sz w:val="24"/>
        </w:rPr>
        <w:t>10</w:t>
      </w:r>
      <w:r>
        <w:rPr>
          <w:rFonts w:ascii="Times New Roman" w:hAnsi="Times New Roman" w:cs="宋体" w:hint="eastAsia"/>
          <w:b/>
          <w:bCs/>
          <w:sz w:val="24"/>
        </w:rPr>
        <w:t>分。解题时要有必要的公式和文字说明，只写出结果不得分）</w:t>
      </w:r>
    </w:p>
    <w:p w14:paraId="4747D8BC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21.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5</w:t>
      </w:r>
      <w:r>
        <w:rPr>
          <w:rFonts w:ascii="Times New Roman" w:hAnsi="Times New Roman" w:cs="宋体" w:hint="eastAsia"/>
          <w:szCs w:val="21"/>
        </w:rPr>
        <w:t>分）如图所示的电路，电源电压保持不变，电阻</w:t>
      </w:r>
      <w:r>
        <w:rPr>
          <w:rFonts w:ascii="Times New Roman" w:hAnsi="Times New Roman" w:cs="宋体" w:hint="eastAsia"/>
          <w:position w:val="-12"/>
          <w:szCs w:val="21"/>
        </w:rPr>
        <w:object w:dxaOrig="885" w:dyaOrig="360" w14:anchorId="31D948B6">
          <v:shape id="_x0000_i1026" type="#_x0000_t75" style="width:44.5pt;height:18pt" o:ole="">
            <v:imagedata r:id="rId21" o:title=""/>
          </v:shape>
          <o:OLEObject Type="Embed" ProgID="Equation.DSMT4" ShapeID="_x0000_i1026" DrawAspect="Content" ObjectID="_1809670638" r:id="rId22"/>
        </w:object>
      </w:r>
      <w:r>
        <w:rPr>
          <w:rFonts w:ascii="Times New Roman" w:hAnsi="Times New Roman" w:cs="宋体" w:hint="eastAsia"/>
          <w:szCs w:val="21"/>
        </w:rPr>
        <w:t>。当开关</w:t>
      </w:r>
      <w:r>
        <w:rPr>
          <w:rFonts w:ascii="Times New Roman" w:hAnsi="Times New Roman" w:cs="宋体" w:hint="eastAsia"/>
          <w:szCs w:val="21"/>
        </w:rPr>
        <w:t>S</w:t>
      </w:r>
      <w:r>
        <w:rPr>
          <w:rFonts w:ascii="Times New Roman" w:hAnsi="Times New Roman" w:cs="宋体" w:hint="eastAsia"/>
          <w:szCs w:val="21"/>
        </w:rPr>
        <w:t>闭合后，通过</w:t>
      </w:r>
      <w:r>
        <w:rPr>
          <w:rFonts w:ascii="Times New Roman" w:hAnsi="Times New Roman" w:cs="宋体" w:hint="eastAsia"/>
          <w:position w:val="-12"/>
          <w:szCs w:val="21"/>
        </w:rPr>
        <w:object w:dxaOrig="300" w:dyaOrig="360" w14:anchorId="77C73BBD">
          <v:shape id="_x0000_i1027" type="#_x0000_t75" style="width:15pt;height:18pt" o:ole="">
            <v:imagedata r:id="rId23" o:title=""/>
          </v:shape>
          <o:OLEObject Type="Embed" ProgID="Equation.DSMT4" ShapeID="_x0000_i1027" DrawAspect="Content" ObjectID="_1809670639" r:id="rId24"/>
        </w:object>
      </w:r>
      <w:r>
        <w:rPr>
          <w:rFonts w:ascii="Times New Roman" w:hAnsi="Times New Roman" w:cs="宋体" w:hint="eastAsia"/>
          <w:szCs w:val="21"/>
        </w:rPr>
        <w:t>的电流</w:t>
      </w:r>
      <w:r>
        <w:rPr>
          <w:rFonts w:ascii="Times New Roman" w:hAnsi="Times New Roman" w:cs="宋体" w:hint="eastAsia"/>
          <w:position w:val="-12"/>
          <w:szCs w:val="21"/>
        </w:rPr>
        <w:object w:dxaOrig="735" w:dyaOrig="360" w14:anchorId="314BC8C2">
          <v:shape id="_x0000_i1028" type="#_x0000_t75" style="width:37pt;height:18pt" o:ole="">
            <v:imagedata r:id="rId25" o:title=""/>
          </v:shape>
          <o:OLEObject Type="Embed" ProgID="Equation.DSMT4" ShapeID="_x0000_i1028" DrawAspect="Content" ObjectID="_1809670640" r:id="rId26"/>
        </w:object>
      </w:r>
      <w:r>
        <w:rPr>
          <w:rFonts w:ascii="Times New Roman" w:hAnsi="Times New Roman" w:cs="宋体" w:hint="eastAsia"/>
          <w:szCs w:val="21"/>
        </w:rPr>
        <w:t>，通过</w:t>
      </w:r>
      <w:r>
        <w:rPr>
          <w:rFonts w:ascii="Times New Roman" w:hAnsi="Times New Roman" w:cs="宋体" w:hint="eastAsia"/>
          <w:position w:val="-12"/>
          <w:szCs w:val="21"/>
        </w:rPr>
        <w:object w:dxaOrig="345" w:dyaOrig="360" w14:anchorId="43618122">
          <v:shape id="_x0000_i1029" type="#_x0000_t75" style="width:17.5pt;height:18pt" o:ole="">
            <v:imagedata r:id="rId27" o:title=""/>
          </v:shape>
          <o:OLEObject Type="Embed" ProgID="Equation.DSMT4" ShapeID="_x0000_i1029" DrawAspect="Content" ObjectID="_1809670641" r:id="rId28"/>
        </w:object>
      </w:r>
      <w:r>
        <w:rPr>
          <w:rFonts w:ascii="Times New Roman" w:hAnsi="Times New Roman" w:cs="宋体" w:hint="eastAsia"/>
          <w:szCs w:val="21"/>
        </w:rPr>
        <w:t>的电流</w:t>
      </w:r>
      <w:r>
        <w:rPr>
          <w:rFonts w:ascii="Times New Roman" w:hAnsi="Times New Roman" w:cs="宋体" w:hint="eastAsia"/>
          <w:position w:val="-12"/>
          <w:szCs w:val="21"/>
        </w:rPr>
        <w:object w:dxaOrig="795" w:dyaOrig="360" w14:anchorId="0EA3DA35">
          <v:shape id="_x0000_i1030" type="#_x0000_t75" style="width:40pt;height:18pt" o:ole="">
            <v:imagedata r:id="rId29" o:title=""/>
          </v:shape>
          <o:OLEObject Type="Embed" ProgID="Equation.DSMT4" ShapeID="_x0000_i1030" DrawAspect="Content" ObjectID="_1809670642" r:id="rId30"/>
        </w:object>
      </w:r>
      <w:r>
        <w:rPr>
          <w:rFonts w:ascii="Times New Roman" w:hAnsi="Times New Roman" w:cs="宋体" w:hint="eastAsia"/>
          <w:szCs w:val="21"/>
        </w:rPr>
        <w:t>。求：</w:t>
      </w:r>
    </w:p>
    <w:p w14:paraId="2A527239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noProof/>
          <w:szCs w:val="21"/>
        </w:rPr>
        <w:drawing>
          <wp:inline distT="0" distB="0" distL="0" distR="0" wp14:anchorId="3EF6E976" wp14:editId="21673547">
            <wp:extent cx="1590040" cy="1531620"/>
            <wp:effectExtent l="0" t="0" r="10160" b="1143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CAF3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）干路电流</w:t>
      </w:r>
      <w:r>
        <w:rPr>
          <w:rFonts w:ascii="Times New Roman" w:hAnsi="Times New Roman" w:cs="宋体" w:hint="eastAsia"/>
          <w:szCs w:val="21"/>
        </w:rPr>
        <w:t>I</w:t>
      </w:r>
      <w:r>
        <w:rPr>
          <w:rFonts w:ascii="Times New Roman" w:hAnsi="Times New Roman" w:cs="宋体" w:hint="eastAsia"/>
          <w:szCs w:val="21"/>
        </w:rPr>
        <w:t>；</w:t>
      </w:r>
    </w:p>
    <w:p w14:paraId="451AA8BD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）电源电压</w:t>
      </w:r>
      <w:r>
        <w:rPr>
          <w:rFonts w:ascii="Times New Roman" w:hAnsi="Times New Roman" w:cs="宋体" w:hint="eastAsia"/>
          <w:szCs w:val="21"/>
        </w:rPr>
        <w:t>U</w:t>
      </w:r>
      <w:r>
        <w:rPr>
          <w:rFonts w:ascii="Times New Roman" w:hAnsi="Times New Roman" w:cs="宋体" w:hint="eastAsia"/>
          <w:szCs w:val="21"/>
        </w:rPr>
        <w:t>；</w:t>
      </w:r>
    </w:p>
    <w:p w14:paraId="2AC83A0C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）通电</w:t>
      </w:r>
      <w:r>
        <w:rPr>
          <w:rFonts w:ascii="Times New Roman" w:hAnsi="Times New Roman" w:cs="宋体" w:hint="eastAsia"/>
          <w:szCs w:val="21"/>
        </w:rPr>
        <w:t>20s</w:t>
      </w:r>
      <w:r>
        <w:rPr>
          <w:rFonts w:ascii="Times New Roman" w:hAnsi="Times New Roman" w:cs="宋体" w:hint="eastAsia"/>
          <w:szCs w:val="21"/>
        </w:rPr>
        <w:t>，整个电路中电流做的功</w:t>
      </w:r>
      <w:r>
        <w:rPr>
          <w:rFonts w:ascii="Times New Roman" w:hAnsi="Times New Roman" w:cs="宋体" w:hint="eastAsia"/>
          <w:szCs w:val="21"/>
        </w:rPr>
        <w:t>W</w:t>
      </w:r>
      <w:r>
        <w:rPr>
          <w:rFonts w:ascii="Times New Roman" w:hAnsi="Times New Roman" w:cs="宋体" w:hint="eastAsia"/>
          <w:szCs w:val="21"/>
        </w:rPr>
        <w:t>。</w:t>
      </w:r>
    </w:p>
    <w:p w14:paraId="5E679A9A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22.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5</w:t>
      </w:r>
      <w:r>
        <w:rPr>
          <w:rFonts w:ascii="Times New Roman" w:hAnsi="Times New Roman" w:cs="宋体" w:hint="eastAsia"/>
          <w:szCs w:val="21"/>
        </w:rPr>
        <w:t>分）如图甲所示，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、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两个薄壁圆柱形容器下半部用细管（体积不计）水平连通后放在水平地面上，将</w:t>
      </w:r>
      <w:r>
        <w:rPr>
          <w:rFonts w:ascii="Times New Roman" w:hAnsi="Times New Roman" w:cs="宋体" w:hint="eastAsia"/>
          <w:szCs w:val="21"/>
        </w:rPr>
        <w:t>18kg</w:t>
      </w:r>
      <w:r>
        <w:rPr>
          <w:rFonts w:ascii="Times New Roman" w:hAnsi="Times New Roman" w:cs="宋体" w:hint="eastAsia"/>
          <w:szCs w:val="21"/>
        </w:rPr>
        <w:t>水经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容器缓慢的注入整个装置的过程中，水对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容器底部的压强</w:t>
      </w:r>
      <w:r>
        <w:rPr>
          <w:rFonts w:ascii="Times New Roman" w:hAnsi="Times New Roman" w:cs="宋体" w:hint="eastAsia"/>
          <w:szCs w:val="21"/>
        </w:rPr>
        <w:t>p</w:t>
      </w:r>
      <w:r>
        <w:rPr>
          <w:rFonts w:ascii="Times New Roman" w:hAnsi="Times New Roman" w:cs="宋体" w:hint="eastAsia"/>
          <w:szCs w:val="21"/>
        </w:rPr>
        <w:t>与注入的水的质量</w:t>
      </w:r>
      <w:r>
        <w:rPr>
          <w:rFonts w:ascii="Times New Roman" w:hAnsi="Times New Roman" w:cs="宋体" w:hint="eastAsia"/>
          <w:szCs w:val="21"/>
        </w:rPr>
        <w:t>m</w:t>
      </w:r>
      <w:r>
        <w:rPr>
          <w:rFonts w:ascii="Times New Roman" w:hAnsi="Times New Roman" w:cs="宋体" w:hint="eastAsia"/>
          <w:szCs w:val="21"/>
        </w:rPr>
        <w:t>的关系如图乙所示。将一个内部有许多小气泡的冰球投入到</w:t>
      </w:r>
      <w:r>
        <w:rPr>
          <w:rFonts w:ascii="Times New Roman" w:hAnsi="Times New Roman" w:cs="宋体" w:hint="eastAsia"/>
          <w:szCs w:val="21"/>
        </w:rPr>
        <w:t>A</w:t>
      </w:r>
      <w:r>
        <w:rPr>
          <w:rFonts w:ascii="Times New Roman" w:hAnsi="Times New Roman" w:cs="宋体" w:hint="eastAsia"/>
          <w:szCs w:val="21"/>
        </w:rPr>
        <w:t>容器中（水未溢出），水面刚稳定时冰球露出水面的体积</w:t>
      </w:r>
      <w:r>
        <w:rPr>
          <w:rFonts w:ascii="Times New Roman" w:hAnsi="Times New Roman" w:cs="宋体" w:hint="eastAsia"/>
          <w:position w:val="-14"/>
          <w:szCs w:val="21"/>
        </w:rPr>
        <w:object w:dxaOrig="1365" w:dyaOrig="405" w14:anchorId="0F739D5E">
          <v:shape id="_x0000_i1031" type="#_x0000_t75" style="width:68.5pt;height:20.5pt" o:ole="">
            <v:imagedata r:id="rId32" o:title=""/>
          </v:shape>
          <o:OLEObject Type="Embed" ProgID="Equation.DSMT4" ShapeID="_x0000_i1031" DrawAspect="Content" ObjectID="_1809670643" r:id="rId33"/>
        </w:object>
      </w:r>
      <w:r>
        <w:rPr>
          <w:rFonts w:ascii="Times New Roman" w:hAnsi="Times New Roman" w:cs="宋体" w:hint="eastAsia"/>
          <w:szCs w:val="21"/>
        </w:rPr>
        <w:t>，此时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容器中水的深度增加了</w:t>
      </w:r>
      <w:r>
        <w:rPr>
          <w:rFonts w:ascii="Times New Roman" w:hAnsi="Times New Roman" w:cs="宋体" w:hint="eastAsia"/>
          <w:position w:val="-6"/>
          <w:szCs w:val="21"/>
        </w:rPr>
        <w:object w:dxaOrig="1200" w:dyaOrig="285" w14:anchorId="6168D7F1">
          <v:shape id="_x0000_i1032" type="#_x0000_t75" style="width:60pt;height:14.5pt" o:ole="">
            <v:imagedata r:id="rId34" o:title=""/>
          </v:shape>
          <o:OLEObject Type="Embed" ProgID="Equation.DSMT4" ShapeID="_x0000_i1032" DrawAspect="Content" ObjectID="_1809670644" r:id="rId35"/>
        </w:object>
      </w:r>
      <w:r>
        <w:rPr>
          <w:rFonts w:ascii="Times New Roman" w:hAnsi="Times New Roman" w:cs="宋体" w:hint="eastAsia"/>
          <w:szCs w:val="21"/>
        </w:rPr>
        <w:t>。已知冰的密度为</w:t>
      </w:r>
      <w:r>
        <w:rPr>
          <w:rFonts w:ascii="Times New Roman" w:hAnsi="Times New Roman" w:cs="宋体" w:hint="eastAsia"/>
          <w:position w:val="-14"/>
          <w:szCs w:val="21"/>
        </w:rPr>
        <w:object w:dxaOrig="2055" w:dyaOrig="405" w14:anchorId="0E312C9E">
          <v:shape id="_x0000_i1033" type="#_x0000_t75" style="width:103pt;height:20.5pt" o:ole="">
            <v:imagedata r:id="rId36" o:title=""/>
          </v:shape>
          <o:OLEObject Type="Embed" ProgID="Equation.DSMT4" ShapeID="_x0000_i1033" DrawAspect="Content" ObjectID="_1809670645" r:id="rId37"/>
        </w:object>
      </w:r>
      <w:r>
        <w:rPr>
          <w:rFonts w:ascii="Times New Roman" w:hAnsi="Times New Roman" w:cs="宋体" w:hint="eastAsia"/>
          <w:szCs w:val="21"/>
        </w:rPr>
        <w:t>，求：</w:t>
      </w:r>
    </w:p>
    <w:p w14:paraId="47A2E148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0F896ABD" wp14:editId="25D09720">
            <wp:extent cx="2015490" cy="1534160"/>
            <wp:effectExtent l="0" t="0" r="3810" b="8890"/>
            <wp:docPr id="360" name="图片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47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114300" distR="114300" wp14:anchorId="4E425E85" wp14:editId="6331017C">
            <wp:extent cx="2771140" cy="1948815"/>
            <wp:effectExtent l="0" t="0" r="10160" b="13335"/>
            <wp:docPr id="361" name="图片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47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A9711B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）质量为</w:t>
      </w:r>
      <w:r>
        <w:rPr>
          <w:rFonts w:ascii="Times New Roman" w:hAnsi="Times New Roman" w:cs="宋体" w:hint="eastAsia"/>
          <w:szCs w:val="21"/>
        </w:rPr>
        <w:t>18kg</w:t>
      </w:r>
      <w:r>
        <w:rPr>
          <w:rFonts w:ascii="Times New Roman" w:hAnsi="Times New Roman" w:cs="宋体" w:hint="eastAsia"/>
          <w:szCs w:val="21"/>
        </w:rPr>
        <w:t>的水的重力；</w:t>
      </w:r>
    </w:p>
    <w:p w14:paraId="5564EC81" w14:textId="77777777" w:rsidR="001439D0" w:rsidRDefault="00000000">
      <w:pPr>
        <w:spacing w:line="288" w:lineRule="auto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 w:hint="eastAsia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）当往整个装置中注入水的质量为</w:t>
      </w:r>
      <w:r>
        <w:rPr>
          <w:rFonts w:ascii="Times New Roman" w:hAnsi="Times New Roman" w:cs="宋体" w:hint="eastAsia"/>
          <w:szCs w:val="21"/>
        </w:rPr>
        <w:t>5kg</w:t>
      </w:r>
      <w:r>
        <w:rPr>
          <w:rFonts w:ascii="Times New Roman" w:hAnsi="Times New Roman" w:cs="宋体" w:hint="eastAsia"/>
          <w:szCs w:val="21"/>
        </w:rPr>
        <w:t>时，水对</w:t>
      </w:r>
      <w:r>
        <w:rPr>
          <w:rFonts w:ascii="Times New Roman" w:hAnsi="Times New Roman" w:cs="宋体" w:hint="eastAsia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容器底部的压强；</w:t>
      </w:r>
    </w:p>
    <w:p w14:paraId="1BD1E695" w14:textId="77777777" w:rsidR="001439D0" w:rsidRDefault="00000000">
      <w:pPr>
        <w:pStyle w:val="1"/>
        <w:keepNext w:val="0"/>
        <w:spacing w:before="0" w:after="0" w:line="288" w:lineRule="auto"/>
        <w:rPr>
          <w:rFonts w:ascii="Times New Roman" w:hAnsi="Times New Roman" w:cs="宋体"/>
          <w:b w:val="0"/>
          <w:bCs w:val="0"/>
          <w:sz w:val="21"/>
          <w:szCs w:val="21"/>
        </w:rPr>
      </w:pPr>
      <w:r>
        <w:rPr>
          <w:rFonts w:ascii="Times New Roman" w:hAnsi="Times New Roman" w:cs="宋体" w:hint="eastAsia"/>
          <w:b w:val="0"/>
          <w:bCs w:val="0"/>
          <w:sz w:val="21"/>
          <w:szCs w:val="21"/>
        </w:rPr>
        <w:t>（</w:t>
      </w:r>
      <w:r>
        <w:rPr>
          <w:rFonts w:ascii="Times New Roman" w:hAnsi="Times New Roman" w:cs="宋体" w:hint="eastAsia"/>
          <w:b w:val="0"/>
          <w:bCs w:val="0"/>
          <w:sz w:val="21"/>
          <w:szCs w:val="21"/>
        </w:rPr>
        <w:t>3</w:t>
      </w:r>
      <w:r>
        <w:rPr>
          <w:rFonts w:ascii="Times New Roman" w:hAnsi="Times New Roman" w:cs="宋体" w:hint="eastAsia"/>
          <w:b w:val="0"/>
          <w:bCs w:val="0"/>
          <w:sz w:val="21"/>
          <w:szCs w:val="21"/>
        </w:rPr>
        <w:t>）冰球放入</w:t>
      </w:r>
      <w:r>
        <w:rPr>
          <w:rFonts w:ascii="Times New Roman" w:hAnsi="Times New Roman" w:cs="宋体" w:hint="eastAsia"/>
          <w:b w:val="0"/>
          <w:bCs w:val="0"/>
          <w:sz w:val="21"/>
          <w:szCs w:val="21"/>
        </w:rPr>
        <w:t>A</w:t>
      </w:r>
      <w:r>
        <w:rPr>
          <w:rFonts w:ascii="Times New Roman" w:hAnsi="Times New Roman" w:cs="宋体" w:hint="eastAsia"/>
          <w:b w:val="0"/>
          <w:bCs w:val="0"/>
          <w:sz w:val="21"/>
          <w:szCs w:val="21"/>
        </w:rPr>
        <w:t>容器中水面刚稳定时，冰球内部气泡的总体积</w:t>
      </w:r>
      <w:bookmarkStart w:id="0" w:name="MTBlankEqn"/>
      <w:r>
        <w:rPr>
          <w:rFonts w:ascii="Times New Roman" w:hAnsi="Times New Roman" w:cs="宋体" w:hint="eastAsia"/>
          <w:b w:val="0"/>
          <w:bCs w:val="0"/>
          <w:position w:val="-14"/>
          <w:sz w:val="21"/>
          <w:szCs w:val="21"/>
        </w:rPr>
        <w:object w:dxaOrig="360" w:dyaOrig="375" w14:anchorId="6A12E4D6">
          <v:shape id="_x0000_i1034" type="#_x0000_t75" style="width:18pt;height:19pt" o:ole="">
            <v:imagedata r:id="rId40" o:title=""/>
          </v:shape>
          <o:OLEObject Type="Embed" ProgID="Equation.DSMT4" ShapeID="_x0000_i1034" DrawAspect="Content" ObjectID="_1809670646" r:id="rId41"/>
        </w:object>
      </w:r>
      <w:bookmarkEnd w:id="0"/>
      <w:r>
        <w:rPr>
          <w:rFonts w:ascii="Times New Roman" w:hAnsi="Times New Roman" w:cs="宋体" w:hint="eastAsia"/>
          <w:b w:val="0"/>
          <w:bCs w:val="0"/>
          <w:sz w:val="21"/>
          <w:szCs w:val="21"/>
        </w:rPr>
        <w:t>。</w:t>
      </w:r>
    </w:p>
    <w:p w14:paraId="5E87B42D" w14:textId="77777777" w:rsidR="001439D0" w:rsidRDefault="001439D0">
      <w:pPr>
        <w:pStyle w:val="2"/>
        <w:keepNext w:val="0"/>
        <w:spacing w:before="0" w:after="0" w:line="288" w:lineRule="auto"/>
        <w:rPr>
          <w:rFonts w:ascii="Times New Roman" w:hAnsi="Times New Roman" w:cs="宋体"/>
          <w:b w:val="0"/>
          <w:bCs w:val="0"/>
          <w:sz w:val="21"/>
          <w:szCs w:val="21"/>
        </w:rPr>
      </w:pPr>
    </w:p>
    <w:sectPr w:rsidR="001439D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907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C3E5" w14:textId="77777777" w:rsidR="001B1974" w:rsidRDefault="001B1974">
      <w:r>
        <w:separator/>
      </w:r>
    </w:p>
  </w:endnote>
  <w:endnote w:type="continuationSeparator" w:id="0">
    <w:p w14:paraId="419A9B7A" w14:textId="77777777" w:rsidR="001B1974" w:rsidRDefault="001B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6646" w14:textId="77777777" w:rsidR="001439D0" w:rsidRDefault="001439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65B2" w14:textId="77777777" w:rsidR="001439D0" w:rsidRDefault="001439D0">
    <w:pPr>
      <w:pStyle w:val="a5"/>
    </w:pPr>
  </w:p>
  <w:p w14:paraId="6D021E1A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E3B2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D5E0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BDF6" w14:textId="77777777" w:rsidR="001439D0" w:rsidRDefault="00143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B68A" w14:textId="77777777" w:rsidR="001B1974" w:rsidRDefault="001B1974">
      <w:r>
        <w:separator/>
      </w:r>
    </w:p>
  </w:footnote>
  <w:footnote w:type="continuationSeparator" w:id="0">
    <w:p w14:paraId="1C779194" w14:textId="77777777" w:rsidR="001B1974" w:rsidRDefault="001B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7355" w14:textId="77777777" w:rsidR="001439D0" w:rsidRDefault="001439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1662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16859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E6185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254C" w14:textId="77777777" w:rsidR="001439D0" w:rsidRDefault="001439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38A"/>
    <w:rsid w:val="00027201"/>
    <w:rsid w:val="00043FE5"/>
    <w:rsid w:val="000460FF"/>
    <w:rsid w:val="00054E7B"/>
    <w:rsid w:val="00056E3A"/>
    <w:rsid w:val="00066313"/>
    <w:rsid w:val="00082E38"/>
    <w:rsid w:val="000B2E38"/>
    <w:rsid w:val="000D58D1"/>
    <w:rsid w:val="000E4D02"/>
    <w:rsid w:val="000E4FF1"/>
    <w:rsid w:val="001177F3"/>
    <w:rsid w:val="001439D0"/>
    <w:rsid w:val="0014591C"/>
    <w:rsid w:val="0016238F"/>
    <w:rsid w:val="00171458"/>
    <w:rsid w:val="00173C1D"/>
    <w:rsid w:val="001764C3"/>
    <w:rsid w:val="0018010E"/>
    <w:rsid w:val="00191386"/>
    <w:rsid w:val="00191C29"/>
    <w:rsid w:val="001B1974"/>
    <w:rsid w:val="001C63DA"/>
    <w:rsid w:val="001D0C6F"/>
    <w:rsid w:val="001D7F58"/>
    <w:rsid w:val="001E37A1"/>
    <w:rsid w:val="00201A7E"/>
    <w:rsid w:val="00204526"/>
    <w:rsid w:val="0020691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A1D05"/>
    <w:rsid w:val="002A29E7"/>
    <w:rsid w:val="002C270B"/>
    <w:rsid w:val="002C787C"/>
    <w:rsid w:val="002E78CD"/>
    <w:rsid w:val="002F06B2"/>
    <w:rsid w:val="003102DB"/>
    <w:rsid w:val="00342F72"/>
    <w:rsid w:val="003625C4"/>
    <w:rsid w:val="00371B05"/>
    <w:rsid w:val="00373D0A"/>
    <w:rsid w:val="00387552"/>
    <w:rsid w:val="003B1712"/>
    <w:rsid w:val="003C4A95"/>
    <w:rsid w:val="003D0C09"/>
    <w:rsid w:val="003F7A8D"/>
    <w:rsid w:val="00402767"/>
    <w:rsid w:val="004062F6"/>
    <w:rsid w:val="004151FC"/>
    <w:rsid w:val="00430A44"/>
    <w:rsid w:val="00435F83"/>
    <w:rsid w:val="00444A46"/>
    <w:rsid w:val="0046214C"/>
    <w:rsid w:val="004674E6"/>
    <w:rsid w:val="004818FB"/>
    <w:rsid w:val="0049183B"/>
    <w:rsid w:val="00496AAB"/>
    <w:rsid w:val="004A2050"/>
    <w:rsid w:val="004B14D0"/>
    <w:rsid w:val="004B44B5"/>
    <w:rsid w:val="004D44FD"/>
    <w:rsid w:val="0052063C"/>
    <w:rsid w:val="005534FF"/>
    <w:rsid w:val="0059145F"/>
    <w:rsid w:val="00596076"/>
    <w:rsid w:val="005A3842"/>
    <w:rsid w:val="005B2727"/>
    <w:rsid w:val="005B39DB"/>
    <w:rsid w:val="005C2124"/>
    <w:rsid w:val="005F1362"/>
    <w:rsid w:val="00605626"/>
    <w:rsid w:val="006071D5"/>
    <w:rsid w:val="006119E6"/>
    <w:rsid w:val="0062039B"/>
    <w:rsid w:val="00623C16"/>
    <w:rsid w:val="0063035B"/>
    <w:rsid w:val="00637D3A"/>
    <w:rsid w:val="00640BF5"/>
    <w:rsid w:val="00646FEF"/>
    <w:rsid w:val="00652E68"/>
    <w:rsid w:val="0066623A"/>
    <w:rsid w:val="006D5DE9"/>
    <w:rsid w:val="006F45E0"/>
    <w:rsid w:val="00701D6B"/>
    <w:rsid w:val="007061B2"/>
    <w:rsid w:val="00716D85"/>
    <w:rsid w:val="00740A09"/>
    <w:rsid w:val="007455A5"/>
    <w:rsid w:val="00760D33"/>
    <w:rsid w:val="00762E26"/>
    <w:rsid w:val="00766F44"/>
    <w:rsid w:val="007706D9"/>
    <w:rsid w:val="007D6FB0"/>
    <w:rsid w:val="008028B5"/>
    <w:rsid w:val="00832EC9"/>
    <w:rsid w:val="0085067C"/>
    <w:rsid w:val="008634CD"/>
    <w:rsid w:val="008731FA"/>
    <w:rsid w:val="00880A38"/>
    <w:rsid w:val="00893DD6"/>
    <w:rsid w:val="008C661E"/>
    <w:rsid w:val="008D2E94"/>
    <w:rsid w:val="009121D7"/>
    <w:rsid w:val="00913CFD"/>
    <w:rsid w:val="00974E0F"/>
    <w:rsid w:val="00982128"/>
    <w:rsid w:val="009857A9"/>
    <w:rsid w:val="00997BD8"/>
    <w:rsid w:val="009A27BF"/>
    <w:rsid w:val="009B5666"/>
    <w:rsid w:val="009C4252"/>
    <w:rsid w:val="00A07DF2"/>
    <w:rsid w:val="00A14A56"/>
    <w:rsid w:val="00A33F2A"/>
    <w:rsid w:val="00A33F36"/>
    <w:rsid w:val="00A405DB"/>
    <w:rsid w:val="00A43B0F"/>
    <w:rsid w:val="00A46D54"/>
    <w:rsid w:val="00A536B0"/>
    <w:rsid w:val="00AB3EE3"/>
    <w:rsid w:val="00AC0297"/>
    <w:rsid w:val="00AD4827"/>
    <w:rsid w:val="00AD6B6A"/>
    <w:rsid w:val="00B05755"/>
    <w:rsid w:val="00B63258"/>
    <w:rsid w:val="00B70142"/>
    <w:rsid w:val="00B73811"/>
    <w:rsid w:val="00B80D67"/>
    <w:rsid w:val="00B8100F"/>
    <w:rsid w:val="00B81F0F"/>
    <w:rsid w:val="00B96924"/>
    <w:rsid w:val="00BB50C6"/>
    <w:rsid w:val="00C02815"/>
    <w:rsid w:val="00C02FC6"/>
    <w:rsid w:val="00C05E60"/>
    <w:rsid w:val="00C13493"/>
    <w:rsid w:val="00C321EB"/>
    <w:rsid w:val="00C36018"/>
    <w:rsid w:val="00C45E3B"/>
    <w:rsid w:val="00CA0BBC"/>
    <w:rsid w:val="00CA4A07"/>
    <w:rsid w:val="00CB6B9F"/>
    <w:rsid w:val="00CC5864"/>
    <w:rsid w:val="00D47A55"/>
    <w:rsid w:val="00D51257"/>
    <w:rsid w:val="00D634C2"/>
    <w:rsid w:val="00D756B6"/>
    <w:rsid w:val="00D77F6E"/>
    <w:rsid w:val="00D829A8"/>
    <w:rsid w:val="00D91B99"/>
    <w:rsid w:val="00DA0796"/>
    <w:rsid w:val="00DA5448"/>
    <w:rsid w:val="00DB6888"/>
    <w:rsid w:val="00DC061C"/>
    <w:rsid w:val="00DC713A"/>
    <w:rsid w:val="00DD07B8"/>
    <w:rsid w:val="00DD2676"/>
    <w:rsid w:val="00DE0A0F"/>
    <w:rsid w:val="00DF071B"/>
    <w:rsid w:val="00E22C2C"/>
    <w:rsid w:val="00E3385C"/>
    <w:rsid w:val="00E34267"/>
    <w:rsid w:val="00E63075"/>
    <w:rsid w:val="00E752DD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0078"/>
    <w:rsid w:val="00F72514"/>
    <w:rsid w:val="00F74593"/>
    <w:rsid w:val="00F8288B"/>
    <w:rsid w:val="00FA0944"/>
    <w:rsid w:val="00FA6947"/>
    <w:rsid w:val="00FB34D2"/>
    <w:rsid w:val="00FB4B17"/>
    <w:rsid w:val="00FC5860"/>
    <w:rsid w:val="00FD377B"/>
    <w:rsid w:val="00FD726D"/>
    <w:rsid w:val="00FF2D79"/>
    <w:rsid w:val="00FF517A"/>
    <w:rsid w:val="018A7109"/>
    <w:rsid w:val="019F3668"/>
    <w:rsid w:val="01BD4D31"/>
    <w:rsid w:val="01FC7AC5"/>
    <w:rsid w:val="02257D86"/>
    <w:rsid w:val="022A2AD6"/>
    <w:rsid w:val="02427ED0"/>
    <w:rsid w:val="02C5013F"/>
    <w:rsid w:val="02DF5A5A"/>
    <w:rsid w:val="03070253"/>
    <w:rsid w:val="0351097B"/>
    <w:rsid w:val="03630FD8"/>
    <w:rsid w:val="03A207E8"/>
    <w:rsid w:val="03B4233C"/>
    <w:rsid w:val="03B77C61"/>
    <w:rsid w:val="03FE4D55"/>
    <w:rsid w:val="04291296"/>
    <w:rsid w:val="046645DD"/>
    <w:rsid w:val="04715820"/>
    <w:rsid w:val="04A43628"/>
    <w:rsid w:val="04C627B7"/>
    <w:rsid w:val="04CB08DA"/>
    <w:rsid w:val="04DE6AD6"/>
    <w:rsid w:val="050179F4"/>
    <w:rsid w:val="05452AAA"/>
    <w:rsid w:val="0545657B"/>
    <w:rsid w:val="059E1902"/>
    <w:rsid w:val="05A567EA"/>
    <w:rsid w:val="05BF1084"/>
    <w:rsid w:val="060E4793"/>
    <w:rsid w:val="063D222C"/>
    <w:rsid w:val="068E1E4A"/>
    <w:rsid w:val="06C83782"/>
    <w:rsid w:val="06D22402"/>
    <w:rsid w:val="06E23ABE"/>
    <w:rsid w:val="07132A09"/>
    <w:rsid w:val="078B3DCF"/>
    <w:rsid w:val="083C1A57"/>
    <w:rsid w:val="085F3D02"/>
    <w:rsid w:val="089A7EC9"/>
    <w:rsid w:val="089B3BD3"/>
    <w:rsid w:val="08AF4DEB"/>
    <w:rsid w:val="08C30F14"/>
    <w:rsid w:val="08F36FB1"/>
    <w:rsid w:val="08F67DB6"/>
    <w:rsid w:val="0919618B"/>
    <w:rsid w:val="095A66CE"/>
    <w:rsid w:val="0A02381E"/>
    <w:rsid w:val="0A8051D7"/>
    <w:rsid w:val="0ACE3BC9"/>
    <w:rsid w:val="0B0F1AD9"/>
    <w:rsid w:val="0BAA6CCF"/>
    <w:rsid w:val="0BAE1B00"/>
    <w:rsid w:val="0C5A41DC"/>
    <w:rsid w:val="0C8F4747"/>
    <w:rsid w:val="0CA87EEE"/>
    <w:rsid w:val="0CF020B8"/>
    <w:rsid w:val="0D3F790E"/>
    <w:rsid w:val="0DB829E5"/>
    <w:rsid w:val="0DD83C33"/>
    <w:rsid w:val="0DDB0911"/>
    <w:rsid w:val="0DF760D7"/>
    <w:rsid w:val="0E016A08"/>
    <w:rsid w:val="0E0D48BF"/>
    <w:rsid w:val="0E4A3E78"/>
    <w:rsid w:val="0E5B49AD"/>
    <w:rsid w:val="0EC72EA7"/>
    <w:rsid w:val="0ED26DA3"/>
    <w:rsid w:val="0EE46D4D"/>
    <w:rsid w:val="0EE60FCC"/>
    <w:rsid w:val="0F272B04"/>
    <w:rsid w:val="0F856BDD"/>
    <w:rsid w:val="10092F5B"/>
    <w:rsid w:val="10290132"/>
    <w:rsid w:val="10393AB6"/>
    <w:rsid w:val="109037D7"/>
    <w:rsid w:val="10C202C0"/>
    <w:rsid w:val="11034DEE"/>
    <w:rsid w:val="114B35A4"/>
    <w:rsid w:val="118D2A33"/>
    <w:rsid w:val="11AD045A"/>
    <w:rsid w:val="11B1316B"/>
    <w:rsid w:val="11FF7185"/>
    <w:rsid w:val="12097CEA"/>
    <w:rsid w:val="12AB5D6D"/>
    <w:rsid w:val="12B05FC5"/>
    <w:rsid w:val="131376ED"/>
    <w:rsid w:val="13833D03"/>
    <w:rsid w:val="13C9484A"/>
    <w:rsid w:val="13E22CD3"/>
    <w:rsid w:val="140B536D"/>
    <w:rsid w:val="141202E1"/>
    <w:rsid w:val="147D55AA"/>
    <w:rsid w:val="14B6690F"/>
    <w:rsid w:val="14D41DE2"/>
    <w:rsid w:val="151932E7"/>
    <w:rsid w:val="15544BE9"/>
    <w:rsid w:val="15F453C2"/>
    <w:rsid w:val="163D7FD5"/>
    <w:rsid w:val="16722917"/>
    <w:rsid w:val="16A00563"/>
    <w:rsid w:val="17107AB0"/>
    <w:rsid w:val="172863C4"/>
    <w:rsid w:val="17DB7524"/>
    <w:rsid w:val="180F3486"/>
    <w:rsid w:val="183F2FB3"/>
    <w:rsid w:val="19214192"/>
    <w:rsid w:val="198B4B13"/>
    <w:rsid w:val="19A10CF0"/>
    <w:rsid w:val="19C0311E"/>
    <w:rsid w:val="1A113973"/>
    <w:rsid w:val="1A116D1A"/>
    <w:rsid w:val="1A9C34D6"/>
    <w:rsid w:val="1AAE6A3E"/>
    <w:rsid w:val="1AF974D8"/>
    <w:rsid w:val="1AFB1CA8"/>
    <w:rsid w:val="1B7C60AF"/>
    <w:rsid w:val="1BB466E1"/>
    <w:rsid w:val="1BFE3CDD"/>
    <w:rsid w:val="1C1813A3"/>
    <w:rsid w:val="1C2C6BF7"/>
    <w:rsid w:val="1C327348"/>
    <w:rsid w:val="1C354BDE"/>
    <w:rsid w:val="1C516CFB"/>
    <w:rsid w:val="1C7303E1"/>
    <w:rsid w:val="1C8008FC"/>
    <w:rsid w:val="1C926CCF"/>
    <w:rsid w:val="1CEE26C3"/>
    <w:rsid w:val="1D326C15"/>
    <w:rsid w:val="1D552454"/>
    <w:rsid w:val="1D887D8B"/>
    <w:rsid w:val="1DAF5157"/>
    <w:rsid w:val="1DE41DFD"/>
    <w:rsid w:val="1E01424C"/>
    <w:rsid w:val="1E3B417D"/>
    <w:rsid w:val="1E6C36F9"/>
    <w:rsid w:val="1EF96713"/>
    <w:rsid w:val="1F0823F2"/>
    <w:rsid w:val="1F0D6E1C"/>
    <w:rsid w:val="1F1675F8"/>
    <w:rsid w:val="1F3C3363"/>
    <w:rsid w:val="1F6D241C"/>
    <w:rsid w:val="1F8B333C"/>
    <w:rsid w:val="1FC43905"/>
    <w:rsid w:val="20167BDE"/>
    <w:rsid w:val="2061125A"/>
    <w:rsid w:val="20780ADA"/>
    <w:rsid w:val="209A4EF6"/>
    <w:rsid w:val="20FB2CB9"/>
    <w:rsid w:val="215232C1"/>
    <w:rsid w:val="21AB153F"/>
    <w:rsid w:val="21B468BF"/>
    <w:rsid w:val="21BC26ED"/>
    <w:rsid w:val="21EB7AF1"/>
    <w:rsid w:val="21F96BB8"/>
    <w:rsid w:val="222B3D5C"/>
    <w:rsid w:val="22340827"/>
    <w:rsid w:val="226E1856"/>
    <w:rsid w:val="23160B49"/>
    <w:rsid w:val="2346569B"/>
    <w:rsid w:val="235967A0"/>
    <w:rsid w:val="23D30340"/>
    <w:rsid w:val="241559AF"/>
    <w:rsid w:val="241B4363"/>
    <w:rsid w:val="248D3D08"/>
    <w:rsid w:val="24AB5F68"/>
    <w:rsid w:val="250337B8"/>
    <w:rsid w:val="25155418"/>
    <w:rsid w:val="25671408"/>
    <w:rsid w:val="25B45BEA"/>
    <w:rsid w:val="25E932A8"/>
    <w:rsid w:val="25EB32E5"/>
    <w:rsid w:val="262F34D3"/>
    <w:rsid w:val="2651777D"/>
    <w:rsid w:val="265C0C04"/>
    <w:rsid w:val="267D3452"/>
    <w:rsid w:val="26AC0A2A"/>
    <w:rsid w:val="26B605C1"/>
    <w:rsid w:val="26F607DB"/>
    <w:rsid w:val="272D0488"/>
    <w:rsid w:val="273039D8"/>
    <w:rsid w:val="279B6C69"/>
    <w:rsid w:val="27B6015F"/>
    <w:rsid w:val="27D96481"/>
    <w:rsid w:val="27EA4B5D"/>
    <w:rsid w:val="2803042E"/>
    <w:rsid w:val="280B3A4D"/>
    <w:rsid w:val="2844072E"/>
    <w:rsid w:val="285C2518"/>
    <w:rsid w:val="28B14D07"/>
    <w:rsid w:val="28D33C20"/>
    <w:rsid w:val="29084B4E"/>
    <w:rsid w:val="29360F9D"/>
    <w:rsid w:val="295C3E02"/>
    <w:rsid w:val="2986600E"/>
    <w:rsid w:val="29907163"/>
    <w:rsid w:val="29AF2EB2"/>
    <w:rsid w:val="29E87D44"/>
    <w:rsid w:val="2A362302"/>
    <w:rsid w:val="2A3A02E7"/>
    <w:rsid w:val="2AA21D05"/>
    <w:rsid w:val="2AB94869"/>
    <w:rsid w:val="2AEC1A11"/>
    <w:rsid w:val="2B5F5F35"/>
    <w:rsid w:val="2B7B2F1F"/>
    <w:rsid w:val="2BFD11DD"/>
    <w:rsid w:val="2C4F7205"/>
    <w:rsid w:val="2C835868"/>
    <w:rsid w:val="2CBA6A4F"/>
    <w:rsid w:val="2CC04036"/>
    <w:rsid w:val="2CDB471E"/>
    <w:rsid w:val="2CDC751C"/>
    <w:rsid w:val="2CEC1014"/>
    <w:rsid w:val="2CFB4B74"/>
    <w:rsid w:val="2D0E45F5"/>
    <w:rsid w:val="2D6E3927"/>
    <w:rsid w:val="2D7D70C8"/>
    <w:rsid w:val="2D836A8C"/>
    <w:rsid w:val="2DF46CF0"/>
    <w:rsid w:val="2EC00A27"/>
    <w:rsid w:val="2EF43141"/>
    <w:rsid w:val="2F116846"/>
    <w:rsid w:val="2F5A3B12"/>
    <w:rsid w:val="2F6F0161"/>
    <w:rsid w:val="2FA63293"/>
    <w:rsid w:val="2FD86771"/>
    <w:rsid w:val="30372D18"/>
    <w:rsid w:val="305A5061"/>
    <w:rsid w:val="307A2543"/>
    <w:rsid w:val="30CD7FF6"/>
    <w:rsid w:val="31141321"/>
    <w:rsid w:val="313B61C7"/>
    <w:rsid w:val="317D688F"/>
    <w:rsid w:val="31984D0B"/>
    <w:rsid w:val="31B335D1"/>
    <w:rsid w:val="31FF62AA"/>
    <w:rsid w:val="3202464E"/>
    <w:rsid w:val="32121ABA"/>
    <w:rsid w:val="322461BD"/>
    <w:rsid w:val="32455F2E"/>
    <w:rsid w:val="32533993"/>
    <w:rsid w:val="32CD6936"/>
    <w:rsid w:val="32DA1D11"/>
    <w:rsid w:val="33157E18"/>
    <w:rsid w:val="33267DBD"/>
    <w:rsid w:val="33AB54C8"/>
    <w:rsid w:val="340C09F4"/>
    <w:rsid w:val="34105B1D"/>
    <w:rsid w:val="34590A9D"/>
    <w:rsid w:val="347A1223"/>
    <w:rsid w:val="34B77F42"/>
    <w:rsid w:val="34FF3908"/>
    <w:rsid w:val="351551D1"/>
    <w:rsid w:val="358E22B5"/>
    <w:rsid w:val="359B2C21"/>
    <w:rsid w:val="35A62D25"/>
    <w:rsid w:val="36362512"/>
    <w:rsid w:val="36A550F8"/>
    <w:rsid w:val="36B05C06"/>
    <w:rsid w:val="36CC18A4"/>
    <w:rsid w:val="36E72022"/>
    <w:rsid w:val="36EB6E4C"/>
    <w:rsid w:val="36F46586"/>
    <w:rsid w:val="37012D0B"/>
    <w:rsid w:val="372B6033"/>
    <w:rsid w:val="37722D50"/>
    <w:rsid w:val="38053CD2"/>
    <w:rsid w:val="38274566"/>
    <w:rsid w:val="388B6D72"/>
    <w:rsid w:val="38B07F15"/>
    <w:rsid w:val="39186204"/>
    <w:rsid w:val="391C372B"/>
    <w:rsid w:val="39543F97"/>
    <w:rsid w:val="397B5BB9"/>
    <w:rsid w:val="39EA3A3A"/>
    <w:rsid w:val="3A5007CA"/>
    <w:rsid w:val="3A79121D"/>
    <w:rsid w:val="3A9C5E87"/>
    <w:rsid w:val="3A9F6EDC"/>
    <w:rsid w:val="3AB34DD8"/>
    <w:rsid w:val="3B0B2C10"/>
    <w:rsid w:val="3B163075"/>
    <w:rsid w:val="3B3D119E"/>
    <w:rsid w:val="3B7B7FDD"/>
    <w:rsid w:val="3B8B557A"/>
    <w:rsid w:val="3BA005BF"/>
    <w:rsid w:val="3BB966D0"/>
    <w:rsid w:val="3BFF3241"/>
    <w:rsid w:val="3C134C28"/>
    <w:rsid w:val="3C1672C2"/>
    <w:rsid w:val="3C24272B"/>
    <w:rsid w:val="3C426CFE"/>
    <w:rsid w:val="3C594012"/>
    <w:rsid w:val="3CAC3325"/>
    <w:rsid w:val="3CE346CE"/>
    <w:rsid w:val="3D0A758D"/>
    <w:rsid w:val="3D1B3C64"/>
    <w:rsid w:val="3D356366"/>
    <w:rsid w:val="3DCC57D7"/>
    <w:rsid w:val="3DE851D0"/>
    <w:rsid w:val="3E133EDA"/>
    <w:rsid w:val="3E1A3F1F"/>
    <w:rsid w:val="3E1B71F8"/>
    <w:rsid w:val="3E3310DC"/>
    <w:rsid w:val="3E99720C"/>
    <w:rsid w:val="3EA0719C"/>
    <w:rsid w:val="3EAD110A"/>
    <w:rsid w:val="3EE731D6"/>
    <w:rsid w:val="3EF40BAF"/>
    <w:rsid w:val="3F124BBD"/>
    <w:rsid w:val="3F2A0999"/>
    <w:rsid w:val="3F4A372B"/>
    <w:rsid w:val="3F6278F5"/>
    <w:rsid w:val="3F886F05"/>
    <w:rsid w:val="3FBD0706"/>
    <w:rsid w:val="403342F8"/>
    <w:rsid w:val="406F3EDF"/>
    <w:rsid w:val="40856866"/>
    <w:rsid w:val="408A43FD"/>
    <w:rsid w:val="41141BAF"/>
    <w:rsid w:val="41690211"/>
    <w:rsid w:val="417A23BE"/>
    <w:rsid w:val="41D3269D"/>
    <w:rsid w:val="41D420EC"/>
    <w:rsid w:val="42071C3B"/>
    <w:rsid w:val="426C1B7F"/>
    <w:rsid w:val="428A304D"/>
    <w:rsid w:val="42B72A40"/>
    <w:rsid w:val="42B86CF2"/>
    <w:rsid w:val="42BE3966"/>
    <w:rsid w:val="42C04867"/>
    <w:rsid w:val="43284E5E"/>
    <w:rsid w:val="43447D90"/>
    <w:rsid w:val="436329D0"/>
    <w:rsid w:val="437169AF"/>
    <w:rsid w:val="4393652D"/>
    <w:rsid w:val="43BA5C6C"/>
    <w:rsid w:val="43BB65A3"/>
    <w:rsid w:val="4469593A"/>
    <w:rsid w:val="4470249A"/>
    <w:rsid w:val="448318E1"/>
    <w:rsid w:val="45022A75"/>
    <w:rsid w:val="452120DA"/>
    <w:rsid w:val="45814CEC"/>
    <w:rsid w:val="45822082"/>
    <w:rsid w:val="459F63D9"/>
    <w:rsid w:val="45D76178"/>
    <w:rsid w:val="461135B1"/>
    <w:rsid w:val="46287D08"/>
    <w:rsid w:val="46483D96"/>
    <w:rsid w:val="468D2D2E"/>
    <w:rsid w:val="46A777AA"/>
    <w:rsid w:val="475251EC"/>
    <w:rsid w:val="476D2DF4"/>
    <w:rsid w:val="4775709F"/>
    <w:rsid w:val="47C96A2D"/>
    <w:rsid w:val="47E620BC"/>
    <w:rsid w:val="481C62A6"/>
    <w:rsid w:val="483A0177"/>
    <w:rsid w:val="48D168BF"/>
    <w:rsid w:val="4931587E"/>
    <w:rsid w:val="49DD2CD3"/>
    <w:rsid w:val="4A9F5CC5"/>
    <w:rsid w:val="4AA7520F"/>
    <w:rsid w:val="4ABE7FDB"/>
    <w:rsid w:val="4AD52EA5"/>
    <w:rsid w:val="4B375E95"/>
    <w:rsid w:val="4B485FEA"/>
    <w:rsid w:val="4B950155"/>
    <w:rsid w:val="4BA6612E"/>
    <w:rsid w:val="4BE1585B"/>
    <w:rsid w:val="4BF35E08"/>
    <w:rsid w:val="4C2A7BB8"/>
    <w:rsid w:val="4C8E4400"/>
    <w:rsid w:val="4D66634A"/>
    <w:rsid w:val="4D754083"/>
    <w:rsid w:val="4D94365F"/>
    <w:rsid w:val="4DE94C1C"/>
    <w:rsid w:val="4DF53733"/>
    <w:rsid w:val="4E0D74EF"/>
    <w:rsid w:val="4E115FD1"/>
    <w:rsid w:val="4E1E6B18"/>
    <w:rsid w:val="4E504282"/>
    <w:rsid w:val="4E7E1880"/>
    <w:rsid w:val="4E862BB0"/>
    <w:rsid w:val="4E8A2ED5"/>
    <w:rsid w:val="4EE64CB3"/>
    <w:rsid w:val="4EF421EE"/>
    <w:rsid w:val="4F2851D2"/>
    <w:rsid w:val="4F3D05A6"/>
    <w:rsid w:val="4F734572"/>
    <w:rsid w:val="4F882B66"/>
    <w:rsid w:val="4FD91973"/>
    <w:rsid w:val="503F0E71"/>
    <w:rsid w:val="505E0986"/>
    <w:rsid w:val="50D82D6F"/>
    <w:rsid w:val="50E23203"/>
    <w:rsid w:val="50FD584B"/>
    <w:rsid w:val="51086B35"/>
    <w:rsid w:val="51112783"/>
    <w:rsid w:val="512331D7"/>
    <w:rsid w:val="5132361A"/>
    <w:rsid w:val="51B01514"/>
    <w:rsid w:val="51D447CF"/>
    <w:rsid w:val="51E5607A"/>
    <w:rsid w:val="522A6B43"/>
    <w:rsid w:val="523570B5"/>
    <w:rsid w:val="52635771"/>
    <w:rsid w:val="530D4EE1"/>
    <w:rsid w:val="532547A8"/>
    <w:rsid w:val="533809F4"/>
    <w:rsid w:val="535C2B76"/>
    <w:rsid w:val="53761F0C"/>
    <w:rsid w:val="53A661F0"/>
    <w:rsid w:val="53A75EFC"/>
    <w:rsid w:val="54273D29"/>
    <w:rsid w:val="544F78F8"/>
    <w:rsid w:val="553B6952"/>
    <w:rsid w:val="55CF2E41"/>
    <w:rsid w:val="55DF3459"/>
    <w:rsid w:val="55E64F6C"/>
    <w:rsid w:val="55E74812"/>
    <w:rsid w:val="55F1759B"/>
    <w:rsid w:val="560959CB"/>
    <w:rsid w:val="56122A5B"/>
    <w:rsid w:val="5613668B"/>
    <w:rsid w:val="566C3E4F"/>
    <w:rsid w:val="56F80320"/>
    <w:rsid w:val="57202317"/>
    <w:rsid w:val="57431078"/>
    <w:rsid w:val="576E5F18"/>
    <w:rsid w:val="57E3006F"/>
    <w:rsid w:val="581F285A"/>
    <w:rsid w:val="586E2B00"/>
    <w:rsid w:val="597C54AC"/>
    <w:rsid w:val="59EE48A0"/>
    <w:rsid w:val="5A2F1337"/>
    <w:rsid w:val="5A4922AD"/>
    <w:rsid w:val="5ABC7AAD"/>
    <w:rsid w:val="5AFE1539"/>
    <w:rsid w:val="5B437D77"/>
    <w:rsid w:val="5B7A172E"/>
    <w:rsid w:val="5B8958B6"/>
    <w:rsid w:val="5BD43374"/>
    <w:rsid w:val="5C013755"/>
    <w:rsid w:val="5C3912FF"/>
    <w:rsid w:val="5CF22449"/>
    <w:rsid w:val="5D570580"/>
    <w:rsid w:val="5D7357AE"/>
    <w:rsid w:val="5D8713FB"/>
    <w:rsid w:val="5D991F19"/>
    <w:rsid w:val="5DF253AD"/>
    <w:rsid w:val="5DFF5358"/>
    <w:rsid w:val="5E1A7F1C"/>
    <w:rsid w:val="5E2D3F33"/>
    <w:rsid w:val="5E4336D7"/>
    <w:rsid w:val="5E506DB7"/>
    <w:rsid w:val="5E8171F8"/>
    <w:rsid w:val="5EC97ECC"/>
    <w:rsid w:val="5ECE20E8"/>
    <w:rsid w:val="5EEC2A66"/>
    <w:rsid w:val="5F20172F"/>
    <w:rsid w:val="5F3A7A50"/>
    <w:rsid w:val="5FDE7945"/>
    <w:rsid w:val="5FFA5A85"/>
    <w:rsid w:val="600B7EB5"/>
    <w:rsid w:val="60AE21D3"/>
    <w:rsid w:val="60C31F8D"/>
    <w:rsid w:val="60D37288"/>
    <w:rsid w:val="60E92CF4"/>
    <w:rsid w:val="60ED168D"/>
    <w:rsid w:val="614B6C8F"/>
    <w:rsid w:val="616747E6"/>
    <w:rsid w:val="619320F6"/>
    <w:rsid w:val="61956689"/>
    <w:rsid w:val="61B6284C"/>
    <w:rsid w:val="61BA7A22"/>
    <w:rsid w:val="61D75E67"/>
    <w:rsid w:val="61E603A6"/>
    <w:rsid w:val="61FD1B20"/>
    <w:rsid w:val="62203CF8"/>
    <w:rsid w:val="62A91614"/>
    <w:rsid w:val="62AE54D9"/>
    <w:rsid w:val="62BC7B15"/>
    <w:rsid w:val="62D24B67"/>
    <w:rsid w:val="6320201F"/>
    <w:rsid w:val="632118AE"/>
    <w:rsid w:val="635F1449"/>
    <w:rsid w:val="63810321"/>
    <w:rsid w:val="63AD6959"/>
    <w:rsid w:val="64DC02AA"/>
    <w:rsid w:val="65715EFB"/>
    <w:rsid w:val="65980077"/>
    <w:rsid w:val="65A26643"/>
    <w:rsid w:val="65B4563A"/>
    <w:rsid w:val="65D46FB1"/>
    <w:rsid w:val="65D53E9A"/>
    <w:rsid w:val="6602178C"/>
    <w:rsid w:val="661078E1"/>
    <w:rsid w:val="66171876"/>
    <w:rsid w:val="66256BFE"/>
    <w:rsid w:val="663B1456"/>
    <w:rsid w:val="665D1A18"/>
    <w:rsid w:val="668A3A9B"/>
    <w:rsid w:val="670C1689"/>
    <w:rsid w:val="67134C99"/>
    <w:rsid w:val="67197976"/>
    <w:rsid w:val="67532E89"/>
    <w:rsid w:val="68183214"/>
    <w:rsid w:val="682D0680"/>
    <w:rsid w:val="68427EBB"/>
    <w:rsid w:val="68BE1A56"/>
    <w:rsid w:val="68BE625C"/>
    <w:rsid w:val="68C5670A"/>
    <w:rsid w:val="68D95CAD"/>
    <w:rsid w:val="68E44A22"/>
    <w:rsid w:val="68E464C9"/>
    <w:rsid w:val="68EC085A"/>
    <w:rsid w:val="6905610B"/>
    <w:rsid w:val="69321EA8"/>
    <w:rsid w:val="693C3DDC"/>
    <w:rsid w:val="694F0881"/>
    <w:rsid w:val="69515E75"/>
    <w:rsid w:val="695D53F9"/>
    <w:rsid w:val="698410A1"/>
    <w:rsid w:val="6998366B"/>
    <w:rsid w:val="69B07EAF"/>
    <w:rsid w:val="69C96003"/>
    <w:rsid w:val="69E02044"/>
    <w:rsid w:val="6A16127B"/>
    <w:rsid w:val="6A813512"/>
    <w:rsid w:val="6A8C4EB0"/>
    <w:rsid w:val="6A9224C2"/>
    <w:rsid w:val="6AA8673D"/>
    <w:rsid w:val="6AAB4540"/>
    <w:rsid w:val="6B004689"/>
    <w:rsid w:val="6B533C9A"/>
    <w:rsid w:val="6B73156D"/>
    <w:rsid w:val="6B7B4B0A"/>
    <w:rsid w:val="6B841366"/>
    <w:rsid w:val="6B921CCA"/>
    <w:rsid w:val="6BB06EAB"/>
    <w:rsid w:val="6BE91456"/>
    <w:rsid w:val="6C2A2AFD"/>
    <w:rsid w:val="6C9D0604"/>
    <w:rsid w:val="6CA26EAE"/>
    <w:rsid w:val="6CD973F0"/>
    <w:rsid w:val="6D165A55"/>
    <w:rsid w:val="6D2A0454"/>
    <w:rsid w:val="6D2F3D37"/>
    <w:rsid w:val="6DA71FE8"/>
    <w:rsid w:val="6DB91AD2"/>
    <w:rsid w:val="6DCC63E1"/>
    <w:rsid w:val="6E2262AC"/>
    <w:rsid w:val="6E610C49"/>
    <w:rsid w:val="6F1F7AEA"/>
    <w:rsid w:val="6F305FF6"/>
    <w:rsid w:val="6F452529"/>
    <w:rsid w:val="6F464CD9"/>
    <w:rsid w:val="6F5B7A17"/>
    <w:rsid w:val="6FC65C78"/>
    <w:rsid w:val="70911561"/>
    <w:rsid w:val="70C04A61"/>
    <w:rsid w:val="70CF1C0A"/>
    <w:rsid w:val="71893D6F"/>
    <w:rsid w:val="72203ED3"/>
    <w:rsid w:val="7233655A"/>
    <w:rsid w:val="72EB06C2"/>
    <w:rsid w:val="73352DEF"/>
    <w:rsid w:val="73983804"/>
    <w:rsid w:val="73DD62DE"/>
    <w:rsid w:val="73E07728"/>
    <w:rsid w:val="741519B7"/>
    <w:rsid w:val="741933A2"/>
    <w:rsid w:val="742A3C8C"/>
    <w:rsid w:val="74434371"/>
    <w:rsid w:val="759560C2"/>
    <w:rsid w:val="75AE0C06"/>
    <w:rsid w:val="75D60821"/>
    <w:rsid w:val="761850D9"/>
    <w:rsid w:val="764D6047"/>
    <w:rsid w:val="768759AB"/>
    <w:rsid w:val="76944ED1"/>
    <w:rsid w:val="769750E2"/>
    <w:rsid w:val="76AA1143"/>
    <w:rsid w:val="76EF76F4"/>
    <w:rsid w:val="777F4F1E"/>
    <w:rsid w:val="77CE7434"/>
    <w:rsid w:val="77F07B42"/>
    <w:rsid w:val="781B3AC2"/>
    <w:rsid w:val="787A48CB"/>
    <w:rsid w:val="78961D66"/>
    <w:rsid w:val="78B37F11"/>
    <w:rsid w:val="78BA40D1"/>
    <w:rsid w:val="790A45B4"/>
    <w:rsid w:val="79185210"/>
    <w:rsid w:val="794D40EA"/>
    <w:rsid w:val="796D14DE"/>
    <w:rsid w:val="798E1265"/>
    <w:rsid w:val="7A756A3B"/>
    <w:rsid w:val="7A946CCE"/>
    <w:rsid w:val="7AEF16FE"/>
    <w:rsid w:val="7B29073E"/>
    <w:rsid w:val="7B324265"/>
    <w:rsid w:val="7B7F32E6"/>
    <w:rsid w:val="7BC84866"/>
    <w:rsid w:val="7BF85AA2"/>
    <w:rsid w:val="7D0C694C"/>
    <w:rsid w:val="7D3E5891"/>
    <w:rsid w:val="7E1606F7"/>
    <w:rsid w:val="7E2C746A"/>
    <w:rsid w:val="7EC35D8A"/>
    <w:rsid w:val="7F1B14C8"/>
    <w:rsid w:val="7FC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F72D4"/>
  <w15:docId w15:val="{3534EC06-C56A-4E78-9621-89E6709B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Plain Text"/>
    <w:basedOn w:val="a"/>
    <w:qFormat/>
    <w:rPr>
      <w:rFonts w:ascii="宋体" w:hAnsi="Courier New" w:cs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List"/>
    <w:basedOn w:val="a"/>
    <w:qFormat/>
    <w:pPr>
      <w:ind w:left="200" w:hangingChars="200" w:hanging="200"/>
    </w:pPr>
  </w:style>
  <w:style w:type="character" w:styleId="a9">
    <w:name w:val="Hyperlink"/>
    <w:basedOn w:val="a1"/>
    <w:uiPriority w:val="99"/>
    <w:unhideWhenUsed/>
    <w:qFormat/>
    <w:rPr>
      <w:color w:val="0000FF"/>
      <w:u w:val="single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kern w:val="2"/>
      <w:sz w:val="18"/>
      <w:szCs w:val="24"/>
    </w:rPr>
  </w:style>
  <w:style w:type="paragraph" w:customStyle="1" w:styleId="10">
    <w:name w:val="无间隔1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MTDisplayEquation">
    <w:name w:val="MTDisplayEquation"/>
    <w:basedOn w:val="a"/>
    <w:next w:val="a"/>
    <w:qFormat/>
    <w:pPr>
      <w:tabs>
        <w:tab w:val="center" w:pos="4680"/>
        <w:tab w:val="right" w:pos="9360"/>
      </w:tabs>
    </w:pPr>
  </w:style>
  <w:style w:type="paragraph" w:customStyle="1" w:styleId="76">
    <w:name w:val="76"/>
    <w:basedOn w:val="a"/>
    <w:qFormat/>
  </w:style>
  <w:style w:type="paragraph" w:customStyle="1" w:styleId="122">
    <w:name w:val="122"/>
    <w:basedOn w:val="a"/>
    <w:qFormat/>
  </w:style>
  <w:style w:type="table" w:customStyle="1" w:styleId="edittable">
    <w:name w:val="edittable"/>
    <w:basedOn w:val="a2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oleObject" Target="embeddings/oleObject4.bin"/><Relationship Id="rId39" Type="http://schemas.openxmlformats.org/officeDocument/2006/relationships/image" Target="media/image23.png"/><Relationship Id="rId21" Type="http://schemas.openxmlformats.org/officeDocument/2006/relationships/image" Target="media/image13.wmf"/><Relationship Id="rId34" Type="http://schemas.openxmlformats.org/officeDocument/2006/relationships/image" Target="media/image20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17.wmf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image" Target="media/image19.wmf"/><Relationship Id="rId37" Type="http://schemas.openxmlformats.org/officeDocument/2006/relationships/oleObject" Target="embeddings/oleObject9.bin"/><Relationship Id="rId40" Type="http://schemas.openxmlformats.org/officeDocument/2006/relationships/image" Target="media/image24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image" Target="media/image21.wmf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18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8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oleObject" Target="embeddings/oleObject7.bin"/><Relationship Id="rId38" Type="http://schemas.openxmlformats.org/officeDocument/2006/relationships/image" Target="media/image22.png"/><Relationship Id="rId46" Type="http://schemas.openxmlformats.org/officeDocument/2006/relationships/header" Target="header3.xml"/><Relationship Id="rId20" Type="http://schemas.openxmlformats.org/officeDocument/2006/relationships/image" Target="media/image12.png"/><Relationship Id="rId41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C0724F-FD9E-4847-A3F9-BB737CC23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2255</Words>
  <Characters>2571</Characters>
  <Application>Microsoft Office Word</Application>
  <DocSecurity>0</DocSecurity>
  <Lines>95</Lines>
  <Paragraphs>102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2025-06-21T15:56:00Z</dcterms:created>
  <dcterms:modified xsi:type="dcterms:W3CDTF">2025-05-25T01:31:00Z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