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4F60132F" w14:textId="71D3C5F8" w:rsidR="00EF035E" w:rsidRPr="00043B54">
      <w:pPr>
        <w:jc w:val="center"/>
        <w:textAlignment w:val="center"/>
        <w:rPr>
          <w:rFonts w:ascii="宋体" w:cs="宋体" w:eastAsia="宋体" w:hAnsi="宋体"/>
          <w:b/>
          <w:i w:val="0"/>
          <w:color w:val="00000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a:stretch>
                      <a:fillRect/>
                    </a:stretch>
                  </pic:blipFill>
                  <pic:spPr>
                    <a:xfrm>
                      <a:off x="0" y="0"/>
                      <a:ext cx="12700" cy="12700"/>
                    </a:xfrm>
                    <a:prstGeom prst="rect">
                      <a:avLst/>
                    </a:prstGeom>
                  </pic:spPr>
                </pic:pic>
              </a:graphicData>
            </a:graphic>
          </wp:inline>
        </w:drawing>
      </w:r>
      <w:bookmarkStart w:id="0" w:name="_GoBack"/>
      <w:bookmarkEnd w:id="0"/>
      <w:r w:rsidRPr="00043B54">
        <w:rPr>
          <w:rFonts w:ascii="宋体" w:cs="宋体" w:eastAsia="宋体" w:hAnsi="宋体"/>
          <w:b/>
          <w:i w:val="0"/>
          <w:color w:val="000000"/>
          <w:sz w:val="30"/>
        </w:rPr>
        <w:t>2025年中考物理高频易错考前预测-电磁学</w:t>
      </w:r>
    </w:p>
    <w:p w:rsidR="00EF035E" w:rsidRPr="00043B54">
      <w:pPr>
        <w:jc w:val="center"/>
        <w:textAlignment w:val="center"/>
        <w:rPr>
          <w:rFonts w:ascii="Calibri" w:cs="Calibri" w:eastAsia="Calibri" w:hAnsi="Calibri"/>
          <w:b w:val="0"/>
          <w:i w:val="0"/>
          <w:color w:val="000000"/>
          <w:sz w:val="21"/>
        </w:rPr>
      </w:pPr>
      <w:r w:rsidRPr="00043B54">
        <w:rPr>
          <w:rFonts w:ascii="Calibri" w:cs="Calibri" w:eastAsia="Calibri" w:hAnsi="Calibri"/>
          <w:b w:val="0"/>
          <w:i w:val="0"/>
          <w:color w:val="000000"/>
          <w:sz w:val="21"/>
        </w:rPr>
        <w:t>学校:___________姓名：___________班级：___________考号：___________</w:t>
      </w:r>
    </w:p>
    <w:p w:rsidR="00EF035E" w:rsidRPr="00043B54">
      <w:pPr>
        <w:jc w:val="center"/>
        <w:textAlignment w:val="center"/>
        <w:rPr>
          <w:rFonts w:ascii="黑体" w:cs="黑体" w:eastAsia="黑体" w:hAnsi="黑体"/>
          <w:b/>
          <w:i w:val="0"/>
          <w:color w:val="000000"/>
          <w:sz w:val="30"/>
        </w:rPr>
      </w:pPr>
    </w:p>
    <w:p w:rsidR="00EF035E" w:rsidRPr="00043B54">
      <w:pPr>
        <w:jc w:val="left"/>
        <w:textAlignment w:val="center"/>
        <w:rPr>
          <w:rFonts w:ascii="宋体" w:cs="宋体" w:eastAsia="宋体" w:hAnsi="宋体"/>
          <w:b/>
          <w:i w:val="0"/>
          <w:color w:val="000000"/>
          <w:sz w:val="21"/>
        </w:rPr>
      </w:pPr>
      <w:r w:rsidRPr="00043B54">
        <w:rPr>
          <w:rFonts w:ascii="宋体" w:cs="宋体" w:eastAsia="宋体" w:hAnsi="宋体"/>
          <w:b/>
          <w:i w:val="0"/>
          <w:color w:val="000000"/>
          <w:sz w:val="21"/>
        </w:rPr>
        <w:t>一、单选题</w:t>
      </w:r>
    </w:p>
    <w:p>
      <w:pPr>
        <w:shd w:color="auto" w:fill="auto" w:val="clear"/>
        <w:spacing w:line="360" w:lineRule="auto"/>
        <w:jc w:val="left"/>
        <w:textAlignment w:val="center"/>
        <w:rPr>
          <w:sz w:val="21"/>
        </w:rPr>
      </w:pPr>
      <w:r>
        <w:rPr>
          <w:sz w:val="21"/>
        </w:rPr>
        <w:t>1</w:t>
      </w:r>
      <w:r>
        <w:rPr>
          <w:sz w:val="21"/>
        </w:rPr>
        <w:t>．“珍爱生命、注意安全”是我们日常生活中必须具有的意识。下列做法中，符合安全用电原则的是（　　）</w:t>
      </w:r>
    </w:p>
    <w:p>
      <w:pPr>
        <w:shd w:color="auto" w:fill="auto" w:val="clear"/>
        <w:spacing w:line="360" w:lineRule="auto"/>
        <w:ind w:left="300"/>
        <w:jc w:val="left"/>
        <w:textAlignment w:val="center"/>
        <w:rPr>
          <w:sz w:val="21"/>
        </w:rPr>
      </w:pPr>
      <w:r>
        <w:rPr>
          <w:sz w:val="21"/>
        </w:rPr>
        <w:t>A．使用正在充电的手机打电话</w:t>
      </w:r>
    </w:p>
    <w:p>
      <w:pPr>
        <w:shd w:color="auto" w:fill="auto" w:val="clear"/>
        <w:spacing w:line="360" w:lineRule="auto"/>
        <w:ind w:left="300"/>
        <w:jc w:val="left"/>
        <w:textAlignment w:val="center"/>
        <w:rPr>
          <w:sz w:val="21"/>
        </w:rPr>
      </w:pPr>
      <w:r>
        <w:rPr>
          <w:sz w:val="21"/>
        </w:rPr>
        <w:t>B．不接地使用三角插头的用电器</w:t>
      </w:r>
    </w:p>
    <w:p>
      <w:pPr>
        <w:shd w:color="auto" w:fill="auto" w:val="clear"/>
        <w:spacing w:line="360" w:lineRule="auto"/>
        <w:ind w:left="300"/>
        <w:jc w:val="left"/>
        <w:textAlignment w:val="center"/>
        <w:rPr>
          <w:sz w:val="21"/>
        </w:rPr>
      </w:pPr>
      <w:r>
        <w:rPr>
          <w:sz w:val="21"/>
        </w:rPr>
        <w:t>C．发现有人触电要迅速用手把他拉开</w:t>
      </w:r>
    </w:p>
    <w:p>
      <w:pPr>
        <w:shd w:color="auto" w:fill="auto" w:val="clear"/>
        <w:spacing w:line="360" w:lineRule="auto"/>
        <w:ind w:left="300"/>
        <w:jc w:val="left"/>
        <w:textAlignment w:val="center"/>
        <w:rPr>
          <w:sz w:val="21"/>
        </w:rPr>
      </w:pPr>
      <w:r>
        <w:rPr>
          <w:sz w:val="21"/>
        </w:rPr>
        <w:t>D．外壳破损的用电器要及时维修或更换</w:t>
      </w:r>
    </w:p>
    <w:p>
      <w:pPr>
        <w:shd w:color="auto" w:fill="auto" w:val="clear"/>
        <w:spacing w:line="360" w:lineRule="auto"/>
        <w:jc w:val="left"/>
        <w:textAlignment w:val="center"/>
        <w:rPr>
          <w:sz w:val="21"/>
        </w:rPr>
      </w:pPr>
      <w:r>
        <w:rPr>
          <w:sz w:val="21"/>
        </w:rPr>
        <w:t>2</w:t>
      </w:r>
      <w:r>
        <w:rPr>
          <w:sz w:val="21"/>
        </w:rPr>
        <w:t>．如图所示的电路，电源电压恒定，当开关S闭合时（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285875" cy="1266825"/>
            <wp:docPr descr="@@@2ccd77e6-b7b6-4a79-8c99-1f093769a051"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6"/>
                    <a:stretch>
                      <a:fillRect/>
                    </a:stretch>
                  </pic:blipFill>
                  <pic:spPr>
                    <a:xfrm>
                      <a:off x="0" y="0"/>
                      <a:ext cx="1285875" cy="1266825"/>
                    </a:xfrm>
                    <a:prstGeom prst="rect">
                      <a:avLst/>
                    </a:prstGeom>
                  </pic:spPr>
                </pic:pic>
              </a:graphicData>
            </a:graphic>
          </wp:inline>
        </w:drawing>
      </w:r>
    </w:p>
    <w:p>
      <w:pPr>
        <w:shd w:color="auto" w:fill="auto" w:val="clear"/>
        <w:tabs>
          <w:tab w:pos="4156" w:val="left"/>
        </w:tabs>
        <w:spacing w:line="360" w:lineRule="auto"/>
        <w:ind w:left="300"/>
        <w:jc w:val="left"/>
        <w:textAlignment w:val="center"/>
        <w:rPr>
          <w:sz w:val="21"/>
        </w:rPr>
      </w:pPr>
      <w:r>
        <w:rPr>
          <w:sz w:val="21"/>
        </w:rPr>
        <w:t>A．电流表示数变小，电压表示数变大</w:t>
      </w:r>
      <w:r>
        <w:rPr>
          <w:sz w:val="21"/>
        </w:rPr>
        <w:tab/>
      </w:r>
      <w:r>
        <w:rPr>
          <w:sz w:val="21"/>
        </w:rPr>
        <w:t>B．电流表示数变大，电压表示数不变</w:t>
      </w:r>
    </w:p>
    <w:p>
      <w:pPr>
        <w:shd w:color="auto" w:fill="auto" w:val="clear"/>
        <w:tabs>
          <w:tab w:pos="4156" w:val="left"/>
        </w:tabs>
        <w:spacing w:line="360" w:lineRule="auto"/>
        <w:ind w:left="300"/>
        <w:jc w:val="left"/>
        <w:textAlignment w:val="center"/>
        <w:rPr>
          <w:sz w:val="21"/>
        </w:rPr>
      </w:pPr>
      <w:r>
        <w:rPr>
          <w:sz w:val="21"/>
        </w:rPr>
        <w:t>C．电流表示数不变，电压表示数变小</w:t>
      </w:r>
      <w:r>
        <w:rPr>
          <w:sz w:val="21"/>
        </w:rPr>
        <w:tab/>
      </w:r>
      <w:r>
        <w:rPr>
          <w:sz w:val="21"/>
        </w:rPr>
        <w:t>D．电流表示数不变，电压表示数变大</w:t>
      </w:r>
    </w:p>
    <w:p>
      <w:pPr>
        <w:shd w:color="auto" w:fill="auto" w:val="clear"/>
        <w:spacing w:line="360" w:lineRule="auto"/>
        <w:jc w:val="left"/>
        <w:textAlignment w:val="center"/>
        <w:rPr>
          <w:sz w:val="21"/>
        </w:rPr>
      </w:pPr>
      <w:r>
        <w:rPr>
          <w:sz w:val="21"/>
        </w:rPr>
        <w:t>3</w:t>
      </w:r>
      <w:r>
        <w:rPr>
          <w:sz w:val="21"/>
        </w:rPr>
        <w:t>．下列关于电功、电功率的一些说法中正确的是（</w:t>
      </w:r>
      <w:r>
        <w:rPr>
          <w:rFonts w:ascii="Times New Roman" w:cs="Times New Roman" w:eastAsia="Times New Roman" w:hAnsi="Times New Roman"/>
          <w:kern w:val="0"/>
          <w:sz w:val="24"/>
          <w:szCs w:val="24"/>
        </w:rPr>
        <w:t>  </w:t>
      </w:r>
      <w:r>
        <w:rPr>
          <w:sz w:val="21"/>
        </w:rPr>
        <w:t>）</w:t>
      </w:r>
    </w:p>
    <w:p>
      <w:pPr>
        <w:shd w:color="auto" w:fill="auto" w:val="clear"/>
        <w:spacing w:line="360" w:lineRule="auto"/>
        <w:ind w:left="300"/>
        <w:jc w:val="left"/>
        <w:textAlignment w:val="center"/>
        <w:rPr>
          <w:sz w:val="21"/>
        </w:rPr>
      </w:pPr>
      <w:r>
        <w:rPr>
          <w:sz w:val="21"/>
        </w:rPr>
        <w:t>A．用电器消耗的功率越大，则电流做功越快</w:t>
      </w:r>
    </w:p>
    <w:p>
      <w:pPr>
        <w:shd w:color="auto" w:fill="auto" w:val="clear"/>
        <w:spacing w:line="360" w:lineRule="auto"/>
        <w:ind w:left="300"/>
        <w:jc w:val="left"/>
        <w:textAlignment w:val="center"/>
        <w:rPr>
          <w:sz w:val="21"/>
        </w:rPr>
      </w:pPr>
      <w:r>
        <w:rPr>
          <w:sz w:val="21"/>
        </w:rPr>
        <w:t>B．用电器消耗的电功率越小，则电流做的功就越少</w:t>
      </w:r>
    </w:p>
    <w:p>
      <w:pPr>
        <w:shd w:color="auto" w:fill="auto" w:val="clear"/>
        <w:spacing w:line="360" w:lineRule="auto"/>
        <w:ind w:left="300"/>
        <w:jc w:val="left"/>
        <w:textAlignment w:val="center"/>
        <w:rPr>
          <w:sz w:val="21"/>
        </w:rPr>
      </w:pPr>
      <w:r>
        <w:rPr>
          <w:sz w:val="21"/>
        </w:rPr>
        <w:t>C．千瓦和千瓦时都是电功率的单位</w:t>
      </w:r>
    </w:p>
    <w:p>
      <w:pPr>
        <w:shd w:color="auto" w:fill="auto" w:val="clear"/>
        <w:spacing w:line="360" w:lineRule="auto"/>
        <w:ind w:left="300"/>
        <w:jc w:val="left"/>
        <w:textAlignment w:val="center"/>
        <w:rPr>
          <w:sz w:val="21"/>
        </w:rPr>
      </w:pPr>
      <w:r>
        <w:rPr>
          <w:sz w:val="21"/>
        </w:rPr>
        <w:t>D．通过用电器的电流做功越多，则用电器功率就越大</w:t>
      </w:r>
    </w:p>
    <w:p>
      <w:pPr>
        <w:shd w:color="auto" w:fill="auto" w:val="clear"/>
        <w:spacing w:line="360" w:lineRule="auto"/>
        <w:jc w:val="left"/>
        <w:textAlignment w:val="center"/>
        <w:rPr>
          <w:sz w:val="21"/>
        </w:rPr>
      </w:pPr>
      <w:r>
        <w:rPr>
          <w:sz w:val="21"/>
        </w:rPr>
        <w:t>4</w:t>
      </w:r>
      <w:r>
        <w:rPr>
          <w:sz w:val="21"/>
        </w:rPr>
        <w:t>．我国天问一号火星探测器通过一次任务完成火星环绕、着陆和巡视三大目标，标志着我国在行星探测领域跨入了世界先进行列。天问一号在环绕火星运行过程中，下列说法正确的是（　　）</w:t>
      </w:r>
    </w:p>
    <w:p>
      <w:pPr>
        <w:shd w:color="auto" w:fill="auto" w:val="clear"/>
        <w:spacing w:line="360" w:lineRule="auto"/>
        <w:ind w:left="300"/>
        <w:jc w:val="left"/>
        <w:textAlignment w:val="center"/>
        <w:rPr>
          <w:sz w:val="21"/>
        </w:rPr>
      </w:pPr>
      <w:r>
        <w:rPr>
          <w:sz w:val="21"/>
        </w:rPr>
        <w:t>A．天问一号相对火星做匀速直线运动</w:t>
      </w:r>
    </w:p>
    <w:p>
      <w:pPr>
        <w:shd w:color="auto" w:fill="auto" w:val="clear"/>
        <w:spacing w:line="360" w:lineRule="auto"/>
        <w:ind w:left="300"/>
        <w:jc w:val="left"/>
        <w:textAlignment w:val="center"/>
        <w:rPr>
          <w:sz w:val="21"/>
        </w:rPr>
      </w:pPr>
      <w:r>
        <w:rPr>
          <w:sz w:val="21"/>
        </w:rPr>
        <w:t>B．天问一号相对火星处于静止状态</w:t>
      </w:r>
    </w:p>
    <w:p>
      <w:pPr>
        <w:shd w:color="auto" w:fill="auto" w:val="clear"/>
        <w:spacing w:line="360" w:lineRule="auto"/>
        <w:ind w:left="300"/>
        <w:jc w:val="left"/>
        <w:textAlignment w:val="center"/>
        <w:rPr>
          <w:sz w:val="21"/>
        </w:rPr>
      </w:pPr>
      <w:r>
        <w:rPr>
          <w:sz w:val="21"/>
        </w:rPr>
        <w:t>C．天问一号通过声波将信息传回地球</w:t>
      </w:r>
    </w:p>
    <w:p>
      <w:pPr>
        <w:shd w:color="auto" w:fill="auto" w:val="clear"/>
        <w:spacing w:line="360" w:lineRule="auto"/>
        <w:ind w:left="300"/>
        <w:jc w:val="left"/>
        <w:textAlignment w:val="center"/>
        <w:rPr>
          <w:sz w:val="21"/>
        </w:rPr>
      </w:pPr>
      <w:r>
        <w:rPr>
          <w:sz w:val="21"/>
        </w:rPr>
        <w:t>D．天问一号通过电磁波将信息传回地球</w:t>
      </w:r>
    </w:p>
    <w:p>
      <w:pPr>
        <w:shd w:color="auto" w:fill="auto" w:val="clear"/>
        <w:spacing w:line="360" w:lineRule="auto"/>
        <w:jc w:val="left"/>
        <w:textAlignment w:val="center"/>
        <w:rPr>
          <w:sz w:val="21"/>
        </w:rPr>
      </w:pPr>
      <w:r>
        <w:rPr>
          <w:sz w:val="21"/>
        </w:rPr>
        <w:t>5</w:t>
      </w:r>
      <w:r>
        <w:rPr>
          <w:sz w:val="21"/>
        </w:rPr>
        <w:t>．用电压为220V的电源向远处某工地的一盏标有“PZ220 100”的白炽灯供电，由于导线有电阻，灯泡实际的功率只有81W，则导线消耗的功率（　　）</w:t>
      </w:r>
    </w:p>
    <w:p>
      <w:pPr>
        <w:shd w:color="auto" w:fill="auto" w:val="clear"/>
        <w:tabs>
          <w:tab w:pos="2078" w:val="left"/>
          <w:tab w:pos="4156" w:val="left"/>
          <w:tab w:pos="6234" w:val="left"/>
        </w:tabs>
        <w:spacing w:line="360" w:lineRule="auto"/>
        <w:ind w:left="300"/>
        <w:jc w:val="left"/>
        <w:textAlignment w:val="center"/>
        <w:rPr>
          <w:sz w:val="21"/>
        </w:rPr>
      </w:pPr>
      <w:r>
        <w:rPr>
          <w:sz w:val="21"/>
        </w:rPr>
        <w:t>A．小于19W</w:t>
      </w:r>
      <w:r>
        <w:rPr>
          <w:sz w:val="21"/>
        </w:rPr>
        <w:tab/>
      </w:r>
      <w:r>
        <w:rPr>
          <w:sz w:val="21"/>
        </w:rPr>
        <w:t>B．等于19W</w:t>
      </w:r>
      <w:r>
        <w:rPr>
          <w:sz w:val="21"/>
        </w:rPr>
        <w:tab/>
      </w:r>
      <w:r>
        <w:rPr>
          <w:sz w:val="21"/>
        </w:rPr>
        <w:t>C．大于19W</w:t>
      </w:r>
      <w:r>
        <w:rPr>
          <w:sz w:val="21"/>
        </w:rPr>
        <w:tab/>
      </w:r>
      <w:r>
        <w:rPr>
          <w:sz w:val="21"/>
        </w:rPr>
        <w:t>D．无法确定</w:t>
      </w:r>
    </w:p>
    <w:p>
      <w:pPr>
        <w:shd w:color="auto" w:fill="auto" w:val="clear"/>
        <w:spacing w:line="360" w:lineRule="auto"/>
        <w:jc w:val="left"/>
        <w:textAlignment w:val="center"/>
        <w:rPr>
          <w:sz w:val="21"/>
        </w:rPr>
      </w:pPr>
      <w:r>
        <w:rPr>
          <w:sz w:val="21"/>
        </w:rPr>
        <w:t>6</w:t>
      </w:r>
      <w:r>
        <w:rPr>
          <w:sz w:val="21"/>
        </w:rPr>
        <w:t>．如图所示，关于家用插座说法中，正确的是</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724025" cy="1276350"/>
            <wp:docPr descr="@@@d4bfd54c-afdb-49c2-8651-1c7543b83c24"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7"/>
                    <a:stretch>
                      <a:fillRect/>
                    </a:stretch>
                  </pic:blipFill>
                  <pic:spPr>
                    <a:xfrm>
                      <a:off x="0" y="0"/>
                      <a:ext cx="1724025" cy="1276350"/>
                    </a:xfrm>
                    <a:prstGeom prst="rect">
                      <a:avLst/>
                    </a:prstGeom>
                  </pic:spPr>
                </pic:pic>
              </a:graphicData>
            </a:graphic>
          </wp:inline>
        </w:drawing>
      </w:r>
    </w:p>
    <w:p>
      <w:pPr>
        <w:shd w:color="auto" w:fill="auto" w:val="clear"/>
        <w:spacing w:line="360" w:lineRule="auto"/>
        <w:ind w:left="300"/>
        <w:jc w:val="left"/>
        <w:textAlignment w:val="center"/>
        <w:rPr>
          <w:sz w:val="21"/>
        </w:rPr>
      </w:pPr>
      <w:r>
        <w:rPr>
          <w:sz w:val="21"/>
        </w:rPr>
        <w:t>A．开关串联在干路中，指示灯与各组插孔并联在电路中</w:t>
      </w:r>
    </w:p>
    <w:p>
      <w:pPr>
        <w:shd w:color="auto" w:fill="auto" w:val="clear"/>
        <w:spacing w:line="360" w:lineRule="auto"/>
        <w:ind w:left="300"/>
        <w:jc w:val="left"/>
        <w:textAlignment w:val="center"/>
        <w:rPr>
          <w:sz w:val="21"/>
        </w:rPr>
      </w:pPr>
      <w:r>
        <w:rPr>
          <w:sz w:val="21"/>
        </w:rPr>
        <w:t>B．开关、指示灯和各组插孔并联在电路中</w:t>
      </w:r>
    </w:p>
    <w:p>
      <w:pPr>
        <w:shd w:color="auto" w:fill="auto" w:val="clear"/>
        <w:spacing w:line="360" w:lineRule="auto"/>
        <w:ind w:left="300"/>
        <w:jc w:val="left"/>
        <w:textAlignment w:val="center"/>
        <w:rPr>
          <w:sz w:val="21"/>
        </w:rPr>
      </w:pPr>
      <w:r>
        <w:rPr>
          <w:sz w:val="21"/>
        </w:rPr>
        <w:t>C．开关、指示灯和各组插孔串联在电路中</w:t>
      </w:r>
    </w:p>
    <w:p>
      <w:pPr>
        <w:shd w:color="auto" w:fill="auto" w:val="clear"/>
        <w:spacing w:line="360" w:lineRule="auto"/>
        <w:ind w:left="300"/>
        <w:jc w:val="left"/>
        <w:textAlignment w:val="center"/>
        <w:rPr>
          <w:sz w:val="21"/>
        </w:rPr>
      </w:pPr>
      <w:r>
        <w:rPr>
          <w:sz w:val="21"/>
        </w:rPr>
        <w:t>D．各组插孔串联在一起与指示灯并联在电路中</w:t>
      </w:r>
    </w:p>
    <w:p>
      <w:pPr>
        <w:shd w:color="auto" w:fill="auto" w:val="clear"/>
        <w:spacing w:line="360" w:lineRule="auto"/>
        <w:jc w:val="left"/>
        <w:textAlignment w:val="center"/>
        <w:rPr>
          <w:sz w:val="21"/>
        </w:rPr>
      </w:pPr>
      <w:r>
        <w:rPr>
          <w:sz w:val="21"/>
        </w:rPr>
        <w:t>7</w:t>
      </w:r>
      <w:r>
        <w:rPr>
          <w:sz w:val="21"/>
        </w:rPr>
        <w:t>．</w:t>
      </w:r>
      <w:r>
        <w:rPr>
          <w:sz w:val="21"/>
        </w:rPr>
        <w:t>物理图象可以用来直观且定量地描述物理概念和物理规律，如图所示的图象，不能表示一定条件下两个物理量之间关系的有（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962025" cy="1009650"/>
            <wp:docPr descr="@@@4213feaf-7af0-43e9-8e43-2c0b9617d016"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8"/>
                    <a:stretch>
                      <a:fillRect/>
                    </a:stretch>
                  </pic:blipFill>
                  <pic:spPr>
                    <a:xfrm>
                      <a:off x="0" y="0"/>
                      <a:ext cx="962025" cy="1009650"/>
                    </a:xfrm>
                    <a:prstGeom prst="rect">
                      <a:avLst/>
                    </a:prstGeom>
                  </pic:spPr>
                </pic:pic>
              </a:graphicData>
            </a:graphic>
          </wp:inline>
        </w:drawing>
      </w:r>
    </w:p>
    <w:p>
      <w:pPr>
        <w:shd w:color="auto" w:fill="auto" w:val="clear"/>
        <w:spacing w:line="360" w:lineRule="auto"/>
        <w:ind w:left="300"/>
        <w:jc w:val="left"/>
        <w:textAlignment w:val="center"/>
        <w:rPr>
          <w:sz w:val="21"/>
        </w:rPr>
      </w:pPr>
      <w:r>
        <w:rPr>
          <w:sz w:val="21"/>
        </w:rPr>
        <w:t>A．</w:t>
      </w:r>
      <w:r>
        <w:rPr>
          <w:sz w:val="21"/>
        </w:rPr>
        <w:t>匀速运动过程中，路程和时间之间的关系</w:t>
      </w:r>
    </w:p>
    <w:p>
      <w:pPr>
        <w:shd w:color="auto" w:fill="auto" w:val="clear"/>
        <w:spacing w:line="360" w:lineRule="auto"/>
        <w:ind w:left="300"/>
        <w:jc w:val="left"/>
        <w:textAlignment w:val="center"/>
        <w:rPr>
          <w:sz w:val="21"/>
        </w:rPr>
      </w:pPr>
      <w:r>
        <w:rPr>
          <w:sz w:val="21"/>
        </w:rPr>
        <w:t>B．</w:t>
      </w:r>
      <w:r>
        <w:rPr>
          <w:sz w:val="21"/>
        </w:rPr>
        <w:t>在弹性限度内，弹簧受到的拉力与弹簧长度之间的关系</w:t>
      </w:r>
    </w:p>
    <w:p>
      <w:pPr>
        <w:shd w:color="auto" w:fill="auto" w:val="clear"/>
        <w:spacing w:line="360" w:lineRule="auto"/>
        <w:ind w:left="300"/>
        <w:jc w:val="left"/>
        <w:textAlignment w:val="center"/>
        <w:rPr>
          <w:sz w:val="21"/>
        </w:rPr>
      </w:pPr>
      <w:r>
        <w:rPr>
          <w:sz w:val="21"/>
        </w:rPr>
        <w:t>C．</w:t>
      </w:r>
      <w:r>
        <w:rPr>
          <w:sz w:val="21"/>
        </w:rPr>
        <w:t>电阻一定时，电流和电压之间的关系</w:t>
      </w:r>
    </w:p>
    <w:p>
      <w:pPr>
        <w:shd w:color="auto" w:fill="auto" w:val="clear"/>
        <w:spacing w:line="360" w:lineRule="auto"/>
        <w:ind w:left="300"/>
        <w:jc w:val="left"/>
        <w:textAlignment w:val="center"/>
        <w:rPr>
          <w:sz w:val="21"/>
        </w:rPr>
      </w:pPr>
      <w:r>
        <w:rPr>
          <w:sz w:val="21"/>
        </w:rPr>
        <w:t>D．</w:t>
      </w:r>
      <w:r>
        <w:rPr>
          <w:sz w:val="21"/>
        </w:rPr>
        <w:t>物体重力与质量的关系</w:t>
      </w:r>
    </w:p>
    <w:p>
      <w:pPr>
        <w:shd w:color="auto" w:fill="auto" w:val="clear"/>
        <w:spacing w:line="360" w:lineRule="auto"/>
        <w:jc w:val="left"/>
        <w:textAlignment w:val="center"/>
        <w:rPr>
          <w:sz w:val="21"/>
        </w:rPr>
      </w:pPr>
      <w:r>
        <w:rPr>
          <w:sz w:val="21"/>
        </w:rPr>
        <w:t>8</w:t>
      </w:r>
      <w:r>
        <w:rPr>
          <w:sz w:val="21"/>
        </w:rPr>
        <w:t>．在探究“通过导体的电流与导体电阻大小的关系”时，采用的电路如图所示。电源电压恒为3V，滑动变阻器上标有“15Ω 1A”字样。在</w:t>
      </w:r>
      <w:r>
        <w:rPr>
          <w:i/>
          <w:sz w:val="21"/>
        </w:rPr>
        <w:t>a</w:t>
      </w:r>
      <w:r>
        <w:rPr>
          <w:sz w:val="21"/>
        </w:rPr>
        <w:t>、</w:t>
      </w:r>
      <w:r>
        <w:rPr>
          <w:i/>
          <w:sz w:val="21"/>
        </w:rPr>
        <w:t>b</w:t>
      </w:r>
      <w:r>
        <w:rPr>
          <w:sz w:val="21"/>
        </w:rPr>
        <w:t>间先后接入5Ω、10Ω不同阻值的定值电阻</w:t>
      </w:r>
      <w:r>
        <w:rPr>
          <w:i/>
          <w:sz w:val="21"/>
        </w:rPr>
        <w:t>R</w:t>
      </w:r>
      <w:r>
        <w:rPr>
          <w:sz w:val="21"/>
        </w:rPr>
        <w:t>，移动滑片P，使电压表示数为1.5V，分别读出电流表的示数。当换上20Ω的电阻接入</w:t>
      </w:r>
      <w:r>
        <w:rPr>
          <w:i/>
          <w:sz w:val="21"/>
        </w:rPr>
        <w:t>a</w:t>
      </w:r>
      <w:r>
        <w:rPr>
          <w:sz w:val="21"/>
        </w:rPr>
        <w:t>、</w:t>
      </w:r>
      <w:r>
        <w:rPr>
          <w:i/>
          <w:sz w:val="21"/>
        </w:rPr>
        <w:t>b</w:t>
      </w:r>
      <w:r>
        <w:rPr>
          <w:sz w:val="21"/>
        </w:rPr>
        <w:t>间时，虽调节滑动变阻器，但电压表示数始终无法达到1.5V，为使电压表示数为1.5V，下列措施中可行的有（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733550" cy="1400175"/>
            <wp:docPr descr="@@@302c4236-a5de-4d32-909e-122429e29506"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9"/>
                    <a:stretch>
                      <a:fillRect/>
                    </a:stretch>
                  </pic:blipFill>
                  <pic:spPr>
                    <a:xfrm>
                      <a:off x="0" y="0"/>
                      <a:ext cx="1733550" cy="1400175"/>
                    </a:xfrm>
                    <a:prstGeom prst="rect">
                      <a:avLst/>
                    </a:prstGeom>
                  </pic:spPr>
                </pic:pic>
              </a:graphicData>
            </a:graphic>
          </wp:inline>
        </w:drawing>
      </w:r>
    </w:p>
    <w:p>
      <w:pPr>
        <w:shd w:color="auto" w:fill="auto" w:val="clear"/>
        <w:spacing w:line="360" w:lineRule="auto"/>
        <w:ind w:left="300"/>
        <w:jc w:val="left"/>
        <w:textAlignment w:val="center"/>
        <w:rPr>
          <w:sz w:val="21"/>
        </w:rPr>
      </w:pPr>
      <w:r>
        <w:rPr>
          <w:sz w:val="21"/>
        </w:rPr>
        <w:t>A．将原滑动变阻器改换为新的“30Ω 1A”后重新调节</w:t>
      </w:r>
    </w:p>
    <w:p>
      <w:pPr>
        <w:shd w:color="auto" w:fill="auto" w:val="clear"/>
        <w:spacing w:line="360" w:lineRule="auto"/>
        <w:ind w:left="300"/>
        <w:jc w:val="left"/>
        <w:textAlignment w:val="center"/>
        <w:rPr>
          <w:sz w:val="21"/>
        </w:rPr>
      </w:pPr>
      <w:r>
        <w:rPr>
          <w:sz w:val="21"/>
        </w:rPr>
        <w:t>B．将原滑动变阻器改换为新的“10Ω 1A”后重新调节</w:t>
      </w:r>
    </w:p>
    <w:p>
      <w:pPr>
        <w:shd w:color="auto" w:fill="auto" w:val="clear"/>
        <w:spacing w:line="360" w:lineRule="auto"/>
        <w:ind w:left="300"/>
        <w:jc w:val="left"/>
        <w:textAlignment w:val="center"/>
        <w:rPr>
          <w:sz w:val="21"/>
        </w:rPr>
      </w:pPr>
      <w:r>
        <w:rPr>
          <w:sz w:val="21"/>
        </w:rPr>
        <w:t>C．将电源更换为4.5V电压后重新调节</w:t>
      </w:r>
    </w:p>
    <w:p>
      <w:pPr>
        <w:shd w:color="auto" w:fill="auto" w:val="clear"/>
        <w:spacing w:line="360" w:lineRule="auto"/>
        <w:ind w:left="300"/>
        <w:jc w:val="left"/>
        <w:textAlignment w:val="center"/>
        <w:rPr>
          <w:sz w:val="21"/>
        </w:rPr>
      </w:pPr>
      <w:r>
        <w:rPr>
          <w:sz w:val="21"/>
        </w:rPr>
        <w:t>D．将换上的20Ω定值电阻更换为“30Ω”后重新调节</w:t>
      </w:r>
    </w:p>
    <w:p>
      <w:pPr>
        <w:jc w:val="center"/>
        <w:textAlignment w:val="center"/>
        <w:rPr>
          <w:rFonts w:ascii="黑体" w:cs="黑体" w:eastAsia="黑体" w:hAnsi="黑体"/>
          <w:b/>
          <w:i w:val="0"/>
          <w:color w:val="000000"/>
          <w:sz w:val="30"/>
        </w:rPr>
      </w:pPr>
    </w:p>
    <w:p>
      <w:pPr>
        <w:jc w:val="left"/>
        <w:textAlignment w:val="center"/>
        <w:rPr>
          <w:rFonts w:ascii="宋体" w:cs="宋体" w:eastAsia="宋体" w:hAnsi="宋体"/>
          <w:b/>
          <w:i w:val="0"/>
          <w:color w:val="000000"/>
          <w:sz w:val="21"/>
        </w:rPr>
      </w:pPr>
      <w:r>
        <w:rPr>
          <w:rFonts w:ascii="宋体" w:cs="宋体" w:eastAsia="宋体" w:hAnsi="宋体"/>
          <w:b/>
          <w:i w:val="0"/>
          <w:color w:val="000000"/>
          <w:sz w:val="21"/>
        </w:rPr>
        <w:t>二、多选题</w:t>
      </w:r>
    </w:p>
    <w:p>
      <w:pPr>
        <w:shd w:color="auto" w:fill="auto" w:val="clear"/>
        <w:spacing w:line="360" w:lineRule="auto"/>
        <w:jc w:val="left"/>
        <w:textAlignment w:val="center"/>
        <w:rPr>
          <w:sz w:val="21"/>
        </w:rPr>
      </w:pPr>
      <w:r>
        <w:rPr>
          <w:sz w:val="21"/>
        </w:rPr>
        <w:t>9</w:t>
      </w:r>
      <w:r>
        <w:rPr>
          <w:sz w:val="21"/>
        </w:rPr>
        <w:t>．关于电流的方向，下列说法中正确的是（　　）</w:t>
      </w:r>
    </w:p>
    <w:p>
      <w:pPr>
        <w:shd w:color="auto" w:fill="auto" w:val="clear"/>
        <w:tabs>
          <w:tab w:pos="4156" w:val="left"/>
        </w:tabs>
        <w:spacing w:line="360" w:lineRule="auto"/>
        <w:ind w:left="300"/>
        <w:jc w:val="left"/>
        <w:textAlignment w:val="center"/>
        <w:rPr>
          <w:sz w:val="21"/>
        </w:rPr>
      </w:pPr>
      <w:r>
        <w:rPr>
          <w:sz w:val="21"/>
        </w:rPr>
        <w:t>A．与电子定向移动方向相反</w:t>
      </w:r>
      <w:r>
        <w:rPr>
          <w:sz w:val="21"/>
        </w:rPr>
        <w:tab/>
      </w:r>
      <w:r>
        <w:rPr>
          <w:sz w:val="21"/>
        </w:rPr>
        <w:t>B．从电池正极流向负极</w:t>
      </w:r>
    </w:p>
    <w:p>
      <w:pPr>
        <w:shd w:color="auto" w:fill="auto" w:val="clear"/>
        <w:tabs>
          <w:tab w:pos="4156" w:val="left"/>
        </w:tabs>
        <w:spacing w:line="360" w:lineRule="auto"/>
        <w:ind w:left="300"/>
        <w:jc w:val="left"/>
        <w:textAlignment w:val="center"/>
        <w:rPr>
          <w:sz w:val="21"/>
        </w:rPr>
      </w:pPr>
      <w:r>
        <w:rPr>
          <w:sz w:val="21"/>
        </w:rPr>
        <w:t>C．与正电荷定向移动方向相同</w:t>
      </w:r>
      <w:r>
        <w:rPr>
          <w:sz w:val="21"/>
        </w:rPr>
        <w:tab/>
      </w:r>
      <w:r>
        <w:rPr>
          <w:sz w:val="21"/>
        </w:rPr>
        <w:t>D．与电子定向移动方向一致</w:t>
      </w:r>
    </w:p>
    <w:p>
      <w:pPr>
        <w:shd w:color="auto" w:fill="auto" w:val="clear"/>
        <w:spacing w:line="360" w:lineRule="auto"/>
        <w:jc w:val="left"/>
        <w:textAlignment w:val="center"/>
        <w:rPr>
          <w:sz w:val="21"/>
        </w:rPr>
      </w:pPr>
      <w:r>
        <w:rPr>
          <w:sz w:val="21"/>
        </w:rPr>
        <w:t>10</w:t>
      </w:r>
      <w:r>
        <w:rPr>
          <w:sz w:val="21"/>
        </w:rPr>
        <w:t>．下列关于安全用电和家庭电路的说法正确的是（　　）</w:t>
      </w:r>
    </w:p>
    <w:p>
      <w:pPr>
        <w:shd w:color="auto" w:fill="auto" w:val="clear"/>
        <w:spacing w:line="360" w:lineRule="auto"/>
        <w:ind w:left="380"/>
        <w:jc w:val="left"/>
        <w:textAlignment w:val="center"/>
        <w:rPr>
          <w:sz w:val="21"/>
        </w:rPr>
      </w:pPr>
      <w:r>
        <w:rPr>
          <w:sz w:val="21"/>
        </w:rPr>
        <w:t>A．大功率家用电器的金属外壳必须接地</w:t>
      </w:r>
    </w:p>
    <w:p>
      <w:pPr>
        <w:shd w:color="auto" w:fill="auto" w:val="clear"/>
        <w:spacing w:line="360" w:lineRule="auto"/>
        <w:ind w:left="380"/>
        <w:jc w:val="left"/>
        <w:textAlignment w:val="center"/>
        <w:rPr>
          <w:sz w:val="21"/>
        </w:rPr>
      </w:pPr>
      <w:r>
        <w:rPr>
          <w:sz w:val="21"/>
        </w:rPr>
        <w:t>B．空气开关跳闸，一定是电路发生了短路</w:t>
      </w:r>
    </w:p>
    <w:p>
      <w:pPr>
        <w:shd w:color="auto" w:fill="auto" w:val="clear"/>
        <w:spacing w:line="360" w:lineRule="auto"/>
        <w:ind w:left="380"/>
        <w:jc w:val="left"/>
        <w:textAlignment w:val="center"/>
        <w:rPr>
          <w:sz w:val="21"/>
        </w:rPr>
      </w:pPr>
      <w:r>
        <w:rPr>
          <w:sz w:val="21"/>
        </w:rPr>
        <w:t>C．使用试电笔时，手必须接触笔尾金属体</w:t>
      </w:r>
    </w:p>
    <w:p>
      <w:pPr>
        <w:shd w:color="auto" w:fill="auto" w:val="clear"/>
        <w:spacing w:line="360" w:lineRule="auto"/>
        <w:ind w:left="380"/>
        <w:jc w:val="left"/>
        <w:textAlignment w:val="center"/>
        <w:rPr>
          <w:sz w:val="21"/>
        </w:rPr>
      </w:pPr>
      <w:r>
        <w:rPr>
          <w:sz w:val="21"/>
        </w:rPr>
        <w:t>D．控制电灯的开关必须接在电灯和火线之间</w:t>
      </w:r>
    </w:p>
    <w:p>
      <w:pPr>
        <w:shd w:color="auto" w:fill="auto" w:val="clear"/>
        <w:spacing w:line="360" w:lineRule="auto"/>
        <w:jc w:val="left"/>
        <w:textAlignment w:val="center"/>
        <w:rPr>
          <w:sz w:val="21"/>
        </w:rPr>
      </w:pPr>
      <w:r>
        <w:rPr>
          <w:sz w:val="21"/>
        </w:rPr>
        <w:t>11</w:t>
      </w:r>
      <w:r>
        <w:rPr>
          <w:sz w:val="21"/>
        </w:rPr>
        <w:t>．被誉为“光纤之父”的华人科学家高锟荣获了2009年诺贝尔物理学奖。光导纤维是由纯度极高的石英玻璃（主要成分是二氧化硅）拉制而成的。诺贝尔奖评委会这样描述：“光流动在细小如线的玻璃丝中，它携带着各种信息数据向每一个方向传递，文本、音乐、图片和视频因此能在瞬间传遍全球。”下列关于光导纤维的说法中正确的是（　　）</w:t>
      </w:r>
    </w:p>
    <w:p>
      <w:pPr>
        <w:shd w:color="auto" w:fill="auto" w:val="clear"/>
        <w:spacing w:line="360" w:lineRule="auto"/>
        <w:ind w:left="380"/>
        <w:jc w:val="left"/>
        <w:textAlignment w:val="center"/>
        <w:rPr>
          <w:sz w:val="21"/>
        </w:rPr>
      </w:pPr>
      <w:r>
        <w:rPr>
          <w:sz w:val="21"/>
        </w:rPr>
        <w:t>A．光导纤维的主要成分是氧化物</w:t>
      </w:r>
    </w:p>
    <w:p>
      <w:pPr>
        <w:shd w:color="auto" w:fill="auto" w:val="clear"/>
        <w:spacing w:line="360" w:lineRule="auto"/>
        <w:ind w:left="380"/>
        <w:jc w:val="left"/>
        <w:textAlignment w:val="center"/>
        <w:rPr>
          <w:sz w:val="21"/>
        </w:rPr>
      </w:pPr>
      <w:r>
        <w:rPr>
          <w:sz w:val="21"/>
        </w:rPr>
        <w:t>B．光纤通信不容易受外界干扰，能够传播更远</w:t>
      </w:r>
    </w:p>
    <w:p>
      <w:pPr>
        <w:shd w:color="auto" w:fill="auto" w:val="clear"/>
        <w:spacing w:line="360" w:lineRule="auto"/>
        <w:ind w:left="380"/>
        <w:jc w:val="left"/>
        <w:textAlignment w:val="center"/>
        <w:rPr>
          <w:sz w:val="21"/>
        </w:rPr>
      </w:pPr>
      <w:r>
        <w:rPr>
          <w:sz w:val="21"/>
        </w:rPr>
        <w:t>C．光导纤维是利用光传输信息的</w:t>
      </w:r>
    </w:p>
    <w:p>
      <w:pPr>
        <w:shd w:color="auto" w:fill="auto" w:val="clear"/>
        <w:spacing w:line="360" w:lineRule="auto"/>
        <w:ind w:left="380"/>
        <w:jc w:val="left"/>
        <w:textAlignment w:val="center"/>
        <w:rPr>
          <w:sz w:val="21"/>
        </w:rPr>
      </w:pPr>
      <w:r>
        <w:rPr>
          <w:sz w:val="21"/>
        </w:rPr>
        <w:t>D．石英玻璃能够拉制成细丝说明它的弹性好</w:t>
      </w:r>
    </w:p>
    <w:p>
      <w:pPr>
        <w:shd w:color="auto" w:fill="auto" w:val="clear"/>
        <w:spacing w:line="360" w:lineRule="auto"/>
        <w:jc w:val="left"/>
        <w:textAlignment w:val="center"/>
        <w:rPr>
          <w:sz w:val="21"/>
        </w:rPr>
      </w:pPr>
      <w:r>
        <w:rPr>
          <w:sz w:val="21"/>
        </w:rPr>
        <w:t>12</w:t>
      </w:r>
      <w:r>
        <w:rPr>
          <w:sz w:val="21"/>
        </w:rPr>
        <w:t>．在探究电流与电阻的关系实验中，实验桌上有以下器材：蓄电池（6V），电流表，电压表，定值电阻3个（5Ω、10Ω、15Ω），开关，滑动变阻器（20Ω</w:t>
      </w:r>
      <w:r>
        <w:rPr>
          <w:rFonts w:ascii="Times New Roman" w:cs="Times New Roman" w:eastAsia="Times New Roman" w:hAnsi="Times New Roman"/>
          <w:kern w:val="0"/>
          <w:sz w:val="24"/>
          <w:szCs w:val="24"/>
        </w:rPr>
        <w:t>  </w:t>
      </w:r>
      <w:r>
        <w:rPr>
          <w:sz w:val="21"/>
        </w:rPr>
        <w:t>1.5A），导线若干。小明想保持电压表示数为2V，将5Ω，10Ω，15Ω的电阻分别接入电路中，发现接入15Ω时，电压表的示数无法达到2V。下列改进办法中，可以完成探究的是（　　）</w:t>
      </w:r>
    </w:p>
    <w:p>
      <w:pPr>
        <w:shd w:color="auto" w:fill="auto" w:val="clear"/>
        <w:spacing w:line="360" w:lineRule="auto"/>
        <w:ind w:left="380"/>
        <w:jc w:val="left"/>
        <w:textAlignment w:val="center"/>
        <w:rPr>
          <w:sz w:val="21"/>
        </w:rPr>
      </w:pPr>
      <w:r>
        <w:rPr>
          <w:sz w:val="21"/>
        </w:rPr>
        <w:t>A．降低电源电压</w:t>
      </w:r>
    </w:p>
    <w:p>
      <w:pPr>
        <w:shd w:color="auto" w:fill="auto" w:val="clear"/>
        <w:spacing w:line="360" w:lineRule="auto"/>
        <w:ind w:left="380"/>
        <w:jc w:val="left"/>
        <w:textAlignment w:val="center"/>
        <w:rPr>
          <w:sz w:val="21"/>
        </w:rPr>
      </w:pPr>
      <w:r>
        <w:rPr>
          <w:sz w:val="21"/>
        </w:rPr>
        <w:t>B．更换最大阻值更大的滑动变阻器</w:t>
      </w:r>
    </w:p>
    <w:p>
      <w:pPr>
        <w:shd w:color="auto" w:fill="auto" w:val="clear"/>
        <w:spacing w:line="360" w:lineRule="auto"/>
        <w:ind w:left="380"/>
        <w:jc w:val="left"/>
        <w:textAlignment w:val="center"/>
        <w:rPr>
          <w:sz w:val="21"/>
        </w:rPr>
      </w:pPr>
      <w:r>
        <w:rPr>
          <w:sz w:val="21"/>
        </w:rPr>
        <w:t>C．保持电压表的示数为3V</w:t>
      </w:r>
    </w:p>
    <w:p>
      <w:pPr>
        <w:shd w:color="auto" w:fill="auto" w:val="clear"/>
        <w:spacing w:line="360" w:lineRule="auto"/>
        <w:ind w:left="380"/>
        <w:jc w:val="left"/>
        <w:textAlignment w:val="center"/>
        <w:rPr>
          <w:sz w:val="21"/>
        </w:rPr>
      </w:pPr>
      <w:r>
        <w:rPr>
          <w:sz w:val="21"/>
        </w:rPr>
        <w:t>D．用20Ω定值电阻替换15Ω的定值电阻</w:t>
      </w:r>
    </w:p>
    <w:p>
      <w:pPr>
        <w:shd w:color="auto" w:fill="auto" w:val="clear"/>
        <w:spacing w:line="360" w:lineRule="auto"/>
        <w:jc w:val="left"/>
        <w:textAlignment w:val="center"/>
        <w:rPr>
          <w:sz w:val="21"/>
        </w:rPr>
      </w:pPr>
      <w:r>
        <w:rPr>
          <w:sz w:val="21"/>
        </w:rPr>
        <w:t>13</w:t>
      </w:r>
      <w:r>
        <w:rPr>
          <w:sz w:val="21"/>
        </w:rPr>
        <w:t>．如图是一个天然气泄漏检测电路的原理图．电源电压恒定不变，</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为定值电阻，</w:t>
      </w:r>
      <w:r>
        <w:rPr>
          <w:rFonts w:ascii="Times New Roman" w:cs="Times New Roman" w:eastAsia="Times New Roman" w:hAnsi="Times New Roman"/>
          <w:i/>
          <w:sz w:val="21"/>
        </w:rPr>
        <w:t>R</w:t>
      </w:r>
      <w:r>
        <w:rPr>
          <w:sz w:val="21"/>
        </w:rPr>
        <w:t>为气敏电阻（其阻值随天然气浓度的增大而减小），则（</w:t>
      </w:r>
      <w:r>
        <w:rPr>
          <w:rFonts w:ascii="Times New Roman" w:cs="Times New Roman" w:eastAsia="Times New Roman" w:hAnsi="Times New Roman"/>
          <w:kern w:val="0"/>
          <w:sz w:val="24"/>
          <w:szCs w:val="24"/>
        </w:rPr>
        <w:t>   </w:t>
      </w:r>
      <w:r>
        <w:rPr>
          <w:sz w:val="21"/>
        </w:rPr>
        <w:t>）</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314450" cy="962025"/>
            <wp:docPr descr="@@@8c5488de-ceb2-47e4-a8c3-c6c9196cecb9"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0"/>
                    <a:stretch>
                      <a:fillRect/>
                    </a:stretch>
                  </pic:blipFill>
                  <pic:spPr>
                    <a:xfrm>
                      <a:off x="0" y="0"/>
                      <a:ext cx="1314450" cy="962025"/>
                    </a:xfrm>
                    <a:prstGeom prst="rect">
                      <a:avLst/>
                    </a:prstGeom>
                  </pic:spPr>
                </pic:pic>
              </a:graphicData>
            </a:graphic>
          </wp:inline>
        </w:drawing>
      </w:r>
    </w:p>
    <w:p>
      <w:pPr>
        <w:shd w:color="auto" w:fill="auto" w:val="clear"/>
        <w:spacing w:line="360" w:lineRule="auto"/>
        <w:ind w:left="380"/>
        <w:jc w:val="left"/>
        <w:textAlignment w:val="center"/>
        <w:rPr>
          <w:sz w:val="21"/>
        </w:rPr>
      </w:pPr>
      <w:r>
        <w:rPr>
          <w:sz w:val="21"/>
        </w:rPr>
        <w:t>A．天然气浓度增大，电压表示数变大</w:t>
      </w:r>
    </w:p>
    <w:p>
      <w:pPr>
        <w:shd w:color="auto" w:fill="auto" w:val="clear"/>
        <w:spacing w:line="360" w:lineRule="auto"/>
        <w:ind w:left="380"/>
        <w:jc w:val="left"/>
        <w:textAlignment w:val="center"/>
        <w:rPr>
          <w:sz w:val="21"/>
        </w:rPr>
      </w:pPr>
      <w:r>
        <w:rPr>
          <w:sz w:val="21"/>
        </w:rPr>
        <w:t>B．天然气浓度减小，电流表示数变大</w:t>
      </w:r>
    </w:p>
    <w:p>
      <w:pPr>
        <w:shd w:color="auto" w:fill="auto" w:val="clear"/>
        <w:spacing w:line="360" w:lineRule="auto"/>
        <w:ind w:left="380"/>
        <w:jc w:val="left"/>
        <w:textAlignment w:val="center"/>
        <w:rPr>
          <w:sz w:val="21"/>
        </w:rPr>
      </w:pPr>
      <w:r>
        <w:rPr>
          <w:sz w:val="21"/>
        </w:rPr>
        <w:t>C．天然气浓度增大，电路消耗的总电功率变小</w:t>
      </w:r>
    </w:p>
    <w:p>
      <w:pPr>
        <w:shd w:color="auto" w:fill="auto" w:val="clear"/>
        <w:spacing w:line="360" w:lineRule="auto"/>
        <w:ind w:left="380"/>
        <w:jc w:val="left"/>
        <w:textAlignment w:val="center"/>
        <w:rPr>
          <w:sz w:val="21"/>
        </w:rPr>
      </w:pPr>
      <w:r>
        <w:rPr>
          <w:sz w:val="21"/>
        </w:rPr>
        <w:t>D．天然气浓度减小，电压表与电流表示数的比值不变</w:t>
      </w:r>
    </w:p>
    <w:p>
      <w:pPr>
        <w:shd w:color="auto" w:fill="auto" w:val="clear"/>
        <w:spacing w:line="360" w:lineRule="auto"/>
        <w:jc w:val="left"/>
        <w:textAlignment w:val="center"/>
        <w:rPr>
          <w:sz w:val="21"/>
        </w:rPr>
      </w:pPr>
      <w:r>
        <w:rPr>
          <w:sz w:val="21"/>
        </w:rPr>
        <w:t>14</w:t>
      </w:r>
      <w:r>
        <w:rPr>
          <w:sz w:val="21"/>
        </w:rPr>
        <w:t>．在图示的电路中，灯泡L</w:t>
      </w:r>
      <w:r>
        <w:rPr>
          <w:sz w:val="21"/>
          <w:vertAlign w:val="subscript"/>
        </w:rPr>
        <w:t xml:space="preserve">1 </w:t>
      </w:r>
      <w:r>
        <w:rPr>
          <w:sz w:val="21"/>
        </w:rPr>
        <w:t>和L</w:t>
      </w:r>
      <w:r>
        <w:rPr>
          <w:sz w:val="21"/>
          <w:vertAlign w:val="subscript"/>
        </w:rPr>
        <w:t xml:space="preserve">2 </w:t>
      </w:r>
      <w:r>
        <w:rPr>
          <w:sz w:val="21"/>
        </w:rPr>
        <w:t>完全相同，当S、S</w:t>
      </w:r>
      <w:r>
        <w:rPr>
          <w:sz w:val="21"/>
          <w:vertAlign w:val="subscript"/>
        </w:rPr>
        <w:t>1</w:t>
      </w:r>
      <w:r>
        <w:rPr>
          <w:sz w:val="21"/>
        </w:rPr>
        <w:t>、S</w:t>
      </w:r>
      <w:r>
        <w:rPr>
          <w:sz w:val="21"/>
          <w:vertAlign w:val="subscript"/>
        </w:rPr>
        <w:t>2</w:t>
      </w:r>
      <w:r>
        <w:rPr>
          <w:sz w:val="21"/>
        </w:rPr>
        <w:t>都闭合时，电流表的读数是0.54安，下面的说法中你认为正确的是（</w:t>
      </w:r>
      <w:r>
        <w:rPr>
          <w:rFonts w:ascii="Times New Roman" w:cs="Times New Roman" w:eastAsia="Times New Roman" w:hAnsi="Times New Roman"/>
          <w:kern w:val="0"/>
          <w:sz w:val="24"/>
          <w:szCs w:val="24"/>
        </w:rPr>
        <w:t>    </w:t>
      </w:r>
      <w:r>
        <w:rPr>
          <w:sz w:val="21"/>
        </w:rPr>
        <w:t>）</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295400" cy="1076325"/>
            <wp:docPr descr="@@@b8fc0e22-d735-4b8a-a8dd-cc42b8915698"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1"/>
                    <a:stretch>
                      <a:fillRect/>
                    </a:stretch>
                  </pic:blipFill>
                  <pic:spPr>
                    <a:xfrm>
                      <a:off x="0" y="0"/>
                      <a:ext cx="1295400" cy="1076325"/>
                    </a:xfrm>
                    <a:prstGeom prst="rect">
                      <a:avLst/>
                    </a:prstGeom>
                  </pic:spPr>
                </pic:pic>
              </a:graphicData>
            </a:graphic>
          </wp:inline>
        </w:drawing>
      </w:r>
    </w:p>
    <w:p>
      <w:pPr>
        <w:shd w:color="auto" w:fill="auto" w:val="clear"/>
        <w:spacing w:line="360" w:lineRule="auto"/>
        <w:ind w:left="380"/>
        <w:jc w:val="left"/>
        <w:textAlignment w:val="center"/>
        <w:rPr>
          <w:sz w:val="21"/>
        </w:rPr>
      </w:pPr>
      <w:r>
        <w:rPr>
          <w:sz w:val="21"/>
        </w:rPr>
        <w:t>A．两个灯泡中的电流相同，都等于0.27安</w:t>
      </w:r>
    </w:p>
    <w:p>
      <w:pPr>
        <w:shd w:color="auto" w:fill="auto" w:val="clear"/>
        <w:spacing w:line="360" w:lineRule="auto"/>
        <w:ind w:left="380"/>
        <w:jc w:val="left"/>
        <w:textAlignment w:val="center"/>
        <w:rPr>
          <w:sz w:val="21"/>
        </w:rPr>
      </w:pPr>
      <w:r>
        <w:rPr>
          <w:sz w:val="21"/>
        </w:rPr>
        <w:t>B．无论断开S</w:t>
      </w:r>
      <w:r>
        <w:rPr>
          <w:sz w:val="21"/>
          <w:vertAlign w:val="subscript"/>
        </w:rPr>
        <w:t>1</w:t>
      </w:r>
      <w:r>
        <w:rPr>
          <w:sz w:val="21"/>
        </w:rPr>
        <w:t>或S</w:t>
      </w:r>
      <w:r>
        <w:rPr>
          <w:sz w:val="21"/>
          <w:vertAlign w:val="subscript"/>
        </w:rPr>
        <w:t>2</w:t>
      </w:r>
      <w:r>
        <w:rPr>
          <w:sz w:val="21"/>
        </w:rPr>
        <w:t>，电流表的读数都是0.54安</w:t>
      </w:r>
    </w:p>
    <w:p>
      <w:pPr>
        <w:shd w:color="auto" w:fill="auto" w:val="clear"/>
        <w:spacing w:line="360" w:lineRule="auto"/>
        <w:ind w:left="380"/>
        <w:jc w:val="left"/>
        <w:textAlignment w:val="center"/>
        <w:rPr>
          <w:sz w:val="21"/>
        </w:rPr>
      </w:pPr>
      <w:r>
        <w:rPr>
          <w:sz w:val="21"/>
        </w:rPr>
        <w:t>C．无论断开S</w:t>
      </w:r>
      <w:r>
        <w:rPr>
          <w:sz w:val="21"/>
          <w:vertAlign w:val="subscript"/>
        </w:rPr>
        <w:t>1</w:t>
      </w:r>
      <w:r>
        <w:rPr>
          <w:sz w:val="21"/>
        </w:rPr>
        <w:t>或S</w:t>
      </w:r>
      <w:r>
        <w:rPr>
          <w:sz w:val="21"/>
          <w:vertAlign w:val="subscript"/>
        </w:rPr>
        <w:t>2</w:t>
      </w:r>
      <w:r>
        <w:rPr>
          <w:sz w:val="21"/>
        </w:rPr>
        <w:t>，电流表的读数都是0.27安</w:t>
      </w:r>
    </w:p>
    <w:p>
      <w:pPr>
        <w:shd w:color="auto" w:fill="auto" w:val="clear"/>
        <w:spacing w:line="360" w:lineRule="auto"/>
        <w:ind w:left="380"/>
        <w:jc w:val="left"/>
        <w:textAlignment w:val="center"/>
        <w:rPr>
          <w:sz w:val="21"/>
        </w:rPr>
      </w:pPr>
      <w:r>
        <w:rPr>
          <w:sz w:val="21"/>
        </w:rPr>
        <w:t>D．电流表的读数是干路电流，大小等于L</w:t>
      </w:r>
      <w:r>
        <w:rPr>
          <w:sz w:val="21"/>
          <w:vertAlign w:val="subscript"/>
        </w:rPr>
        <w:t>1</w:t>
      </w:r>
      <w:r>
        <w:rPr>
          <w:sz w:val="21"/>
        </w:rPr>
        <w:t>、L</w:t>
      </w:r>
      <w:r>
        <w:rPr>
          <w:sz w:val="21"/>
          <w:vertAlign w:val="subscript"/>
        </w:rPr>
        <w:t>2</w:t>
      </w:r>
      <w:r>
        <w:rPr>
          <w:sz w:val="21"/>
        </w:rPr>
        <w:t>电流之和</w:t>
      </w:r>
    </w:p>
    <w:p>
      <w:pPr>
        <w:shd w:color="auto" w:fill="auto" w:val="clear"/>
        <w:spacing w:line="360" w:lineRule="auto"/>
        <w:jc w:val="left"/>
        <w:textAlignment w:val="center"/>
        <w:rPr>
          <w:sz w:val="21"/>
        </w:rPr>
      </w:pPr>
      <w:r>
        <w:rPr>
          <w:sz w:val="21"/>
        </w:rPr>
        <w:t>15</w:t>
      </w:r>
      <w:r>
        <w:rPr>
          <w:sz w:val="21"/>
        </w:rPr>
        <w:t>．</w:t>
      </w:r>
      <w:r>
        <w:rPr>
          <w:sz w:val="21"/>
        </w:rPr>
        <w:t>在电学实验操作中，正确的是</w:t>
      </w:r>
    </w:p>
    <w:p>
      <w:pPr>
        <w:shd w:color="auto" w:fill="auto" w:val="clear"/>
        <w:spacing w:line="360" w:lineRule="auto"/>
        <w:ind w:left="380"/>
        <w:jc w:val="left"/>
        <w:textAlignment w:val="center"/>
        <w:rPr>
          <w:sz w:val="21"/>
        </w:rPr>
      </w:pPr>
      <w:r>
        <w:rPr>
          <w:sz w:val="21"/>
        </w:rPr>
        <w:t>A．</w:t>
      </w:r>
      <w:r>
        <w:rPr>
          <w:sz w:val="21"/>
        </w:rPr>
        <w:t>在连接电路过程中，开关应当是断开的</w:t>
      </w:r>
    </w:p>
    <w:p>
      <w:pPr>
        <w:shd w:color="auto" w:fill="auto" w:val="clear"/>
        <w:spacing w:line="360" w:lineRule="auto"/>
        <w:ind w:left="380"/>
        <w:jc w:val="left"/>
        <w:textAlignment w:val="center"/>
        <w:rPr>
          <w:sz w:val="21"/>
        </w:rPr>
      </w:pPr>
      <w:r>
        <w:rPr>
          <w:sz w:val="21"/>
        </w:rPr>
        <w:t>B．</w:t>
      </w:r>
      <w:r>
        <w:rPr>
          <w:sz w:val="21"/>
        </w:rPr>
        <w:t>不允许直接用导线将电源的正、负极连接起来</w:t>
      </w:r>
    </w:p>
    <w:p>
      <w:pPr>
        <w:shd w:color="auto" w:fill="auto" w:val="clear"/>
        <w:spacing w:line="360" w:lineRule="auto"/>
        <w:ind w:left="380"/>
        <w:jc w:val="left"/>
        <w:textAlignment w:val="center"/>
        <w:rPr>
          <w:sz w:val="21"/>
        </w:rPr>
      </w:pPr>
      <w:r>
        <w:rPr>
          <w:sz w:val="21"/>
        </w:rPr>
        <w:t>C．</w:t>
      </w:r>
      <w:r>
        <w:rPr>
          <w:sz w:val="21"/>
        </w:rPr>
        <w:t>测量电流大小时，电流表应当串联在被测电路中</w:t>
      </w:r>
    </w:p>
    <w:p>
      <w:pPr>
        <w:shd w:color="auto" w:fill="auto" w:val="clear"/>
        <w:spacing w:line="360" w:lineRule="auto"/>
        <w:ind w:left="380"/>
        <w:jc w:val="left"/>
        <w:textAlignment w:val="center"/>
        <w:rPr>
          <w:sz w:val="21"/>
        </w:rPr>
      </w:pPr>
      <w:r>
        <w:rPr>
          <w:sz w:val="21"/>
        </w:rPr>
        <w:t>D．</w:t>
      </w:r>
      <w:r>
        <w:rPr>
          <w:sz w:val="21"/>
        </w:rPr>
        <w:t>测量电压大小时，电压表应当与被测电路并联</w:t>
      </w:r>
    </w:p>
    <w:p>
      <w:pPr>
        <w:shd w:color="auto" w:fill="auto" w:val="clear"/>
        <w:spacing w:line="360" w:lineRule="auto"/>
        <w:jc w:val="left"/>
        <w:textAlignment w:val="center"/>
        <w:rPr>
          <w:sz w:val="21"/>
        </w:rPr>
      </w:pPr>
      <w:r>
        <w:rPr>
          <w:sz w:val="21"/>
        </w:rPr>
        <w:t>16</w:t>
      </w:r>
      <w:r>
        <w:rPr>
          <w:sz w:val="21"/>
        </w:rPr>
        <w:t>．如图所示，</w:t>
      </w:r>
      <w:r>
        <w:rPr>
          <w:i/>
          <w:sz w:val="21"/>
        </w:rPr>
        <w:t>R</w:t>
      </w:r>
      <w:r>
        <w:rPr>
          <w:i/>
          <w:sz w:val="21"/>
          <w:vertAlign w:val="subscript"/>
        </w:rPr>
        <w:t>1</w:t>
      </w:r>
      <w:r>
        <w:rPr>
          <w:sz w:val="21"/>
        </w:rPr>
        <w:t>和</w:t>
      </w:r>
      <w:r>
        <w:rPr>
          <w:i/>
          <w:sz w:val="21"/>
        </w:rPr>
        <w:t>R</w:t>
      </w:r>
      <w:r>
        <w:rPr>
          <w:i/>
          <w:sz w:val="21"/>
          <w:vertAlign w:val="subscript"/>
        </w:rPr>
        <w:t>2</w:t>
      </w:r>
      <w:r>
        <w:rPr>
          <w:sz w:val="21"/>
        </w:rPr>
        <w:t>为阻值不同的定值电阻，滑片</w:t>
      </w:r>
      <w:r>
        <w:rPr>
          <w:i/>
          <w:sz w:val="21"/>
        </w:rPr>
        <w:t>P</w:t>
      </w:r>
      <w:r>
        <w:rPr>
          <w:sz w:val="21"/>
        </w:rPr>
        <w:t>置于变阻器中间，电源电压保持不变，下列说法正确的是（　　）</w:t>
      </w:r>
    </w:p>
    <w:p>
      <w:pPr>
        <w:shd w:color="auto" w:fill="auto" w:val="clear"/>
        <w:spacing w:line="360" w:lineRule="auto"/>
        <w:ind w:firstLine="140"/>
        <w:jc w:val="left"/>
        <w:textAlignment w:val="center"/>
        <w:rPr>
          <w:sz w:val="21"/>
        </w:rPr>
      </w:pPr>
      <w:r>
        <w:rPr>
          <w:rFonts w:ascii="Times New Roman" w:cs="Times New Roman" w:eastAsia="Times New Roman" w:hAnsi="Times New Roman"/>
          <w:strike w:val="0"/>
          <w:kern w:val="0"/>
          <w:sz w:val="24"/>
          <w:szCs w:val="24"/>
          <w:u w:val="none"/>
        </w:rPr>
        <w:drawing>
          <wp:inline>
            <wp:extent cx="1838325" cy="1666875"/>
            <wp:docPr descr="@@@e92b85ab705e43fd8769ef1f908c30af"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2"/>
                    <a:stretch>
                      <a:fillRect/>
                    </a:stretch>
                  </pic:blipFill>
                  <pic:spPr>
                    <a:xfrm>
                      <a:off x="0" y="0"/>
                      <a:ext cx="1838325" cy="1666875"/>
                    </a:xfrm>
                    <a:prstGeom prst="rect">
                      <a:avLst/>
                    </a:prstGeom>
                  </pic:spPr>
                </pic:pic>
              </a:graphicData>
            </a:graphic>
          </wp:inline>
        </w:drawing>
      </w:r>
    </w:p>
    <w:p>
      <w:pPr>
        <w:shd w:color="auto" w:fill="auto" w:val="clear"/>
        <w:spacing w:line="360" w:lineRule="auto"/>
        <w:ind w:left="380"/>
        <w:jc w:val="left"/>
        <w:textAlignment w:val="center"/>
        <w:rPr>
          <w:sz w:val="21"/>
        </w:rPr>
      </w:pPr>
      <w:r>
        <w:rPr>
          <w:sz w:val="21"/>
        </w:rPr>
        <w:t>A．只闭合S</w:t>
      </w:r>
      <w:r>
        <w:rPr>
          <w:sz w:val="21"/>
          <w:vertAlign w:val="subscript"/>
        </w:rPr>
        <w:t>1</w:t>
      </w:r>
      <w:r>
        <w:rPr>
          <w:sz w:val="21"/>
        </w:rPr>
        <w:t>，滑片向左滑动，电压表的示数不变</w:t>
      </w:r>
    </w:p>
    <w:p>
      <w:pPr>
        <w:shd w:color="auto" w:fill="auto" w:val="clear"/>
        <w:spacing w:line="360" w:lineRule="auto"/>
        <w:ind w:left="380"/>
        <w:jc w:val="left"/>
        <w:textAlignment w:val="center"/>
        <w:rPr>
          <w:sz w:val="21"/>
        </w:rPr>
      </w:pPr>
      <w:r>
        <w:rPr>
          <w:sz w:val="21"/>
        </w:rPr>
        <w:t>B．只闭合S</w:t>
      </w:r>
      <w:r>
        <w:rPr>
          <w:sz w:val="21"/>
          <w:vertAlign w:val="subscript"/>
        </w:rPr>
        <w:t>2</w:t>
      </w:r>
      <w:r>
        <w:rPr>
          <w:sz w:val="21"/>
        </w:rPr>
        <w:t>，滑片向右滑动，电压表与电流表A</w:t>
      </w:r>
      <w:r>
        <w:rPr>
          <w:sz w:val="21"/>
          <w:vertAlign w:val="subscript"/>
        </w:rPr>
        <w:t>1</w:t>
      </w:r>
      <w:r>
        <w:rPr>
          <w:sz w:val="21"/>
        </w:rPr>
        <w:t>示数的比值变小</w:t>
      </w:r>
    </w:p>
    <w:p>
      <w:pPr>
        <w:shd w:color="auto" w:fill="auto" w:val="clear"/>
        <w:spacing w:line="360" w:lineRule="auto"/>
        <w:ind w:left="380"/>
        <w:jc w:val="left"/>
        <w:textAlignment w:val="center"/>
        <w:rPr>
          <w:sz w:val="21"/>
        </w:rPr>
      </w:pPr>
      <w:r>
        <w:rPr>
          <w:sz w:val="21"/>
        </w:rPr>
        <w:t>C．只闭合S</w:t>
      </w:r>
      <w:r>
        <w:rPr>
          <w:sz w:val="21"/>
          <w:vertAlign w:val="subscript"/>
        </w:rPr>
        <w:t>2</w:t>
      </w:r>
      <w:r>
        <w:rPr>
          <w:sz w:val="21"/>
        </w:rPr>
        <w:t>和S</w:t>
      </w:r>
      <w:r>
        <w:rPr>
          <w:sz w:val="21"/>
          <w:vertAlign w:val="subscript"/>
        </w:rPr>
        <w:t>3</w:t>
      </w:r>
      <w:r>
        <w:rPr>
          <w:sz w:val="21"/>
        </w:rPr>
        <w:t>，且滑片置于最右端时，两电流表的示数可能相等</w:t>
      </w:r>
    </w:p>
    <w:p>
      <w:pPr>
        <w:shd w:color="auto" w:fill="auto" w:val="clear"/>
        <w:spacing w:line="360" w:lineRule="auto"/>
        <w:ind w:left="380"/>
        <w:jc w:val="left"/>
        <w:textAlignment w:val="center"/>
        <w:rPr>
          <w:sz w:val="21"/>
        </w:rPr>
      </w:pPr>
      <w:r>
        <w:rPr>
          <w:sz w:val="21"/>
        </w:rPr>
        <w:t>D．先闭合S</w:t>
      </w:r>
      <w:r>
        <w:rPr>
          <w:sz w:val="21"/>
          <w:vertAlign w:val="subscript"/>
        </w:rPr>
        <w:t>1</w:t>
      </w:r>
      <w:r>
        <w:rPr>
          <w:sz w:val="21"/>
        </w:rPr>
        <w:t>，S</w:t>
      </w:r>
      <w:r>
        <w:rPr>
          <w:sz w:val="21"/>
          <w:vertAlign w:val="subscript"/>
        </w:rPr>
        <w:t>2</w:t>
      </w:r>
      <w:r>
        <w:rPr>
          <w:sz w:val="21"/>
        </w:rPr>
        <w:t>，电路中的总电流为</w:t>
      </w:r>
      <w:r>
        <w:rPr>
          <w:i/>
          <w:sz w:val="21"/>
        </w:rPr>
        <w:t>I</w:t>
      </w:r>
      <w:r>
        <w:rPr>
          <w:i/>
          <w:sz w:val="21"/>
          <w:vertAlign w:val="subscript"/>
        </w:rPr>
        <w:t>1</w:t>
      </w:r>
      <w:r>
        <w:rPr>
          <w:sz w:val="21"/>
        </w:rPr>
        <w:t>，再闭合S</w:t>
      </w:r>
      <w:r>
        <w:rPr>
          <w:sz w:val="21"/>
          <w:vertAlign w:val="subscript"/>
        </w:rPr>
        <w:t>3</w:t>
      </w:r>
      <w:r>
        <w:rPr>
          <w:sz w:val="21"/>
        </w:rPr>
        <w:t>并移动滑片后，电路中的总电流为</w:t>
      </w:r>
      <w:r>
        <w:rPr>
          <w:i/>
          <w:sz w:val="21"/>
        </w:rPr>
        <w:t>I</w:t>
      </w:r>
      <w:r>
        <w:rPr>
          <w:i/>
          <w:sz w:val="21"/>
          <w:vertAlign w:val="subscript"/>
        </w:rPr>
        <w:t>2</w:t>
      </w:r>
      <w:r>
        <w:rPr>
          <w:sz w:val="21"/>
        </w:rPr>
        <w:t>，</w:t>
      </w:r>
      <w:r>
        <w:rPr>
          <w:i/>
          <w:sz w:val="21"/>
        </w:rPr>
        <w:t>I</w:t>
      </w:r>
      <w:r>
        <w:rPr>
          <w:i/>
          <w:sz w:val="21"/>
          <w:vertAlign w:val="subscript"/>
        </w:rPr>
        <w:t>1</w:t>
      </w:r>
      <w:r>
        <w:rPr>
          <w:sz w:val="21"/>
        </w:rPr>
        <w:t>与</w:t>
      </w:r>
      <w:r>
        <w:rPr>
          <w:i/>
          <w:sz w:val="21"/>
        </w:rPr>
        <w:t>I</w:t>
      </w:r>
      <w:r>
        <w:rPr>
          <w:i/>
          <w:sz w:val="21"/>
          <w:vertAlign w:val="subscript"/>
        </w:rPr>
        <w:t>2</w:t>
      </w:r>
      <w:r>
        <w:rPr>
          <w:sz w:val="21"/>
        </w:rPr>
        <w:t>可能相等</w:t>
      </w:r>
    </w:p>
    <w:p>
      <w:pPr>
        <w:jc w:val="center"/>
        <w:textAlignment w:val="center"/>
        <w:rPr>
          <w:rFonts w:ascii="黑体" w:cs="黑体" w:eastAsia="黑体" w:hAnsi="黑体"/>
          <w:b/>
          <w:i w:val="0"/>
          <w:color w:val="000000"/>
          <w:sz w:val="30"/>
        </w:rPr>
      </w:pPr>
    </w:p>
    <w:p>
      <w:pPr>
        <w:jc w:val="left"/>
        <w:textAlignment w:val="center"/>
        <w:rPr>
          <w:rFonts w:ascii="宋体" w:cs="宋体" w:eastAsia="宋体" w:hAnsi="宋体"/>
          <w:b/>
          <w:i w:val="0"/>
          <w:color w:val="000000"/>
          <w:sz w:val="21"/>
        </w:rPr>
      </w:pPr>
      <w:r>
        <w:rPr>
          <w:rFonts w:ascii="宋体" w:cs="宋体" w:eastAsia="宋体" w:hAnsi="宋体"/>
          <w:b/>
          <w:i w:val="0"/>
          <w:color w:val="000000"/>
          <w:sz w:val="21"/>
        </w:rPr>
        <w:t>三、填空题</w:t>
      </w:r>
    </w:p>
    <w:p>
      <w:pPr>
        <w:shd w:color="auto" w:fill="auto" w:val="clear"/>
        <w:spacing w:line="360" w:lineRule="auto"/>
        <w:jc w:val="left"/>
        <w:textAlignment w:val="center"/>
        <w:rPr>
          <w:sz w:val="21"/>
        </w:rPr>
      </w:pPr>
      <w:r>
        <w:rPr>
          <w:sz w:val="21"/>
        </w:rPr>
        <w:t>17</w:t>
      </w:r>
      <w:r>
        <w:rPr>
          <w:sz w:val="21"/>
        </w:rPr>
        <w:t>．安装家庭电路时，主干线要选用比较粗的铜线，是用减小主干线</w:t>
      </w:r>
      <w:r>
        <w:rPr>
          <w:rFonts w:ascii="Times New Roman" w:cs="Times New Roman" w:eastAsia="Times New Roman" w:hAnsi="Times New Roman"/>
          <w:b w:val="0"/>
          <w:sz w:val="21"/>
          <w:u w:val="single"/>
        </w:rPr>
        <w:t xml:space="preserve">       </w:t>
      </w:r>
      <w:r>
        <w:rPr>
          <w:sz w:val="21"/>
        </w:rPr>
        <w:t>的方法来减少电线的发热量；远距离输电采取高压输电是在保证输出功率足够大的时候用减小</w:t>
      </w:r>
      <w:r>
        <w:rPr>
          <w:rFonts w:ascii="Times New Roman" w:cs="Times New Roman" w:eastAsia="Times New Roman" w:hAnsi="Times New Roman"/>
          <w:b w:val="0"/>
          <w:sz w:val="21"/>
          <w:u w:val="single"/>
        </w:rPr>
        <w:t xml:space="preserve">       </w:t>
      </w:r>
      <w:r>
        <w:rPr>
          <w:sz w:val="21"/>
        </w:rPr>
        <w:t>的方法来减少导线的发热量。</w:t>
      </w:r>
    </w:p>
    <w:p>
      <w:pPr>
        <w:shd w:color="auto" w:fill="auto" w:val="clear"/>
        <w:spacing w:line="360" w:lineRule="auto"/>
        <w:jc w:val="left"/>
        <w:textAlignment w:val="center"/>
        <w:rPr>
          <w:sz w:val="21"/>
        </w:rPr>
      </w:pPr>
      <w:r>
        <w:rPr>
          <w:sz w:val="21"/>
        </w:rPr>
        <w:t>18</w:t>
      </w:r>
      <w:r>
        <w:rPr>
          <w:sz w:val="21"/>
        </w:rPr>
        <w:t>．如题图所示用电压表测量这个自制电池的电压，其现象如图所示，这个电池的电压是</w:t>
      </w:r>
      <w:r>
        <w:rPr>
          <w:rFonts w:ascii="Times New Roman" w:cs="Times New Roman" w:eastAsia="Times New Roman" w:hAnsi="Times New Roman"/>
          <w:b w:val="0"/>
          <w:sz w:val="21"/>
          <w:u w:val="single"/>
        </w:rPr>
        <w:t xml:space="preserve">        </w:t>
      </w:r>
      <w:r>
        <w:rPr>
          <w:sz w:val="21"/>
        </w:rPr>
        <w:t>V，电池的正极是</w:t>
      </w:r>
      <w:r>
        <w:rPr>
          <w:rFonts w:ascii="Times New Roman" w:cs="Times New Roman" w:eastAsia="Times New Roman" w:hAnsi="Times New Roman"/>
          <w:b w:val="0"/>
          <w:sz w:val="21"/>
          <w:u w:val="single"/>
        </w:rPr>
        <w:t xml:space="preserve">        </w:t>
      </w:r>
      <w:r>
        <w:rPr>
          <w:sz w:val="21"/>
        </w:rPr>
        <w:t>（选填“锌片”或“铜片”）。</w:t>
      </w:r>
    </w:p>
    <w:p>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wp:extent cx="3057525" cy="1295400"/>
            <wp:docPr descr="@@@6a25922f-a830-4d69-a992-159a79d9ccef"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3"/>
                    <a:stretch>
                      <a:fillRect/>
                    </a:stretch>
                  </pic:blipFill>
                  <pic:spPr>
                    <a:xfrm>
                      <a:off x="0" y="0"/>
                      <a:ext cx="3057525" cy="1295400"/>
                    </a:xfrm>
                    <a:prstGeom prst="rect">
                      <a:avLst/>
                    </a:prstGeom>
                  </pic:spPr>
                </pic:pic>
              </a:graphicData>
            </a:graphic>
          </wp:inline>
        </w:drawing>
      </w:r>
    </w:p>
    <w:p>
      <w:pPr>
        <w:shd w:color="auto" w:fill="auto" w:val="clear"/>
        <w:spacing w:line="360" w:lineRule="auto"/>
        <w:jc w:val="left"/>
        <w:textAlignment w:val="center"/>
        <w:rPr>
          <w:sz w:val="21"/>
        </w:rPr>
      </w:pPr>
      <w:r>
        <w:rPr>
          <w:sz w:val="21"/>
        </w:rPr>
        <w:t>19</w:t>
      </w:r>
      <w:r>
        <w:rPr>
          <w:sz w:val="21"/>
        </w:rPr>
        <w:t>．在探究电流与电压、电阻的关系时，若探究电流与电压的关系，需控制</w:t>
      </w:r>
      <w:r>
        <w:rPr>
          <w:rFonts w:ascii="Times New Roman" w:cs="Times New Roman" w:eastAsia="Times New Roman" w:hAnsi="Times New Roman"/>
          <w:b w:val="0"/>
          <w:sz w:val="21"/>
          <w:u w:val="single"/>
        </w:rPr>
        <w:t xml:space="preserve">       </w:t>
      </w:r>
      <w:r>
        <w:rPr>
          <w:sz w:val="21"/>
        </w:rPr>
        <w:t>不变；探究电流与电阻的关系时，需控制</w:t>
      </w:r>
      <w:r>
        <w:rPr>
          <w:rFonts w:ascii="Times New Roman" w:cs="Times New Roman" w:eastAsia="Times New Roman" w:hAnsi="Times New Roman"/>
          <w:b w:val="0"/>
          <w:sz w:val="21"/>
          <w:u w:val="single"/>
        </w:rPr>
        <w:t xml:space="preserve">       </w:t>
      </w:r>
      <w:r>
        <w:rPr>
          <w:sz w:val="21"/>
        </w:rPr>
        <w:t>不变．</w:t>
      </w:r>
    </w:p>
    <w:p>
      <w:pPr>
        <w:shd w:color="auto" w:fill="auto" w:val="clear"/>
        <w:spacing w:line="360" w:lineRule="auto"/>
        <w:jc w:val="left"/>
        <w:textAlignment w:val="center"/>
        <w:rPr>
          <w:sz w:val="21"/>
        </w:rPr>
      </w:pPr>
      <w:r>
        <w:rPr>
          <w:sz w:val="21"/>
        </w:rPr>
        <w:t>20</w:t>
      </w:r>
      <w:r>
        <w:rPr>
          <w:sz w:val="21"/>
        </w:rPr>
        <w:t>．焦耳定律：电流通过导体时，通电导体产生的热量，跟</w:t>
      </w:r>
      <w:r>
        <w:rPr>
          <w:rFonts w:ascii="Times New Roman" w:cs="Times New Roman" w:eastAsia="Times New Roman" w:hAnsi="Times New Roman"/>
          <w:b w:val="0"/>
          <w:sz w:val="21"/>
          <w:u w:val="single"/>
        </w:rPr>
        <w:t xml:space="preserve">        </w:t>
      </w:r>
      <w:r>
        <w:rPr>
          <w:sz w:val="21"/>
        </w:rPr>
        <w:t>成正比，跟</w:t>
      </w:r>
      <w:r>
        <w:rPr>
          <w:rFonts w:ascii="Times New Roman" w:cs="Times New Roman" w:eastAsia="Times New Roman" w:hAnsi="Times New Roman"/>
          <w:b w:val="0"/>
          <w:sz w:val="21"/>
          <w:u w:val="single"/>
        </w:rPr>
        <w:t xml:space="preserve">        </w:t>
      </w:r>
      <w:r>
        <w:rPr>
          <w:sz w:val="21"/>
        </w:rPr>
        <w:t>成正比，跟</w:t>
      </w:r>
      <w:r>
        <w:rPr>
          <w:rFonts w:ascii="Times New Roman" w:cs="Times New Roman" w:eastAsia="Times New Roman" w:hAnsi="Times New Roman"/>
          <w:b w:val="0"/>
          <w:sz w:val="21"/>
          <w:u w:val="single"/>
        </w:rPr>
        <w:t xml:space="preserve">        </w:t>
      </w:r>
      <w:r>
        <w:rPr>
          <w:sz w:val="21"/>
        </w:rPr>
        <w:t>成正比．</w:t>
      </w:r>
    </w:p>
    <w:p>
      <w:pPr>
        <w:shd w:color="auto" w:fill="auto" w:val="clear"/>
        <w:spacing w:line="360" w:lineRule="auto"/>
        <w:jc w:val="left"/>
        <w:textAlignment w:val="center"/>
        <w:rPr>
          <w:sz w:val="21"/>
        </w:rPr>
      </w:pPr>
      <w:r>
        <w:rPr>
          <w:sz w:val="21"/>
        </w:rPr>
        <w:t>21</w:t>
      </w:r>
      <w:r>
        <w:rPr>
          <w:sz w:val="21"/>
        </w:rPr>
        <w:t>．无线电波与声波都可以传递信息，两者有许多相似与不同之处，请仿照下例，通过举例说明无线电波不同于声波的两个特点。</w:t>
      </w:r>
    </w:p>
    <w:tbl>
      <w:tblPr>
        <w:tblStyle w:val="TableNormal"/>
        <w:tblW w:type="dxa" w:w="822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
      <w:tblGrid>
        <w:gridCol w:w="671"/>
        <w:gridCol w:w="4962"/>
        <w:gridCol w:w="2919"/>
      </w:tblGrid>
      <w:tr>
        <w:tblPrEx>
          <w:tblW w:type="dxa" w:w="822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Ex>
        <w:trPr>
          <w:cantSplit w:val="0"/>
        </w:trPr>
        <w:tc>
          <w:tcPr>
            <w:tcW w:type="dxa" w:w="109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序号</w:t>
            </w:r>
          </w:p>
        </w:tc>
        <w:tc>
          <w:tcPr>
            <w:tcW w:type="dxa" w:w="357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事例</w:t>
            </w:r>
          </w:p>
        </w:tc>
        <w:tc>
          <w:tcPr>
            <w:tcW w:type="dxa" w:w="35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特点</w:t>
            </w:r>
          </w:p>
        </w:tc>
      </w:tr>
      <w:tr>
        <w:tblPrEx>
          <w:tblW w:type="dxa" w:w="8220"/>
          <w:tblCellMar>
            <w:top w:type="dxa" w:w="120"/>
            <w:left w:type="dxa" w:w="120"/>
            <w:bottom w:type="dxa" w:w="120"/>
            <w:right w:type="dxa" w:w="120"/>
          </w:tblCellMar>
        </w:tblPrEx>
        <w:trPr>
          <w:cantSplit w:val="0"/>
        </w:trPr>
        <w:tc>
          <w:tcPr>
            <w:tcW w:type="dxa" w:w="109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1</w:t>
            </w:r>
          </w:p>
        </w:tc>
        <w:tc>
          <w:tcPr>
            <w:tcW w:type="dxa" w:w="357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玉兔号探测器通过无线电把月球表面图像传送回地球</w:t>
            </w:r>
          </w:p>
        </w:tc>
        <w:tc>
          <w:tcPr>
            <w:tcW w:type="dxa" w:w="35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说明无线电波传送的距离很远</w:t>
            </w:r>
          </w:p>
        </w:tc>
      </w:tr>
      <w:tr>
        <w:tblPrEx>
          <w:tblW w:type="dxa" w:w="8220"/>
          <w:tblCellMar>
            <w:top w:type="dxa" w:w="120"/>
            <w:left w:type="dxa" w:w="120"/>
            <w:bottom w:type="dxa" w:w="120"/>
            <w:right w:type="dxa" w:w="120"/>
          </w:tblCellMar>
        </w:tblPrEx>
        <w:trPr>
          <w:cantSplit w:val="0"/>
        </w:trPr>
        <w:tc>
          <w:tcPr>
            <w:tcW w:type="dxa" w:w="109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2</w:t>
            </w:r>
          </w:p>
        </w:tc>
        <w:tc>
          <w:tcPr>
            <w:tcW w:type="dxa" w:w="357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rFonts w:ascii="Times New Roman" w:cs="Times New Roman" w:eastAsia="Times New Roman" w:hAnsi="Times New Roman"/>
                <w:b w:val="0"/>
                <w:sz w:val="21"/>
                <w:u w:val="single"/>
              </w:rPr>
              <w:t xml:space="preserve">         </w:t>
            </w:r>
          </w:p>
        </w:tc>
        <w:tc>
          <w:tcPr>
            <w:tcW w:type="dxa" w:w="35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rFonts w:ascii="Times New Roman" w:cs="Times New Roman" w:eastAsia="Times New Roman" w:hAnsi="Times New Roman"/>
                <w:b w:val="0"/>
                <w:sz w:val="21"/>
                <w:u w:val="single"/>
              </w:rPr>
              <w:t xml:space="preserve">       </w:t>
            </w:r>
          </w:p>
        </w:tc>
      </w:tr>
      <w:tr>
        <w:tblPrEx>
          <w:tblW w:type="dxa" w:w="8220"/>
          <w:tblCellMar>
            <w:top w:type="dxa" w:w="120"/>
            <w:left w:type="dxa" w:w="120"/>
            <w:bottom w:type="dxa" w:w="120"/>
            <w:right w:type="dxa" w:w="120"/>
          </w:tblCellMar>
        </w:tblPrEx>
        <w:trPr>
          <w:cantSplit w:val="0"/>
        </w:trPr>
        <w:tc>
          <w:tcPr>
            <w:tcW w:type="dxa" w:w="109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sz w:val="21"/>
              </w:rPr>
              <w:t>3</w:t>
            </w:r>
          </w:p>
        </w:tc>
        <w:tc>
          <w:tcPr>
            <w:tcW w:type="dxa" w:w="357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rFonts w:ascii="Times New Roman" w:cs="Times New Roman" w:eastAsia="Times New Roman" w:hAnsi="Times New Roman"/>
                <w:b w:val="0"/>
                <w:sz w:val="21"/>
                <w:u w:val="single"/>
              </w:rPr>
              <w:t xml:space="preserve">      </w:t>
            </w:r>
          </w:p>
        </w:tc>
        <w:tc>
          <w:tcPr>
            <w:tcW w:type="dxa" w:w="35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jc w:val="left"/>
              <w:textAlignment w:val="center"/>
              <w:rPr>
                <w:sz w:val="21"/>
              </w:rPr>
            </w:pPr>
            <w:r>
              <w:rPr>
                <w:rFonts w:ascii="Times New Roman" w:cs="Times New Roman" w:eastAsia="Times New Roman" w:hAnsi="Times New Roman"/>
                <w:b w:val="0"/>
                <w:sz w:val="21"/>
                <w:u w:val="single"/>
              </w:rPr>
              <w:t xml:space="preserve">           </w:t>
            </w:r>
          </w:p>
        </w:tc>
      </w:tr>
    </w:tbl>
    <w:p>
      <w:pPr>
        <w:shd w:color="auto" w:fill="auto" w:val="clear"/>
        <w:spacing w:line="360" w:lineRule="auto"/>
        <w:jc w:val="left"/>
        <w:textAlignment w:val="center"/>
        <w:rPr>
          <w:sz w:val="21"/>
        </w:rPr>
      </w:pPr>
    </w:p>
    <w:p>
      <w:pPr>
        <w:shd w:color="auto" w:fill="auto" w:val="clear"/>
        <w:spacing w:line="360" w:lineRule="auto"/>
        <w:jc w:val="left"/>
        <w:textAlignment w:val="center"/>
        <w:rPr>
          <w:sz w:val="21"/>
        </w:rPr>
      </w:pPr>
      <w:r>
        <w:rPr>
          <w:sz w:val="21"/>
        </w:rPr>
        <w:t>22</w:t>
      </w:r>
      <w:r>
        <w:rPr>
          <w:sz w:val="21"/>
        </w:rPr>
        <w:t>．为了确定标示不清的铅蓄电池的正、负极，小光同学将该电池和一螺线管相连，闭合开关S后，小磁针静止时的指向如图所示，由此可以判断，c端是铅蓄电池的</w:t>
      </w:r>
      <w:r>
        <w:rPr>
          <w:rFonts w:ascii="Times New Roman" w:cs="Times New Roman" w:eastAsia="Times New Roman" w:hAnsi="Times New Roman"/>
          <w:b w:val="0"/>
          <w:sz w:val="21"/>
          <w:u w:val="single"/>
        </w:rPr>
        <w:t xml:space="preserve">       </w:t>
      </w:r>
      <w:r>
        <w:rPr>
          <w:sz w:val="21"/>
        </w:rPr>
        <w:t>极，螺线管外部的磁感线从</w:t>
      </w:r>
      <w:r>
        <w:rPr>
          <w:rFonts w:ascii="Times New Roman" w:cs="Times New Roman" w:eastAsia="Times New Roman" w:hAnsi="Times New Roman"/>
          <w:b w:val="0"/>
          <w:sz w:val="21"/>
          <w:u w:val="single"/>
        </w:rPr>
        <w:t xml:space="preserve">      </w:t>
      </w:r>
      <w:r>
        <w:rPr>
          <w:sz w:val="21"/>
        </w:rPr>
        <w:t>（填“a或b”）端出来．</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571625" cy="1200150"/>
            <wp:docPr descr="@@@ef8a5f637e9443f3aac232152df92b3e"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4"/>
                    <a:stretch>
                      <a:fillRect/>
                    </a:stretch>
                  </pic:blipFill>
                  <pic:spPr>
                    <a:xfrm>
                      <a:off x="0" y="0"/>
                      <a:ext cx="1571625" cy="1200150"/>
                    </a:xfrm>
                    <a:prstGeom prst="rect">
                      <a:avLst/>
                    </a:prstGeom>
                  </pic:spPr>
                </pic:pic>
              </a:graphicData>
            </a:graphic>
          </wp:inline>
        </w:drawing>
      </w:r>
    </w:p>
    <w:p>
      <w:pPr>
        <w:shd w:color="auto" w:fill="auto" w:val="clear"/>
        <w:spacing w:line="360" w:lineRule="auto"/>
        <w:jc w:val="left"/>
        <w:textAlignment w:val="center"/>
        <w:rPr>
          <w:sz w:val="21"/>
        </w:rPr>
      </w:pPr>
      <w:r>
        <w:rPr>
          <w:sz w:val="21"/>
        </w:rPr>
        <w:t>23</w:t>
      </w:r>
      <w:r>
        <w:rPr>
          <w:sz w:val="21"/>
        </w:rPr>
        <w:t>．如图所示电路中，要使电灯L</w:t>
      </w:r>
      <w:r>
        <w:rPr>
          <w:sz w:val="21"/>
          <w:vertAlign w:val="subscript"/>
        </w:rPr>
        <w:t>1</w:t>
      </w:r>
      <w:r>
        <w:rPr>
          <w:sz w:val="21"/>
        </w:rPr>
        <w:t>和L</w:t>
      </w:r>
      <w:r>
        <w:rPr>
          <w:sz w:val="21"/>
          <w:vertAlign w:val="subscript"/>
        </w:rPr>
        <w:t>2</w:t>
      </w:r>
      <w:r>
        <w:rPr>
          <w:sz w:val="21"/>
        </w:rPr>
        <w:t xml:space="preserve">接成串联电路，应闭合开关 </w:t>
      </w:r>
      <w:r>
        <w:rPr>
          <w:rFonts w:ascii="Times New Roman" w:cs="Times New Roman" w:eastAsia="Times New Roman" w:hAnsi="Times New Roman"/>
          <w:b w:val="0"/>
          <w:sz w:val="21"/>
          <w:u w:val="single"/>
        </w:rPr>
        <w:t xml:space="preserve">        </w:t>
      </w:r>
      <w:r>
        <w:rPr>
          <w:sz w:val="21"/>
        </w:rPr>
        <w:t xml:space="preserve"> ；若要使电灯L</w:t>
      </w:r>
      <w:r>
        <w:rPr>
          <w:sz w:val="21"/>
          <w:vertAlign w:val="subscript"/>
        </w:rPr>
        <w:t>1</w:t>
      </w:r>
      <w:r>
        <w:rPr>
          <w:sz w:val="21"/>
        </w:rPr>
        <w:t>和L</w:t>
      </w:r>
      <w:r>
        <w:rPr>
          <w:sz w:val="21"/>
          <w:vertAlign w:val="subscript"/>
        </w:rPr>
        <w:t>2</w:t>
      </w:r>
      <w:r>
        <w:rPr>
          <w:sz w:val="21"/>
        </w:rPr>
        <w:t xml:space="preserve">接成并联电路，应闭合开关 </w:t>
      </w:r>
      <w:r>
        <w:rPr>
          <w:rFonts w:ascii="Times New Roman" w:cs="Times New Roman" w:eastAsia="Times New Roman" w:hAnsi="Times New Roman"/>
          <w:b w:val="0"/>
          <w:sz w:val="21"/>
          <w:u w:val="single"/>
        </w:rPr>
        <w:t xml:space="preserve">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809750" cy="1533525"/>
            <wp:docPr descr="@@@bf701f0d-be10-40b4-b228-550e60a6fed3" id="100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5"/>
                    <a:stretch>
                      <a:fillRect/>
                    </a:stretch>
                  </pic:blipFill>
                  <pic:spPr>
                    <a:xfrm>
                      <a:off x="0" y="0"/>
                      <a:ext cx="1809750" cy="1533525"/>
                    </a:xfrm>
                    <a:prstGeom prst="rect">
                      <a:avLst/>
                    </a:prstGeom>
                  </pic:spPr>
                </pic:pic>
              </a:graphicData>
            </a:graphic>
          </wp:inline>
        </w:drawing>
      </w:r>
    </w:p>
    <w:p>
      <w:pPr>
        <w:shd w:color="auto" w:fill="auto" w:val="clear"/>
        <w:spacing w:line="360" w:lineRule="auto"/>
        <w:jc w:val="left"/>
        <w:textAlignment w:val="center"/>
        <w:rPr>
          <w:sz w:val="21"/>
        </w:rPr>
      </w:pPr>
      <w:r>
        <w:rPr>
          <w:sz w:val="21"/>
        </w:rPr>
        <w:t>24</w:t>
      </w:r>
      <w:r>
        <w:rPr>
          <w:sz w:val="21"/>
        </w:rPr>
        <w:t>．如图所示，电源两端电压</w:t>
      </w:r>
      <w:r>
        <w:rPr>
          <w:rFonts w:ascii="Times New Roman" w:cs="Times New Roman" w:eastAsia="Times New Roman" w:hAnsi="Times New Roman"/>
          <w:i/>
          <w:sz w:val="21"/>
        </w:rPr>
        <w:t>U</w:t>
      </w:r>
      <w:r>
        <w:rPr>
          <w:sz w:val="21"/>
        </w:rPr>
        <w:t>=3V保持不变。当开关S</w:t>
      </w:r>
      <w:r>
        <w:rPr>
          <w:sz w:val="21"/>
          <w:vertAlign w:val="subscript"/>
        </w:rPr>
        <w:t>1</w:t>
      </w:r>
      <w:r>
        <w:rPr>
          <w:sz w:val="21"/>
        </w:rPr>
        <w:t>闭合、S</w:t>
      </w:r>
      <w:r>
        <w:rPr>
          <w:sz w:val="21"/>
          <w:vertAlign w:val="subscript"/>
        </w:rPr>
        <w:t>2</w:t>
      </w:r>
      <w:r>
        <w:rPr>
          <w:sz w:val="21"/>
        </w:rPr>
        <w:t>断开，滑动变阻器滑片P在</w:t>
      </w:r>
      <w:r>
        <w:rPr>
          <w:rFonts w:ascii="Times New Roman" w:cs="Times New Roman" w:eastAsia="Times New Roman" w:hAnsi="Times New Roman"/>
          <w:i/>
          <w:sz w:val="21"/>
        </w:rPr>
        <w:t>AB</w:t>
      </w:r>
      <w:r>
        <w:rPr>
          <w:sz w:val="21"/>
        </w:rPr>
        <w:t>中点时，电压表示数为</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1</w:t>
      </w:r>
      <w:r>
        <w:rPr>
          <w:sz w:val="21"/>
        </w:rPr>
        <w:t>，电流表示数为</w:t>
      </w:r>
      <w:r>
        <w:rPr>
          <w:rFonts w:ascii="Times New Roman" w:cs="Times New Roman" w:eastAsia="Times New Roman" w:hAnsi="Times New Roman"/>
          <w:i/>
          <w:sz w:val="21"/>
        </w:rPr>
        <w:t>I</w:t>
      </w:r>
      <w:r>
        <w:rPr>
          <w:rFonts w:ascii="Times New Roman" w:cs="Times New Roman" w:eastAsia="Times New Roman" w:hAnsi="Times New Roman"/>
          <w:i/>
          <w:sz w:val="21"/>
          <w:vertAlign w:val="subscript"/>
        </w:rPr>
        <w:t>1</w:t>
      </w:r>
      <w:r>
        <w:rPr>
          <w:sz w:val="21"/>
        </w:rPr>
        <w:t>；当滑动变阻器滑片P移至</w:t>
      </w:r>
      <w:r>
        <w:rPr>
          <w:rFonts w:ascii="Times New Roman" w:cs="Times New Roman" w:eastAsia="Times New Roman" w:hAnsi="Times New Roman"/>
          <w:i/>
          <w:sz w:val="21"/>
        </w:rPr>
        <w:t>B</w:t>
      </w:r>
      <w:r>
        <w:rPr>
          <w:sz w:val="21"/>
        </w:rPr>
        <w:t>端时，电压表示数为</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2</w:t>
      </w:r>
      <w:r>
        <w:rPr>
          <w:sz w:val="21"/>
        </w:rPr>
        <w:t>，电流表示数为</w:t>
      </w:r>
      <w:r>
        <w:rPr>
          <w:rFonts w:ascii="Times New Roman" w:cs="Times New Roman" w:eastAsia="Times New Roman" w:hAnsi="Times New Roman"/>
          <w:i/>
          <w:sz w:val="21"/>
        </w:rPr>
        <w:t>I</w:t>
      </w:r>
      <w:r>
        <w:rPr>
          <w:rFonts w:ascii="Times New Roman" w:cs="Times New Roman" w:eastAsia="Times New Roman" w:hAnsi="Times New Roman"/>
          <w:i/>
          <w:sz w:val="21"/>
          <w:vertAlign w:val="subscript"/>
        </w:rPr>
        <w:t>2</w:t>
      </w:r>
      <w:r>
        <w:rPr>
          <w:sz w:val="21"/>
        </w:rPr>
        <w:t>；当开关S</w:t>
      </w:r>
      <w:r>
        <w:rPr>
          <w:sz w:val="21"/>
          <w:vertAlign w:val="subscript"/>
        </w:rPr>
        <w:t>1</w:t>
      </w:r>
      <w:r>
        <w:rPr>
          <w:sz w:val="21"/>
        </w:rPr>
        <w:t>、S</w:t>
      </w:r>
      <w:r>
        <w:rPr>
          <w:sz w:val="21"/>
          <w:vertAlign w:val="subscript"/>
        </w:rPr>
        <w:t>2</w:t>
      </w:r>
      <w:r>
        <w:rPr>
          <w:sz w:val="21"/>
        </w:rPr>
        <w:t>都闭合，滑动变阻器滑片P移至</w:t>
      </w:r>
      <w:r>
        <w:rPr>
          <w:rFonts w:ascii="Times New Roman" w:cs="Times New Roman" w:eastAsia="Times New Roman" w:hAnsi="Times New Roman"/>
          <w:i/>
          <w:sz w:val="21"/>
        </w:rPr>
        <w:t>A</w:t>
      </w:r>
      <w:r>
        <w:rPr>
          <w:sz w:val="21"/>
        </w:rPr>
        <w:t>端时，电流表示数为</w:t>
      </w:r>
      <w:r>
        <w:rPr>
          <w:rFonts w:ascii="Times New Roman" w:cs="Times New Roman" w:eastAsia="Times New Roman" w:hAnsi="Times New Roman"/>
          <w:i/>
          <w:sz w:val="21"/>
        </w:rPr>
        <w:t>I</w:t>
      </w:r>
      <w:r>
        <w:rPr>
          <w:rFonts w:ascii="Times New Roman" w:cs="Times New Roman" w:eastAsia="Times New Roman" w:hAnsi="Times New Roman"/>
          <w:i/>
          <w:sz w:val="21"/>
          <w:vertAlign w:val="subscript"/>
        </w:rPr>
        <w:t>3</w:t>
      </w:r>
      <w:r>
        <w:rPr>
          <w:sz w:val="21"/>
        </w:rPr>
        <w:t>，已知</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=1Ω，</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1</w:t>
      </w:r>
      <w:r>
        <w:rPr>
          <w:sz w:val="21"/>
        </w:rPr>
        <w:t>：</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2</w:t>
      </w:r>
      <w:r>
        <w:rPr>
          <w:sz w:val="21"/>
        </w:rPr>
        <w:t>=3：4，</w:t>
      </w:r>
      <w:r>
        <w:rPr>
          <w:rFonts w:ascii="Times New Roman" w:cs="Times New Roman" w:eastAsia="Times New Roman" w:hAnsi="Times New Roman"/>
          <w:i/>
          <w:sz w:val="21"/>
        </w:rPr>
        <w:t>I</w:t>
      </w:r>
      <w:r>
        <w:rPr>
          <w:rFonts w:ascii="Times New Roman" w:cs="Times New Roman" w:eastAsia="Times New Roman" w:hAnsi="Times New Roman"/>
          <w:i/>
          <w:sz w:val="21"/>
          <w:vertAlign w:val="subscript"/>
        </w:rPr>
        <w:t>2</w:t>
      </w:r>
      <w:r>
        <w:rPr>
          <w:sz w:val="21"/>
        </w:rPr>
        <w:t>：</w:t>
      </w:r>
      <w:r>
        <w:rPr>
          <w:rFonts w:ascii="Times New Roman" w:cs="Times New Roman" w:eastAsia="Times New Roman" w:hAnsi="Times New Roman"/>
          <w:i/>
          <w:sz w:val="21"/>
        </w:rPr>
        <w:t>I</w:t>
      </w:r>
      <w:r>
        <w:rPr>
          <w:rFonts w:ascii="Times New Roman" w:cs="Times New Roman" w:eastAsia="Times New Roman" w:hAnsi="Times New Roman"/>
          <w:i/>
          <w:sz w:val="21"/>
          <w:vertAlign w:val="subscript"/>
        </w:rPr>
        <w:t>3</w:t>
      </w:r>
      <w:r>
        <w:rPr>
          <w:sz w:val="21"/>
        </w:rPr>
        <w:t>=1：6，则当开关S</w:t>
      </w:r>
      <w:r>
        <w:rPr>
          <w:sz w:val="21"/>
          <w:vertAlign w:val="subscript"/>
        </w:rPr>
        <w:t>1</w:t>
      </w:r>
      <w:r>
        <w:rPr>
          <w:sz w:val="21"/>
        </w:rPr>
        <w:t>闭合、S</w:t>
      </w:r>
      <w:r>
        <w:rPr>
          <w:sz w:val="21"/>
          <w:vertAlign w:val="subscript"/>
        </w:rPr>
        <w:t>2</w:t>
      </w:r>
      <w:r>
        <w:rPr>
          <w:sz w:val="21"/>
        </w:rPr>
        <w:t>断开，滑动变阻器滑片P在中点时，电流表示数</w:t>
      </w:r>
      <w:r>
        <w:rPr>
          <w:rFonts w:ascii="Times New Roman" w:cs="Times New Roman" w:eastAsia="Times New Roman" w:hAnsi="Times New Roman"/>
          <w:i/>
          <w:sz w:val="21"/>
        </w:rPr>
        <w:t>I</w:t>
      </w:r>
      <w:r>
        <w:rPr>
          <w:rFonts w:ascii="Times New Roman" w:cs="Times New Roman" w:eastAsia="Times New Roman" w:hAnsi="Times New Roman"/>
          <w:i/>
          <w:sz w:val="21"/>
          <w:vertAlign w:val="subscript"/>
        </w:rPr>
        <w:t>1</w:t>
      </w:r>
      <w:r>
        <w:rPr>
          <w:sz w:val="21"/>
        </w:rPr>
        <w:t>为</w:t>
      </w:r>
      <w:r>
        <w:rPr>
          <w:rFonts w:ascii="Times New Roman" w:cs="Times New Roman" w:eastAsia="Times New Roman" w:hAnsi="Times New Roman"/>
          <w:b w:val="0"/>
          <w:sz w:val="21"/>
          <w:u w:val="single"/>
        </w:rPr>
        <w:t xml:space="preserve">     </w:t>
      </w:r>
      <w:r>
        <w:rPr>
          <w:sz w:val="21"/>
        </w:rPr>
        <w:t>A。</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2743200" cy="1743075"/>
            <wp:docPr descr="@@@0281e483-7c0b-4886-886a-cb91d09f280c"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6"/>
                    <a:stretch>
                      <a:fillRect/>
                    </a:stretch>
                  </pic:blipFill>
                  <pic:spPr>
                    <a:xfrm>
                      <a:off x="0" y="0"/>
                      <a:ext cx="2743200" cy="1743075"/>
                    </a:xfrm>
                    <a:prstGeom prst="rect">
                      <a:avLst/>
                    </a:prstGeom>
                  </pic:spPr>
                </pic:pic>
              </a:graphicData>
            </a:graphic>
          </wp:inline>
        </w:drawing>
      </w:r>
    </w:p>
    <w:p>
      <w:pPr>
        <w:jc w:val="center"/>
        <w:textAlignment w:val="center"/>
        <w:rPr>
          <w:rFonts w:ascii="黑体" w:cs="黑体" w:eastAsia="黑体" w:hAnsi="黑体"/>
          <w:b/>
          <w:i w:val="0"/>
          <w:color w:val="000000"/>
          <w:sz w:val="30"/>
        </w:rPr>
      </w:pPr>
    </w:p>
    <w:p>
      <w:pPr>
        <w:jc w:val="left"/>
        <w:textAlignment w:val="center"/>
        <w:rPr>
          <w:rFonts w:ascii="宋体" w:cs="宋体" w:eastAsia="宋体" w:hAnsi="宋体"/>
          <w:b/>
          <w:i w:val="0"/>
          <w:color w:val="000000"/>
          <w:sz w:val="21"/>
        </w:rPr>
      </w:pPr>
      <w:r>
        <w:rPr>
          <w:rFonts w:ascii="宋体" w:cs="宋体" w:eastAsia="宋体" w:hAnsi="宋体"/>
          <w:b/>
          <w:i w:val="0"/>
          <w:color w:val="000000"/>
          <w:sz w:val="21"/>
        </w:rPr>
        <w:t>四、作图题</w:t>
      </w:r>
    </w:p>
    <w:p>
      <w:pPr>
        <w:shd w:color="auto" w:fill="auto" w:val="clear"/>
        <w:spacing w:line="360" w:lineRule="auto"/>
        <w:jc w:val="left"/>
        <w:textAlignment w:val="center"/>
        <w:rPr>
          <w:sz w:val="21"/>
        </w:rPr>
      </w:pPr>
      <w:r>
        <w:rPr>
          <w:sz w:val="21"/>
        </w:rPr>
        <w:t>25</w:t>
      </w:r>
      <w:r>
        <w:rPr>
          <w:sz w:val="21"/>
        </w:rPr>
        <w:t>．如图所示为测量小灯泡电阻实验电路图，请在圆圈中填入合适的电表符号，并在虚线框画出滑动变阻器，使滑片向左移动，灯泡变亮。</w:t>
      </w:r>
    </w:p>
    <w:p>
      <w:pPr>
        <w:shd w:color="auto" w:fill="auto" w:val="clear"/>
        <w:spacing w:line="360" w:lineRule="auto"/>
        <w:jc w:val="left"/>
        <w:textAlignment w:val="center"/>
        <w:rPr>
          <w:sz w:val="21"/>
        </w:rPr>
      </w:pPr>
      <w:r>
        <w:t>(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924050" cy="1609725"/>
            <wp:docPr descr="@@@b9fbf6c3-800f-43d5-aa98-d320c4fceff7" id="1000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17"/>
                    <a:stretch>
                      <a:fillRect/>
                    </a:stretch>
                  </pic:blipFill>
                  <pic:spPr>
                    <a:xfrm>
                      <a:off x="0" y="0"/>
                      <a:ext cx="1924050" cy="1609725"/>
                    </a:xfrm>
                    <a:prstGeom prst="rect">
                      <a:avLst/>
                    </a:prstGeom>
                  </pic:spPr>
                </pic:pic>
              </a:graphicData>
            </a:graphic>
          </wp:inline>
        </w:drawing>
      </w:r>
    </w:p>
    <w:p>
      <w:pPr>
        <w:shd w:color="auto" w:fill="auto" w:val="clear"/>
        <w:spacing w:line="360" w:lineRule="auto"/>
        <w:jc w:val="left"/>
        <w:textAlignment w:val="center"/>
        <w:rPr>
          <w:sz w:val="21"/>
        </w:rPr>
      </w:pPr>
      <w:r>
        <w:rPr>
          <w:sz w:val="21"/>
        </w:rPr>
        <w:t>26</w:t>
      </w:r>
      <w:r>
        <w:rPr>
          <w:sz w:val="21"/>
        </w:rPr>
        <w:t>．请根据图所示的实物图，在虚线框内画出对应的电路图。</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4467225" cy="1419225"/>
            <wp:docPr descr="@@@addc73e7-24a0-4359-9f96-c3ef86e49ef9" id="1000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18"/>
                    <a:stretch>
                      <a:fillRect/>
                    </a:stretch>
                  </pic:blipFill>
                  <pic:spPr>
                    <a:xfrm>
                      <a:off x="0" y="0"/>
                      <a:ext cx="4467225" cy="1419225"/>
                    </a:xfrm>
                    <a:prstGeom prst="rect">
                      <a:avLst/>
                    </a:prstGeom>
                  </pic:spPr>
                </pic:pic>
              </a:graphicData>
            </a:graphic>
          </wp:inline>
        </w:drawing>
      </w:r>
    </w:p>
    <w:p>
      <w:pPr>
        <w:shd w:color="auto" w:fill="auto" w:val="clear"/>
        <w:spacing w:line="360" w:lineRule="auto"/>
        <w:jc w:val="left"/>
        <w:textAlignment w:val="center"/>
        <w:rPr>
          <w:sz w:val="21"/>
        </w:rPr>
      </w:pPr>
      <w:r>
        <w:rPr>
          <w:sz w:val="21"/>
        </w:rPr>
        <w:t>27</w:t>
      </w:r>
      <w:r>
        <w:rPr>
          <w:sz w:val="21"/>
        </w:rPr>
        <w:t>．如图所示是家庭电路的一部分，请你正确的将控制电灯的开关和带保险丝的三孔插座接入电路中。</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2905125" cy="1266825"/>
            <wp:docPr descr="@@@e2c5dddb-ed17-48ae-b3e0-f0c0831176cf" id="1000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19"/>
                    <a:stretch>
                      <a:fillRect/>
                    </a:stretch>
                  </pic:blipFill>
                  <pic:spPr>
                    <a:xfrm>
                      <a:off x="0" y="0"/>
                      <a:ext cx="2905125" cy="1266825"/>
                    </a:xfrm>
                    <a:prstGeom prst="rect">
                      <a:avLst/>
                    </a:prstGeom>
                  </pic:spPr>
                </pic:pic>
              </a:graphicData>
            </a:graphic>
          </wp:inline>
        </w:drawing>
      </w:r>
    </w:p>
    <w:p>
      <w:pPr>
        <w:jc w:val="center"/>
        <w:textAlignment w:val="center"/>
        <w:rPr>
          <w:rFonts w:ascii="黑体" w:cs="黑体" w:eastAsia="黑体" w:hAnsi="黑体"/>
          <w:b/>
          <w:i w:val="0"/>
          <w:color w:val="000000"/>
          <w:sz w:val="30"/>
        </w:rPr>
      </w:pPr>
    </w:p>
    <w:p>
      <w:pPr>
        <w:jc w:val="left"/>
        <w:textAlignment w:val="center"/>
        <w:rPr>
          <w:rFonts w:ascii="宋体" w:cs="宋体" w:eastAsia="宋体" w:hAnsi="宋体"/>
          <w:b/>
          <w:i w:val="0"/>
          <w:color w:val="000000"/>
          <w:sz w:val="21"/>
        </w:rPr>
      </w:pPr>
      <w:r>
        <w:rPr>
          <w:rFonts w:ascii="宋体" w:cs="宋体" w:eastAsia="宋体" w:hAnsi="宋体"/>
          <w:b/>
          <w:i w:val="0"/>
          <w:color w:val="000000"/>
          <w:sz w:val="21"/>
        </w:rPr>
        <w:t>五、实验题</w:t>
      </w:r>
    </w:p>
    <w:p>
      <w:pPr>
        <w:shd w:color="auto" w:fill="auto" w:val="clear"/>
        <w:spacing w:line="360" w:lineRule="auto"/>
        <w:jc w:val="left"/>
        <w:textAlignment w:val="center"/>
        <w:rPr>
          <w:sz w:val="21"/>
        </w:rPr>
      </w:pPr>
      <w:r>
        <w:rPr>
          <w:sz w:val="21"/>
        </w:rPr>
        <w:t>28</w:t>
      </w:r>
      <w:r>
        <w:rPr>
          <w:sz w:val="21"/>
        </w:rPr>
        <w:t>．在“测定小灯泡的电功率”实验中，电源电压为4.5V，小灯泡的额定电压为2.5V，电阻约为10Ω。</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3990975" cy="1933575"/>
            <wp:docPr descr="@@@8bdcda70-9637-48e9-a578-71a4fb172f0f" id="1000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0"/>
                    <a:stretch>
                      <a:fillRect/>
                    </a:stretch>
                  </pic:blipFill>
                  <pic:spPr>
                    <a:xfrm>
                      <a:off x="0" y="0"/>
                      <a:ext cx="3990975" cy="1933575"/>
                    </a:xfrm>
                    <a:prstGeom prst="rect">
                      <a:avLst/>
                    </a:prstGeom>
                  </pic:spPr>
                </pic:pic>
              </a:graphicData>
            </a:graphic>
          </wp:inline>
        </w:drawing>
      </w:r>
    </w:p>
    <w:p>
      <w:pPr>
        <w:shd w:color="auto" w:fill="auto" w:val="clear"/>
        <w:spacing w:line="360" w:lineRule="auto"/>
        <w:jc w:val="left"/>
        <w:textAlignment w:val="center"/>
        <w:rPr>
          <w:sz w:val="21"/>
        </w:rPr>
      </w:pPr>
      <w:r>
        <w:rPr>
          <w:sz w:val="21"/>
        </w:rPr>
        <w:t xml:space="preserve">（1）连接电路时开关应 </w:t>
      </w:r>
      <w:r>
        <w:rPr>
          <w:rFonts w:ascii="Times New Roman" w:cs="Times New Roman" w:eastAsia="Times New Roman" w:hAnsi="Times New Roman"/>
          <w:b w:val="0"/>
          <w:sz w:val="21"/>
          <w:u w:val="single"/>
        </w:rPr>
        <w:t xml:space="preserve">           </w:t>
      </w:r>
      <w:r>
        <w:rPr>
          <w:sz w:val="21"/>
        </w:rPr>
        <w:t>；</w:t>
      </w:r>
    </w:p>
    <w:p>
      <w:pPr>
        <w:shd w:color="auto" w:fill="auto" w:val="clear"/>
        <w:spacing w:line="360" w:lineRule="auto"/>
        <w:jc w:val="left"/>
        <w:textAlignment w:val="center"/>
        <w:rPr>
          <w:sz w:val="21"/>
        </w:rPr>
      </w:pPr>
      <w:r>
        <w:rPr>
          <w:sz w:val="21"/>
        </w:rPr>
        <w:t>（2）请你在图甲中用笔画线代替导线将图中的实物电路连接完整；</w:t>
      </w:r>
      <w:r>
        <w:t>(        )</w:t>
      </w:r>
    </w:p>
    <w:p>
      <w:pPr>
        <w:shd w:color="auto" w:fill="auto" w:val="clear"/>
        <w:spacing w:line="360" w:lineRule="auto"/>
        <w:jc w:val="left"/>
        <w:textAlignment w:val="center"/>
        <w:rPr>
          <w:sz w:val="21"/>
        </w:rPr>
      </w:pPr>
      <w:r>
        <w:rPr>
          <w:sz w:val="21"/>
        </w:rPr>
        <w:t xml:space="preserve">（3）闭合开关前，图甲中滑动变阻器的滑片P应位于 </w:t>
      </w:r>
      <w:r>
        <w:rPr>
          <w:rFonts w:ascii="Times New Roman" w:cs="Times New Roman" w:eastAsia="Times New Roman" w:hAnsi="Times New Roman"/>
          <w:b w:val="0"/>
          <w:sz w:val="21"/>
          <w:u w:val="single"/>
        </w:rPr>
        <w:t xml:space="preserve">           </w:t>
      </w:r>
      <w:r>
        <w:rPr>
          <w:sz w:val="21"/>
        </w:rPr>
        <w:t>（选填“</w:t>
      </w:r>
      <w:r>
        <w:rPr>
          <w:rFonts w:ascii="Times New Roman" w:cs="Times New Roman" w:eastAsia="Times New Roman" w:hAnsi="Times New Roman"/>
          <w:i/>
          <w:sz w:val="21"/>
        </w:rPr>
        <w:t>A</w:t>
      </w:r>
      <w:r>
        <w:rPr>
          <w:sz w:val="21"/>
        </w:rPr>
        <w:t>”或“</w:t>
      </w:r>
      <w:r>
        <w:rPr>
          <w:rFonts w:ascii="Times New Roman" w:cs="Times New Roman" w:eastAsia="Times New Roman" w:hAnsi="Times New Roman"/>
          <w:i/>
          <w:sz w:val="21"/>
        </w:rPr>
        <w:t>B</w:t>
      </w:r>
      <w:r>
        <w:rPr>
          <w:sz w:val="21"/>
        </w:rPr>
        <w:t>”端）；</w:t>
      </w:r>
    </w:p>
    <w:p>
      <w:pPr>
        <w:shd w:color="auto" w:fill="auto" w:val="clear"/>
        <w:spacing w:line="360" w:lineRule="auto"/>
        <w:jc w:val="left"/>
        <w:textAlignment w:val="center"/>
        <w:rPr>
          <w:sz w:val="21"/>
        </w:rPr>
      </w:pPr>
      <w:r>
        <w:rPr>
          <w:sz w:val="21"/>
        </w:rPr>
        <w:t xml:space="preserve">（4）闭合开关后，电压表和电流表的示数都较小，小灯泡不发光，其原因是 </w:t>
      </w:r>
      <w:r>
        <w:rPr>
          <w:rFonts w:ascii="Times New Roman" w:cs="Times New Roman" w:eastAsia="Times New Roman" w:hAnsi="Times New Roman"/>
          <w:b w:val="0"/>
          <w:sz w:val="21"/>
          <w:u w:val="single"/>
        </w:rPr>
        <w:t xml:space="preserve">           </w:t>
      </w:r>
      <w:r>
        <w:rPr>
          <w:sz w:val="21"/>
        </w:rPr>
        <w:t>；</w:t>
      </w:r>
    </w:p>
    <w:p>
      <w:pPr>
        <w:shd w:color="auto" w:fill="auto" w:val="clear"/>
        <w:spacing w:line="360" w:lineRule="auto"/>
        <w:jc w:val="left"/>
        <w:textAlignment w:val="center"/>
        <w:rPr>
          <w:sz w:val="21"/>
        </w:rPr>
      </w:pPr>
      <w:r>
        <w:rPr>
          <w:sz w:val="21"/>
        </w:rPr>
        <w:t xml:space="preserve">（5）小叶同学闭合开关后移动滑片P使电压表的示数为2.5V，此时电流表的示数如图乙所示，则小灯泡的额定功率为 </w:t>
      </w:r>
      <w:r>
        <w:rPr>
          <w:rFonts w:ascii="Times New Roman" w:cs="Times New Roman" w:eastAsia="Times New Roman" w:hAnsi="Times New Roman"/>
          <w:b w:val="0"/>
          <w:sz w:val="21"/>
          <w:u w:val="single"/>
        </w:rPr>
        <w:t xml:space="preserve">           </w:t>
      </w:r>
      <w:r>
        <w:rPr>
          <w:sz w:val="21"/>
        </w:rPr>
        <w:t>W；</w:t>
      </w:r>
    </w:p>
    <w:p>
      <w:pPr>
        <w:shd w:color="auto" w:fill="auto" w:val="clear"/>
        <w:spacing w:line="360" w:lineRule="auto"/>
        <w:jc w:val="left"/>
        <w:textAlignment w:val="center"/>
        <w:rPr>
          <w:sz w:val="21"/>
        </w:rPr>
      </w:pPr>
      <w:r>
        <w:rPr>
          <w:sz w:val="21"/>
        </w:rPr>
        <w:t>（6）爱探究的小强用另一只电流表A</w:t>
      </w:r>
      <w:r>
        <w:rPr>
          <w:sz w:val="21"/>
          <w:vertAlign w:val="subscript"/>
        </w:rPr>
        <w:t>2</w:t>
      </w:r>
      <w:r>
        <w:rPr>
          <w:sz w:val="21"/>
        </w:rPr>
        <w:t>和一个5Ω的定值电阻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串联取代了电压表的位置，同样可以测出小灯泡的额定功率，请画出电路图</w:t>
      </w:r>
      <w:r>
        <w:rPr>
          <w:rFonts w:ascii="Times New Roman" w:cs="Times New Roman" w:eastAsia="Times New Roman" w:hAnsi="Times New Roman"/>
          <w:b w:val="0"/>
          <w:sz w:val="21"/>
          <w:u w:val="single"/>
        </w:rPr>
        <w:t xml:space="preserve">           </w:t>
      </w:r>
      <w:r>
        <w:rPr>
          <w:sz w:val="21"/>
        </w:rPr>
        <w:t>。具体操作是：闭合开关，移动滑动变阻器的滑片P，使电流表A</w:t>
      </w:r>
      <w:r>
        <w:rPr>
          <w:sz w:val="21"/>
          <w:vertAlign w:val="subscript"/>
        </w:rPr>
        <w:t>2</w:t>
      </w:r>
      <w:r>
        <w:rPr>
          <w:sz w:val="21"/>
        </w:rPr>
        <w:t xml:space="preserve">的示数为 </w:t>
      </w:r>
      <w:r>
        <w:rPr>
          <w:rFonts w:ascii="Times New Roman" w:cs="Times New Roman" w:eastAsia="Times New Roman" w:hAnsi="Times New Roman"/>
          <w:b w:val="0"/>
          <w:sz w:val="21"/>
          <w:u w:val="single"/>
        </w:rPr>
        <w:t xml:space="preserve">           </w:t>
      </w:r>
      <w:r>
        <w:rPr>
          <w:sz w:val="21"/>
        </w:rPr>
        <w:t>A时，小灯泡正常发光，此时原来电流表A</w:t>
      </w:r>
      <w:r>
        <w:rPr>
          <w:sz w:val="21"/>
          <w:vertAlign w:val="subscript"/>
        </w:rPr>
        <w:t>1</w:t>
      </w:r>
      <w:r>
        <w:rPr>
          <w:sz w:val="21"/>
        </w:rPr>
        <w:t>的示数为</w:t>
      </w:r>
      <w:r>
        <w:rPr>
          <w:rFonts w:ascii="Times New Roman" w:cs="Times New Roman" w:eastAsia="Times New Roman" w:hAnsi="Times New Roman"/>
          <w:i/>
          <w:sz w:val="21"/>
        </w:rPr>
        <w:t>I</w:t>
      </w:r>
      <w:r>
        <w:rPr>
          <w:sz w:val="21"/>
        </w:rPr>
        <w:t xml:space="preserve">，则小灯泡的额定功率的表达式为 </w:t>
      </w:r>
      <w:r>
        <w:rPr>
          <w:rFonts w:ascii="Times New Roman" w:cs="Times New Roman" w:eastAsia="Times New Roman" w:hAnsi="Times New Roman"/>
          <w:b w:val="0"/>
          <w:sz w:val="21"/>
          <w:u w:val="single"/>
        </w:rPr>
        <w:t xml:space="preserve">           </w:t>
      </w:r>
      <w:r>
        <w:rPr>
          <w:sz w:val="21"/>
        </w:rPr>
        <w:t>。</w:t>
      </w:r>
    </w:p>
    <w:p>
      <w:pPr>
        <w:shd w:color="auto" w:fill="auto" w:val="clear"/>
        <w:spacing w:line="360" w:lineRule="auto"/>
        <w:jc w:val="left"/>
        <w:textAlignment w:val="center"/>
        <w:rPr>
          <w:sz w:val="21"/>
        </w:rPr>
      </w:pPr>
      <w:r>
        <w:rPr>
          <w:sz w:val="21"/>
        </w:rPr>
        <w:t>29</w:t>
      </w:r>
      <w:r>
        <w:rPr>
          <w:sz w:val="21"/>
        </w:rPr>
        <w:t>．小芳同学在探究“决定导体电阻大小的因素”时，做出了如下猜想：</w:t>
      </w:r>
    </w:p>
    <w:p>
      <w:pPr>
        <w:shd w:color="auto" w:fill="auto" w:val="clear"/>
        <w:spacing w:line="360" w:lineRule="auto"/>
        <w:jc w:val="left"/>
        <w:textAlignment w:val="center"/>
        <w:rPr>
          <w:sz w:val="21"/>
        </w:rPr>
      </w:pPr>
      <w:r>
        <w:rPr>
          <w:sz w:val="21"/>
        </w:rPr>
        <w:t>猜想①：在温度不变时，导体的电阻与导体的材料有关；</w:t>
      </w:r>
    </w:p>
    <w:p>
      <w:pPr>
        <w:shd w:color="auto" w:fill="auto" w:val="clear"/>
        <w:spacing w:line="360" w:lineRule="auto"/>
        <w:jc w:val="left"/>
        <w:textAlignment w:val="center"/>
        <w:rPr>
          <w:sz w:val="21"/>
        </w:rPr>
      </w:pPr>
      <w:r>
        <w:rPr>
          <w:sz w:val="21"/>
        </w:rPr>
        <w:t>猜想②：在温度不变时，导体的电阻与导体的长度有关；</w:t>
      </w:r>
    </w:p>
    <w:p>
      <w:pPr>
        <w:shd w:color="auto" w:fill="auto" w:val="clear"/>
        <w:spacing w:line="360" w:lineRule="auto"/>
        <w:jc w:val="left"/>
        <w:textAlignment w:val="center"/>
        <w:rPr>
          <w:sz w:val="21"/>
        </w:rPr>
      </w:pPr>
      <w:r>
        <w:rPr>
          <w:sz w:val="21"/>
        </w:rPr>
        <w:t>猜想③：在温度不变时，导体的电阻与导体的横被面积有关．</w:t>
      </w:r>
    </w:p>
    <w:p>
      <w:pPr>
        <w:shd w:color="auto" w:fill="auto" w:val="clear"/>
        <w:spacing w:line="360" w:lineRule="auto"/>
        <w:jc w:val="left"/>
        <w:textAlignment w:val="center"/>
        <w:rPr>
          <w:sz w:val="21"/>
        </w:rPr>
      </w:pPr>
      <w:r>
        <w:rPr>
          <w:sz w:val="21"/>
        </w:rPr>
        <w:t>供她选择的导体如下表所示：</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2790825" cy="1038225"/>
            <wp:docPr descr="@@@e7599913ba8345f48fb4f91f5068695d" id="1000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1"/>
                    <a:stretch>
                      <a:fillRect/>
                    </a:stretch>
                  </pic:blipFill>
                  <pic:spPr>
                    <a:xfrm>
                      <a:off x="0" y="0"/>
                      <a:ext cx="2790825" cy="1038225"/>
                    </a:xfrm>
                    <a:prstGeom prst="rect">
                      <a:avLst/>
                    </a:prstGeom>
                  </pic:spPr>
                </pic:pic>
              </a:graphicData>
            </a:graphic>
          </wp:inline>
        </w:drawing>
      </w:r>
    </w:p>
    <w:p>
      <w:pPr>
        <w:shd w:color="auto" w:fill="auto" w:val="clear"/>
        <w:spacing w:line="360" w:lineRule="auto"/>
        <w:jc w:val="left"/>
        <w:textAlignment w:val="center"/>
        <w:rPr>
          <w:sz w:val="21"/>
        </w:rPr>
      </w:pPr>
      <w:r>
        <w:rPr>
          <w:sz w:val="21"/>
        </w:rPr>
        <w:t>她画出了如图所示的电路图（ab之间为导体），并正确连接了电路．请完成下列填空（只填序号）：</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295400" cy="790575"/>
            <wp:docPr descr="@@@f6b686e4c87f40bf97f5786155ac62e2"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2"/>
                    <a:stretch>
                      <a:fillRect/>
                    </a:stretch>
                  </pic:blipFill>
                  <pic:spPr>
                    <a:xfrm>
                      <a:off x="0" y="0"/>
                      <a:ext cx="1295400" cy="790575"/>
                    </a:xfrm>
                    <a:prstGeom prst="rect">
                      <a:avLst/>
                    </a:prstGeom>
                  </pic:spPr>
                </pic:pic>
              </a:graphicData>
            </a:graphic>
          </wp:inline>
        </w:drawing>
      </w:r>
    </w:p>
    <w:p>
      <w:pPr>
        <w:shd w:color="auto" w:fill="auto" w:val="clear"/>
        <w:spacing w:line="360" w:lineRule="auto"/>
        <w:jc w:val="left"/>
        <w:textAlignment w:val="center"/>
        <w:rPr>
          <w:sz w:val="21"/>
        </w:rPr>
      </w:pPr>
      <w:r>
        <w:rPr>
          <w:sz w:val="21"/>
        </w:rPr>
        <w:t>(1)要验证猜想①，小芳同学应选择的两段导体是</w:t>
      </w:r>
      <w:r>
        <w:rPr>
          <w:rFonts w:ascii="Times New Roman" w:cs="Times New Roman" w:eastAsia="Times New Roman" w:hAnsi="Times New Roman"/>
          <w:b w:val="0"/>
          <w:sz w:val="21"/>
          <w:u w:val="single"/>
        </w:rPr>
        <w:t xml:space="preserve">          </w:t>
      </w:r>
      <w:r>
        <w:rPr>
          <w:sz w:val="21"/>
        </w:rPr>
        <w:t xml:space="preserve">. </w:t>
      </w:r>
    </w:p>
    <w:p>
      <w:pPr>
        <w:shd w:color="auto" w:fill="auto" w:val="clear"/>
        <w:spacing w:line="360" w:lineRule="auto"/>
        <w:jc w:val="left"/>
        <w:textAlignment w:val="center"/>
        <w:rPr>
          <w:sz w:val="21"/>
        </w:rPr>
      </w:pPr>
      <w:r>
        <w:rPr>
          <w:sz w:val="21"/>
        </w:rPr>
        <w:t>(2)要验证猜想②，小芳同学应选择的两段导体是</w:t>
      </w:r>
      <w:r>
        <w:rPr>
          <w:rFonts w:ascii="Times New Roman" w:cs="Times New Roman" w:eastAsia="Times New Roman" w:hAnsi="Times New Roman"/>
          <w:b w:val="0"/>
          <w:sz w:val="21"/>
          <w:u w:val="single"/>
        </w:rPr>
        <w:t xml:space="preserve">          </w:t>
      </w:r>
      <w:r>
        <w:rPr>
          <w:sz w:val="21"/>
        </w:rPr>
        <w:t xml:space="preserve">. </w:t>
      </w:r>
    </w:p>
    <w:p>
      <w:pPr>
        <w:shd w:color="auto" w:fill="auto" w:val="clear"/>
        <w:spacing w:line="360" w:lineRule="auto"/>
        <w:jc w:val="left"/>
        <w:textAlignment w:val="center"/>
        <w:rPr>
          <w:sz w:val="21"/>
        </w:rPr>
      </w:pPr>
      <w:r>
        <w:rPr>
          <w:sz w:val="21"/>
        </w:rPr>
        <w:t>(3)要验证猜想③，小芳同学应选择的两段导体是</w:t>
      </w:r>
      <w:r>
        <w:rPr>
          <w:rFonts w:ascii="Times New Roman" w:cs="Times New Roman" w:eastAsia="Times New Roman" w:hAnsi="Times New Roman"/>
          <w:b w:val="0"/>
          <w:sz w:val="21"/>
          <w:u w:val="single"/>
        </w:rPr>
        <w:t xml:space="preserve">          </w:t>
      </w:r>
      <w:r>
        <w:rPr>
          <w:sz w:val="21"/>
        </w:rPr>
        <w:t>.</w:t>
      </w:r>
    </w:p>
    <w:p>
      <w:pPr>
        <w:shd w:color="auto" w:fill="auto" w:val="clear"/>
        <w:spacing w:line="360" w:lineRule="auto"/>
        <w:jc w:val="left"/>
        <w:textAlignment w:val="center"/>
        <w:rPr>
          <w:sz w:val="21"/>
        </w:rPr>
      </w:pPr>
      <w:r>
        <w:rPr>
          <w:sz w:val="21"/>
        </w:rPr>
        <w:t>30</w:t>
      </w:r>
      <w:r>
        <w:rPr>
          <w:sz w:val="21"/>
        </w:rPr>
        <w:t>．小李在探究“串联电路的电压特点”的实验中，连接了如图甲所示的电路，电源为两节新干电池。</w:t>
      </w:r>
    </w:p>
    <w:p>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wp:extent cx="3000375" cy="1600200"/>
            <wp:docPr descr="@@@01d64693-c869-4d4f-aad4-a0b6090f4d38"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3"/>
                    <a:stretch>
                      <a:fillRect/>
                    </a:stretch>
                  </pic:blipFill>
                  <pic:spPr>
                    <a:xfrm>
                      <a:off x="0" y="0"/>
                      <a:ext cx="3000375" cy="1600200"/>
                    </a:xfrm>
                    <a:prstGeom prst="rect">
                      <a:avLst/>
                    </a:prstGeom>
                  </pic:spPr>
                </pic:pic>
              </a:graphicData>
            </a:graphic>
          </wp:inline>
        </w:drawing>
      </w:r>
    </w:p>
    <w:p>
      <w:pPr>
        <w:shd w:color="auto" w:fill="auto" w:val="clear"/>
        <w:spacing w:line="360" w:lineRule="auto"/>
        <w:jc w:val="left"/>
        <w:textAlignment w:val="center"/>
        <w:rPr>
          <w:sz w:val="21"/>
        </w:rPr>
      </w:pPr>
      <w:r>
        <w:rPr>
          <w:sz w:val="21"/>
        </w:rPr>
        <w:t>(1)小李在连上最后一根导线时，灯泡 L</w:t>
      </w:r>
      <w:r>
        <w:rPr>
          <w:sz w:val="21"/>
          <w:vertAlign w:val="subscript"/>
        </w:rPr>
        <w:t>1</w:t>
      </w:r>
      <w:r>
        <w:rPr>
          <w:sz w:val="21"/>
        </w:rPr>
        <w:t xml:space="preserve"> 不发光、L</w:t>
      </w:r>
      <w:r>
        <w:rPr>
          <w:sz w:val="21"/>
          <w:vertAlign w:val="subscript"/>
        </w:rPr>
        <w:t>2</w:t>
      </w:r>
      <w:r>
        <w:rPr>
          <w:sz w:val="21"/>
        </w:rPr>
        <w:t>发光，且电压表的示数为0，则小李在连接电路时存在的错误是</w:t>
      </w:r>
      <w:r>
        <w:rPr>
          <w:rFonts w:ascii="Times New Roman" w:cs="Times New Roman" w:eastAsia="Times New Roman" w:hAnsi="Times New Roman"/>
          <w:b w:val="0"/>
          <w:sz w:val="21"/>
          <w:u w:val="single"/>
        </w:rPr>
        <w:t xml:space="preserve">      </w:t>
      </w:r>
      <w:r>
        <w:rPr>
          <w:sz w:val="21"/>
        </w:rPr>
        <w:t>，此时电路中的故障可能是</w:t>
      </w:r>
      <w:r>
        <w:rPr>
          <w:rFonts w:ascii="Times New Roman" w:cs="Times New Roman" w:eastAsia="Times New Roman" w:hAnsi="Times New Roman"/>
          <w:b w:val="0"/>
          <w:sz w:val="21"/>
          <w:u w:val="single"/>
        </w:rPr>
        <w:t xml:space="preserve">      </w:t>
      </w:r>
      <w:r>
        <w:rPr>
          <w:sz w:val="21"/>
        </w:rPr>
        <w:t>；</w:t>
      </w:r>
    </w:p>
    <w:p>
      <w:pPr>
        <w:shd w:color="auto" w:fill="auto" w:val="clear"/>
        <w:spacing w:line="360" w:lineRule="auto"/>
        <w:jc w:val="left"/>
        <w:textAlignment w:val="center"/>
        <w:rPr>
          <w:sz w:val="21"/>
        </w:rPr>
      </w:pPr>
      <w:r>
        <w:rPr>
          <w:sz w:val="21"/>
        </w:rPr>
        <w:t>(2)小李排除故障并纠正错误后重新实验，某次测量时，电压表的示数如图乙所示，电压表的示数是</w:t>
      </w:r>
      <w:r>
        <w:rPr>
          <w:rFonts w:ascii="Times New Roman" w:cs="Times New Roman" w:eastAsia="Times New Roman" w:hAnsi="Times New Roman"/>
          <w:b w:val="0"/>
          <w:sz w:val="21"/>
          <w:u w:val="single"/>
        </w:rPr>
        <w:t xml:space="preserve">          </w:t>
      </w:r>
      <w:r>
        <w:rPr>
          <w:sz w:val="21"/>
        </w:rPr>
        <w:t>V；</w:t>
      </w:r>
    </w:p>
    <w:p>
      <w:pPr>
        <w:shd w:color="auto" w:fill="auto" w:val="clear"/>
        <w:spacing w:line="360" w:lineRule="auto"/>
        <w:jc w:val="left"/>
        <w:textAlignment w:val="center"/>
        <w:rPr>
          <w:sz w:val="21"/>
        </w:rPr>
      </w:pPr>
      <w:r>
        <w:rPr>
          <w:sz w:val="21"/>
        </w:rPr>
        <w:t>(3)在测量完L</w:t>
      </w:r>
      <w:r>
        <w:rPr>
          <w:sz w:val="21"/>
          <w:vertAlign w:val="subscript"/>
        </w:rPr>
        <w:t>1</w:t>
      </w:r>
      <w:r>
        <w:rPr>
          <w:sz w:val="21"/>
        </w:rPr>
        <w:t>两端的电压后，小李想移动一根导线来测量两个灯泡两端的总电压，请你在图甲中要移动的导线上画“×”，并用笔画线代替导线正确连接电路；</w:t>
      </w:r>
      <w:r>
        <w:rPr>
          <w:rFonts w:ascii="Times New Roman" w:cs="Times New Roman" w:eastAsia="Times New Roman" w:hAnsi="Times New Roman"/>
          <w:b w:val="0"/>
          <w:sz w:val="21"/>
          <w:u w:val="single"/>
        </w:rPr>
        <w:t xml:space="preserve">      </w:t>
      </w:r>
    </w:p>
    <w:p>
      <w:pPr>
        <w:shd w:color="auto" w:fill="auto" w:val="clear"/>
        <w:spacing w:line="360" w:lineRule="auto"/>
        <w:jc w:val="left"/>
        <w:textAlignment w:val="center"/>
        <w:rPr>
          <w:sz w:val="21"/>
        </w:rPr>
      </w:pPr>
      <w:r>
        <w:rPr>
          <w:sz w:val="21"/>
        </w:rPr>
        <w:t>(4)完成实验后，小李记录的数据如表所示；</w:t>
      </w:r>
    </w:p>
    <w:p>
      <w:pPr>
        <w:shd w:color="auto" w:fill="auto" w:val="clear"/>
        <w:spacing w:line="360" w:lineRule="auto"/>
        <w:jc w:val="left"/>
        <w:textAlignment w:val="center"/>
        <w:rPr>
          <w:sz w:val="21"/>
        </w:rPr>
      </w:pPr>
      <w:r>
        <w:rPr>
          <w:sz w:val="21"/>
        </w:rPr>
        <w:t>由此初步得出结论：串联电路，</w:t>
      </w:r>
      <w:r>
        <w:rPr>
          <w:rFonts w:ascii="Times New Roman" w:cs="Times New Roman" w:eastAsia="Times New Roman" w:hAnsi="Times New Roman"/>
          <w:b w:val="0"/>
          <w:sz w:val="21"/>
          <w:u w:val="single"/>
        </w:rPr>
        <w:t xml:space="preserve">      </w:t>
      </w:r>
      <w:r>
        <w:rPr>
          <w:sz w:val="21"/>
        </w:rPr>
        <w:t xml:space="preserve">  （写表达式）；</w:t>
      </w:r>
    </w:p>
    <w:p>
      <w:pPr>
        <w:shd w:color="auto" w:fill="auto" w:val="clear"/>
        <w:spacing w:line="360" w:lineRule="auto"/>
        <w:jc w:val="left"/>
        <w:textAlignment w:val="center"/>
        <w:rPr>
          <w:sz w:val="21"/>
        </w:rPr>
      </w:pPr>
      <w:r>
        <w:rPr>
          <w:sz w:val="21"/>
        </w:rPr>
        <w:t>此实验在设计方案上存在的不足之处是</w:t>
      </w:r>
      <w:r>
        <w:rPr>
          <w:rFonts w:ascii="Times New Roman" w:cs="Times New Roman" w:eastAsia="Times New Roman" w:hAnsi="Times New Roman"/>
          <w:b w:val="0"/>
          <w:sz w:val="21"/>
          <w:u w:val="single"/>
        </w:rPr>
        <w:t xml:space="preserve">      </w:t>
      </w:r>
      <w:r>
        <w:rPr>
          <w:sz w:val="21"/>
        </w:rPr>
        <w:t>，改进方法是</w:t>
      </w:r>
      <w:r>
        <w:rPr>
          <w:rFonts w:ascii="Times New Roman" w:cs="Times New Roman" w:eastAsia="Times New Roman" w:hAnsi="Times New Roman"/>
          <w:b w:val="0"/>
          <w:sz w:val="21"/>
          <w:u w:val="single"/>
        </w:rPr>
        <w:t xml:space="preserve">      </w:t>
      </w:r>
      <w:r>
        <w:rPr>
          <w:sz w:val="21"/>
        </w:rPr>
        <w:t>。</w:t>
      </w:r>
    </w:p>
    <w:tbl>
      <w:tblPr>
        <w:tblStyle w:val="TableNormal"/>
        <w:tblW w:type="dxa" w:w="378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
      <w:tblGrid>
        <w:gridCol w:w="1229"/>
        <w:gridCol w:w="1273"/>
        <w:gridCol w:w="1258"/>
      </w:tblGrid>
      <w:tr>
        <w:tblPrEx>
          <w:tblW w:type="dxa" w:w="378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Ex>
        <w:trPr>
          <w:cantSplit w:val="0"/>
        </w:trPr>
        <w:tc>
          <w:tcPr>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ind w:firstLine="560"/>
              <w:jc w:val="center"/>
              <w:textAlignment w:val="center"/>
              <w:rPr>
                <w:sz w:val="21"/>
              </w:rPr>
            </w:pP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AB</w:t>
            </w:r>
            <w:r>
              <w:rPr>
                <w:sz w:val="21"/>
              </w:rPr>
              <w:t xml:space="preserve"> / V</w:t>
            </w:r>
          </w:p>
        </w:tc>
        <w:tc>
          <w:tcPr>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ind w:firstLine="560"/>
              <w:jc w:val="center"/>
              <w:textAlignment w:val="center"/>
              <w:rPr>
                <w:sz w:val="21"/>
              </w:rPr>
            </w:pP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CD</w:t>
            </w:r>
            <w:r>
              <w:rPr>
                <w:sz w:val="21"/>
              </w:rPr>
              <w:t xml:space="preserve"> / V</w:t>
            </w:r>
          </w:p>
        </w:tc>
        <w:tc>
          <w:tcPr>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ind w:firstLine="560"/>
              <w:jc w:val="center"/>
              <w:textAlignment w:val="center"/>
              <w:rPr>
                <w:sz w:val="21"/>
              </w:rPr>
            </w:pP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AD</w:t>
            </w:r>
            <w:r>
              <w:rPr>
                <w:sz w:val="21"/>
              </w:rPr>
              <w:t xml:space="preserve"> / V</w:t>
            </w:r>
          </w:p>
        </w:tc>
      </w:tr>
      <w:tr>
        <w:tblPrEx>
          <w:tblW w:type="dxa" w:w="3780"/>
          <w:tblCellMar>
            <w:top w:type="dxa" w:w="120"/>
            <w:left w:type="dxa" w:w="120"/>
            <w:bottom w:type="dxa" w:w="120"/>
            <w:right w:type="dxa" w:w="120"/>
          </w:tblCellMar>
        </w:tblPrEx>
        <w:trPr>
          <w:cantSplit w:val="0"/>
        </w:trPr>
        <w:tc>
          <w:tcPr>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ind w:firstLine="560"/>
              <w:jc w:val="center"/>
              <w:textAlignment w:val="center"/>
              <w:rPr>
                <w:sz w:val="21"/>
              </w:rPr>
            </w:pPr>
            <w:r>
              <w:rPr>
                <w:sz w:val="21"/>
              </w:rPr>
              <w:t>0.5</w:t>
            </w:r>
          </w:p>
        </w:tc>
        <w:tc>
          <w:tcPr>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ind w:firstLine="560"/>
              <w:jc w:val="center"/>
              <w:textAlignment w:val="center"/>
              <w:rPr>
                <w:sz w:val="21"/>
              </w:rPr>
            </w:pPr>
            <w:r>
              <w:rPr>
                <w:sz w:val="21"/>
              </w:rPr>
              <w:t>2.5</w:t>
            </w:r>
          </w:p>
        </w:tc>
        <w:tc>
          <w:tcPr>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pPr>
              <w:shd w:color="auto" w:fill="auto" w:val="clear"/>
              <w:spacing w:line="360" w:lineRule="auto"/>
              <w:ind w:firstLine="560"/>
              <w:jc w:val="center"/>
              <w:textAlignment w:val="center"/>
              <w:rPr>
                <w:sz w:val="21"/>
              </w:rPr>
            </w:pPr>
            <w:r>
              <w:rPr>
                <w:sz w:val="21"/>
              </w:rPr>
              <w:t>3</w:t>
            </w:r>
          </w:p>
        </w:tc>
      </w:tr>
    </w:tbl>
    <w:p>
      <w:pPr>
        <w:shd w:color="auto" w:fill="auto" w:val="clear"/>
        <w:spacing w:line="360" w:lineRule="auto"/>
        <w:jc w:val="left"/>
        <w:textAlignment w:val="center"/>
        <w:rPr>
          <w:sz w:val="21"/>
        </w:rPr>
      </w:pPr>
    </w:p>
    <w:p>
      <w:pPr>
        <w:jc w:val="center"/>
        <w:textAlignment w:val="center"/>
        <w:rPr>
          <w:rFonts w:ascii="黑体" w:cs="黑体" w:eastAsia="黑体" w:hAnsi="黑体"/>
          <w:b/>
          <w:i w:val="0"/>
          <w:color w:val="000000"/>
          <w:sz w:val="30"/>
        </w:rPr>
      </w:pPr>
    </w:p>
    <w:p>
      <w:pPr>
        <w:jc w:val="left"/>
        <w:textAlignment w:val="center"/>
        <w:rPr>
          <w:rFonts w:ascii="宋体" w:cs="宋体" w:eastAsia="宋体" w:hAnsi="宋体"/>
          <w:b/>
          <w:i w:val="0"/>
          <w:color w:val="000000"/>
          <w:sz w:val="21"/>
        </w:rPr>
      </w:pPr>
      <w:r>
        <w:rPr>
          <w:rFonts w:ascii="宋体" w:cs="宋体" w:eastAsia="宋体" w:hAnsi="宋体"/>
          <w:b/>
          <w:i w:val="0"/>
          <w:color w:val="000000"/>
          <w:sz w:val="21"/>
        </w:rPr>
        <w:t>六、计算题</w:t>
      </w:r>
    </w:p>
    <w:p>
      <w:pPr>
        <w:shd w:color="auto" w:fill="auto" w:val="clear"/>
        <w:spacing w:line="360" w:lineRule="auto"/>
        <w:jc w:val="left"/>
        <w:textAlignment w:val="center"/>
        <w:rPr>
          <w:i/>
          <w:sz w:val="21"/>
        </w:rPr>
      </w:pPr>
      <w:r>
        <w:rPr>
          <w:sz w:val="21"/>
        </w:rPr>
        <w:t>31</w:t>
      </w:r>
      <w:r>
        <w:rPr>
          <w:sz w:val="21"/>
        </w:rPr>
        <w:t>．</w:t>
      </w:r>
      <w:r>
        <w:rPr>
          <w:sz w:val="21"/>
        </w:rPr>
        <w:t>在如图所示的电路中，电源电压保持不变，电阻</w:t>
      </w:r>
      <w:r>
        <w:rPr>
          <w:i/>
          <w:sz w:val="21"/>
        </w:rPr>
        <w:t>R</w:t>
      </w:r>
      <w:r>
        <w:rPr>
          <w:sz w:val="21"/>
          <w:vertAlign w:val="subscript"/>
        </w:rPr>
        <w:t>1</w:t>
      </w:r>
      <w:r>
        <w:rPr>
          <w:sz w:val="21"/>
        </w:rPr>
        <w:t>的阻值为20 Ω．闭合开关S，电流表A</w:t>
      </w:r>
      <w:r>
        <w:rPr>
          <w:sz w:val="21"/>
          <w:vertAlign w:val="subscript"/>
        </w:rPr>
        <w:t>1</w:t>
      </w:r>
      <w:r>
        <w:rPr>
          <w:sz w:val="21"/>
        </w:rPr>
        <w:t>的示数为0.3 A，电流表A</w:t>
      </w:r>
      <w:r>
        <w:rPr>
          <w:sz w:val="21"/>
          <w:vertAlign w:val="subscript"/>
        </w:rPr>
        <w:t>2</w:t>
      </w:r>
      <w:r>
        <w:rPr>
          <w:sz w:val="21"/>
        </w:rPr>
        <w:t>的示数为0.2 A．</w:t>
      </w:r>
    </w:p>
    <w:p>
      <w:pPr>
        <w:shd w:color="auto" w:fill="auto" w:val="clear"/>
        <w:spacing w:line="360" w:lineRule="auto"/>
        <w:jc w:val="left"/>
        <w:textAlignment w:val="center"/>
        <w:rPr>
          <w:i/>
          <w:sz w:val="21"/>
        </w:rPr>
      </w:pPr>
      <w:r>
        <w:rPr>
          <w:rFonts w:ascii="Times New Roman" w:cs="Times New Roman" w:eastAsia="Times New Roman" w:hAnsi="Times New Roman"/>
          <w:strike w:val="0"/>
          <w:kern w:val="0"/>
          <w:sz w:val="24"/>
          <w:szCs w:val="24"/>
          <w:u w:val="none"/>
        </w:rPr>
        <w:drawing>
          <wp:inline>
            <wp:extent cx="1704975" cy="1181100"/>
            <wp:docPr descr="@@@6184caae-89bb-45b4-a02f-8d2575b216b6" id="1000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4"/>
                    <a:stretch>
                      <a:fillRect/>
                    </a:stretch>
                  </pic:blipFill>
                  <pic:spPr>
                    <a:xfrm>
                      <a:off x="0" y="0"/>
                      <a:ext cx="1704975" cy="1181100"/>
                    </a:xfrm>
                    <a:prstGeom prst="rect">
                      <a:avLst/>
                    </a:prstGeom>
                  </pic:spPr>
                </pic:pic>
              </a:graphicData>
            </a:graphic>
          </wp:inline>
        </w:drawing>
      </w:r>
    </w:p>
    <w:p>
      <w:pPr>
        <w:shd w:color="auto" w:fill="auto" w:val="clear"/>
        <w:spacing w:line="360" w:lineRule="auto"/>
        <w:jc w:val="left"/>
        <w:textAlignment w:val="center"/>
        <w:rPr>
          <w:i/>
          <w:sz w:val="21"/>
        </w:rPr>
      </w:pPr>
      <w:r>
        <w:rPr>
          <w:sz w:val="21"/>
        </w:rPr>
        <w:t xml:space="preserve">求： </w:t>
      </w:r>
    </w:p>
    <w:p>
      <w:pPr>
        <w:shd w:color="auto" w:fill="auto" w:val="clear"/>
        <w:spacing w:line="360" w:lineRule="auto"/>
        <w:jc w:val="left"/>
        <w:textAlignment w:val="center"/>
        <w:rPr>
          <w:i/>
          <w:sz w:val="21"/>
        </w:rPr>
      </w:pPr>
      <w:r>
        <w:rPr>
          <w:sz w:val="21"/>
        </w:rPr>
        <w:t>(1)电源电压</w:t>
      </w:r>
      <w:r>
        <w:rPr>
          <w:i/>
          <w:sz w:val="21"/>
        </w:rPr>
        <w:t>U</w:t>
      </w:r>
      <w:r>
        <w:rPr>
          <w:sz w:val="21"/>
        </w:rPr>
        <w:t>；</w:t>
      </w:r>
      <w:r>
        <w:rPr>
          <w:sz w:val="21"/>
        </w:rPr>
        <w:t xml:space="preserve"> </w:t>
      </w:r>
    </w:p>
    <w:p>
      <w:pPr>
        <w:shd w:color="auto" w:fill="auto" w:val="clear"/>
        <w:spacing w:line="360" w:lineRule="auto"/>
        <w:jc w:val="left"/>
        <w:textAlignment w:val="center"/>
        <w:rPr>
          <w:i/>
          <w:sz w:val="21"/>
        </w:rPr>
      </w:pPr>
      <w:r>
        <w:rPr>
          <w:sz w:val="21"/>
        </w:rPr>
        <w:t>(2)电阻</w:t>
      </w:r>
      <w:r>
        <w:rPr>
          <w:i/>
          <w:sz w:val="21"/>
        </w:rPr>
        <w:t>R</w:t>
      </w:r>
      <w:r>
        <w:rPr>
          <w:sz w:val="21"/>
          <w:vertAlign w:val="subscript"/>
        </w:rPr>
        <w:t>2</w:t>
      </w:r>
      <w:r>
        <w:rPr>
          <w:sz w:val="21"/>
        </w:rPr>
        <w:t>的阻值；</w:t>
      </w:r>
      <w:r>
        <w:rPr>
          <w:sz w:val="21"/>
        </w:rPr>
        <w:t xml:space="preserve"> </w:t>
      </w:r>
    </w:p>
    <w:p>
      <w:pPr>
        <w:shd w:color="auto" w:fill="auto" w:val="clear"/>
        <w:spacing w:line="360" w:lineRule="auto"/>
        <w:jc w:val="left"/>
        <w:textAlignment w:val="center"/>
        <w:rPr>
          <w:i/>
          <w:sz w:val="21"/>
        </w:rPr>
      </w:pPr>
      <w:r>
        <w:rPr>
          <w:sz w:val="21"/>
        </w:rPr>
        <w:t>(3)通电10 s，电流通过电阻</w:t>
      </w:r>
      <w:r>
        <w:rPr>
          <w:i/>
          <w:sz w:val="21"/>
        </w:rPr>
        <w:t>R</w:t>
      </w:r>
      <w:r>
        <w:rPr>
          <w:sz w:val="21"/>
          <w:vertAlign w:val="subscript"/>
        </w:rPr>
        <w:t>2</w:t>
      </w:r>
      <w:r>
        <w:rPr>
          <w:sz w:val="21"/>
        </w:rPr>
        <w:t>做的功</w:t>
      </w:r>
      <w:r>
        <w:rPr>
          <w:i/>
          <w:sz w:val="21"/>
        </w:rPr>
        <w:t>W</w:t>
      </w:r>
      <w:r>
        <w:rPr>
          <w:sz w:val="21"/>
          <w:vertAlign w:val="subscript"/>
        </w:rPr>
        <w:t>2</w:t>
      </w:r>
      <w:r>
        <w:rPr>
          <w:sz w:val="21"/>
        </w:rPr>
        <w:t>．</w:t>
      </w:r>
    </w:p>
    <w:p>
      <w:pPr>
        <w:shd w:color="auto" w:fill="auto" w:val="clear"/>
        <w:spacing w:line="360" w:lineRule="auto"/>
        <w:jc w:val="left"/>
        <w:textAlignment w:val="center"/>
        <w:rPr>
          <w:sz w:val="21"/>
        </w:rPr>
      </w:pPr>
      <w:r>
        <w:rPr>
          <w:sz w:val="21"/>
        </w:rPr>
        <w:t>32</w:t>
      </w:r>
      <w:r>
        <w:rPr>
          <w:sz w:val="21"/>
        </w:rPr>
        <w:t>．如图所示的电路图中，</w:t>
      </w:r>
      <w:r>
        <w:rPr>
          <w:i/>
          <w:sz w:val="21"/>
        </w:rPr>
        <w:t>R</w:t>
      </w:r>
      <w:r>
        <w:rPr>
          <w:i/>
          <w:sz w:val="21"/>
          <w:vertAlign w:val="subscript"/>
        </w:rPr>
        <w:t>l</w:t>
      </w:r>
      <w:r>
        <w:rPr>
          <w:sz w:val="21"/>
        </w:rPr>
        <w:t>=20Ώ，</w:t>
      </w:r>
      <w:r>
        <w:rPr>
          <w:i/>
          <w:sz w:val="21"/>
        </w:rPr>
        <w:t>R</w:t>
      </w:r>
      <w:r>
        <w:rPr>
          <w:i/>
          <w:sz w:val="21"/>
          <w:vertAlign w:val="subscript"/>
        </w:rPr>
        <w:t>2</w:t>
      </w:r>
      <w:r>
        <w:rPr>
          <w:sz w:val="21"/>
        </w:rPr>
        <w:t xml:space="preserve">=l5Ώ，电源电压不变．(设小灯泡的电阻不变)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466850" cy="904875"/>
            <wp:docPr descr="@@@a7a4d961-cd99-4bcf-b1b8-d0f1a87907a5" id="1000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5"/>
                    <a:stretch>
                      <a:fillRect/>
                    </a:stretch>
                  </pic:blipFill>
                  <pic:spPr>
                    <a:xfrm>
                      <a:off x="0" y="0"/>
                      <a:ext cx="1466850" cy="904875"/>
                    </a:xfrm>
                    <a:prstGeom prst="rect">
                      <a:avLst/>
                    </a:prstGeom>
                  </pic:spPr>
                </pic:pic>
              </a:graphicData>
            </a:graphic>
          </wp:inline>
        </w:drawing>
      </w:r>
    </w:p>
    <w:p>
      <w:pPr>
        <w:shd w:color="auto" w:fill="auto" w:val="clear"/>
        <w:spacing w:line="360" w:lineRule="auto"/>
        <w:jc w:val="left"/>
        <w:textAlignment w:val="center"/>
        <w:rPr>
          <w:sz w:val="21"/>
        </w:rPr>
      </w:pPr>
      <w:r>
        <w:rPr>
          <w:sz w:val="21"/>
        </w:rPr>
        <w:t>(1)当S</w:t>
      </w:r>
      <w:r>
        <w:rPr>
          <w:sz w:val="21"/>
          <w:vertAlign w:val="subscript"/>
        </w:rPr>
        <w:t>1</w:t>
      </w:r>
      <w:r>
        <w:rPr>
          <w:sz w:val="21"/>
        </w:rPr>
        <w:t>、S</w:t>
      </w:r>
      <w:r>
        <w:rPr>
          <w:sz w:val="21"/>
          <w:vertAlign w:val="subscript"/>
        </w:rPr>
        <w:t>2</w:t>
      </w:r>
      <w:r>
        <w:rPr>
          <w:sz w:val="21"/>
        </w:rPr>
        <w:t>都闭合时，电流表A</w:t>
      </w:r>
      <w:r>
        <w:rPr>
          <w:sz w:val="21"/>
          <w:vertAlign w:val="subscript"/>
        </w:rPr>
        <w:t xml:space="preserve"> l</w:t>
      </w:r>
      <w:r>
        <w:rPr>
          <w:sz w:val="21"/>
        </w:rPr>
        <w:t>的示数为0．2A，小灯泡恰好正常发光，则电源电压是多少?</w:t>
      </w:r>
    </w:p>
    <w:p>
      <w:pPr>
        <w:shd w:color="auto" w:fill="auto" w:val="clear"/>
        <w:spacing w:line="360" w:lineRule="auto"/>
        <w:jc w:val="left"/>
        <w:textAlignment w:val="center"/>
        <w:rPr>
          <w:sz w:val="21"/>
        </w:rPr>
      </w:pPr>
      <w:r>
        <w:rPr>
          <w:sz w:val="21"/>
        </w:rPr>
        <w:t>(2)当S</w:t>
      </w:r>
      <w:r>
        <w:rPr>
          <w:sz w:val="21"/>
          <w:vertAlign w:val="subscript"/>
        </w:rPr>
        <w:t>l</w:t>
      </w:r>
      <w:r>
        <w:rPr>
          <w:sz w:val="21"/>
        </w:rPr>
        <w:t>、S</w:t>
      </w:r>
      <w:r>
        <w:rPr>
          <w:sz w:val="21"/>
          <w:vertAlign w:val="subscript"/>
        </w:rPr>
        <w:t>2</w:t>
      </w:r>
      <w:r>
        <w:rPr>
          <w:sz w:val="21"/>
        </w:rPr>
        <w:t>都断开时，电流表A</w:t>
      </w:r>
      <w:r>
        <w:rPr>
          <w:sz w:val="21"/>
          <w:vertAlign w:val="subscript"/>
        </w:rPr>
        <w:t>2</w:t>
      </w:r>
      <w:r>
        <w:rPr>
          <w:sz w:val="21"/>
        </w:rPr>
        <w:t>的示数为0．1 A，则此时小灯泡的电功率为多少?</w:t>
      </w:r>
    </w:p>
    <w:p>
      <w:pPr>
        <w:shd w:color="auto" w:fill="auto" w:val="clear"/>
        <w:spacing w:line="360" w:lineRule="auto"/>
        <w:jc w:val="left"/>
        <w:textAlignment w:val="center"/>
        <w:rPr>
          <w:sz w:val="21"/>
        </w:rPr>
      </w:pPr>
      <w:r>
        <w:rPr>
          <w:sz w:val="21"/>
        </w:rPr>
        <w:t>(3)求小灯泡的额定功率是多少?</w:t>
      </w:r>
    </w:p>
    <w:p>
      <w:pPr>
        <w:shd w:color="auto" w:fill="auto" w:val="clear"/>
        <w:spacing w:line="360" w:lineRule="auto"/>
        <w:jc w:val="left"/>
        <w:textAlignment w:val="center"/>
        <w:rPr>
          <w:sz w:val="21"/>
        </w:rPr>
      </w:pPr>
      <w:r>
        <w:rPr>
          <w:sz w:val="21"/>
        </w:rPr>
        <w:t>33</w:t>
      </w:r>
      <w:r>
        <w:rPr>
          <w:sz w:val="21"/>
        </w:rPr>
        <w:t>．小辉家的汽车尾部上标有“2.0T”的字样，其中“T”就是“涡轮增压”，是利用高温、高压的废气去冲击“废气涡轮”高速旋转，来带动同轴的“进气涡轮”也高速旋转，从而增加吸气冲程的进气量并增大进气气压，使汽油燃烧更充分，燃气压强更大，同时也减少了废气中的有害物质，达到提高发动机效率和减少废气污染的目的。这辆汽车的最低油耗可达0.2kg/（kW•h），已知汽油的热值为4.6×10</w:t>
      </w:r>
      <w:r>
        <w:rPr>
          <w:sz w:val="21"/>
          <w:vertAlign w:val="superscript"/>
        </w:rPr>
        <w:t>7</w:t>
      </w:r>
      <w:r>
        <w:rPr>
          <w:sz w:val="21"/>
        </w:rPr>
        <w:t>J/kg。（温馨提示：最低油耗是指燃烧最少的汽油获得最大有用功的能量；0.2kg/（kW•h）表示获得1kW•h能量消耗0.2kg汽油）。求：</w:t>
      </w:r>
    </w:p>
    <w:p>
      <w:pPr>
        <w:shd w:color="auto" w:fill="auto" w:val="clear"/>
        <w:spacing w:line="360" w:lineRule="auto"/>
        <w:jc w:val="left"/>
        <w:textAlignment w:val="center"/>
        <w:rPr>
          <w:sz w:val="21"/>
        </w:rPr>
      </w:pPr>
      <w:r>
        <w:rPr>
          <w:sz w:val="21"/>
        </w:rPr>
        <w:t>(1)0.2kg的汽油完全燃烧时放出的热量为多少？</w:t>
      </w:r>
    </w:p>
    <w:p>
      <w:pPr>
        <w:shd w:color="auto" w:fill="auto" w:val="clear"/>
        <w:spacing w:line="360" w:lineRule="auto"/>
        <w:jc w:val="left"/>
        <w:textAlignment w:val="center"/>
        <w:rPr>
          <w:sz w:val="21"/>
        </w:rPr>
      </w:pPr>
      <w:r>
        <w:rPr>
          <w:sz w:val="21"/>
        </w:rPr>
        <w:t>(2)该汽车发动机的效率最高可达多少？（结果保留整数）</w:t>
      </w:r>
    </w:p>
    <w:p>
      <w:pPr>
        <w:jc w:val="center"/>
        <w:textAlignment w:val="center"/>
        <w:rPr>
          <w:rFonts w:ascii="黑体" w:cs="黑体" w:eastAsia="黑体" w:hAnsi="黑体"/>
          <w:b/>
          <w:i w:val="0"/>
          <w:color w:val="000000"/>
          <w:sz w:val="30"/>
        </w:rPr>
      </w:pPr>
    </w:p>
    <w:p>
      <w:pPr>
        <w:jc w:val="left"/>
        <w:textAlignment w:val="center"/>
        <w:rPr>
          <w:rFonts w:ascii="宋体" w:cs="宋体" w:eastAsia="宋体" w:hAnsi="宋体"/>
          <w:b/>
          <w:i w:val="0"/>
          <w:color w:val="000000"/>
          <w:sz w:val="21"/>
        </w:rPr>
      </w:pPr>
      <w:r>
        <w:rPr>
          <w:rFonts w:ascii="宋体" w:cs="宋体" w:eastAsia="宋体" w:hAnsi="宋体"/>
          <w:b/>
          <w:i w:val="0"/>
          <w:color w:val="000000"/>
          <w:sz w:val="21"/>
        </w:rPr>
        <w:t>七、综合题</w:t>
      </w:r>
    </w:p>
    <w:p>
      <w:pPr>
        <w:shd w:color="auto" w:fill="auto" w:val="clear"/>
        <w:spacing w:line="360" w:lineRule="auto"/>
        <w:jc w:val="left"/>
        <w:textAlignment w:val="center"/>
        <w:rPr>
          <w:sz w:val="21"/>
        </w:rPr>
      </w:pPr>
      <w:r>
        <w:rPr>
          <w:sz w:val="21"/>
        </w:rPr>
        <w:t>34</w:t>
      </w:r>
      <w:r>
        <w:rPr>
          <w:sz w:val="21"/>
        </w:rPr>
        <w:t>．如图所示的电路中，M、N，是两个接线柱，准备连接滑动变阻器．</w:t>
      </w:r>
    </w:p>
    <w:p>
      <w:pPr>
        <w:shd w:color="auto" w:fill="auto" w:val="clear"/>
        <w:spacing w:line="360" w:lineRule="auto"/>
        <w:jc w:val="left"/>
        <w:textAlignment w:val="center"/>
        <w:rPr>
          <w:sz w:val="21"/>
        </w:rPr>
      </w:pPr>
      <w:r>
        <w:rPr>
          <w:rFonts w:ascii="Times New Roman" w:cs="Times New Roman" w:eastAsia="Times New Roman" w:hAnsi="Times New Roman"/>
          <w:kern w:val="0"/>
          <w:sz w:val="24"/>
          <w:szCs w:val="24"/>
        </w:rPr>
        <w:t>  </w:t>
      </w:r>
      <w:r>
        <w:rPr>
          <w:rFonts w:ascii="Times New Roman" w:cs="Times New Roman" w:eastAsia="Times New Roman" w:hAnsi="Times New Roman"/>
          <w:strike w:val="0"/>
          <w:kern w:val="0"/>
          <w:sz w:val="24"/>
          <w:szCs w:val="24"/>
          <w:u w:val="none"/>
        </w:rPr>
        <w:drawing>
          <wp:inline>
            <wp:extent cx="1123950" cy="952500"/>
            <wp:docPr descr="@@@0eb400c11ad24302895027cd89fbcb0f"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26"/>
                    <a:stretch>
                      <a:fillRect/>
                    </a:stretch>
                  </pic:blipFill>
                  <pic:spPr>
                    <a:xfrm>
                      <a:off x="0" y="0"/>
                      <a:ext cx="1123950" cy="952500"/>
                    </a:xfrm>
                    <a:prstGeom prst="rect">
                      <a:avLst/>
                    </a:prstGeom>
                  </pic:spPr>
                </pic:pic>
              </a:graphicData>
            </a:graphic>
          </wp:inline>
        </w:drawing>
      </w:r>
    </w:p>
    <w:p>
      <w:pPr>
        <w:shd w:color="auto" w:fill="auto" w:val="clear"/>
        <w:spacing w:line="360" w:lineRule="auto"/>
        <w:jc w:val="left"/>
        <w:textAlignment w:val="center"/>
        <w:rPr>
          <w:sz w:val="21"/>
        </w:rPr>
      </w:pPr>
      <w:r>
        <w:rPr>
          <w:sz w:val="21"/>
        </w:rPr>
        <w:t>（1）当A接M，D接N时，滑片向右移，连入电路的电阻将</w:t>
      </w:r>
      <w:r>
        <w:rPr>
          <w:rFonts w:ascii="Times New Roman" w:cs="Times New Roman" w:eastAsia="Times New Roman" w:hAnsi="Times New Roman"/>
          <w:b w:val="0"/>
          <w:sz w:val="21"/>
          <w:u w:val="single"/>
        </w:rPr>
        <w:t xml:space="preserve">        </w:t>
      </w:r>
      <w:r>
        <w:rPr>
          <w:sz w:val="21"/>
        </w:rPr>
        <w:t>；</w:t>
      </w:r>
      <w:r>
        <w:rPr>
          <w:rFonts w:ascii="Times New Roman" w:cs="Times New Roman" w:eastAsia="Times New Roman" w:hAnsi="Times New Roman"/>
          <w:kern w:val="0"/>
          <w:sz w:val="24"/>
          <w:szCs w:val="24"/>
        </w:rPr>
        <w:t>    </w:t>
      </w:r>
    </w:p>
    <w:p>
      <w:pPr>
        <w:shd w:color="auto" w:fill="auto" w:val="clear"/>
        <w:spacing w:line="360" w:lineRule="auto"/>
        <w:jc w:val="left"/>
        <w:textAlignment w:val="center"/>
        <w:rPr>
          <w:sz w:val="21"/>
        </w:rPr>
      </w:pPr>
      <w:r>
        <w:rPr>
          <w:sz w:val="21"/>
        </w:rPr>
        <w:t>（2）当A接M，C接N时，滑片向左移，连入电路的电阻将</w:t>
      </w:r>
      <w:r>
        <w:rPr>
          <w:rFonts w:ascii="Times New Roman" w:cs="Times New Roman" w:eastAsia="Times New Roman" w:hAnsi="Times New Roman"/>
          <w:b w:val="0"/>
          <w:sz w:val="21"/>
          <w:u w:val="single"/>
        </w:rPr>
        <w:t xml:space="preserve">        </w:t>
      </w:r>
      <w:r>
        <w:rPr>
          <w:sz w:val="21"/>
        </w:rPr>
        <w:t>；</w:t>
      </w:r>
      <w:r>
        <w:rPr>
          <w:rFonts w:ascii="Times New Roman" w:cs="Times New Roman" w:eastAsia="Times New Roman" w:hAnsi="Times New Roman"/>
          <w:kern w:val="0"/>
          <w:sz w:val="24"/>
          <w:szCs w:val="24"/>
        </w:rPr>
        <w:t>    </w:t>
      </w:r>
    </w:p>
    <w:p>
      <w:pPr>
        <w:shd w:color="auto" w:fill="auto" w:val="clear"/>
        <w:spacing w:line="360" w:lineRule="auto"/>
        <w:jc w:val="left"/>
        <w:textAlignment w:val="center"/>
        <w:rPr>
          <w:sz w:val="21"/>
        </w:rPr>
      </w:pPr>
      <w:r>
        <w:rPr>
          <w:sz w:val="21"/>
        </w:rPr>
        <w:t>（3）当A接M，B接N时，滑片向右移，连入电路的电阻将</w:t>
      </w:r>
      <w:r>
        <w:rPr>
          <w:rFonts w:ascii="Times New Roman" w:cs="Times New Roman" w:eastAsia="Times New Roman" w:hAnsi="Times New Roman"/>
          <w:b w:val="0"/>
          <w:sz w:val="21"/>
          <w:u w:val="single"/>
        </w:rPr>
        <w:t xml:space="preserve">        </w:t>
      </w:r>
      <w:r>
        <w:rPr>
          <w:sz w:val="21"/>
        </w:rPr>
        <w:t>；</w:t>
      </w:r>
      <w:r>
        <w:rPr>
          <w:rFonts w:ascii="Times New Roman" w:cs="Times New Roman" w:eastAsia="Times New Roman" w:hAnsi="Times New Roman"/>
          <w:kern w:val="0"/>
          <w:sz w:val="24"/>
          <w:szCs w:val="24"/>
        </w:rPr>
        <w:t>    </w:t>
      </w:r>
    </w:p>
    <w:p>
      <w:pPr>
        <w:shd w:color="auto" w:fill="auto" w:val="clear"/>
        <w:spacing w:line="360" w:lineRule="auto"/>
        <w:jc w:val="left"/>
        <w:textAlignment w:val="center"/>
        <w:rPr>
          <w:sz w:val="21"/>
        </w:rPr>
      </w:pPr>
      <w:r>
        <w:rPr>
          <w:sz w:val="21"/>
        </w:rPr>
        <w:t>（4）当B接M，D接N时，滑片向左移，连入电路的电阻将</w:t>
      </w:r>
      <w:r>
        <w:rPr>
          <w:rFonts w:ascii="Times New Roman" w:cs="Times New Roman" w:eastAsia="Times New Roman" w:hAnsi="Times New Roman"/>
          <w:b w:val="0"/>
          <w:sz w:val="21"/>
          <w:u w:val="single"/>
        </w:rPr>
        <w:t xml:space="preserve">        </w:t>
      </w:r>
      <w:r>
        <w:rPr>
          <w:sz w:val="21"/>
        </w:rPr>
        <w:t>．</w:t>
      </w:r>
    </w:p>
    <w:p>
      <w:pPr>
        <w:shd w:color="auto" w:fill="auto" w:val="clear"/>
        <w:spacing w:line="360" w:lineRule="auto"/>
        <w:jc w:val="left"/>
        <w:textAlignment w:val="center"/>
        <w:rPr>
          <w:sz w:val="21"/>
        </w:rPr>
      </w:pPr>
      <w:r>
        <w:rPr>
          <w:sz w:val="21"/>
        </w:rPr>
        <w:t>35</w:t>
      </w:r>
      <w:r>
        <w:rPr>
          <w:sz w:val="21"/>
        </w:rPr>
        <w:t>．如图所示，电压表已与被测电阻并联.如果要使这三个串联着的电阻与电源连接，电阻的</w:t>
      </w:r>
      <w:r>
        <w:rPr>
          <w:rFonts w:ascii="Times New Roman" w:cs="Times New Roman" w:eastAsia="Times New Roman" w:hAnsi="Times New Roman"/>
          <w:b w:val="0"/>
          <w:sz w:val="21"/>
          <w:u w:val="single"/>
        </w:rPr>
        <w:t xml:space="preserve">      </w:t>
      </w:r>
      <w:r>
        <w:rPr>
          <w:sz w:val="21"/>
        </w:rPr>
        <w:t>端应该接电源的正极.请在图上标出电流的方向.</w:t>
      </w:r>
    </w:p>
    <w:p>
      <w:pPr>
        <w:shd w:color="auto" w:fill="auto" w:val="clear"/>
        <w:spacing w:line="360" w:lineRule="auto"/>
        <w:jc w:val="left"/>
        <w:textAlignment w:val="center"/>
        <w:rPr>
          <w:sz w:val="21"/>
        </w:rPr>
      </w:pPr>
      <w:r>
        <w:t>(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3171825" cy="1009650"/>
            <wp:docPr descr="@@@35559c77-3a89-4f1f-b5c9-37e09c4c3d0b"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27"/>
                    <a:stretch>
                      <a:fillRect/>
                    </a:stretch>
                  </pic:blipFill>
                  <pic:spPr>
                    <a:xfrm>
                      <a:off x="0" y="0"/>
                      <a:ext cx="3171825" cy="1009650"/>
                    </a:xfrm>
                    <a:prstGeom prst="rect">
                      <a:avLst/>
                    </a:prstGeom>
                  </pic:spPr>
                </pic:pic>
              </a:graphicData>
            </a:graphic>
          </wp:inline>
        </w:drawing>
      </w:r>
    </w:p>
    <w:p>
      <w:pPr>
        <w:shd w:color="auto" w:fill="auto" w:val="clear"/>
        <w:spacing w:line="360" w:lineRule="auto"/>
        <w:jc w:val="left"/>
        <w:textAlignment w:val="center"/>
        <w:rPr>
          <w:sz w:val="21"/>
        </w:rPr>
      </w:pPr>
      <w:r>
        <w:rPr>
          <w:sz w:val="21"/>
        </w:rPr>
        <w:t>36</w:t>
      </w:r>
      <w:r>
        <w:rPr>
          <w:sz w:val="21"/>
        </w:rPr>
        <w:t>．</w:t>
      </w:r>
      <w:r>
        <w:rPr>
          <w:sz w:val="21"/>
        </w:rPr>
        <w:t>如图甲所示，用电流表测电流．</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5276800" cy="1445178"/>
            <wp:docPr descr="@@@8d43b819-7b1f-4480-80ed-6cb1f95f77d2" id="100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28"/>
                    <a:stretch>
                      <a:fillRect/>
                    </a:stretch>
                  </pic:blipFill>
                  <pic:spPr>
                    <a:xfrm>
                      <a:off x="0" y="0"/>
                      <a:ext cx="5276800" cy="1445178"/>
                    </a:xfrm>
                    <a:prstGeom prst="rect">
                      <a:avLst/>
                    </a:prstGeom>
                  </pic:spPr>
                </pic:pic>
              </a:graphicData>
            </a:graphic>
          </wp:inline>
        </w:drawing>
      </w:r>
    </w:p>
    <w:p>
      <w:pPr>
        <w:shd w:color="auto" w:fill="auto" w:val="clear"/>
        <w:spacing w:line="360" w:lineRule="auto"/>
        <w:jc w:val="left"/>
        <w:textAlignment w:val="center"/>
        <w:rPr>
          <w:sz w:val="21"/>
        </w:rPr>
      </w:pPr>
      <w:r>
        <w:rPr>
          <w:sz w:val="21"/>
        </w:rPr>
        <w:t>(1)若将线头M、N都接到电流表为“0.6”接线柱上，此时电流表的示数如图乙所示．则电流表测的是哪盏灯的电流？大小为多大？</w:t>
      </w:r>
    </w:p>
    <w:p>
      <w:pPr>
        <w:shd w:color="auto" w:fill="auto" w:val="clear"/>
        <w:spacing w:line="360" w:lineRule="auto"/>
        <w:jc w:val="left"/>
        <w:textAlignment w:val="center"/>
        <w:rPr>
          <w:sz w:val="21"/>
        </w:rPr>
      </w:pPr>
      <w:r>
        <w:rPr>
          <w:sz w:val="21"/>
        </w:rPr>
        <w:t>(2)将线头M、N如何连接，才能使电流表的示数最大？若此时，电流表的示数如图丙所示，则两次电流表示数相减，可得流过哪盏灯的电流，大小是多少？</w:t>
      </w:r>
    </w:p>
    <w:p>
      <w:pPr>
        <w:shd w:color="auto" w:fill="auto" w:val="clear"/>
        <w:spacing w:line="360" w:lineRule="auto"/>
        <w:jc w:val="left"/>
        <w:textAlignment w:val="center"/>
        <w:rPr>
          <w:sz w:val="21"/>
        </w:rPr>
        <w:sectPr>
          <w:footerReference r:id="rId29" w:type="even"/>
          <w:footerReference r:id="rId30" w:type="default"/>
          <w:pgSz w:code="9" w:h="16839" w:w="11907"/>
          <w:pgMar w:bottom="1440" w:footer="425" w:gutter="0" w:header="851" w:left="1800" w:right="1800" w:top="1440"/>
          <w:cols w:num="1" w:sep="1" w:space="425"/>
          <w:docGrid w:linePitch="312" w:type="lines"/>
        </w:sectPr>
      </w:pPr>
    </w:p>
    <w:p w14:textId="71D3C5F8" w:rsidR="00EF035E" w:rsidRPr="00043B54">
      <w:pPr>
        <w:jc w:val="center"/>
        <w:textAlignment w:val="center"/>
        <w:rPr>
          <w:rFonts w:ascii="宋体" w:cs="宋体" w:eastAsia="宋体" w:hAnsi="宋体"/>
          <w:b/>
          <w:i w:val="0"/>
          <w:color w:val="000000"/>
          <w:sz w:val="21"/>
        </w:rPr>
      </w:pPr>
      <w:r w:rsidRPr="00043B54">
        <w:rPr>
          <w:rFonts w:ascii="宋体" w:cs="宋体" w:eastAsia="宋体" w:hAnsi="宋体"/>
          <w:b/>
          <w:i w:val="0"/>
          <w:color w:val="000000"/>
          <w:sz w:val="21"/>
        </w:rPr>
        <w:t>《2025年中考物理高频易错考前预测-电磁学》参考答案</w:t>
      </w:r>
    </w:p>
    <w:tbl>
      <w:tblPr>
        <w:tblStyle w:val="TableNormal"/>
        <w:tblW w:type="pct" w:w="500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108"/>
          <w:right w:type="dxa" w:w="108"/>
        </w:tblCellMar>
      </w:tblPr>
      <w:tblGrid>
        <w:gridCol w:w="754"/>
        <w:gridCol w:w="754"/>
        <w:gridCol w:w="754"/>
        <w:gridCol w:w="754"/>
        <w:gridCol w:w="754"/>
        <w:gridCol w:w="754"/>
        <w:gridCol w:w="754"/>
        <w:gridCol w:w="754"/>
        <w:gridCol w:w="754"/>
        <w:gridCol w:w="754"/>
        <w:gridCol w:w="754"/>
      </w:tblGrid>
      <w:tr>
        <w:tblPrEx>
          <w:tblW w:type="pct" w:w="500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108"/>
            <w:right w:type="dxa" w:w="108"/>
          </w:tblCellMar>
        </w:tblPrEx>
        <w:tc>
          <w:tcPr>
            <w:tcW w:type="pct" w:w="454"/>
            <w:tcMar>
              <w:top w:type="dxa" w:w="0"/>
              <w:bottom w:type="dxa" w:w="0"/>
            </w:tcMar>
          </w:tcPr>
          <w:p w:rsidR="00EF035E" w:rsidRPr="00043B54">
            <w:pPr>
              <w:jc w:val="center"/>
              <w:textAlignment w:val="center"/>
              <w:rPr>
                <w:rFonts w:ascii="宋体" w:cs="宋体" w:eastAsia="宋体" w:hAnsi="宋体"/>
                <w:b/>
                <w:i w:val="0"/>
                <w:color w:val="000000"/>
                <w:sz w:val="21"/>
              </w:rPr>
            </w:pPr>
            <w:r w:rsidRPr="00043B54">
              <w:rPr>
                <w:rFonts w:ascii="宋体" w:cs="宋体" w:eastAsia="宋体" w:hAnsi="宋体"/>
                <w:b/>
                <w:i w:val="0"/>
                <w:color w:val="000000"/>
                <w:sz w:val="21"/>
              </w:rPr>
              <w:t>题号</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2</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3</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4</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5</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6</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7</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8</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9</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10</w:t>
            </w:r>
          </w:p>
        </w:tc>
      </w:tr>
      <w:tr>
        <w:tblPrEx>
          <w:tblW w:type="pct" w:w="5000"/>
          <w:tblCellMar>
            <w:left w:type="dxa" w:w="108"/>
            <w:right w:type="dxa" w:w="108"/>
          </w:tblCellMar>
        </w:tblPrEx>
        <w:tc>
          <w:tcPr>
            <w:tcW w:type="pct" w:w="454"/>
            <w:tcMar>
              <w:top w:type="dxa" w:w="0"/>
              <w:bottom w:type="dxa" w:w="0"/>
            </w:tcMar>
          </w:tcPr>
          <w:p w:rsidR="00EF035E" w:rsidRPr="00043B54">
            <w:pPr>
              <w:jc w:val="center"/>
              <w:textAlignment w:val="center"/>
              <w:rPr>
                <w:rFonts w:ascii="宋体" w:cs="宋体" w:eastAsia="宋体" w:hAnsi="宋体"/>
                <w:b/>
                <w:i w:val="0"/>
                <w:color w:val="000000"/>
                <w:sz w:val="21"/>
              </w:rPr>
            </w:pPr>
            <w:r w:rsidRPr="00043B54">
              <w:rPr>
                <w:rFonts w:ascii="宋体" w:cs="宋体" w:eastAsia="宋体" w:hAnsi="宋体"/>
                <w:b/>
                <w:i w:val="0"/>
                <w:color w:val="000000"/>
                <w:sz w:val="21"/>
              </w:rPr>
              <w:t>答案</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D</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B</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D</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B</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AC</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ACD</w:t>
            </w:r>
          </w:p>
        </w:tc>
      </w:tr>
      <w:tr>
        <w:tblPrEx>
          <w:tblW w:type="pct" w:w="5000"/>
          <w:tblCellMar>
            <w:left w:type="dxa" w:w="108"/>
            <w:right w:type="dxa" w:w="108"/>
          </w:tblCellMar>
        </w:tblPrEx>
        <w:tc>
          <w:tcPr>
            <w:tcW w:type="pct" w:w="454"/>
            <w:tcMar>
              <w:top w:type="dxa" w:w="0"/>
              <w:bottom w:type="dxa" w:w="0"/>
            </w:tcMar>
          </w:tcPr>
          <w:p w:rsidR="00EF035E" w:rsidRPr="00043B54">
            <w:pPr>
              <w:jc w:val="center"/>
              <w:textAlignment w:val="center"/>
              <w:rPr>
                <w:rFonts w:ascii="宋体" w:cs="宋体" w:eastAsia="宋体" w:hAnsi="宋体"/>
                <w:b/>
                <w:i w:val="0"/>
                <w:color w:val="000000"/>
                <w:sz w:val="21"/>
              </w:rPr>
            </w:pPr>
            <w:r w:rsidRPr="00043B54">
              <w:rPr>
                <w:rFonts w:ascii="宋体" w:cs="宋体" w:eastAsia="宋体" w:hAnsi="宋体"/>
                <w:b/>
                <w:i w:val="0"/>
                <w:color w:val="000000"/>
                <w:sz w:val="21"/>
              </w:rPr>
              <w:t>题号</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11</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12</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13</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14</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15</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16</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r>
      <w:tr>
        <w:tblPrEx>
          <w:tblW w:type="pct" w:w="5000"/>
          <w:tblCellMar>
            <w:left w:type="dxa" w:w="108"/>
            <w:right w:type="dxa" w:w="108"/>
          </w:tblCellMar>
        </w:tblPrEx>
        <w:tc>
          <w:tcPr>
            <w:tcW w:type="pct" w:w="454"/>
            <w:tcMar>
              <w:top w:type="dxa" w:w="0"/>
              <w:bottom w:type="dxa" w:w="0"/>
            </w:tcMar>
          </w:tcPr>
          <w:p w:rsidR="00EF035E" w:rsidRPr="00043B54">
            <w:pPr>
              <w:jc w:val="center"/>
              <w:textAlignment w:val="center"/>
              <w:rPr>
                <w:rFonts w:ascii="宋体" w:cs="宋体" w:eastAsia="宋体" w:hAnsi="宋体"/>
                <w:b/>
                <w:i w:val="0"/>
                <w:color w:val="000000"/>
                <w:sz w:val="21"/>
              </w:rPr>
            </w:pPr>
            <w:r w:rsidRPr="00043B54">
              <w:rPr>
                <w:rFonts w:ascii="宋体" w:cs="宋体" w:eastAsia="宋体" w:hAnsi="宋体"/>
                <w:b/>
                <w:i w:val="0"/>
                <w:color w:val="000000"/>
                <w:sz w:val="21"/>
              </w:rPr>
              <w:t>答案</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ABC</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ABC</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AD</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ACD</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ABCD</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ABD</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c>
          <w:tcPr>
            <w:tcW w:type="pct" w:w="454"/>
            <w:tcMar>
              <w:top w:type="dxa" w:w="0"/>
              <w:bottom w:type="dxa" w:w="0"/>
            </w:tcMar>
          </w:tcPr>
          <w:p w:rsidR="00EF035E" w:rsidRPr="00043B54">
            <w:pPr>
              <w:jc w:val="center"/>
              <w:textAlignment w:val="center"/>
              <w:rPr>
                <w:rFonts w:ascii="宋体" w:cs="宋体" w:eastAsia="宋体" w:hAnsi="宋体"/>
                <w:b w:val="0"/>
                <w:i w:val="0"/>
                <w:color w:val="000000"/>
                <w:sz w:val="21"/>
              </w:rPr>
            </w:pPr>
            <w:r w:rsidRPr="00043B54">
              <w:rPr>
                <w:rFonts w:ascii="宋体" w:cs="宋体" w:eastAsia="宋体" w:hAnsi="宋体"/>
                <w:b w:val="0"/>
                <w:i w:val="0"/>
                <w:color w:val="000000"/>
                <w:sz w:val="21"/>
              </w:rPr>
              <w:t xml:space="preserve"> </w:t>
            </w:r>
          </w:p>
        </w:tc>
      </w:tr>
    </w:tbl>
    <w:p w:rsidR="00EF035E" w:rsidRPr="00043B54">
      <w:pPr>
        <w:jc w:val="center"/>
        <w:textAlignment w:val="center"/>
        <w:rPr>
          <w:rFonts w:ascii="宋体" w:cs="宋体" w:eastAsia="宋体" w:hAnsi="宋体"/>
          <w:b/>
          <w:i w:val="0"/>
          <w:color w:val="000000"/>
          <w:sz w:val="21"/>
        </w:rPr>
      </w:pPr>
    </w:p>
    <w:p>
      <w:pPr>
        <w:shd w:color="auto" w:fill="auto" w:val="clear"/>
        <w:spacing w:line="360" w:lineRule="auto"/>
        <w:jc w:val="left"/>
        <w:textAlignment w:val="center"/>
        <w:rPr>
          <w:sz w:val="21"/>
        </w:rPr>
      </w:pPr>
      <w:r>
        <w:rPr>
          <w:sz w:val="21"/>
        </w:rPr>
        <w:t>1．D</w:t>
      </w:r>
    </w:p>
    <w:p>
      <w:pPr>
        <w:shd w:color="auto" w:fill="auto" w:val="clear"/>
        <w:spacing w:line="360" w:lineRule="auto"/>
        <w:jc w:val="left"/>
        <w:textAlignment w:val="center"/>
        <w:rPr>
          <w:sz w:val="21"/>
        </w:rPr>
      </w:pPr>
      <w:r>
        <w:rPr>
          <w:sz w:val="21"/>
        </w:rPr>
        <w:t>【详解】A．若用正在充电的手机打电话，容易发生手机电池爆炸事故，故A不符合题意；</w:t>
      </w:r>
    </w:p>
    <w:p>
      <w:pPr>
        <w:shd w:color="auto" w:fill="auto" w:val="clear"/>
        <w:spacing w:line="360" w:lineRule="auto"/>
        <w:jc w:val="left"/>
        <w:textAlignment w:val="center"/>
        <w:rPr>
          <w:sz w:val="21"/>
        </w:rPr>
      </w:pPr>
      <w:r>
        <w:rPr>
          <w:sz w:val="21"/>
        </w:rPr>
        <w:t>B．使用三角插头和三孔插座，多出的那个孔是用来接地线的，当用电器的三脚插头插入时，用电器的金属外壳通过三孔插座与大地相连通，如果金属外壳漏电，地线将人体短路，防止人触电，故B不符合题意；</w:t>
      </w:r>
    </w:p>
    <w:p>
      <w:pPr>
        <w:shd w:color="auto" w:fill="auto" w:val="clear"/>
        <w:spacing w:line="360" w:lineRule="auto"/>
        <w:jc w:val="left"/>
        <w:textAlignment w:val="center"/>
        <w:rPr>
          <w:sz w:val="21"/>
        </w:rPr>
      </w:pPr>
      <w:r>
        <w:rPr>
          <w:sz w:val="21"/>
        </w:rPr>
        <w:t>C．发现有人触电时，应立即切断电源或用绝缘体把导线挑开，再施救以免造成被救者也触电，故C不符合题意；</w:t>
      </w:r>
    </w:p>
    <w:p>
      <w:pPr>
        <w:shd w:color="auto" w:fill="auto" w:val="clear"/>
        <w:spacing w:line="360" w:lineRule="auto"/>
        <w:jc w:val="left"/>
        <w:textAlignment w:val="center"/>
        <w:rPr>
          <w:sz w:val="21"/>
        </w:rPr>
      </w:pPr>
      <w:r>
        <w:rPr>
          <w:sz w:val="21"/>
        </w:rPr>
        <w:t>D．外壳的绝缘部分如果破损必须及时更换，以免触电，故D符合题意。</w:t>
      </w:r>
    </w:p>
    <w:p>
      <w:pPr>
        <w:shd w:color="auto" w:fill="auto" w:val="clear"/>
        <w:spacing w:line="360" w:lineRule="auto"/>
        <w:jc w:val="left"/>
        <w:textAlignment w:val="center"/>
        <w:rPr>
          <w:sz w:val="21"/>
        </w:rPr>
      </w:pPr>
      <w:r>
        <w:rPr>
          <w:sz w:val="21"/>
        </w:rPr>
        <w:t>故选D。</w:t>
      </w:r>
    </w:p>
    <w:p>
      <w:pPr>
        <w:shd w:color="auto" w:fill="auto" w:val="clear"/>
        <w:spacing w:line="360" w:lineRule="auto"/>
        <w:jc w:val="left"/>
        <w:textAlignment w:val="center"/>
        <w:rPr>
          <w:sz w:val="21"/>
        </w:rPr>
      </w:pPr>
      <w:r>
        <w:rPr>
          <w:sz w:val="21"/>
        </w:rPr>
        <w:t>2．B</w:t>
      </w:r>
    </w:p>
    <w:p>
      <w:pPr>
        <w:shd w:color="auto" w:fill="auto" w:val="clear"/>
        <w:spacing w:line="360" w:lineRule="auto"/>
        <w:jc w:val="left"/>
        <w:textAlignment w:val="center"/>
        <w:rPr>
          <w:sz w:val="21"/>
        </w:rPr>
      </w:pPr>
      <w:r>
        <w:rPr>
          <w:sz w:val="21"/>
        </w:rPr>
        <w:t>【详解】由电路图可知，开关S断开时，电路为</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的简单电路，电流表测电路中的电流，电压表测电源两端的电压；当开关S闭合时，两电阻并联，电压表测电源两端的电压，电流表测干路电流，因电源电压恒定，所以，当开关S闭合时，电压表的示数不变；因并联电路中干路电流等于各支路电流之和，所以，电路中的总电流变大，即电流表示数变大，综上分析知，故ACD不符合题意，故B符合题意。</w:t>
      </w:r>
    </w:p>
    <w:p>
      <w:pPr>
        <w:shd w:color="auto" w:fill="auto" w:val="clear"/>
        <w:spacing w:line="360" w:lineRule="auto"/>
        <w:jc w:val="left"/>
        <w:textAlignment w:val="center"/>
        <w:rPr>
          <w:sz w:val="21"/>
        </w:rPr>
      </w:pPr>
      <w:r>
        <w:rPr>
          <w:sz w:val="21"/>
        </w:rPr>
        <w:t>故选B。</w:t>
      </w:r>
    </w:p>
    <w:p>
      <w:pPr>
        <w:shd w:color="auto" w:fill="auto" w:val="clear"/>
        <w:spacing w:line="360" w:lineRule="auto"/>
        <w:jc w:val="left"/>
        <w:textAlignment w:val="center"/>
        <w:rPr>
          <w:sz w:val="21"/>
        </w:rPr>
      </w:pPr>
      <w:r>
        <w:rPr>
          <w:sz w:val="21"/>
        </w:rPr>
        <w:t>3．A</w:t>
      </w:r>
    </w:p>
    <w:p>
      <w:pPr>
        <w:shd w:color="auto" w:fill="auto" w:val="clear"/>
        <w:spacing w:line="360" w:lineRule="auto"/>
        <w:jc w:val="left"/>
        <w:textAlignment w:val="center"/>
        <w:rPr>
          <w:sz w:val="21"/>
        </w:rPr>
      </w:pPr>
      <w:r>
        <w:rPr>
          <w:sz w:val="21"/>
        </w:rPr>
        <w:t>【详解】A．电功率是表示电流做功快慢的物理量，用电器消耗的功率越大，则电流做功越快，故A正确；</w:t>
      </w:r>
    </w:p>
    <w:p>
      <w:pPr>
        <w:shd w:color="auto" w:fill="auto" w:val="clear"/>
        <w:spacing w:line="360" w:lineRule="auto"/>
        <w:jc w:val="left"/>
        <w:textAlignment w:val="center"/>
        <w:rPr>
          <w:sz w:val="21"/>
        </w:rPr>
      </w:pPr>
      <w:r>
        <w:rPr>
          <w:sz w:val="21"/>
        </w:rPr>
        <w:t>B．用电器消耗的电功率越小，但电流做的功不一定越少，因还与通电的时间有关，故B错误；</w:t>
      </w:r>
    </w:p>
    <w:p>
      <w:pPr>
        <w:shd w:color="auto" w:fill="auto" w:val="clear"/>
        <w:spacing w:line="360" w:lineRule="auto"/>
        <w:jc w:val="left"/>
        <w:textAlignment w:val="center"/>
        <w:rPr>
          <w:sz w:val="21"/>
        </w:rPr>
      </w:pPr>
      <w:r>
        <w:rPr>
          <w:sz w:val="21"/>
        </w:rPr>
        <w:t>C．千瓦是电功率的单位，千瓦时是电功的单位，故C错误；</w:t>
      </w:r>
    </w:p>
    <w:p>
      <w:pPr>
        <w:shd w:color="auto" w:fill="auto" w:val="clear"/>
        <w:spacing w:line="360" w:lineRule="auto"/>
        <w:jc w:val="left"/>
        <w:textAlignment w:val="center"/>
        <w:rPr>
          <w:sz w:val="21"/>
        </w:rPr>
      </w:pPr>
      <w:r>
        <w:rPr>
          <w:sz w:val="21"/>
        </w:rPr>
        <w:t>D．通过用电器的电流做功越多，因做功多少还与通电的时间有关，所以用电器功率不一定越大，故D错误；</w:t>
      </w:r>
    </w:p>
    <w:p>
      <w:pPr>
        <w:shd w:color="auto" w:fill="auto" w:val="clear"/>
        <w:spacing w:line="360" w:lineRule="auto"/>
        <w:jc w:val="left"/>
        <w:textAlignment w:val="center"/>
        <w:rPr>
          <w:sz w:val="21"/>
        </w:rPr>
      </w:pPr>
      <w:r>
        <w:rPr>
          <w:sz w:val="21"/>
        </w:rPr>
        <w:t>故选A。</w:t>
      </w:r>
    </w:p>
    <w:p>
      <w:pPr>
        <w:shd w:color="auto" w:fill="auto" w:val="clear"/>
        <w:spacing w:line="360" w:lineRule="auto"/>
        <w:jc w:val="left"/>
        <w:textAlignment w:val="center"/>
        <w:rPr>
          <w:sz w:val="21"/>
        </w:rPr>
      </w:pPr>
      <w:r>
        <w:rPr>
          <w:sz w:val="21"/>
        </w:rPr>
        <w:t>【点睛】本题考查了电功、电功率的概念和意义，电功率是由做功多少和所用时间共同决定的，而不能由其中一个决定。</w:t>
      </w:r>
    </w:p>
    <w:p>
      <w:pPr>
        <w:shd w:color="auto" w:fill="auto" w:val="clear"/>
        <w:spacing w:line="360" w:lineRule="auto"/>
        <w:jc w:val="left"/>
        <w:textAlignment w:val="center"/>
        <w:rPr>
          <w:sz w:val="21"/>
        </w:rPr>
      </w:pPr>
      <w:r>
        <w:rPr>
          <w:sz w:val="21"/>
        </w:rPr>
        <w:t>4．D</w:t>
      </w:r>
    </w:p>
    <w:p>
      <w:pPr>
        <w:shd w:color="auto" w:fill="auto" w:val="clear"/>
        <w:spacing w:line="360" w:lineRule="auto"/>
        <w:jc w:val="left"/>
        <w:textAlignment w:val="center"/>
        <w:rPr>
          <w:sz w:val="21"/>
        </w:rPr>
      </w:pPr>
      <w:r>
        <w:rPr>
          <w:sz w:val="21"/>
        </w:rPr>
        <w:t>【详解】A．天问一号在环绕火星运行过程中，是在做曲线运动，故A错误；</w:t>
      </w:r>
    </w:p>
    <w:p>
      <w:pPr>
        <w:shd w:color="auto" w:fill="auto" w:val="clear"/>
        <w:spacing w:line="360" w:lineRule="auto"/>
        <w:jc w:val="left"/>
        <w:textAlignment w:val="center"/>
        <w:rPr>
          <w:sz w:val="21"/>
        </w:rPr>
      </w:pPr>
      <w:r>
        <w:rPr>
          <w:sz w:val="21"/>
        </w:rPr>
        <w:t>B．天问一号在环绕火星运行过程中，以火星为参照物，天问一号的位置发生变化，所以相对火星处于运动状态，故B错误；</w:t>
      </w:r>
    </w:p>
    <w:p>
      <w:pPr>
        <w:shd w:color="auto" w:fill="auto" w:val="clear"/>
        <w:spacing w:line="360" w:lineRule="auto"/>
        <w:jc w:val="left"/>
        <w:textAlignment w:val="center"/>
        <w:rPr>
          <w:sz w:val="21"/>
        </w:rPr>
      </w:pPr>
      <w:r>
        <w:rPr>
          <w:sz w:val="21"/>
        </w:rPr>
        <w:t>CD．声不能在真空中传播，而电磁波的传播不需要介质，可以在真空中传播，且传播速度快，所以天问一号通过电磁波将信息传回地球，故C错误，D正确。</w:t>
      </w:r>
    </w:p>
    <w:p>
      <w:pPr>
        <w:shd w:color="auto" w:fill="auto" w:val="clear"/>
        <w:spacing w:line="360" w:lineRule="auto"/>
        <w:jc w:val="left"/>
        <w:textAlignment w:val="center"/>
        <w:rPr>
          <w:sz w:val="21"/>
        </w:rPr>
      </w:pPr>
      <w:r>
        <w:rPr>
          <w:sz w:val="21"/>
        </w:rPr>
        <w:t>故选D。</w:t>
      </w:r>
    </w:p>
    <w:p>
      <w:pPr>
        <w:shd w:color="auto" w:fill="auto" w:val="clear"/>
        <w:spacing w:line="360" w:lineRule="auto"/>
        <w:jc w:val="left"/>
        <w:textAlignment w:val="center"/>
        <w:rPr>
          <w:sz w:val="21"/>
        </w:rPr>
      </w:pPr>
      <w:r>
        <w:rPr>
          <w:sz w:val="21"/>
        </w:rPr>
        <w:t>5．A</w:t>
      </w:r>
    </w:p>
    <w:p>
      <w:pPr>
        <w:shd w:color="auto" w:fill="auto" w:val="clear"/>
        <w:spacing w:line="360" w:lineRule="auto"/>
        <w:jc w:val="left"/>
        <w:textAlignment w:val="center"/>
        <w:rPr>
          <w:sz w:val="21"/>
        </w:rPr>
      </w:pPr>
      <w:r>
        <w:rPr>
          <w:sz w:val="21"/>
        </w:rPr>
        <w:t>【详解】若导线的电阻为0，电路中只接入标有“PZ220 100”的白炽灯，总功率为100W，由</w:t>
      </w:r>
      <w:r>
        <w:object>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alt="eqIdbae383e4223ac84a529ef976ebd5f1ba" id="_x0000_i1025" o:ole="" style="width:39.58pt;height:32.76pt" type="#_x0000_t75">
            <v:imagedata o:title="eqIdbae383e4223ac84a529ef976ebd5f1ba" r:id="rId31"/>
          </v:shape>
          <o:OLEObject DrawAspect="Content" ObjectID="_1" ProgID="Equation.DSMT4" ShapeID="_x0000_i1025" Type="Embed" r:id="rId32"/>
        </w:object>
      </w:r>
      <w:r>
        <w:rPr>
          <w:sz w:val="21"/>
        </w:rPr>
        <w:t>知，电源电压不变，导线的电阻不为0时，电路的总电阻变大，总功率变小，即</w:t>
      </w:r>
      <w:r>
        <w:rPr>
          <w:rFonts w:ascii="Times New Roman" w:cs="Times New Roman" w:eastAsia="Times New Roman" w:hAnsi="Times New Roman"/>
          <w:i/>
          <w:sz w:val="21"/>
        </w:rPr>
        <w:t>P</w:t>
      </w:r>
      <w:r>
        <w:rPr>
          <w:rFonts w:ascii="SimSun" w:cs="SimSun" w:eastAsia="SimSun" w:hAnsi="SimSun"/>
          <w:i/>
          <w:sz w:val="21"/>
          <w:vertAlign w:val="subscript"/>
        </w:rPr>
        <w:t>总</w:t>
      </w:r>
      <w:r>
        <w:rPr>
          <w:sz w:val="21"/>
        </w:rPr>
        <w:t>&lt;100W，此时灯泡消耗的功率</w:t>
      </w:r>
      <w:r>
        <w:rPr>
          <w:rFonts w:ascii="Times New Roman" w:cs="Times New Roman" w:eastAsia="Times New Roman" w:hAnsi="Times New Roman"/>
          <w:i/>
          <w:sz w:val="21"/>
        </w:rPr>
        <w:t>P</w:t>
      </w:r>
      <w:r>
        <w:rPr>
          <w:rFonts w:ascii="SimSun" w:cs="SimSun" w:eastAsia="SimSun" w:hAnsi="SimSun"/>
          <w:i/>
          <w:sz w:val="21"/>
          <w:vertAlign w:val="subscript"/>
        </w:rPr>
        <w:t>灯</w:t>
      </w:r>
      <w:r>
        <w:rPr>
          <w:sz w:val="21"/>
        </w:rPr>
        <w:t>=81W，导线消耗的功率</w:t>
      </w:r>
    </w:p>
    <w:p>
      <w:pPr>
        <w:shd w:color="auto" w:fill="auto" w:val="clear"/>
        <w:spacing w:line="360" w:lineRule="auto"/>
        <w:jc w:val="center"/>
        <w:textAlignment w:val="center"/>
        <w:rPr>
          <w:sz w:val="21"/>
        </w:rPr>
      </w:pPr>
      <w:r>
        <w:rPr>
          <w:rFonts w:ascii="Times New Roman" w:cs="Times New Roman" w:eastAsia="Times New Roman" w:hAnsi="Times New Roman"/>
          <w:i/>
          <w:sz w:val="21"/>
        </w:rPr>
        <w:t>P</w:t>
      </w:r>
      <w:r>
        <w:rPr>
          <w:rFonts w:ascii="SimSun" w:cs="SimSun" w:eastAsia="SimSun" w:hAnsi="SimSun"/>
          <w:i/>
          <w:sz w:val="21"/>
          <w:vertAlign w:val="subscript"/>
        </w:rPr>
        <w:t>线</w:t>
      </w:r>
      <w:r>
        <w:rPr>
          <w:sz w:val="21"/>
        </w:rPr>
        <w:t>=</w:t>
      </w:r>
      <w:r>
        <w:rPr>
          <w:rFonts w:ascii="Times New Roman" w:cs="Times New Roman" w:eastAsia="Times New Roman" w:hAnsi="Times New Roman"/>
          <w:i/>
          <w:sz w:val="21"/>
        </w:rPr>
        <w:t>P</w:t>
      </w:r>
      <w:r>
        <w:rPr>
          <w:rFonts w:ascii="SimSun" w:cs="SimSun" w:eastAsia="SimSun" w:hAnsi="SimSun"/>
          <w:i/>
          <w:sz w:val="21"/>
          <w:vertAlign w:val="subscript"/>
        </w:rPr>
        <w:t>总</w:t>
      </w:r>
      <w:r>
        <w:rPr>
          <w:sz w:val="21"/>
        </w:rPr>
        <w:t>-</w:t>
      </w:r>
      <w:r>
        <w:rPr>
          <w:rFonts w:ascii="Times New Roman" w:cs="Times New Roman" w:eastAsia="Times New Roman" w:hAnsi="Times New Roman"/>
          <w:i/>
          <w:sz w:val="21"/>
        </w:rPr>
        <w:t>P</w:t>
      </w:r>
      <w:r>
        <w:rPr>
          <w:rFonts w:ascii="SimSun" w:cs="SimSun" w:eastAsia="SimSun" w:hAnsi="SimSun"/>
          <w:i/>
          <w:sz w:val="21"/>
          <w:vertAlign w:val="subscript"/>
        </w:rPr>
        <w:t>灯</w:t>
      </w:r>
      <w:r>
        <w:rPr>
          <w:sz w:val="21"/>
        </w:rPr>
        <w:t>&lt;100W-81W=19W</w:t>
      </w:r>
    </w:p>
    <w:p>
      <w:pPr>
        <w:shd w:color="auto" w:fill="auto" w:val="clear"/>
        <w:spacing w:line="360" w:lineRule="auto"/>
        <w:jc w:val="left"/>
        <w:textAlignment w:val="center"/>
        <w:rPr>
          <w:sz w:val="21"/>
        </w:rPr>
      </w:pPr>
      <w:r>
        <w:rPr>
          <w:sz w:val="21"/>
        </w:rPr>
        <w:t>故A符合题意，BCD不符合题意。</w:t>
      </w:r>
    </w:p>
    <w:p>
      <w:pPr>
        <w:shd w:color="auto" w:fill="auto" w:val="clear"/>
        <w:spacing w:line="360" w:lineRule="auto"/>
        <w:jc w:val="left"/>
        <w:textAlignment w:val="center"/>
        <w:rPr>
          <w:sz w:val="21"/>
        </w:rPr>
      </w:pPr>
      <w:r>
        <w:rPr>
          <w:sz w:val="21"/>
        </w:rPr>
        <w:t>故选A。</w:t>
      </w:r>
    </w:p>
    <w:p>
      <w:pPr>
        <w:shd w:color="auto" w:fill="auto" w:val="clear"/>
        <w:spacing w:line="360" w:lineRule="auto"/>
        <w:jc w:val="left"/>
        <w:textAlignment w:val="center"/>
        <w:rPr>
          <w:sz w:val="21"/>
        </w:rPr>
      </w:pPr>
      <w:r>
        <w:rPr>
          <w:sz w:val="21"/>
        </w:rPr>
        <w:t>6．A</w:t>
      </w:r>
    </w:p>
    <w:p>
      <w:pPr>
        <w:shd w:color="auto" w:fill="auto" w:val="clear"/>
        <w:spacing w:line="360" w:lineRule="auto"/>
        <w:jc w:val="left"/>
        <w:textAlignment w:val="center"/>
        <w:rPr>
          <w:sz w:val="21"/>
        </w:rPr>
      </w:pPr>
      <w:r>
        <w:rPr>
          <w:sz w:val="21"/>
        </w:rPr>
        <w:t>【详解】由生活经验可知，开关闭合时，指示灯才会发光，插孔才能正常通电，所以开关应串联在干路中； 若指示灯损坏，开关闭合时插孔也能正常通电，说明指示灯和各组插孔之间是并联的，故A正确，BCD错误．</w:t>
      </w:r>
    </w:p>
    <w:p>
      <w:pPr>
        <w:shd w:color="auto" w:fill="auto" w:val="clear"/>
        <w:spacing w:line="360" w:lineRule="auto"/>
        <w:jc w:val="left"/>
        <w:textAlignment w:val="center"/>
        <w:rPr>
          <w:sz w:val="21"/>
        </w:rPr>
      </w:pPr>
      <w:r>
        <w:rPr>
          <w:sz w:val="21"/>
        </w:rPr>
        <w:t>7．B</w:t>
      </w:r>
    </w:p>
    <w:p>
      <w:pPr>
        <w:shd w:color="auto" w:fill="auto" w:val="clear"/>
        <w:spacing w:line="360" w:lineRule="auto"/>
        <w:jc w:val="left"/>
        <w:textAlignment w:val="center"/>
        <w:rPr>
          <w:sz w:val="21"/>
        </w:rPr>
      </w:pPr>
      <w:r>
        <w:rPr>
          <w:sz w:val="21"/>
        </w:rPr>
        <w:t>【详解】A．速度一定时，路程和时间成正比，该图象可以反应路程和时间的关系，故A不符合题意；</w:t>
      </w:r>
    </w:p>
    <w:p>
      <w:pPr>
        <w:shd w:color="auto" w:fill="auto" w:val="clear"/>
        <w:spacing w:line="360" w:lineRule="auto"/>
        <w:jc w:val="left"/>
        <w:textAlignment w:val="center"/>
        <w:rPr>
          <w:sz w:val="21"/>
        </w:rPr>
      </w:pPr>
      <w:r>
        <w:rPr>
          <w:sz w:val="21"/>
        </w:rPr>
        <w:t>B．在弹性限度内，弹簧的伸长量与受到的拉力成正比，该图象不能反应弹簧受到的拉力与弹簧长度之间的关系，故B符合题意；</w:t>
      </w:r>
    </w:p>
    <w:p>
      <w:pPr>
        <w:shd w:color="auto" w:fill="auto" w:val="clear"/>
        <w:spacing w:line="360" w:lineRule="auto"/>
        <w:jc w:val="left"/>
        <w:textAlignment w:val="center"/>
        <w:rPr>
          <w:sz w:val="21"/>
        </w:rPr>
      </w:pPr>
      <w:r>
        <w:rPr>
          <w:sz w:val="21"/>
        </w:rPr>
        <w:t>C．电流和电压的关系：电阻一定时，电流和电压成正比，该图象可以反应电流和电压之间的关系，故C不符合题意；</w:t>
      </w:r>
    </w:p>
    <w:p>
      <w:pPr>
        <w:shd w:color="auto" w:fill="auto" w:val="clear"/>
        <w:spacing w:line="360" w:lineRule="auto"/>
        <w:jc w:val="left"/>
        <w:textAlignment w:val="center"/>
        <w:rPr>
          <w:sz w:val="21"/>
        </w:rPr>
      </w:pPr>
      <w:r>
        <w:rPr>
          <w:sz w:val="21"/>
        </w:rPr>
        <w:t>D．重力和质量的关系：物体的重力和质量成正比，该图象可以反映重力和质量的关系，故D不符合题意。</w:t>
      </w:r>
    </w:p>
    <w:p>
      <w:pPr>
        <w:shd w:color="auto" w:fill="auto" w:val="clear"/>
        <w:spacing w:line="360" w:lineRule="auto"/>
        <w:jc w:val="left"/>
        <w:textAlignment w:val="center"/>
        <w:rPr>
          <w:sz w:val="21"/>
        </w:rPr>
      </w:pPr>
      <w:r>
        <w:rPr>
          <w:sz w:val="21"/>
        </w:rPr>
        <w:t>故选B。</w:t>
      </w:r>
    </w:p>
    <w:p>
      <w:pPr>
        <w:shd w:color="auto" w:fill="auto" w:val="clear"/>
        <w:spacing w:line="360" w:lineRule="auto"/>
        <w:jc w:val="left"/>
        <w:textAlignment w:val="center"/>
        <w:rPr>
          <w:sz w:val="21"/>
        </w:rPr>
      </w:pPr>
      <w:r>
        <w:rPr>
          <w:sz w:val="21"/>
        </w:rPr>
        <w:t>8．A</w:t>
      </w:r>
    </w:p>
    <w:p>
      <w:pPr>
        <w:shd w:color="auto" w:fill="auto" w:val="clear"/>
        <w:spacing w:line="360" w:lineRule="auto"/>
        <w:jc w:val="left"/>
        <w:textAlignment w:val="center"/>
        <w:rPr>
          <w:sz w:val="21"/>
        </w:rPr>
      </w:pPr>
      <w:r>
        <w:rPr>
          <w:sz w:val="21"/>
        </w:rPr>
        <w:t>【详解】当换上20Ω的电阻接入</w:t>
      </w:r>
      <w:r>
        <w:rPr>
          <w:i/>
          <w:sz w:val="21"/>
        </w:rPr>
        <w:t>a</w:t>
      </w:r>
      <w:r>
        <w:rPr>
          <w:sz w:val="21"/>
        </w:rPr>
        <w:t>、</w:t>
      </w:r>
      <w:r>
        <w:rPr>
          <w:i/>
          <w:sz w:val="21"/>
        </w:rPr>
        <w:t>b</w:t>
      </w:r>
      <w:r>
        <w:rPr>
          <w:sz w:val="21"/>
        </w:rPr>
        <w:t>间时，虽调节滑动变阻器，但电压表示数始终无法达到1.5V，可能是滑动变阻器最大阻值太小，因为滑动变阻器的电阻太小，滑动变阻器分压太小，使电阻</w:t>
      </w:r>
      <w:r>
        <w:rPr>
          <w:i/>
          <w:sz w:val="21"/>
        </w:rPr>
        <w:t>R</w:t>
      </w:r>
      <w:r>
        <w:rPr>
          <w:sz w:val="21"/>
        </w:rPr>
        <w:t>两端的电压过大造成的，或是由于控制的定值电阻两端的电压太小造成的；或是电源电压太大；或电阻</w:t>
      </w:r>
      <w:r>
        <w:rPr>
          <w:i/>
          <w:sz w:val="21"/>
        </w:rPr>
        <w:t>R</w:t>
      </w:r>
      <w:r>
        <w:rPr>
          <w:sz w:val="21"/>
        </w:rPr>
        <w:t>的阻值太大造成的；故可以将原滑动变阻器改换为新的“30Ω 1A”后重新调节或减小电源电压或换上比20Ω小的电阻，故BCD不符合题意，A符合题意。</w:t>
      </w:r>
    </w:p>
    <w:p>
      <w:pPr>
        <w:shd w:color="auto" w:fill="auto" w:val="clear"/>
        <w:spacing w:line="360" w:lineRule="auto"/>
        <w:jc w:val="left"/>
        <w:textAlignment w:val="center"/>
        <w:rPr>
          <w:sz w:val="21"/>
        </w:rPr>
      </w:pPr>
      <w:r>
        <w:rPr>
          <w:sz w:val="21"/>
        </w:rPr>
        <w:t>故选A。</w:t>
      </w:r>
    </w:p>
    <w:p>
      <w:pPr>
        <w:shd w:color="auto" w:fill="auto" w:val="clear"/>
        <w:spacing w:line="360" w:lineRule="auto"/>
        <w:jc w:val="left"/>
        <w:textAlignment w:val="center"/>
        <w:rPr>
          <w:sz w:val="21"/>
        </w:rPr>
      </w:pPr>
      <w:r>
        <w:rPr>
          <w:sz w:val="21"/>
        </w:rPr>
        <w:t>9．AC</w:t>
      </w:r>
    </w:p>
    <w:p>
      <w:pPr>
        <w:shd w:color="auto" w:fill="auto" w:val="clear"/>
        <w:spacing w:line="360" w:lineRule="auto"/>
        <w:jc w:val="left"/>
        <w:textAlignment w:val="center"/>
        <w:rPr>
          <w:sz w:val="21"/>
        </w:rPr>
      </w:pPr>
      <w:r>
        <w:rPr>
          <w:sz w:val="21"/>
        </w:rPr>
        <w:t>【详解】ACD．物理学中规定：正电荷定向移动的方向为电流方向。电子带负电荷，因此电流与电子定向移动方向相反。故AC正确，D错误；</w:t>
      </w:r>
    </w:p>
    <w:p>
      <w:pPr>
        <w:shd w:color="auto" w:fill="auto" w:val="clear"/>
        <w:spacing w:line="360" w:lineRule="auto"/>
        <w:jc w:val="left"/>
        <w:textAlignment w:val="center"/>
        <w:rPr>
          <w:sz w:val="21"/>
        </w:rPr>
      </w:pPr>
      <w:r>
        <w:rPr>
          <w:sz w:val="21"/>
        </w:rPr>
        <w:t>B．在电源外部，电流从电池正极流向负极；在电源内部，电流从电池负极流向正极。故B错误。</w:t>
      </w:r>
    </w:p>
    <w:p>
      <w:pPr>
        <w:shd w:color="auto" w:fill="auto" w:val="clear"/>
        <w:spacing w:line="360" w:lineRule="auto"/>
        <w:jc w:val="left"/>
        <w:textAlignment w:val="center"/>
        <w:rPr>
          <w:sz w:val="21"/>
        </w:rPr>
      </w:pPr>
      <w:r>
        <w:rPr>
          <w:sz w:val="21"/>
        </w:rPr>
        <w:t>故选AC。</w:t>
      </w:r>
    </w:p>
    <w:p>
      <w:pPr>
        <w:shd w:color="auto" w:fill="auto" w:val="clear"/>
        <w:spacing w:line="360" w:lineRule="auto"/>
        <w:jc w:val="left"/>
        <w:textAlignment w:val="center"/>
        <w:rPr>
          <w:sz w:val="21"/>
        </w:rPr>
      </w:pPr>
      <w:r>
        <w:rPr>
          <w:sz w:val="21"/>
        </w:rPr>
        <w:t>10．ACD</w:t>
      </w:r>
    </w:p>
    <w:p>
      <w:pPr>
        <w:shd w:color="auto" w:fill="auto" w:val="clear"/>
        <w:spacing w:line="360" w:lineRule="auto"/>
        <w:jc w:val="left"/>
        <w:textAlignment w:val="center"/>
        <w:rPr>
          <w:sz w:val="21"/>
        </w:rPr>
      </w:pPr>
      <w:r>
        <w:rPr>
          <w:sz w:val="21"/>
        </w:rPr>
        <w:t>【详解】A．大功率家用电器的金属外壳应该用导线接地，防止外壳漏电，发生触电事故，故A正确；</w:t>
      </w:r>
    </w:p>
    <w:p>
      <w:pPr>
        <w:shd w:color="auto" w:fill="auto" w:val="clear"/>
        <w:spacing w:line="360" w:lineRule="auto"/>
        <w:jc w:val="left"/>
        <w:textAlignment w:val="center"/>
        <w:rPr>
          <w:sz w:val="21"/>
        </w:rPr>
      </w:pPr>
      <w:r>
        <w:rPr>
          <w:sz w:val="21"/>
        </w:rPr>
        <w:t>B．家庭电路中的空气开关跳闸了，可能是电路短路或电路中电流过大，故B错误；</w:t>
      </w:r>
    </w:p>
    <w:p>
      <w:pPr>
        <w:shd w:color="auto" w:fill="auto" w:val="clear"/>
        <w:spacing w:line="360" w:lineRule="auto"/>
        <w:jc w:val="left"/>
        <w:textAlignment w:val="center"/>
        <w:rPr>
          <w:sz w:val="21"/>
        </w:rPr>
      </w:pPr>
      <w:r>
        <w:rPr>
          <w:sz w:val="21"/>
        </w:rPr>
        <w:t>C．正确使用测电笔的方法，笔尖接触检测的导线，笔尾接触手，才能检测导线是否带电，故C正确；</w:t>
      </w:r>
    </w:p>
    <w:p>
      <w:pPr>
        <w:shd w:color="auto" w:fill="auto" w:val="clear"/>
        <w:spacing w:line="360" w:lineRule="auto"/>
        <w:jc w:val="left"/>
        <w:textAlignment w:val="center"/>
        <w:rPr>
          <w:sz w:val="21"/>
        </w:rPr>
      </w:pPr>
      <w:r>
        <w:rPr>
          <w:sz w:val="21"/>
        </w:rPr>
        <w:t>D．控制电灯的开关应接在火线和电灯之间，从而防止触电事故的发生，故D正确。</w:t>
      </w:r>
    </w:p>
    <w:p>
      <w:pPr>
        <w:shd w:color="auto" w:fill="auto" w:val="clear"/>
        <w:spacing w:line="360" w:lineRule="auto"/>
        <w:jc w:val="left"/>
        <w:textAlignment w:val="center"/>
        <w:rPr>
          <w:sz w:val="21"/>
        </w:rPr>
      </w:pPr>
      <w:r>
        <w:rPr>
          <w:sz w:val="21"/>
        </w:rPr>
        <w:t>故选ACD。</w:t>
      </w:r>
    </w:p>
    <w:p>
      <w:pPr>
        <w:shd w:color="auto" w:fill="auto" w:val="clear"/>
        <w:spacing w:line="360" w:lineRule="auto"/>
        <w:jc w:val="left"/>
        <w:textAlignment w:val="center"/>
        <w:rPr>
          <w:sz w:val="21"/>
        </w:rPr>
      </w:pPr>
      <w:r>
        <w:rPr>
          <w:sz w:val="21"/>
        </w:rPr>
        <w:t>11．ABC</w:t>
      </w:r>
    </w:p>
    <w:p>
      <w:pPr>
        <w:shd w:color="auto" w:fill="auto" w:val="clear"/>
        <w:spacing w:line="360" w:lineRule="auto"/>
        <w:jc w:val="left"/>
        <w:textAlignment w:val="center"/>
        <w:rPr>
          <w:sz w:val="21"/>
        </w:rPr>
      </w:pPr>
      <w:r>
        <w:rPr>
          <w:sz w:val="21"/>
        </w:rPr>
        <w:t>【详解】A．光导纤维是由纯度极高的石英玻璃（主要成分是二氧化硅）制成的，属于氧化物，故A正确；</w:t>
      </w:r>
    </w:p>
    <w:p>
      <w:pPr>
        <w:shd w:color="auto" w:fill="auto" w:val="clear"/>
        <w:spacing w:line="360" w:lineRule="auto"/>
        <w:jc w:val="left"/>
        <w:textAlignment w:val="center"/>
        <w:rPr>
          <w:sz w:val="21"/>
        </w:rPr>
      </w:pPr>
      <w:r>
        <w:rPr>
          <w:sz w:val="21"/>
        </w:rPr>
        <w:t>B．光纤通信，激光在光导纤维内传播，不容易受外界干扰，能够传播更远，故B正确；</w:t>
      </w:r>
    </w:p>
    <w:p>
      <w:pPr>
        <w:shd w:color="auto" w:fill="auto" w:val="clear"/>
        <w:spacing w:line="360" w:lineRule="auto"/>
        <w:jc w:val="left"/>
        <w:textAlignment w:val="center"/>
        <w:rPr>
          <w:sz w:val="21"/>
        </w:rPr>
      </w:pPr>
      <w:r>
        <w:rPr>
          <w:sz w:val="21"/>
        </w:rPr>
        <w:t>C．光导纤维是利用激光传输信息的，故C正确；</w:t>
      </w:r>
    </w:p>
    <w:p>
      <w:pPr>
        <w:shd w:color="auto" w:fill="auto" w:val="clear"/>
        <w:spacing w:line="360" w:lineRule="auto"/>
        <w:jc w:val="left"/>
        <w:textAlignment w:val="center"/>
        <w:rPr>
          <w:sz w:val="21"/>
        </w:rPr>
      </w:pPr>
      <w:r>
        <w:rPr>
          <w:sz w:val="21"/>
        </w:rPr>
        <w:t>D．石英玻璃能够拉制成细丝说明它的延展性好，故D错误。</w:t>
      </w:r>
    </w:p>
    <w:p>
      <w:pPr>
        <w:shd w:color="auto" w:fill="auto" w:val="clear"/>
        <w:spacing w:line="360" w:lineRule="auto"/>
        <w:jc w:val="left"/>
        <w:textAlignment w:val="center"/>
        <w:rPr>
          <w:sz w:val="21"/>
        </w:rPr>
      </w:pPr>
      <w:r>
        <w:rPr>
          <w:sz w:val="21"/>
        </w:rPr>
        <w:t>故选ABC。</w:t>
      </w:r>
    </w:p>
    <w:p>
      <w:pPr>
        <w:shd w:color="auto" w:fill="auto" w:val="clear"/>
        <w:spacing w:line="360" w:lineRule="auto"/>
        <w:jc w:val="left"/>
        <w:textAlignment w:val="center"/>
        <w:rPr>
          <w:sz w:val="21"/>
        </w:rPr>
      </w:pPr>
      <w:r>
        <w:rPr>
          <w:sz w:val="21"/>
        </w:rPr>
        <w:t>12．ABC</w:t>
      </w:r>
    </w:p>
    <w:p>
      <w:pPr>
        <w:shd w:color="auto" w:fill="auto" w:val="clear"/>
        <w:spacing w:line="360" w:lineRule="auto"/>
        <w:jc w:val="left"/>
        <w:textAlignment w:val="center"/>
        <w:rPr>
          <w:sz w:val="21"/>
        </w:rPr>
      </w:pPr>
      <w:r>
        <w:rPr>
          <w:sz w:val="21"/>
        </w:rPr>
        <w:t>【详解】ABD．根据控制变量法知，在探究电流与电阻的关系实验中，电阻两端的电压始终保持</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V</w:t>
      </w:r>
      <w:r>
        <w:rPr>
          <w:sz w:val="21"/>
        </w:rPr>
        <w:t>=2V，根据串联电路电压的规律，变阻器分得的电压</w:t>
      </w:r>
    </w:p>
    <w:p>
      <w:pPr>
        <w:shd w:color="auto" w:fill="auto" w:val="clear"/>
        <w:spacing w:line="360" w:lineRule="auto"/>
        <w:jc w:val="center"/>
        <w:textAlignment w:val="center"/>
        <w:rPr>
          <w:sz w:val="21"/>
        </w:rPr>
      </w:pPr>
      <w:r>
        <w:rPr>
          <w:rFonts w:ascii="Times New Roman" w:cs="Times New Roman" w:eastAsia="Times New Roman" w:hAnsi="Times New Roman"/>
          <w:i/>
          <w:sz w:val="21"/>
        </w:rPr>
        <w:t>U</w:t>
      </w:r>
      <w:r>
        <w:rPr>
          <w:rFonts w:ascii="SimSun" w:cs="SimSun" w:eastAsia="SimSun" w:hAnsi="SimSun"/>
          <w:i/>
          <w:sz w:val="21"/>
          <w:vertAlign w:val="subscript"/>
        </w:rPr>
        <w:t>滑</w:t>
      </w:r>
      <w:r>
        <w:rPr>
          <w:sz w:val="21"/>
        </w:rPr>
        <w:t>=</w:t>
      </w:r>
      <w:r>
        <w:rPr>
          <w:rFonts w:ascii="Times New Roman" w:cs="Times New Roman" w:eastAsia="Times New Roman" w:hAnsi="Times New Roman"/>
          <w:i/>
          <w:sz w:val="21"/>
        </w:rPr>
        <w:t>U</w:t>
      </w:r>
      <w:r>
        <w:rPr>
          <w:sz w:val="21"/>
        </w:rPr>
        <w:t>-</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V</w:t>
      </w:r>
      <w:r>
        <w:rPr>
          <w:sz w:val="21"/>
        </w:rPr>
        <w:t>=6V-2V=4V</w:t>
      </w:r>
    </w:p>
    <w:p>
      <w:pPr>
        <w:shd w:color="auto" w:fill="auto" w:val="clear"/>
        <w:spacing w:line="360" w:lineRule="auto"/>
        <w:jc w:val="left"/>
        <w:textAlignment w:val="center"/>
        <w:rPr>
          <w:sz w:val="21"/>
        </w:rPr>
      </w:pPr>
      <w:r>
        <w:rPr>
          <w:sz w:val="21"/>
        </w:rPr>
        <w:t>变阻器分得的电压为电压表示数的2倍，根据分压原理：电压比等于电阻比可知，当接入15Ω电阻时，变阻器连入电路中的电阻为</w:t>
      </w:r>
    </w:p>
    <w:p>
      <w:pPr>
        <w:shd w:color="auto" w:fill="auto" w:val="clear"/>
        <w:spacing w:line="360" w:lineRule="auto"/>
        <w:jc w:val="center"/>
        <w:textAlignment w:val="center"/>
        <w:rPr>
          <w:sz w:val="21"/>
        </w:rPr>
      </w:pPr>
      <w:r>
        <w:rPr>
          <w:rFonts w:ascii="Times New Roman" w:cs="Times New Roman" w:eastAsia="Times New Roman" w:hAnsi="Times New Roman"/>
          <w:i/>
          <w:sz w:val="21"/>
        </w:rPr>
        <w:t>R</w:t>
      </w:r>
      <w:r>
        <w:rPr>
          <w:rFonts w:ascii="SimSun" w:cs="SimSun" w:eastAsia="SimSun" w:hAnsi="SimSun"/>
          <w:i/>
          <w:sz w:val="21"/>
          <w:vertAlign w:val="subscript"/>
        </w:rPr>
        <w:t>滑</w:t>
      </w:r>
      <w:r>
        <w:rPr>
          <w:sz w:val="21"/>
        </w:rPr>
        <w:t>=2×15Ω=30Ω＞20Ω</w:t>
      </w:r>
    </w:p>
    <w:p>
      <w:pPr>
        <w:shd w:color="auto" w:fill="auto" w:val="clear"/>
        <w:spacing w:line="360" w:lineRule="auto"/>
        <w:jc w:val="left"/>
        <w:textAlignment w:val="center"/>
        <w:rPr>
          <w:sz w:val="21"/>
        </w:rPr>
      </w:pPr>
      <w:r>
        <w:rPr>
          <w:sz w:val="21"/>
        </w:rPr>
        <w:t>故当小明再换接15Ω电阻时，无论怎样调节滑动变阻器，都不能使电压表示数为2V，分析其可能的原因滑动变阻器的最大电阻太小或电源电压较高，故可以更换最大阻值更大的滑动变阻器进行实验，故B符合题意；D不符合题意；还可以降低电源电压，由于定值电阻分压一定，所以滑动变阻器分压变小，从而可以使滑动变阻器连入电路的电阻变小，故A符合题意；</w:t>
      </w:r>
    </w:p>
    <w:p>
      <w:pPr>
        <w:shd w:color="auto" w:fill="auto" w:val="clear"/>
        <w:spacing w:line="360" w:lineRule="auto"/>
        <w:jc w:val="left"/>
        <w:textAlignment w:val="center"/>
        <w:rPr>
          <w:sz w:val="21"/>
        </w:rPr>
      </w:pPr>
      <w:r>
        <w:rPr>
          <w:sz w:val="21"/>
        </w:rPr>
        <w:t>C．如果保持电压表的示数为3V，则滑动变阻器分压3V，根据分压原理：电压比等于电阻比可知，当分别接入5Ω、10Ω、15Ω电阻时，变阻器连入电路中的电阻分别为5Ω、10Ω、15Ω，可以完成探究，故C符合题意。</w:t>
      </w:r>
    </w:p>
    <w:p>
      <w:pPr>
        <w:shd w:color="auto" w:fill="auto" w:val="clear"/>
        <w:spacing w:line="360" w:lineRule="auto"/>
        <w:jc w:val="left"/>
        <w:textAlignment w:val="center"/>
        <w:rPr>
          <w:sz w:val="21"/>
        </w:rPr>
      </w:pPr>
      <w:r>
        <w:rPr>
          <w:sz w:val="21"/>
        </w:rPr>
        <w:t>故选ABC。</w:t>
      </w:r>
    </w:p>
    <w:p>
      <w:pPr>
        <w:shd w:color="auto" w:fill="auto" w:val="clear"/>
        <w:spacing w:line="360" w:lineRule="auto"/>
        <w:jc w:val="left"/>
        <w:textAlignment w:val="center"/>
        <w:rPr>
          <w:sz w:val="21"/>
        </w:rPr>
      </w:pPr>
      <w:r>
        <w:rPr>
          <w:sz w:val="21"/>
        </w:rPr>
        <w:t>13．AD</w:t>
      </w:r>
    </w:p>
    <w:p>
      <w:pPr>
        <w:shd w:color="auto" w:fill="auto" w:val="clear"/>
        <w:spacing w:line="360" w:lineRule="auto"/>
        <w:jc w:val="left"/>
        <w:textAlignment w:val="center"/>
        <w:rPr>
          <w:sz w:val="21"/>
        </w:rPr>
      </w:pPr>
      <w:r>
        <w:rPr>
          <w:sz w:val="21"/>
        </w:rPr>
        <w:t>【详解】AC．由电路图可知，</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与</w:t>
      </w:r>
      <w:r>
        <w:rPr>
          <w:rFonts w:ascii="Times New Roman" w:cs="Times New Roman" w:eastAsia="Times New Roman" w:hAnsi="Times New Roman"/>
          <w:i/>
          <w:sz w:val="21"/>
        </w:rPr>
        <w:t>R</w:t>
      </w:r>
      <w:r>
        <w:rPr>
          <w:sz w:val="21"/>
        </w:rPr>
        <w:t>串联，电压表测</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两端的电压，电流表测电路中的电流，因气敏电阻的阻值随天然气浓度的增大而减小，所以，当天然气浓度增大时，气敏电阻</w:t>
      </w:r>
      <w:r>
        <w:rPr>
          <w:rFonts w:ascii="Times New Roman" w:cs="Times New Roman" w:eastAsia="Times New Roman" w:hAnsi="Times New Roman"/>
          <w:i/>
          <w:sz w:val="21"/>
        </w:rPr>
        <w:t>R</w:t>
      </w:r>
      <w:r>
        <w:rPr>
          <w:sz w:val="21"/>
        </w:rPr>
        <w:t>的阻值减小，电路中的总电阻减小，由</w:t>
      </w:r>
      <w:r>
        <w:object>
          <v:shape alt="eqId9c83f61a0d94fac4f83902a3ca0fc862" id="_x0000_i1026" o:ole="" style="width:29.03pt;height:27.05pt" type="#_x0000_t75">
            <v:imagedata o:title="eqId9c83f61a0d94fac4f83902a3ca0fc862" r:id="rId33"/>
          </v:shape>
          <o:OLEObject DrawAspect="Content" ObjectID="_2" ProgID="Equation.DSMT4" ShapeID="_x0000_i1026" Type="Embed" r:id="rId34"/>
        </w:object>
      </w:r>
      <w:r>
        <w:rPr>
          <w:sz w:val="21"/>
        </w:rPr>
        <w:t>可知，电路中的电流变大，即电流表的示数变大，由</w:t>
      </w:r>
      <w:r>
        <w:rPr>
          <w:rFonts w:ascii="Times New Roman" w:cs="Times New Roman" w:eastAsia="Times New Roman" w:hAnsi="Times New Roman"/>
          <w:i/>
          <w:sz w:val="21"/>
        </w:rPr>
        <w:t>U</w:t>
      </w:r>
      <w:r>
        <w:rPr>
          <w:sz w:val="21"/>
        </w:rPr>
        <w:t>＝</w:t>
      </w:r>
      <w:r>
        <w:rPr>
          <w:rFonts w:ascii="Times New Roman" w:cs="Times New Roman" w:eastAsia="Times New Roman" w:hAnsi="Times New Roman"/>
          <w:i/>
          <w:sz w:val="21"/>
        </w:rPr>
        <w:t>IR</w:t>
      </w:r>
      <w:r>
        <w:rPr>
          <w:sz w:val="21"/>
        </w:rPr>
        <w:t>可知，</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两端电压变大，即电压表示数变大，由</w:t>
      </w:r>
      <w:r>
        <w:rPr>
          <w:rFonts w:ascii="Times New Roman" w:cs="Times New Roman" w:eastAsia="Times New Roman" w:hAnsi="Times New Roman"/>
          <w:i/>
          <w:sz w:val="21"/>
        </w:rPr>
        <w:t>P=UI</w:t>
      </w:r>
      <w:r>
        <w:rPr>
          <w:sz w:val="21"/>
        </w:rPr>
        <w:t>可知电路消耗的总电功率变大，故A正确，C错误；</w:t>
      </w:r>
    </w:p>
    <w:p>
      <w:pPr>
        <w:shd w:color="auto" w:fill="auto" w:val="clear"/>
        <w:spacing w:line="360" w:lineRule="auto"/>
        <w:jc w:val="left"/>
        <w:textAlignment w:val="center"/>
        <w:rPr>
          <w:sz w:val="21"/>
        </w:rPr>
      </w:pPr>
      <w:r>
        <w:rPr>
          <w:sz w:val="21"/>
        </w:rPr>
        <w:t>BD．天然气浓度减小时，气敏电阻</w:t>
      </w:r>
      <w:r>
        <w:rPr>
          <w:rFonts w:ascii="Times New Roman" w:cs="Times New Roman" w:eastAsia="Times New Roman" w:hAnsi="Times New Roman"/>
          <w:i/>
          <w:sz w:val="21"/>
        </w:rPr>
        <w:t>R</w:t>
      </w:r>
      <w:r>
        <w:rPr>
          <w:sz w:val="21"/>
        </w:rPr>
        <w:t>的阻值增大，电路中的总电阻减小，由</w:t>
      </w:r>
      <w:r>
        <w:object>
          <v:shape alt="eqId9c83f61a0d94fac4f83902a3ca0fc862" id="_x0000_i1027" o:ole="" style="width:29.03pt;height:27.05pt" type="#_x0000_t75">
            <v:imagedata o:title="eqId9c83f61a0d94fac4f83902a3ca0fc862" r:id="rId33"/>
          </v:shape>
          <o:OLEObject DrawAspect="Content" ObjectID="_3" ProgID="Equation.DSMT4" ShapeID="_x0000_i1027" Type="Embed" r:id="rId35"/>
        </w:object>
      </w:r>
      <w:r>
        <w:rPr>
          <w:sz w:val="21"/>
        </w:rPr>
        <w:t>可知，电路中的电流变小，即电流表的示数变小，由</w:t>
      </w:r>
      <w:r>
        <w:rPr>
          <w:rFonts w:ascii="Times New Roman" w:cs="Times New Roman" w:eastAsia="Times New Roman" w:hAnsi="Times New Roman"/>
          <w:i/>
          <w:sz w:val="21"/>
        </w:rPr>
        <w:t>R</w:t>
      </w:r>
      <w:r>
        <w:object>
          <v:shape alt="eqIdd07837b03efc336775941b933ff844d0" id="_x0000_i1028" o:ole="" style="width:22.88pt;height:27.46pt" type="#_x0000_t75">
            <v:imagedata o:title="eqIdd07837b03efc336775941b933ff844d0" r:id="rId36"/>
          </v:shape>
          <o:OLEObject DrawAspect="Content" ObjectID="_4" ProgID="Equation.DSMT4" ShapeID="_x0000_i1028" Type="Embed" r:id="rId37"/>
        </w:object>
      </w:r>
      <w:r>
        <w:rPr>
          <w:sz w:val="21"/>
        </w:rPr>
        <w:t>可知，电压表与电流表示数的比值等于定值电阻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的阻值，所以两者的比值不变，故B错误，D正确．</w:t>
      </w:r>
    </w:p>
    <w:p>
      <w:pPr>
        <w:shd w:color="auto" w:fill="auto" w:val="clear"/>
        <w:spacing w:line="360" w:lineRule="auto"/>
        <w:jc w:val="left"/>
        <w:textAlignment w:val="center"/>
        <w:rPr>
          <w:sz w:val="21"/>
        </w:rPr>
      </w:pPr>
      <w:r>
        <w:rPr>
          <w:sz w:val="21"/>
        </w:rPr>
        <w:t>故选AD。</w:t>
      </w:r>
    </w:p>
    <w:p>
      <w:pPr>
        <w:shd w:color="auto" w:fill="auto" w:val="clear"/>
        <w:spacing w:line="360" w:lineRule="auto"/>
        <w:jc w:val="left"/>
        <w:textAlignment w:val="center"/>
        <w:rPr>
          <w:sz w:val="21"/>
        </w:rPr>
      </w:pPr>
      <w:r>
        <w:rPr>
          <w:sz w:val="21"/>
        </w:rPr>
        <w:t>14．ACD</w:t>
      </w:r>
    </w:p>
    <w:p>
      <w:pPr>
        <w:shd w:color="auto" w:fill="auto" w:val="clear"/>
        <w:spacing w:line="360" w:lineRule="auto"/>
        <w:jc w:val="left"/>
        <w:textAlignment w:val="center"/>
        <w:rPr>
          <w:sz w:val="21"/>
        </w:rPr>
      </w:pPr>
      <w:r>
        <w:rPr>
          <w:sz w:val="21"/>
        </w:rPr>
        <w:t>【详解】A．此电路为并联电路，因为两灯完全相同，干路电流等于各支路电流之和，所以两个灯泡中的电流相同，都等于0.27安，故A正确；</w:t>
      </w:r>
    </w:p>
    <w:p>
      <w:pPr>
        <w:shd w:color="auto" w:fill="auto" w:val="clear"/>
        <w:spacing w:line="360" w:lineRule="auto"/>
        <w:jc w:val="left"/>
        <w:textAlignment w:val="center"/>
        <w:rPr>
          <w:sz w:val="21"/>
        </w:rPr>
      </w:pPr>
      <w:r>
        <w:rPr>
          <w:sz w:val="21"/>
        </w:rPr>
        <w:t>BC．无论断开S</w:t>
      </w:r>
      <w:r>
        <w:rPr>
          <w:sz w:val="21"/>
          <w:vertAlign w:val="subscript"/>
        </w:rPr>
        <w:t>1</w:t>
      </w:r>
      <w:r>
        <w:rPr>
          <w:sz w:val="21"/>
        </w:rPr>
        <w:t>或S</w:t>
      </w:r>
      <w:r>
        <w:rPr>
          <w:sz w:val="21"/>
          <w:vertAlign w:val="subscript"/>
        </w:rPr>
        <w:t>2</w:t>
      </w:r>
      <w:r>
        <w:rPr>
          <w:sz w:val="21"/>
        </w:rPr>
        <w:t>，电流表的读数都是0.27安，故B错误，C正确；</w:t>
      </w:r>
    </w:p>
    <w:p>
      <w:pPr>
        <w:shd w:color="auto" w:fill="auto" w:val="clear"/>
        <w:spacing w:line="360" w:lineRule="auto"/>
        <w:jc w:val="left"/>
        <w:textAlignment w:val="center"/>
        <w:rPr>
          <w:sz w:val="21"/>
        </w:rPr>
      </w:pPr>
      <w:r>
        <w:rPr>
          <w:sz w:val="21"/>
        </w:rPr>
        <w:t>D．电流表的读数是干路电流，大小等于L</w:t>
      </w:r>
      <w:r>
        <w:rPr>
          <w:sz w:val="21"/>
          <w:vertAlign w:val="subscript"/>
        </w:rPr>
        <w:t>1</w:t>
      </w:r>
      <w:r>
        <w:rPr>
          <w:sz w:val="21"/>
        </w:rPr>
        <w:t>、L</w:t>
      </w:r>
      <w:r>
        <w:rPr>
          <w:sz w:val="21"/>
          <w:vertAlign w:val="subscript"/>
        </w:rPr>
        <w:t>2</w:t>
      </w:r>
      <w:r>
        <w:rPr>
          <w:sz w:val="21"/>
        </w:rPr>
        <w:t>电流之和，故D正确。</w:t>
      </w:r>
    </w:p>
    <w:p>
      <w:pPr>
        <w:shd w:color="auto" w:fill="auto" w:val="clear"/>
        <w:spacing w:line="360" w:lineRule="auto"/>
        <w:jc w:val="left"/>
        <w:textAlignment w:val="center"/>
        <w:rPr>
          <w:sz w:val="21"/>
        </w:rPr>
      </w:pPr>
      <w:r>
        <w:rPr>
          <w:sz w:val="21"/>
        </w:rPr>
        <w:t>故选ACD。</w:t>
      </w:r>
    </w:p>
    <w:p>
      <w:pPr>
        <w:shd w:color="auto" w:fill="auto" w:val="clear"/>
        <w:spacing w:line="360" w:lineRule="auto"/>
        <w:jc w:val="left"/>
        <w:textAlignment w:val="center"/>
        <w:rPr>
          <w:sz w:val="21"/>
        </w:rPr>
      </w:pPr>
      <w:r>
        <w:rPr>
          <w:sz w:val="21"/>
        </w:rPr>
        <w:t>15．ABCD</w:t>
      </w:r>
    </w:p>
    <w:p>
      <w:pPr>
        <w:shd w:color="auto" w:fill="auto" w:val="clear"/>
        <w:spacing w:line="360" w:lineRule="auto"/>
        <w:jc w:val="left"/>
        <w:textAlignment w:val="center"/>
        <w:rPr>
          <w:sz w:val="21"/>
        </w:rPr>
      </w:pPr>
      <w:r>
        <w:rPr>
          <w:sz w:val="21"/>
        </w:rPr>
        <w:t>【详解】在连接电路过程中，开关应当是断开的，故A正确；若直接用导线将电源的正、负极连接起来，电路就是短路．所以，不允许直接用导线将电源的正、负极连接起来，故B正确；测量电流大小时，电流表应当串联在被测电路中，故C正确；测量电压大小时，电压表应当与被测电路并联，故D正确．</w:t>
      </w:r>
    </w:p>
    <w:p>
      <w:pPr>
        <w:shd w:color="auto" w:fill="auto" w:val="clear"/>
        <w:spacing w:line="360" w:lineRule="auto"/>
        <w:jc w:val="left"/>
        <w:textAlignment w:val="center"/>
        <w:rPr>
          <w:sz w:val="21"/>
        </w:rPr>
      </w:pPr>
      <w:r>
        <w:rPr>
          <w:sz w:val="21"/>
        </w:rPr>
        <w:t>16．ABD</w:t>
      </w:r>
    </w:p>
    <w:p>
      <w:pPr>
        <w:shd w:color="auto" w:fill="auto" w:val="clear"/>
        <w:spacing w:line="360" w:lineRule="auto"/>
        <w:jc w:val="left"/>
        <w:textAlignment w:val="center"/>
        <w:rPr>
          <w:sz w:val="21"/>
        </w:rPr>
      </w:pPr>
      <w:r>
        <w:rPr>
          <w:sz w:val="21"/>
        </w:rPr>
        <w:t>【详解】只闭合S</w:t>
      </w:r>
      <w:r>
        <w:rPr>
          <w:sz w:val="21"/>
          <w:vertAlign w:val="subscript"/>
        </w:rPr>
        <w:t>1</w:t>
      </w:r>
      <w:r>
        <w:rPr>
          <w:sz w:val="21"/>
        </w:rPr>
        <w:t>，电路中只有电流表A</w:t>
      </w:r>
      <w:r>
        <w:rPr>
          <w:sz w:val="21"/>
          <w:vertAlign w:val="subscript"/>
        </w:rPr>
        <w:t>1</w:t>
      </w:r>
      <w:r>
        <w:rPr>
          <w:sz w:val="21"/>
        </w:rPr>
        <w:t>和滑动变阻器，电压表通过</w:t>
      </w:r>
      <w:r>
        <w:rPr>
          <w:i/>
          <w:sz w:val="21"/>
        </w:rPr>
        <w:t>R</w:t>
      </w:r>
      <w:r>
        <w:rPr>
          <w:i/>
          <w:sz w:val="21"/>
          <w:vertAlign w:val="subscript"/>
        </w:rPr>
        <w:t>1</w:t>
      </w:r>
      <w:r>
        <w:rPr>
          <w:sz w:val="21"/>
        </w:rPr>
        <w:t>接在电源两端，其示数等于电源电压 ，所以移动滑片其示数也不变，A对；</w:t>
      </w:r>
    </w:p>
    <w:p>
      <w:pPr>
        <w:shd w:color="auto" w:fill="auto" w:val="clear"/>
        <w:spacing w:line="360" w:lineRule="auto"/>
        <w:jc w:val="left"/>
        <w:textAlignment w:val="center"/>
        <w:rPr>
          <w:sz w:val="21"/>
        </w:rPr>
      </w:pPr>
      <w:r>
        <w:rPr>
          <w:sz w:val="21"/>
        </w:rPr>
        <w:t>只闭合S</w:t>
      </w:r>
      <w:r>
        <w:rPr>
          <w:sz w:val="21"/>
          <w:vertAlign w:val="subscript"/>
        </w:rPr>
        <w:t>2</w:t>
      </w:r>
      <w:r>
        <w:rPr>
          <w:sz w:val="21"/>
        </w:rPr>
        <w:t>，</w:t>
      </w:r>
      <w:r>
        <w:rPr>
          <w:i/>
          <w:sz w:val="21"/>
        </w:rPr>
        <w:t>R</w:t>
      </w:r>
      <w:r>
        <w:rPr>
          <w:i/>
          <w:sz w:val="21"/>
          <w:vertAlign w:val="subscript"/>
        </w:rPr>
        <w:t>1</w:t>
      </w:r>
      <w:r>
        <w:rPr>
          <w:sz w:val="21"/>
        </w:rPr>
        <w:t>与滑动变阻器串联，A</w:t>
      </w:r>
      <w:r>
        <w:rPr>
          <w:sz w:val="21"/>
          <w:vertAlign w:val="subscript"/>
        </w:rPr>
        <w:t>1</w:t>
      </w:r>
      <w:r>
        <w:rPr>
          <w:sz w:val="21"/>
        </w:rPr>
        <w:t>测串联电路的电流，电压表测总电压，滑片向右移动，滑动变阻器接入电路的电阻值减小，串联电路的总电阻减小，而电压表与电流表A</w:t>
      </w:r>
      <w:r>
        <w:rPr>
          <w:sz w:val="21"/>
          <w:vertAlign w:val="subscript"/>
        </w:rPr>
        <w:t>1</w:t>
      </w:r>
      <w:r>
        <w:rPr>
          <w:sz w:val="21"/>
        </w:rPr>
        <w:t>示数的比值即为电路的总电阻，所以变小，B对；</w:t>
      </w:r>
    </w:p>
    <w:p>
      <w:pPr>
        <w:shd w:color="auto" w:fill="auto" w:val="clear"/>
        <w:spacing w:line="360" w:lineRule="auto"/>
        <w:jc w:val="left"/>
        <w:textAlignment w:val="center"/>
        <w:rPr>
          <w:sz w:val="21"/>
        </w:rPr>
      </w:pPr>
      <w:r>
        <w:rPr>
          <w:sz w:val="21"/>
        </w:rPr>
        <w:t>只闭合S</w:t>
      </w:r>
      <w:r>
        <w:rPr>
          <w:sz w:val="21"/>
          <w:vertAlign w:val="subscript"/>
        </w:rPr>
        <w:t>2</w:t>
      </w:r>
      <w:r>
        <w:rPr>
          <w:sz w:val="21"/>
        </w:rPr>
        <w:t>和S</w:t>
      </w:r>
      <w:r>
        <w:rPr>
          <w:sz w:val="21"/>
          <w:vertAlign w:val="subscript"/>
        </w:rPr>
        <w:t>3</w:t>
      </w:r>
      <w:r>
        <w:rPr>
          <w:sz w:val="21"/>
        </w:rPr>
        <w:t>，且滑片置于最右端时，</w:t>
      </w:r>
      <w:r>
        <w:rPr>
          <w:i/>
          <w:sz w:val="21"/>
        </w:rPr>
        <w:t>R</w:t>
      </w:r>
      <w:r>
        <w:rPr>
          <w:i/>
          <w:sz w:val="21"/>
          <w:vertAlign w:val="subscript"/>
        </w:rPr>
        <w:t>1</w:t>
      </w:r>
      <w:r>
        <w:rPr>
          <w:sz w:val="21"/>
        </w:rPr>
        <w:t>和</w:t>
      </w:r>
      <w:r>
        <w:rPr>
          <w:i/>
          <w:sz w:val="21"/>
        </w:rPr>
        <w:t>R</w:t>
      </w:r>
      <w:r>
        <w:rPr>
          <w:i/>
          <w:sz w:val="21"/>
          <w:vertAlign w:val="subscript"/>
        </w:rPr>
        <w:t>2</w:t>
      </w:r>
      <w:r>
        <w:rPr>
          <w:sz w:val="21"/>
        </w:rPr>
        <w:t>并联，电流表A</w:t>
      </w:r>
      <w:r>
        <w:rPr>
          <w:sz w:val="21"/>
          <w:vertAlign w:val="subscript"/>
        </w:rPr>
        <w:t>1</w:t>
      </w:r>
      <w:r>
        <w:rPr>
          <w:sz w:val="21"/>
        </w:rPr>
        <w:t>测</w:t>
      </w:r>
      <w:r>
        <w:rPr>
          <w:i/>
          <w:sz w:val="21"/>
        </w:rPr>
        <w:t>R</w:t>
      </w:r>
      <w:r>
        <w:rPr>
          <w:i/>
          <w:sz w:val="21"/>
          <w:vertAlign w:val="subscript"/>
        </w:rPr>
        <w:t>1</w:t>
      </w:r>
      <w:r>
        <w:rPr>
          <w:sz w:val="21"/>
        </w:rPr>
        <w:t>的电流，A</w:t>
      </w:r>
      <w:r>
        <w:rPr>
          <w:sz w:val="21"/>
          <w:vertAlign w:val="subscript"/>
        </w:rPr>
        <w:t>2</w:t>
      </w:r>
      <w:r>
        <w:rPr>
          <w:sz w:val="21"/>
        </w:rPr>
        <w:t>测R</w:t>
      </w:r>
      <w:r>
        <w:rPr>
          <w:sz w:val="21"/>
          <w:vertAlign w:val="subscript"/>
        </w:rPr>
        <w:t>2</w:t>
      </w:r>
      <w:r>
        <w:rPr>
          <w:sz w:val="21"/>
        </w:rPr>
        <w:t>的电流，由于</w:t>
      </w:r>
      <w:r>
        <w:rPr>
          <w:i/>
          <w:sz w:val="21"/>
        </w:rPr>
        <w:t>R</w:t>
      </w:r>
      <w:r>
        <w:rPr>
          <w:i/>
          <w:sz w:val="21"/>
          <w:vertAlign w:val="subscript"/>
        </w:rPr>
        <w:t>1</w:t>
      </w:r>
      <w:r>
        <w:rPr>
          <w:sz w:val="21"/>
        </w:rPr>
        <w:t>和</w:t>
      </w:r>
      <w:r>
        <w:rPr>
          <w:i/>
          <w:sz w:val="21"/>
        </w:rPr>
        <w:t>R</w:t>
      </w:r>
      <w:r>
        <w:rPr>
          <w:i/>
          <w:sz w:val="21"/>
          <w:vertAlign w:val="subscript"/>
        </w:rPr>
        <w:t>2</w:t>
      </w:r>
      <w:r>
        <w:rPr>
          <w:sz w:val="21"/>
        </w:rPr>
        <w:t>为阻值不同的定值电阻，所有两个电流表的示数不可能相等，C错；</w:t>
      </w:r>
    </w:p>
    <w:p>
      <w:pPr>
        <w:shd w:color="auto" w:fill="auto" w:val="clear"/>
        <w:spacing w:line="360" w:lineRule="auto"/>
        <w:jc w:val="left"/>
        <w:textAlignment w:val="center"/>
        <w:rPr>
          <w:sz w:val="21"/>
        </w:rPr>
      </w:pPr>
      <w:r>
        <w:rPr>
          <w:sz w:val="21"/>
        </w:rPr>
        <w:t>闭合S</w:t>
      </w:r>
      <w:r>
        <w:rPr>
          <w:sz w:val="21"/>
          <w:vertAlign w:val="subscript"/>
        </w:rPr>
        <w:t>1</w:t>
      </w:r>
      <w:r>
        <w:rPr>
          <w:sz w:val="21"/>
        </w:rPr>
        <w:t>，S</w:t>
      </w:r>
      <w:r>
        <w:rPr>
          <w:sz w:val="21"/>
          <w:vertAlign w:val="subscript"/>
        </w:rPr>
        <w:t>2</w:t>
      </w:r>
      <w:r>
        <w:rPr>
          <w:sz w:val="21"/>
        </w:rPr>
        <w:t>，电路中只有滑动变阻器，再闭合S</w:t>
      </w:r>
      <w:r>
        <w:rPr>
          <w:sz w:val="21"/>
          <w:vertAlign w:val="subscript"/>
        </w:rPr>
        <w:t>3</w:t>
      </w:r>
      <w:r>
        <w:rPr>
          <w:sz w:val="21"/>
        </w:rPr>
        <w:t>，</w:t>
      </w:r>
      <w:r>
        <w:rPr>
          <w:i/>
          <w:sz w:val="21"/>
        </w:rPr>
        <w:t>R</w:t>
      </w:r>
      <w:r>
        <w:rPr>
          <w:i/>
          <w:sz w:val="21"/>
          <w:vertAlign w:val="subscript"/>
        </w:rPr>
        <w:t>2</w:t>
      </w:r>
      <w:r>
        <w:rPr>
          <w:sz w:val="21"/>
        </w:rPr>
        <w:t>与滑动变阻器并联，移动滑片，可能使并联电路的总电阻等于只闭合S</w:t>
      </w:r>
      <w:r>
        <w:rPr>
          <w:sz w:val="21"/>
          <w:vertAlign w:val="subscript"/>
        </w:rPr>
        <w:t>1</w:t>
      </w:r>
      <w:r>
        <w:rPr>
          <w:sz w:val="21"/>
        </w:rPr>
        <w:t>，S</w:t>
      </w:r>
      <w:r>
        <w:rPr>
          <w:sz w:val="21"/>
          <w:vertAlign w:val="subscript"/>
        </w:rPr>
        <w:t>2</w:t>
      </w:r>
      <w:r>
        <w:rPr>
          <w:sz w:val="21"/>
        </w:rPr>
        <w:t>时滑动变阻器的电阻，所以两次电流可能相等，D对．</w:t>
      </w:r>
    </w:p>
    <w:p>
      <w:pPr>
        <w:shd w:color="auto" w:fill="auto" w:val="clear"/>
        <w:spacing w:line="360" w:lineRule="auto"/>
        <w:jc w:val="left"/>
        <w:textAlignment w:val="center"/>
        <w:rPr>
          <w:sz w:val="21"/>
        </w:rPr>
      </w:pPr>
    </w:p>
    <w:p>
      <w:pPr>
        <w:shd w:color="auto" w:fill="auto" w:val="clear"/>
        <w:spacing w:line="360" w:lineRule="auto"/>
        <w:jc w:val="left"/>
        <w:textAlignment w:val="center"/>
        <w:rPr>
          <w:sz w:val="21"/>
        </w:rPr>
      </w:pPr>
      <w:r>
        <w:rPr>
          <w:sz w:val="21"/>
        </w:rPr>
        <w:t>17．     电阻     电流</w:t>
      </w:r>
    </w:p>
    <w:p>
      <w:pPr>
        <w:shd w:color="auto" w:fill="auto" w:val="clear"/>
        <w:spacing w:line="360" w:lineRule="auto"/>
        <w:jc w:val="left"/>
        <w:textAlignment w:val="center"/>
        <w:rPr>
          <w:sz w:val="21"/>
        </w:rPr>
      </w:pPr>
      <w:r>
        <w:rPr>
          <w:sz w:val="21"/>
        </w:rPr>
        <w:t>【详解】[1]在导线材料与长度一定的情况下，导线的横截面积越大，导线电阻越小。主干线要选用比较粗的铜线可减小电阻。由焦耳定律可知，是用减小电阻的方法来减少电线的发热量。</w:t>
      </w:r>
    </w:p>
    <w:p>
      <w:pPr>
        <w:shd w:color="auto" w:fill="auto" w:val="clear"/>
        <w:spacing w:line="360" w:lineRule="auto"/>
        <w:jc w:val="left"/>
        <w:textAlignment w:val="center"/>
        <w:rPr>
          <w:sz w:val="21"/>
        </w:rPr>
      </w:pPr>
      <w:r>
        <w:rPr>
          <w:sz w:val="21"/>
        </w:rPr>
        <w:t>[2] 根据</w:t>
      </w:r>
      <w:r>
        <w:rPr>
          <w:rFonts w:ascii="Times New Roman" w:cs="Times New Roman" w:eastAsia="Times New Roman" w:hAnsi="Times New Roman"/>
          <w:i/>
          <w:sz w:val="21"/>
        </w:rPr>
        <w:t>P</w:t>
      </w:r>
      <w:r>
        <w:rPr>
          <w:rFonts w:ascii="SimSun" w:cs="SimSun" w:eastAsia="SimSun" w:hAnsi="SimSun"/>
          <w:i/>
          <w:sz w:val="21"/>
          <w:vertAlign w:val="subscript"/>
        </w:rPr>
        <w:t>损</w:t>
      </w:r>
      <w:r>
        <w:rPr>
          <w:sz w:val="21"/>
        </w:rPr>
        <w:t>=</w:t>
      </w:r>
      <w:r>
        <w:rPr>
          <w:rFonts w:ascii="Times New Roman" w:cs="Times New Roman" w:eastAsia="Times New Roman" w:hAnsi="Times New Roman"/>
          <w:i/>
          <w:sz w:val="21"/>
        </w:rPr>
        <w:t>I</w:t>
      </w:r>
      <w:r>
        <w:rPr>
          <w:rFonts w:ascii="Times New Roman" w:cs="Times New Roman" w:eastAsia="Times New Roman" w:hAnsi="Times New Roman"/>
          <w:i/>
          <w:sz w:val="21"/>
          <w:vertAlign w:val="superscript"/>
        </w:rPr>
        <w:t>2</w:t>
      </w:r>
      <w:r>
        <w:rPr>
          <w:rFonts w:ascii="Times New Roman" w:cs="Times New Roman" w:eastAsia="Times New Roman" w:hAnsi="Times New Roman"/>
          <w:i/>
          <w:sz w:val="21"/>
        </w:rPr>
        <w:t>R</w:t>
      </w:r>
      <w:r>
        <w:rPr>
          <w:sz w:val="21"/>
        </w:rPr>
        <w:t>，要减小功率的损耗，可以减小传输的电流或减小电阻；在功率一定的情况下，根据</w:t>
      </w:r>
      <w:r>
        <w:rPr>
          <w:rFonts w:ascii="Times New Roman" w:cs="Times New Roman" w:eastAsia="Times New Roman" w:hAnsi="Times New Roman"/>
          <w:i/>
          <w:sz w:val="21"/>
        </w:rPr>
        <w:t>P</w:t>
      </w:r>
      <w:r>
        <w:rPr>
          <w:sz w:val="21"/>
        </w:rPr>
        <w:t>=</w:t>
      </w:r>
      <w:r>
        <w:rPr>
          <w:rFonts w:ascii="Times New Roman" w:cs="Times New Roman" w:eastAsia="Times New Roman" w:hAnsi="Times New Roman"/>
          <w:i/>
          <w:sz w:val="21"/>
        </w:rPr>
        <w:t>UI</w:t>
      </w:r>
      <w:r>
        <w:rPr>
          <w:sz w:val="21"/>
        </w:rPr>
        <w:t>，采用高压输电的方法，要减小电流，减小导线的发热量。</w:t>
      </w:r>
    </w:p>
    <w:p>
      <w:pPr>
        <w:shd w:color="auto" w:fill="auto" w:val="clear"/>
        <w:spacing w:line="360" w:lineRule="auto"/>
        <w:jc w:val="left"/>
        <w:textAlignment w:val="center"/>
        <w:rPr>
          <w:sz w:val="21"/>
        </w:rPr>
      </w:pPr>
      <w:r>
        <w:rPr>
          <w:sz w:val="21"/>
        </w:rPr>
        <w:t>18．     0.5     铜片</w:t>
      </w:r>
    </w:p>
    <w:p>
      <w:pPr>
        <w:shd w:color="auto" w:fill="auto" w:val="clear"/>
        <w:spacing w:line="360" w:lineRule="auto"/>
        <w:jc w:val="left"/>
        <w:textAlignment w:val="center"/>
        <w:rPr>
          <w:sz w:val="21"/>
        </w:rPr>
      </w:pPr>
      <w:r>
        <w:rPr>
          <w:sz w:val="21"/>
        </w:rPr>
        <w:t>【详解】[1]由图可知，电压表选的量程为0～3V，电池的电压为0.5V。</w:t>
      </w:r>
    </w:p>
    <w:p>
      <w:pPr>
        <w:shd w:color="auto" w:fill="auto" w:val="clear"/>
        <w:spacing w:line="360" w:lineRule="auto"/>
        <w:jc w:val="left"/>
        <w:textAlignment w:val="center"/>
        <w:rPr>
          <w:sz w:val="21"/>
        </w:rPr>
      </w:pPr>
      <w:r>
        <w:rPr>
          <w:sz w:val="21"/>
        </w:rPr>
        <w:t>[2]因为与电压表正接线柱相连的为电池的正极，所以铜片是电池的正极。</w:t>
      </w:r>
    </w:p>
    <w:p>
      <w:pPr>
        <w:shd w:color="auto" w:fill="auto" w:val="clear"/>
        <w:spacing w:line="360" w:lineRule="auto"/>
        <w:jc w:val="left"/>
        <w:textAlignment w:val="center"/>
        <w:rPr>
          <w:sz w:val="21"/>
        </w:rPr>
      </w:pPr>
      <w:r>
        <w:rPr>
          <w:sz w:val="21"/>
        </w:rPr>
        <w:t>19．     电阻     电压</w:t>
      </w:r>
    </w:p>
    <w:p>
      <w:pPr>
        <w:shd w:color="auto" w:fill="auto" w:val="clear"/>
        <w:spacing w:line="360" w:lineRule="auto"/>
        <w:jc w:val="left"/>
        <w:textAlignment w:val="center"/>
        <w:rPr>
          <w:sz w:val="21"/>
        </w:rPr>
      </w:pPr>
      <w:r>
        <w:rPr>
          <w:sz w:val="21"/>
        </w:rPr>
        <w:t>【详解】根据控制变量法，若探究电流与电压的关系，需控制电阻不变；探究电流与电阻的关系时，需控制电压不变．</w:t>
      </w:r>
    </w:p>
    <w:p>
      <w:pPr>
        <w:shd w:color="auto" w:fill="auto" w:val="clear"/>
        <w:spacing w:line="360" w:lineRule="auto"/>
        <w:jc w:val="left"/>
        <w:textAlignment w:val="center"/>
        <w:rPr>
          <w:sz w:val="21"/>
        </w:rPr>
      </w:pPr>
      <w:r>
        <w:rPr>
          <w:sz w:val="21"/>
        </w:rPr>
        <w:t>【点睛】电流与电压和电阻有关．当被研究问题受多个因素影响时，研究问题和某一个因素的关系时要控制其他因素一定，这种方法叫控制变量法．</w:t>
      </w:r>
    </w:p>
    <w:p>
      <w:pPr>
        <w:shd w:color="auto" w:fill="auto" w:val="clear"/>
        <w:spacing w:line="360" w:lineRule="auto"/>
        <w:jc w:val="left"/>
        <w:textAlignment w:val="center"/>
        <w:rPr>
          <w:sz w:val="21"/>
        </w:rPr>
      </w:pPr>
      <w:r>
        <w:rPr>
          <w:sz w:val="21"/>
        </w:rPr>
        <w:t>20．     电流的二次方成     导体的电阻     通电时间</w:t>
      </w:r>
    </w:p>
    <w:p>
      <w:pPr>
        <w:shd w:color="auto" w:fill="auto" w:val="clear"/>
        <w:spacing w:line="360" w:lineRule="auto"/>
        <w:jc w:val="left"/>
        <w:textAlignment w:val="center"/>
        <w:rPr>
          <w:sz w:val="21"/>
        </w:rPr>
      </w:pPr>
      <w:r>
        <w:rPr>
          <w:sz w:val="21"/>
        </w:rPr>
        <w:t>【详解】焦耳定律：电流通过导体时，通电导体产生的热量，跟电流的二次方成正比，跟导体的电阻成正比，跟通电时间成正比．</w:t>
      </w:r>
    </w:p>
    <w:p>
      <w:pPr>
        <w:shd w:color="auto" w:fill="auto" w:val="clear"/>
        <w:spacing w:line="360" w:lineRule="auto"/>
        <w:jc w:val="left"/>
        <w:textAlignment w:val="center"/>
        <w:rPr>
          <w:sz w:val="21"/>
        </w:rPr>
      </w:pPr>
      <w:r>
        <w:rPr>
          <w:sz w:val="21"/>
        </w:rPr>
        <w:t>【点睛】基础知识要牢记，有了这些东西，才能进一步理解、运用、提高．</w:t>
      </w:r>
    </w:p>
    <w:p>
      <w:pPr>
        <w:shd w:color="auto" w:fill="auto" w:val="clear"/>
        <w:spacing w:line="360" w:lineRule="auto"/>
        <w:jc w:val="left"/>
        <w:textAlignment w:val="center"/>
        <w:rPr>
          <w:sz w:val="21"/>
        </w:rPr>
      </w:pPr>
      <w:r>
        <w:rPr>
          <w:sz w:val="21"/>
        </w:rPr>
        <w:t>21．     见解析     见解析     见解析     见解析</w:t>
      </w:r>
    </w:p>
    <w:p>
      <w:pPr>
        <w:shd w:color="auto" w:fill="auto" w:val="clear"/>
        <w:spacing w:line="360" w:lineRule="auto"/>
        <w:jc w:val="left"/>
        <w:textAlignment w:val="center"/>
        <w:rPr>
          <w:sz w:val="21"/>
        </w:rPr>
      </w:pPr>
      <w:r>
        <w:rPr>
          <w:sz w:val="21"/>
        </w:rPr>
        <w:t>【详解】[1][2]通过无线电视直播可以把春晚的画面实时传播到千家万户，说明无线电波传播的速度很快。</w:t>
      </w:r>
    </w:p>
    <w:p>
      <w:pPr>
        <w:shd w:color="auto" w:fill="auto" w:val="clear"/>
        <w:spacing w:line="360" w:lineRule="auto"/>
        <w:jc w:val="left"/>
        <w:textAlignment w:val="center"/>
        <w:rPr>
          <w:sz w:val="21"/>
        </w:rPr>
      </w:pPr>
      <w:r>
        <w:rPr>
          <w:sz w:val="21"/>
        </w:rPr>
        <w:t>[3][4]无线电通信时必须使用专业器材才能听到声音，说明无线电波不能被人耳直接所到。</w:t>
      </w:r>
    </w:p>
    <w:p>
      <w:pPr>
        <w:shd w:color="auto" w:fill="auto" w:val="clear"/>
        <w:spacing w:line="360" w:lineRule="auto"/>
        <w:jc w:val="left"/>
        <w:textAlignment w:val="center"/>
        <w:rPr>
          <w:sz w:val="21"/>
        </w:rPr>
      </w:pPr>
      <w:r>
        <w:rPr>
          <w:sz w:val="21"/>
        </w:rPr>
        <w:t>22．     正     b</w:t>
      </w:r>
    </w:p>
    <w:p>
      <w:pPr>
        <w:shd w:color="auto" w:fill="auto" w:val="clear"/>
        <w:spacing w:line="360" w:lineRule="auto"/>
        <w:jc w:val="left"/>
        <w:textAlignment w:val="center"/>
        <w:rPr>
          <w:sz w:val="21"/>
        </w:rPr>
      </w:pPr>
      <w:r>
        <w:rPr>
          <w:sz w:val="21"/>
        </w:rPr>
        <w:t>【详解】首先根据小磁针静止时的指向，根据异名磁极相互吸引的知识，分析左端是螺旋管的S极，右端为N极；再根据安培定则，让拇指指向右端，四指所指的下，则d端是回电流的方向，c是电源的正极；螺线管外部的磁场与条形磁场方向类似，外部磁感线从N极出发，回到S极，也就是从b端出来，回到a端．</w:t>
      </w:r>
    </w:p>
    <w:p>
      <w:pPr>
        <w:shd w:color="auto" w:fill="auto" w:val="clear"/>
        <w:spacing w:line="360" w:lineRule="auto"/>
        <w:jc w:val="left"/>
        <w:textAlignment w:val="center"/>
        <w:rPr>
          <w:sz w:val="21"/>
        </w:rPr>
      </w:pPr>
      <w:r>
        <w:rPr>
          <w:sz w:val="21"/>
        </w:rPr>
        <w:t>23．     S</w:t>
      </w:r>
      <w:r>
        <w:rPr>
          <w:sz w:val="21"/>
          <w:vertAlign w:val="subscript"/>
        </w:rPr>
        <w:t>2</w:t>
      </w:r>
      <w:r>
        <w:rPr>
          <w:sz w:val="21"/>
        </w:rPr>
        <w:t xml:space="preserve">     S</w:t>
      </w:r>
      <w:r>
        <w:rPr>
          <w:sz w:val="21"/>
          <w:vertAlign w:val="subscript"/>
        </w:rPr>
        <w:t>1</w:t>
      </w:r>
      <w:r>
        <w:rPr>
          <w:sz w:val="21"/>
        </w:rPr>
        <w:t>、S</w:t>
      </w:r>
      <w:r>
        <w:rPr>
          <w:sz w:val="21"/>
          <w:vertAlign w:val="subscript"/>
        </w:rPr>
        <w:t>3</w:t>
      </w:r>
    </w:p>
    <w:p>
      <w:pPr>
        <w:shd w:color="auto" w:fill="auto" w:val="clear"/>
        <w:spacing w:line="360" w:lineRule="auto"/>
        <w:jc w:val="left"/>
        <w:textAlignment w:val="center"/>
        <w:rPr>
          <w:sz w:val="21"/>
        </w:rPr>
      </w:pPr>
      <w:r>
        <w:rPr>
          <w:sz w:val="21"/>
        </w:rPr>
        <w:t>【详解】[1]由题图，若闭合开关S</w:t>
      </w:r>
      <w:r>
        <w:rPr>
          <w:sz w:val="21"/>
          <w:vertAlign w:val="subscript"/>
        </w:rPr>
        <w:t>2</w:t>
      </w:r>
      <w:r>
        <w:rPr>
          <w:sz w:val="21"/>
        </w:rPr>
        <w:t xml:space="preserve">，则电流从电源正极出发后先后依次经过两盏灯泡，所以它们是串联的；如下图所示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419225" cy="1095375"/>
            <wp:docPr descr="@@@9b4caee0-5590-4f5e-a7dc-c06ccd7481c0" id="4612564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56439" name=""/>
                    <pic:cNvPicPr>
                      <a:picLocks noChangeAspect="1"/>
                    </pic:cNvPicPr>
                  </pic:nvPicPr>
                  <pic:blipFill>
                    <a:blip r:embed="rId38"/>
                    <a:stretch>
                      <a:fillRect/>
                    </a:stretch>
                  </pic:blipFill>
                  <pic:spPr>
                    <a:xfrm>
                      <a:off x="0" y="0"/>
                      <a:ext cx="1419225" cy="1095375"/>
                    </a:xfrm>
                    <a:prstGeom prst="rect">
                      <a:avLst/>
                    </a:prstGeom>
                  </pic:spPr>
                </pic:pic>
              </a:graphicData>
            </a:graphic>
          </wp:inline>
        </w:drawing>
      </w:r>
    </w:p>
    <w:p>
      <w:pPr>
        <w:shd w:color="auto" w:fill="auto" w:val="clear"/>
        <w:spacing w:line="360" w:lineRule="auto"/>
        <w:jc w:val="left"/>
        <w:textAlignment w:val="center"/>
        <w:rPr>
          <w:sz w:val="21"/>
        </w:rPr>
      </w:pPr>
      <w:r>
        <w:rPr>
          <w:sz w:val="21"/>
        </w:rPr>
        <w:t>[2]当闭合开关S</w:t>
      </w:r>
      <w:r>
        <w:rPr>
          <w:sz w:val="21"/>
          <w:vertAlign w:val="subscript"/>
        </w:rPr>
        <w:t xml:space="preserve">1 </w:t>
      </w:r>
      <w:r>
        <w:rPr>
          <w:sz w:val="21"/>
        </w:rPr>
        <w:t>、S</w:t>
      </w:r>
      <w:r>
        <w:rPr>
          <w:sz w:val="21"/>
          <w:vertAlign w:val="subscript"/>
        </w:rPr>
        <w:t>3</w:t>
      </w:r>
      <w:r>
        <w:rPr>
          <w:sz w:val="21"/>
        </w:rPr>
        <w:t>时，电流从电源正极出发后分别流经两盏灯泡，后又汇合一点回到电源的负极，所以它们是并联的；如下图所示</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647825" cy="1438275"/>
            <wp:docPr descr="@@@d4f376a3-bd2d-444f-884e-0c1ea3540d57" id="20313094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09412" name=""/>
                    <pic:cNvPicPr>
                      <a:picLocks noChangeAspect="1"/>
                    </pic:cNvPicPr>
                  </pic:nvPicPr>
                  <pic:blipFill>
                    <a:blip r:embed="rId39"/>
                    <a:stretch>
                      <a:fillRect/>
                    </a:stretch>
                  </pic:blipFill>
                  <pic:spPr>
                    <a:xfrm>
                      <a:off x="0" y="0"/>
                      <a:ext cx="1647825" cy="1438275"/>
                    </a:xfrm>
                    <a:prstGeom prst="rect">
                      <a:avLst/>
                    </a:prstGeom>
                  </pic:spPr>
                </pic:pic>
              </a:graphicData>
            </a:graphic>
          </wp:inline>
        </w:drawing>
      </w:r>
    </w:p>
    <w:p>
      <w:pPr>
        <w:shd w:color="auto" w:fill="auto" w:val="clear"/>
        <w:spacing w:line="360" w:lineRule="auto"/>
        <w:jc w:val="left"/>
        <w:textAlignment w:val="center"/>
        <w:rPr>
          <w:sz w:val="21"/>
        </w:rPr>
      </w:pPr>
      <w:r>
        <w:rPr>
          <w:sz w:val="21"/>
        </w:rPr>
        <w:t>24．1.5</w:t>
      </w:r>
    </w:p>
    <w:p>
      <w:pPr>
        <w:shd w:color="auto" w:fill="auto" w:val="clear"/>
        <w:spacing w:line="360" w:lineRule="auto"/>
        <w:jc w:val="left"/>
        <w:textAlignment w:val="center"/>
        <w:rPr>
          <w:sz w:val="21"/>
        </w:rPr>
      </w:pPr>
      <w:r>
        <w:rPr>
          <w:sz w:val="21"/>
        </w:rPr>
        <w:t>【详解】当开关S</w:t>
      </w:r>
      <w:r>
        <w:rPr>
          <w:sz w:val="21"/>
          <w:vertAlign w:val="subscript"/>
        </w:rPr>
        <w:t>1</w:t>
      </w:r>
      <w:r>
        <w:rPr>
          <w:sz w:val="21"/>
        </w:rPr>
        <w:t>闭合、S</w:t>
      </w:r>
      <w:r>
        <w:rPr>
          <w:sz w:val="21"/>
          <w:vertAlign w:val="subscript"/>
        </w:rPr>
        <w:t>2</w:t>
      </w:r>
      <w:r>
        <w:rPr>
          <w:sz w:val="21"/>
        </w:rPr>
        <w:t>断开，滑动变阻器滑片P在</w:t>
      </w:r>
      <w:r>
        <w:rPr>
          <w:rFonts w:ascii="Times New Roman" w:cs="Times New Roman" w:eastAsia="Times New Roman" w:hAnsi="Times New Roman"/>
          <w:i/>
          <w:sz w:val="21"/>
        </w:rPr>
        <w:t>AB</w:t>
      </w:r>
      <w:r>
        <w:rPr>
          <w:sz w:val="21"/>
        </w:rPr>
        <w:t>中点时，电阻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与滑动变阻器最大电阻的一半电阻串联，电阻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开路，电压表测量滑动变阻器的电压，电流表测量电路电流，等效电路图如图甲所示；当开关S</w:t>
      </w:r>
      <w:r>
        <w:rPr>
          <w:sz w:val="21"/>
          <w:vertAlign w:val="subscript"/>
        </w:rPr>
        <w:t>1</w:t>
      </w:r>
      <w:r>
        <w:rPr>
          <w:sz w:val="21"/>
        </w:rPr>
        <w:t>闭合、S</w:t>
      </w:r>
      <w:r>
        <w:rPr>
          <w:sz w:val="21"/>
          <w:vertAlign w:val="subscript"/>
        </w:rPr>
        <w:t>2</w:t>
      </w:r>
      <w:r>
        <w:rPr>
          <w:sz w:val="21"/>
        </w:rPr>
        <w:t>断开，滑动变阻器滑片P移至</w:t>
      </w:r>
      <w:r>
        <w:rPr>
          <w:rFonts w:ascii="Times New Roman" w:cs="Times New Roman" w:eastAsia="Times New Roman" w:hAnsi="Times New Roman"/>
          <w:i/>
          <w:sz w:val="21"/>
        </w:rPr>
        <w:t>B</w:t>
      </w:r>
      <w:r>
        <w:rPr>
          <w:sz w:val="21"/>
        </w:rPr>
        <w:t>端时，电阻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与滑动变阻器最大电阻串联，电阻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开路，电压表测量滑动变阻器的电压，电流表测量电路电流，等效电路图如图乙所示；当开关S</w:t>
      </w:r>
      <w:r>
        <w:rPr>
          <w:sz w:val="21"/>
          <w:vertAlign w:val="subscript"/>
        </w:rPr>
        <w:t>1</w:t>
      </w:r>
      <w:r>
        <w:rPr>
          <w:sz w:val="21"/>
        </w:rPr>
        <w:t>、S</w:t>
      </w:r>
      <w:r>
        <w:rPr>
          <w:sz w:val="21"/>
          <w:vertAlign w:val="subscript"/>
        </w:rPr>
        <w:t>2</w:t>
      </w:r>
      <w:r>
        <w:rPr>
          <w:sz w:val="21"/>
        </w:rPr>
        <w:t>都闭合，滑动变阻器滑片P移至</w:t>
      </w:r>
      <w:r>
        <w:rPr>
          <w:rFonts w:ascii="Times New Roman" w:cs="Times New Roman" w:eastAsia="Times New Roman" w:hAnsi="Times New Roman"/>
          <w:i/>
          <w:sz w:val="21"/>
        </w:rPr>
        <w:t>A</w:t>
      </w:r>
      <w:r>
        <w:rPr>
          <w:sz w:val="21"/>
        </w:rPr>
        <w:t>端时，滑动变阻器接入电路中电阻为0，电阻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与电阻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并联，电压表被短路，电流表测量干路电流，等效电路图如图丙所示：</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4943475" cy="1266825"/>
            <wp:docPr descr="@@@fee8fe92-bdee-4789-b940-5263a94d78b5" id="7189176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17654" name=""/>
                    <pic:cNvPicPr>
                      <a:picLocks noChangeAspect="1"/>
                    </pic:cNvPicPr>
                  </pic:nvPicPr>
                  <pic:blipFill>
                    <a:blip r:embed="rId40"/>
                    <a:stretch>
                      <a:fillRect/>
                    </a:stretch>
                  </pic:blipFill>
                  <pic:spPr>
                    <a:xfrm>
                      <a:off x="0" y="0"/>
                      <a:ext cx="4943475" cy="1266825"/>
                    </a:xfrm>
                    <a:prstGeom prst="rect">
                      <a:avLst/>
                    </a:prstGeom>
                  </pic:spPr>
                </pic:pic>
              </a:graphicData>
            </a:graphic>
          </wp:inline>
        </w:drawing>
      </w:r>
    </w:p>
    <w:p>
      <w:pPr>
        <w:shd w:color="auto" w:fill="auto" w:val="clear"/>
        <w:spacing w:line="360" w:lineRule="auto"/>
        <w:jc w:val="left"/>
        <w:textAlignment w:val="center"/>
        <w:rPr>
          <w:sz w:val="21"/>
        </w:rPr>
      </w:pPr>
      <w:r>
        <w:rPr>
          <w:sz w:val="21"/>
        </w:rPr>
        <w:t>由</w:t>
      </w:r>
      <w:r>
        <w:object>
          <v:shape alt="eqId9c83f61a0d94fac4f83902a3ca0fc862" id="_x0000_i1029" o:ole="" style="width:29.03pt;height:27.05pt" type="#_x0000_t75">
            <v:imagedata o:title="eqId9c83f61a0d94fac4f83902a3ca0fc862" r:id="rId33"/>
          </v:shape>
          <o:OLEObject DrawAspect="Content" ObjectID="_5" ProgID="Equation.DSMT4" ShapeID="_x0000_i1029" Type="Embed" r:id="rId41"/>
        </w:object>
      </w:r>
      <w:r>
        <w:rPr>
          <w:sz w:val="21"/>
        </w:rPr>
        <w:t>得</w:t>
      </w:r>
    </w:p>
    <w:p>
      <w:pPr>
        <w:shd w:color="auto" w:fill="auto" w:val="clear"/>
        <w:spacing w:line="360" w:lineRule="auto"/>
        <w:jc w:val="center"/>
        <w:textAlignment w:val="center"/>
        <w:rPr>
          <w:sz w:val="21"/>
        </w:rPr>
      </w:pPr>
      <w:r>
        <w:object>
          <v:shape alt="eqId599accd1c36f18f2497a4ee2a018d50a" id="_x0000_i1030" o:ole="" style="width:48.4pt;height:15.91pt" type="#_x0000_t75">
            <v:imagedata o:title="eqId599accd1c36f18f2497a4ee2a018d50a" r:id="rId42"/>
          </v:shape>
          <o:OLEObject DrawAspect="Content" ObjectID="_6" ProgID="Equation.DSMT4" ShapeID="_x0000_i1030" Type="Embed" r:id="rId43"/>
        </w:object>
      </w:r>
    </w:p>
    <w:p>
      <w:pPr>
        <w:shd w:color="auto" w:fill="auto" w:val="clear"/>
        <w:spacing w:line="360" w:lineRule="auto"/>
        <w:jc w:val="left"/>
        <w:textAlignment w:val="center"/>
        <w:rPr>
          <w:sz w:val="21"/>
        </w:rPr>
      </w:pPr>
      <w:r>
        <w:rPr>
          <w:sz w:val="21"/>
        </w:rPr>
        <w:t>得</w:t>
      </w:r>
    </w:p>
    <w:p>
      <w:pPr>
        <w:shd w:color="auto" w:fill="auto" w:val="clear"/>
        <w:spacing w:line="360" w:lineRule="auto"/>
        <w:jc w:val="center"/>
        <w:textAlignment w:val="center"/>
        <w:rPr>
          <w:sz w:val="21"/>
        </w:rPr>
      </w:pPr>
      <w:r>
        <w:object>
          <v:shape alt="eqIde92f799c4ab6ed1bf85f963afaaca710" id="_x0000_i1031" o:ole="" style="width:122.32pt;height:68.76pt" type="#_x0000_t75">
            <v:imagedata o:title="eqIde92f799c4ab6ed1bf85f963afaaca710" r:id="rId44"/>
          </v:shape>
          <o:OLEObject DrawAspect="Content" ObjectID="_7" ProgID="Equation.DSMT4" ShapeID="_x0000_i1031" Type="Embed" r:id="rId45"/>
        </w:object>
      </w:r>
    </w:p>
    <w:p>
      <w:pPr>
        <w:shd w:color="auto" w:fill="auto" w:val="clear"/>
        <w:spacing w:line="360" w:lineRule="auto"/>
        <w:jc w:val="left"/>
        <w:textAlignment w:val="center"/>
        <w:rPr>
          <w:sz w:val="21"/>
        </w:rPr>
      </w:pPr>
      <w:r>
        <w:rPr>
          <w:sz w:val="21"/>
        </w:rPr>
        <w:t>电源的电压不变，则</w:t>
      </w:r>
    </w:p>
    <w:p>
      <w:pPr>
        <w:shd w:color="auto" w:fill="auto" w:val="clear"/>
        <w:spacing w:line="360" w:lineRule="auto"/>
        <w:jc w:val="center"/>
        <w:textAlignment w:val="center"/>
        <w:rPr>
          <w:sz w:val="21"/>
        </w:rPr>
      </w:pPr>
      <w:r>
        <w:object>
          <v:shape alt="eqId278d01976dfacd96f575410d61c1f36d" id="_x0000_i1032" o:ole="" style="width:134.64pt;height:68.64pt" type="#_x0000_t75">
            <v:imagedata o:title="eqId278d01976dfacd96f575410d61c1f36d" r:id="rId46"/>
          </v:shape>
          <o:OLEObject DrawAspect="Content" ObjectID="_8" ProgID="Equation.DSMT4" ShapeID="_x0000_i1032" Type="Embed" r:id="rId47"/>
        </w:object>
      </w:r>
    </w:p>
    <w:p>
      <w:pPr>
        <w:shd w:color="auto" w:fill="auto" w:val="clear"/>
        <w:spacing w:line="360" w:lineRule="auto"/>
        <w:jc w:val="left"/>
        <w:textAlignment w:val="center"/>
        <w:rPr>
          <w:sz w:val="21"/>
        </w:rPr>
      </w:pPr>
      <w:r>
        <w:rPr>
          <w:sz w:val="21"/>
        </w:rPr>
        <w:t>解得</w:t>
      </w:r>
      <w:r>
        <w:object>
          <v:shape alt="eqIdfc17ac2b8bdf1fa6e6a843fd6a2ee19d" id="_x0000_i1033" o:ole="" style="width:37.82pt;height:16.22pt" type="#_x0000_t75">
            <v:imagedata o:title="eqIdfc17ac2b8bdf1fa6e6a843fd6a2ee19d" r:id="rId48"/>
          </v:shape>
          <o:OLEObject DrawAspect="Content" ObjectID="_9" ProgID="Equation.DSMT4" ShapeID="_x0000_i1033" Type="Embed" r:id="rId49"/>
        </w:object>
      </w:r>
      <w:r>
        <w:rPr>
          <w:sz w:val="21"/>
        </w:rPr>
        <w:t>，串联电路中总电阻等于各分电阻之和，则图乙中的电流</w:t>
      </w:r>
    </w:p>
    <w:p>
      <w:pPr>
        <w:shd w:color="auto" w:fill="auto" w:val="clear"/>
        <w:spacing w:line="360" w:lineRule="auto"/>
        <w:jc w:val="center"/>
        <w:textAlignment w:val="center"/>
        <w:rPr>
          <w:sz w:val="21"/>
        </w:rPr>
      </w:pPr>
      <w:r>
        <w:object>
          <v:shape alt="eqId3eab811e0d60c8df7ea4f554ef539812" id="_x0000_i1034" o:ole="" style="width:152.24pt;height:29.66pt" type="#_x0000_t75">
            <v:imagedata o:title="eqId3eab811e0d60c8df7ea4f554ef539812" r:id="rId50"/>
          </v:shape>
          <o:OLEObject DrawAspect="Content" ObjectID="_10" ProgID="Equation.DSMT4" ShapeID="_x0000_i1034" Type="Embed" r:id="rId51"/>
        </w:object>
      </w:r>
    </w:p>
    <w:p>
      <w:pPr>
        <w:shd w:color="auto" w:fill="auto" w:val="clear"/>
        <w:spacing w:line="360" w:lineRule="auto"/>
        <w:jc w:val="left"/>
        <w:textAlignment w:val="center"/>
        <w:rPr>
          <w:sz w:val="21"/>
        </w:rPr>
      </w:pPr>
      <w:r>
        <w:rPr>
          <w:sz w:val="21"/>
        </w:rPr>
        <w:t>并联电路中各支路两端的电压相等，且干路电流等于各支路电流之和，图丙中的干路电流</w:t>
      </w:r>
    </w:p>
    <w:p>
      <w:pPr>
        <w:shd w:color="auto" w:fill="auto" w:val="clear"/>
        <w:spacing w:line="360" w:lineRule="auto"/>
        <w:jc w:val="center"/>
        <w:textAlignment w:val="center"/>
        <w:rPr>
          <w:sz w:val="21"/>
        </w:rPr>
      </w:pPr>
      <w:r>
        <w:object>
          <v:shape alt="eqId3eacc91ebebfb14c860e123c1b66f0fd" id="_x0000_i1035" o:ole="" style="width:146.08pt;height:29.74pt" type="#_x0000_t75">
            <v:imagedata o:title="eqId3eacc91ebebfb14c860e123c1b66f0fd" r:id="rId52"/>
          </v:shape>
          <o:OLEObject DrawAspect="Content" ObjectID="_11" ProgID="Equation.DSMT4" ShapeID="_x0000_i1035" Type="Embed" r:id="rId53"/>
        </w:object>
      </w:r>
    </w:p>
    <w:p>
      <w:pPr>
        <w:shd w:color="auto" w:fill="auto" w:val="clear"/>
        <w:spacing w:line="360" w:lineRule="auto"/>
        <w:jc w:val="left"/>
        <w:textAlignment w:val="center"/>
        <w:rPr>
          <w:sz w:val="21"/>
        </w:rPr>
      </w:pPr>
      <w:r>
        <w:rPr>
          <w:sz w:val="21"/>
        </w:rPr>
        <w:t>由</w:t>
      </w:r>
    </w:p>
    <w:p>
      <w:pPr>
        <w:shd w:color="auto" w:fill="auto" w:val="clear"/>
        <w:spacing w:line="360" w:lineRule="auto"/>
        <w:jc w:val="center"/>
        <w:textAlignment w:val="center"/>
        <w:rPr>
          <w:sz w:val="21"/>
        </w:rPr>
      </w:pPr>
      <w:r>
        <w:object>
          <v:shape alt="eqId3ca279735030f0813ddb2b3dafaf634d" id="_x0000_i1036" o:ole="" style="width:44.88pt;height:15.84pt" type="#_x0000_t75">
            <v:imagedata o:title="eqId3ca279735030f0813ddb2b3dafaf634d" r:id="rId54"/>
          </v:shape>
          <o:OLEObject DrawAspect="Content" ObjectID="_12" ProgID="Equation.DSMT4" ShapeID="_x0000_i1036" Type="Embed" r:id="rId55"/>
        </w:object>
      </w:r>
    </w:p>
    <w:p>
      <w:pPr>
        <w:shd w:color="auto" w:fill="auto" w:val="clear"/>
        <w:spacing w:line="360" w:lineRule="auto"/>
        <w:jc w:val="left"/>
        <w:textAlignment w:val="center"/>
        <w:rPr>
          <w:sz w:val="21"/>
        </w:rPr>
      </w:pPr>
      <w:r>
        <w:rPr>
          <w:sz w:val="21"/>
        </w:rPr>
        <w:t>得</w:t>
      </w:r>
      <w:r>
        <w:object>
          <v:shape alt="eqIde89e8a1304f3a4eb38a51c3b79bfada4" id="_x0000_i1037" o:ole="" style="width:35.2pt;height:15.94pt" type="#_x0000_t75">
            <v:imagedata o:title="eqIde89e8a1304f3a4eb38a51c3b79bfada4" r:id="rId56"/>
          </v:shape>
          <o:OLEObject DrawAspect="Content" ObjectID="_13" ProgID="Equation.DSMT4" ShapeID="_x0000_i1037" Type="Embed" r:id="rId57"/>
        </w:object>
      </w:r>
      <w:r>
        <w:rPr>
          <w:sz w:val="21"/>
        </w:rPr>
        <w:t>，即</w:t>
      </w:r>
    </w:p>
    <w:p>
      <w:pPr>
        <w:shd w:color="auto" w:fill="auto" w:val="clear"/>
        <w:spacing w:line="360" w:lineRule="auto"/>
        <w:jc w:val="center"/>
        <w:textAlignment w:val="center"/>
        <w:rPr>
          <w:sz w:val="21"/>
        </w:rPr>
      </w:pPr>
      <w:r>
        <w:object>
          <v:shape alt="eqIdb56bbc5e82219b2196d2bf64fb7ba352" id="_x0000_i1038" o:ole="" style="width:76.56pt;height:29.7pt" type="#_x0000_t75">
            <v:imagedata o:title="eqIdb56bbc5e82219b2196d2bf64fb7ba352" r:id="rId58"/>
          </v:shape>
          <o:OLEObject DrawAspect="Content" ObjectID="_14" ProgID="Equation.DSMT4" ShapeID="_x0000_i1038" Type="Embed" r:id="rId59"/>
        </w:object>
      </w:r>
    </w:p>
    <w:p>
      <w:pPr>
        <w:shd w:color="auto" w:fill="auto" w:val="clear"/>
        <w:spacing w:line="360" w:lineRule="auto"/>
        <w:jc w:val="left"/>
        <w:textAlignment w:val="center"/>
        <w:rPr>
          <w:sz w:val="21"/>
        </w:rPr>
      </w:pPr>
      <w:r>
        <w:rPr>
          <w:sz w:val="21"/>
        </w:rPr>
        <w:t>解得</w:t>
      </w:r>
      <w:r>
        <w:object>
          <v:shape alt="eqId3b7b485660eea4bead7b27f6e9ab87de" id="_x0000_i1039" o:ole="" style="width:30.79pt;height:14.63pt" type="#_x0000_t75">
            <v:imagedata o:title="eqId3b7b485660eea4bead7b27f6e9ab87de" r:id="rId60"/>
          </v:shape>
          <o:OLEObject DrawAspect="Content" ObjectID="_15" ProgID="Equation.DSMT4" ShapeID="_x0000_i1039" Type="Embed" r:id="rId61"/>
        </w:object>
      </w:r>
      <w:r>
        <w:rPr>
          <w:sz w:val="21"/>
        </w:rPr>
        <w:t>，则</w:t>
      </w:r>
    </w:p>
    <w:p>
      <w:pPr>
        <w:shd w:color="auto" w:fill="auto" w:val="clear"/>
        <w:spacing w:line="360" w:lineRule="auto"/>
        <w:jc w:val="center"/>
        <w:textAlignment w:val="center"/>
        <w:rPr>
          <w:sz w:val="21"/>
        </w:rPr>
      </w:pPr>
      <w:r>
        <w:object>
          <v:shape alt="eqIdb0bc27ad2ef981b17f2a01f5d5c7cbc4" id="_x0000_i1040" o:ole="" style="width:98.56pt;height:15.88pt" type="#_x0000_t75">
            <v:imagedata o:title="eqIdb0bc27ad2ef981b17f2a01f5d5c7cbc4" r:id="rId62"/>
          </v:shape>
          <o:OLEObject DrawAspect="Content" ObjectID="_16" ProgID="Equation.DSMT4" ShapeID="_x0000_i1040" Type="Embed" r:id="rId63"/>
        </w:object>
      </w:r>
    </w:p>
    <w:p>
      <w:pPr>
        <w:shd w:color="auto" w:fill="auto" w:val="clear"/>
        <w:spacing w:line="360" w:lineRule="auto"/>
        <w:jc w:val="left"/>
        <w:textAlignment w:val="center"/>
        <w:rPr>
          <w:sz w:val="21"/>
        </w:rPr>
      </w:pPr>
      <w:r>
        <w:rPr>
          <w:sz w:val="21"/>
        </w:rPr>
        <w:t>所以</w:t>
      </w:r>
    </w:p>
    <w:p>
      <w:pPr>
        <w:shd w:color="auto" w:fill="auto" w:val="clear"/>
        <w:spacing w:line="360" w:lineRule="auto"/>
        <w:jc w:val="center"/>
        <w:textAlignment w:val="center"/>
        <w:rPr>
          <w:sz w:val="21"/>
        </w:rPr>
      </w:pPr>
      <w:r>
        <w:object>
          <v:shape alt="eqIde45bcd8f6ede8cc2513ad41402f40086" id="_x0000_i1041" o:ole="" style="width:7.91pt;height:12.3pt" type="#_x0000_t75">
            <v:imagedata o:title="eqIde45bcd8f6ede8cc2513ad41402f40086" r:id="rId64"/>
          </v:shape>
          <o:OLEObject DrawAspect="Content" ObjectID="_17" ProgID="Equation.DSMT4" ShapeID="_x0000_i1041" Type="Embed" r:id="rId65"/>
        </w:object>
      </w:r>
      <w:r>
        <w:object>
          <v:shape alt="eqId1bbc490a4f789cbdf35b52a41e55c4f1" id="_x0000_i1042" o:ole="" style="width:153.12pt;height:40.26pt" type="#_x0000_t75">
            <v:imagedata o:title="eqId1bbc490a4f789cbdf35b52a41e55c4f1" r:id="rId66"/>
          </v:shape>
          <o:OLEObject DrawAspect="Content" ObjectID="_18" ProgID="Equation.DSMT4" ShapeID="_x0000_i1042" Type="Embed" r:id="rId67"/>
        </w:object>
      </w:r>
    </w:p>
    <w:p>
      <w:pPr>
        <w:shd w:color="auto" w:fill="auto" w:val="clear"/>
        <w:spacing w:line="360" w:lineRule="auto"/>
        <w:jc w:val="left"/>
        <w:textAlignment w:val="center"/>
        <w:rPr>
          <w:sz w:val="21"/>
        </w:rPr>
      </w:pPr>
      <w:r>
        <w:rPr>
          <w:sz w:val="21"/>
        </w:rPr>
        <w:t>25．</w:t>
      </w:r>
      <w:r>
        <w:rPr>
          <w:rFonts w:ascii="Times New Roman" w:cs="Times New Roman" w:eastAsia="Times New Roman" w:hAnsi="Times New Roman"/>
          <w:strike w:val="0"/>
          <w:kern w:val="0"/>
          <w:sz w:val="24"/>
          <w:szCs w:val="24"/>
          <w:u w:val="none"/>
        </w:rPr>
        <w:drawing>
          <wp:inline>
            <wp:extent cx="1866900" cy="1543050"/>
            <wp:docPr descr="@@@e3a05891-bcf4-413c-9afc-a41a8bbd2ac8" id="6893424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42408" name=""/>
                    <pic:cNvPicPr>
                      <a:picLocks noChangeAspect="1"/>
                    </pic:cNvPicPr>
                  </pic:nvPicPr>
                  <pic:blipFill>
                    <a:blip r:embed="rId68"/>
                    <a:stretch>
                      <a:fillRect/>
                    </a:stretch>
                  </pic:blipFill>
                  <pic:spPr>
                    <a:xfrm>
                      <a:off x="0" y="0"/>
                      <a:ext cx="1866900" cy="1543050"/>
                    </a:xfrm>
                    <a:prstGeom prst="rect">
                      <a:avLst/>
                    </a:prstGeom>
                  </pic:spPr>
                </pic:pic>
              </a:graphicData>
            </a:graphic>
          </wp:inline>
        </w:drawing>
      </w:r>
    </w:p>
    <w:p>
      <w:pPr>
        <w:shd w:color="auto" w:fill="auto" w:val="clear"/>
        <w:spacing w:line="360" w:lineRule="auto"/>
        <w:jc w:val="left"/>
        <w:textAlignment w:val="center"/>
        <w:rPr>
          <w:sz w:val="21"/>
        </w:rPr>
      </w:pPr>
      <w:r>
        <w:rPr>
          <w:sz w:val="21"/>
        </w:rPr>
        <w:t xml:space="preserve">【详解】电压表并联，电流表串联，滑动变阻器向左移动后，连入电路中的长度变短，如图所示： </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733550" cy="1428750"/>
            <wp:docPr descr="@@@d612c203-7840-4096-af13-123fd0f53bc3" id="14816203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20322" name=""/>
                    <pic:cNvPicPr>
                      <a:picLocks noChangeAspect="1"/>
                    </pic:cNvPicPr>
                  </pic:nvPicPr>
                  <pic:blipFill>
                    <a:blip r:embed="rId69"/>
                    <a:stretch>
                      <a:fillRect/>
                    </a:stretch>
                  </pic:blipFill>
                  <pic:spPr>
                    <a:xfrm>
                      <a:off x="0" y="0"/>
                      <a:ext cx="1733550" cy="1428750"/>
                    </a:xfrm>
                    <a:prstGeom prst="rect">
                      <a:avLst/>
                    </a:prstGeom>
                  </pic:spPr>
                </pic:pic>
              </a:graphicData>
            </a:graphic>
          </wp:inline>
        </w:drawing>
      </w:r>
      <w:r>
        <w:rPr>
          <w:sz w:val="21"/>
        </w:rPr>
        <w:t xml:space="preserve"> 。</w:t>
      </w:r>
    </w:p>
    <w:p>
      <w:pPr>
        <w:shd w:color="auto" w:fill="auto" w:val="clear"/>
        <w:spacing w:line="360" w:lineRule="auto"/>
        <w:jc w:val="left"/>
        <w:textAlignment w:val="center"/>
        <w:rPr>
          <w:sz w:val="21"/>
        </w:rPr>
      </w:pPr>
      <w:r>
        <w:rPr>
          <w:sz w:val="21"/>
        </w:rPr>
        <w:t>26．</w:t>
      </w:r>
      <w:r>
        <w:rPr>
          <w:rFonts w:ascii="Times New Roman" w:cs="Times New Roman" w:eastAsia="Times New Roman" w:hAnsi="Times New Roman"/>
          <w:strike w:val="0"/>
          <w:kern w:val="0"/>
          <w:sz w:val="24"/>
          <w:szCs w:val="24"/>
          <w:u w:val="none"/>
        </w:rPr>
        <w:drawing>
          <wp:inline>
            <wp:extent cx="1838325" cy="1400175"/>
            <wp:docPr descr="@@@c9c131e6-77bd-4838-b37b-89da465992b4" id="192475520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55200" name=""/>
                    <pic:cNvPicPr>
                      <a:picLocks noChangeAspect="1"/>
                    </pic:cNvPicPr>
                  </pic:nvPicPr>
                  <pic:blipFill>
                    <a:blip r:embed="rId70"/>
                    <a:stretch>
                      <a:fillRect/>
                    </a:stretch>
                  </pic:blipFill>
                  <pic:spPr>
                    <a:xfrm>
                      <a:off x="0" y="0"/>
                      <a:ext cx="1838325" cy="1400175"/>
                    </a:xfrm>
                    <a:prstGeom prst="rect">
                      <a:avLst/>
                    </a:prstGeom>
                  </pic:spPr>
                </pic:pic>
              </a:graphicData>
            </a:graphic>
          </wp:inline>
        </w:drawing>
      </w:r>
    </w:p>
    <w:p>
      <w:pPr>
        <w:shd w:color="auto" w:fill="auto" w:val="clear"/>
        <w:spacing w:line="360" w:lineRule="auto"/>
        <w:jc w:val="left"/>
        <w:textAlignment w:val="center"/>
        <w:rPr>
          <w:sz w:val="21"/>
        </w:rPr>
      </w:pPr>
      <w:r>
        <w:rPr>
          <w:sz w:val="21"/>
        </w:rPr>
        <w:t>【详解】由实物图可知，电流从电源正极流出经开关S</w:t>
      </w:r>
      <w:r>
        <w:rPr>
          <w:sz w:val="21"/>
          <w:vertAlign w:val="subscript"/>
        </w:rPr>
        <w:t>1</w:t>
      </w:r>
      <w:r>
        <w:rPr>
          <w:sz w:val="21"/>
        </w:rPr>
        <w:t>后分两路，一支经过灯泡L</w:t>
      </w:r>
      <w:r>
        <w:rPr>
          <w:sz w:val="21"/>
          <w:vertAlign w:val="subscript"/>
        </w:rPr>
        <w:t>2</w:t>
      </w:r>
      <w:r>
        <w:rPr>
          <w:sz w:val="21"/>
        </w:rPr>
        <w:t>，另一支经过开关 S</w:t>
      </w:r>
      <w:r>
        <w:rPr>
          <w:sz w:val="21"/>
          <w:vertAlign w:val="subscript"/>
        </w:rPr>
        <w:t>2</w:t>
      </w:r>
      <w:r>
        <w:rPr>
          <w:sz w:val="21"/>
        </w:rPr>
        <w:t>、灯泡L</w:t>
      </w:r>
      <w:r>
        <w:rPr>
          <w:sz w:val="21"/>
          <w:vertAlign w:val="subscript"/>
        </w:rPr>
        <w:t>1</w:t>
      </w:r>
      <w:r>
        <w:rPr>
          <w:sz w:val="21"/>
        </w:rPr>
        <w:t>，汇合后回到电源负极，电路图如图</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952625" cy="1495425"/>
            <wp:docPr descr="@@@5ad27c70-1b91-4bcb-9326-948288012943" id="9353625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62542" name=""/>
                    <pic:cNvPicPr>
                      <a:picLocks noChangeAspect="1"/>
                    </pic:cNvPicPr>
                  </pic:nvPicPr>
                  <pic:blipFill>
                    <a:blip r:embed="rId70"/>
                    <a:stretch>
                      <a:fillRect/>
                    </a:stretch>
                  </pic:blipFill>
                  <pic:spPr>
                    <a:xfrm>
                      <a:off x="0" y="0"/>
                      <a:ext cx="1952625" cy="1495425"/>
                    </a:xfrm>
                    <a:prstGeom prst="rect">
                      <a:avLst/>
                    </a:prstGeom>
                  </pic:spPr>
                </pic:pic>
              </a:graphicData>
            </a:graphic>
          </wp:inline>
        </w:drawing>
      </w:r>
    </w:p>
    <w:p>
      <w:pPr>
        <w:shd w:color="auto" w:fill="auto" w:val="clear"/>
        <w:spacing w:line="360" w:lineRule="auto"/>
        <w:jc w:val="left"/>
        <w:textAlignment w:val="center"/>
        <w:rPr>
          <w:sz w:val="21"/>
        </w:rPr>
      </w:pPr>
      <w:r>
        <w:rPr>
          <w:sz w:val="21"/>
        </w:rPr>
        <w:t>27．</w:t>
      </w:r>
      <w:r>
        <w:rPr>
          <w:rFonts w:ascii="Times New Roman" w:cs="Times New Roman" w:eastAsia="Times New Roman" w:hAnsi="Times New Roman"/>
          <w:strike w:val="0"/>
          <w:kern w:val="0"/>
          <w:sz w:val="24"/>
          <w:szCs w:val="24"/>
          <w:u w:val="none"/>
        </w:rPr>
        <w:drawing>
          <wp:inline>
            <wp:extent cx="2714625" cy="1181100"/>
            <wp:docPr descr="@@@99bf17b9-48b6-4440-94aa-fb00ae8cb8c9" id="864683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8383" name=""/>
                    <pic:cNvPicPr>
                      <a:picLocks noChangeAspect="1"/>
                    </pic:cNvPicPr>
                  </pic:nvPicPr>
                  <pic:blipFill>
                    <a:blip r:embed="rId71"/>
                    <a:stretch>
                      <a:fillRect/>
                    </a:stretch>
                  </pic:blipFill>
                  <pic:spPr>
                    <a:xfrm>
                      <a:off x="0" y="0"/>
                      <a:ext cx="2714625" cy="1181100"/>
                    </a:xfrm>
                    <a:prstGeom prst="rect">
                      <a:avLst/>
                    </a:prstGeom>
                  </pic:spPr>
                </pic:pic>
              </a:graphicData>
            </a:graphic>
          </wp:inline>
        </w:drawing>
      </w:r>
    </w:p>
    <w:p>
      <w:pPr>
        <w:shd w:color="auto" w:fill="auto" w:val="clear"/>
        <w:spacing w:line="360" w:lineRule="auto"/>
        <w:jc w:val="left"/>
        <w:textAlignment w:val="center"/>
        <w:rPr>
          <w:sz w:val="21"/>
        </w:rPr>
      </w:pPr>
      <w:r>
        <w:rPr>
          <w:sz w:val="21"/>
        </w:rPr>
        <w:t>【详解】灯泡接法：火线进入开关，再进入灯泡顶端的金属点，零线直接接入灯泡的螺旋套，这样在断开开关能切断火线，接触灯泡不会发生触电事故。既能控制灯泡，又能更安全。三孔插座的接法：上孔接地线；左孔接零线；右孔接火线。保险丝接在火线位置，如图所示：</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2743200" cy="1200150"/>
            <wp:docPr descr="@@@c428587d-1a97-4a92-9d38-f7b528beccdb" id="158054147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41478" name=""/>
                    <pic:cNvPicPr>
                      <a:picLocks noChangeAspect="1"/>
                    </pic:cNvPicPr>
                  </pic:nvPicPr>
                  <pic:blipFill>
                    <a:blip r:embed="rId71"/>
                    <a:stretch>
                      <a:fillRect/>
                    </a:stretch>
                  </pic:blipFill>
                  <pic:spPr>
                    <a:xfrm>
                      <a:off x="0" y="0"/>
                      <a:ext cx="2743200" cy="1200150"/>
                    </a:xfrm>
                    <a:prstGeom prst="rect">
                      <a:avLst/>
                    </a:prstGeom>
                  </pic:spPr>
                </pic:pic>
              </a:graphicData>
            </a:graphic>
          </wp:inline>
        </w:drawing>
      </w:r>
    </w:p>
    <w:p>
      <w:pPr>
        <w:shd w:color="auto" w:fill="auto" w:val="clear"/>
        <w:spacing w:line="360" w:lineRule="auto"/>
        <w:jc w:val="left"/>
        <w:textAlignment w:val="center"/>
        <w:rPr>
          <w:sz w:val="21"/>
        </w:rPr>
      </w:pPr>
      <w:r>
        <w:rPr>
          <w:sz w:val="21"/>
        </w:rPr>
        <w:t xml:space="preserve">28．     断开     </w:t>
      </w:r>
      <w:r>
        <w:rPr>
          <w:rFonts w:ascii="Times New Roman" w:cs="Times New Roman" w:eastAsia="Times New Roman" w:hAnsi="Times New Roman"/>
          <w:strike w:val="0"/>
          <w:kern w:val="0"/>
          <w:sz w:val="24"/>
          <w:szCs w:val="24"/>
          <w:u w:val="none"/>
        </w:rPr>
        <w:drawing>
          <wp:inline>
            <wp:extent cx="2171700" cy="1581150"/>
            <wp:docPr descr="@@@8647e7be-0798-4833-9d4e-2e5f2d62dbc7" id="14451265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26579" name=""/>
                    <pic:cNvPicPr>
                      <a:picLocks noChangeAspect="1"/>
                    </pic:cNvPicPr>
                  </pic:nvPicPr>
                  <pic:blipFill>
                    <a:blip r:embed="rId72"/>
                    <a:stretch>
                      <a:fillRect/>
                    </a:stretch>
                  </pic:blipFill>
                  <pic:spPr>
                    <a:xfrm>
                      <a:off x="0" y="0"/>
                      <a:ext cx="2171700" cy="1581150"/>
                    </a:xfrm>
                    <a:prstGeom prst="rect">
                      <a:avLst/>
                    </a:prstGeom>
                  </pic:spPr>
                </pic:pic>
              </a:graphicData>
            </a:graphic>
          </wp:inline>
        </w:drawing>
      </w:r>
      <w:r>
        <w:rPr>
          <w:sz w:val="21"/>
        </w:rPr>
        <w:t xml:space="preserve">     </w:t>
      </w:r>
      <w:r>
        <w:rPr>
          <w:rFonts w:ascii="Times New Roman" w:cs="Times New Roman" w:eastAsia="Times New Roman" w:hAnsi="Times New Roman"/>
          <w:i/>
          <w:sz w:val="21"/>
        </w:rPr>
        <w:t>A</w:t>
      </w:r>
      <w:r>
        <w:rPr>
          <w:sz w:val="21"/>
        </w:rPr>
        <w:t xml:space="preserve">     滑动变阻器接入电路的阻值太大，电流过小，小灯泡的实际功率较小，没有达到发光功率     0.7     </w:t>
      </w:r>
      <w:r>
        <w:rPr>
          <w:rFonts w:ascii="Times New Roman" w:cs="Times New Roman" w:eastAsia="Times New Roman" w:hAnsi="Times New Roman"/>
          <w:strike w:val="0"/>
          <w:kern w:val="0"/>
          <w:sz w:val="24"/>
          <w:szCs w:val="24"/>
          <w:u w:val="none"/>
        </w:rPr>
        <w:drawing>
          <wp:inline>
            <wp:extent cx="1562100" cy="1085850"/>
            <wp:docPr descr="@@@ccf67bbd-c1f9-46e7-8748-56a53a863bdc" id="13758381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38102" name=""/>
                    <pic:cNvPicPr>
                      <a:picLocks noChangeAspect="1"/>
                    </pic:cNvPicPr>
                  </pic:nvPicPr>
                  <pic:blipFill>
                    <a:blip r:embed="rId73"/>
                    <a:stretch>
                      <a:fillRect/>
                    </a:stretch>
                  </pic:blipFill>
                  <pic:spPr>
                    <a:xfrm>
                      <a:off x="0" y="0"/>
                      <a:ext cx="1562100" cy="1085850"/>
                    </a:xfrm>
                    <a:prstGeom prst="rect">
                      <a:avLst/>
                    </a:prstGeom>
                  </pic:spPr>
                </pic:pic>
              </a:graphicData>
            </a:graphic>
          </wp:inline>
        </w:drawing>
      </w:r>
      <w:r>
        <w:rPr>
          <w:sz w:val="21"/>
        </w:rPr>
        <w:t xml:space="preserve">     0.5     2.5V×（</w:t>
      </w:r>
      <w:r>
        <w:rPr>
          <w:rFonts w:ascii="Times New Roman" w:cs="Times New Roman" w:eastAsia="Times New Roman" w:hAnsi="Times New Roman"/>
          <w:i/>
          <w:sz w:val="21"/>
        </w:rPr>
        <w:t>I</w:t>
      </w:r>
      <w:r>
        <w:rPr>
          <w:sz w:val="21"/>
        </w:rPr>
        <w:t>﹣0.5A）</w:t>
      </w:r>
    </w:p>
    <w:p>
      <w:pPr>
        <w:shd w:color="auto" w:fill="auto" w:val="clear"/>
        <w:spacing w:line="360" w:lineRule="auto"/>
        <w:jc w:val="left"/>
        <w:textAlignment w:val="center"/>
        <w:rPr>
          <w:sz w:val="21"/>
        </w:rPr>
      </w:pPr>
      <w:r>
        <w:rPr>
          <w:sz w:val="21"/>
        </w:rPr>
        <w:t>【详解】（1）[1]为了保护电路，连接电路时，需要断开开关。</w:t>
      </w:r>
    </w:p>
    <w:p>
      <w:pPr>
        <w:shd w:color="auto" w:fill="auto" w:val="clear"/>
        <w:spacing w:line="360" w:lineRule="auto"/>
        <w:jc w:val="left"/>
        <w:textAlignment w:val="center"/>
        <w:rPr>
          <w:sz w:val="21"/>
        </w:rPr>
      </w:pPr>
      <w:r>
        <w:rPr>
          <w:sz w:val="21"/>
        </w:rPr>
        <w:t>（2）[2]小灯泡额定电压为2.5V、电阻约为10Ω，则小灯泡的额定电流大约为</w:t>
      </w:r>
    </w:p>
    <w:p>
      <w:pPr>
        <w:shd w:color="auto" w:fill="auto" w:val="clear"/>
        <w:spacing w:line="360" w:lineRule="auto"/>
        <w:jc w:val="center"/>
        <w:textAlignment w:val="center"/>
        <w:rPr>
          <w:sz w:val="21"/>
        </w:rPr>
      </w:pPr>
      <w:r>
        <w:object>
          <v:shape alt="eqId8ebd9a310c86e905344e3424f08edac9" id="_x0000_i1043" o:ole="" style="width:137.28pt;height:30.8pt" type="#_x0000_t75">
            <v:imagedata o:title="eqId8ebd9a310c86e905344e3424f08edac9" r:id="rId74"/>
          </v:shape>
          <o:OLEObject DrawAspect="Content" ObjectID="_19" ProgID="Equation.DSMT4" ShapeID="_x0000_i1043" Type="Embed" r:id="rId75"/>
        </w:object>
      </w:r>
    </w:p>
    <w:p>
      <w:pPr>
        <w:shd w:color="auto" w:fill="auto" w:val="clear"/>
        <w:spacing w:line="360" w:lineRule="auto"/>
        <w:jc w:val="left"/>
        <w:textAlignment w:val="center"/>
        <w:rPr>
          <w:sz w:val="21"/>
        </w:rPr>
      </w:pPr>
      <w:r>
        <w:rPr>
          <w:sz w:val="21"/>
        </w:rPr>
        <w:t>所以电流表量程为0～0.6A，且与灯泡串联，电流从正接线柱流入负接线柱流出，如图所示：</w:t>
      </w:r>
    </w:p>
    <w:p>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wp:extent cx="1743075" cy="1266825"/>
            <wp:docPr descr="@@@6a94a07b-2374-417b-b264-4f32fbe0dcb6" id="4283363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36313" name=""/>
                    <pic:cNvPicPr>
                      <a:picLocks noChangeAspect="1"/>
                    </pic:cNvPicPr>
                  </pic:nvPicPr>
                  <pic:blipFill>
                    <a:blip r:embed="rId72"/>
                    <a:stretch>
                      <a:fillRect/>
                    </a:stretch>
                  </pic:blipFill>
                  <pic:spPr>
                    <a:xfrm>
                      <a:off x="0" y="0"/>
                      <a:ext cx="1743075" cy="1266825"/>
                    </a:xfrm>
                    <a:prstGeom prst="rect">
                      <a:avLst/>
                    </a:prstGeom>
                  </pic:spPr>
                </pic:pic>
              </a:graphicData>
            </a:graphic>
          </wp:inline>
        </w:drawing>
      </w:r>
    </w:p>
    <w:p>
      <w:pPr>
        <w:shd w:color="auto" w:fill="auto" w:val="clear"/>
        <w:spacing w:line="360" w:lineRule="auto"/>
        <w:jc w:val="left"/>
        <w:textAlignment w:val="center"/>
        <w:rPr>
          <w:sz w:val="21"/>
        </w:rPr>
      </w:pPr>
      <w:r>
        <w:rPr>
          <w:sz w:val="21"/>
        </w:rPr>
        <w:t>（3）[3]为了保护电路，闭合开关前滑片在阻值最大处，即</w:t>
      </w:r>
      <w:r>
        <w:rPr>
          <w:rFonts w:ascii="Times New Roman" w:cs="Times New Roman" w:eastAsia="Times New Roman" w:hAnsi="Times New Roman"/>
          <w:i/>
          <w:sz w:val="21"/>
        </w:rPr>
        <w:t>A</w:t>
      </w:r>
      <w:r>
        <w:rPr>
          <w:sz w:val="21"/>
        </w:rPr>
        <w:t>端。</w:t>
      </w:r>
    </w:p>
    <w:p>
      <w:pPr>
        <w:shd w:color="auto" w:fill="auto" w:val="clear"/>
        <w:spacing w:line="360" w:lineRule="auto"/>
        <w:jc w:val="left"/>
        <w:textAlignment w:val="center"/>
        <w:rPr>
          <w:sz w:val="21"/>
        </w:rPr>
      </w:pPr>
      <w:r>
        <w:rPr>
          <w:sz w:val="21"/>
        </w:rPr>
        <w:t>（4）[4]闭合开关后，电流表和电压表的示数都较小，小灯泡不发光，其原因是：滑动变阻器接入电路的阻值太大，电流过小，小灯泡的实际功率较小，没有达到发光功率。</w:t>
      </w:r>
    </w:p>
    <w:p>
      <w:pPr>
        <w:shd w:color="auto" w:fill="auto" w:val="clear"/>
        <w:spacing w:line="360" w:lineRule="auto"/>
        <w:jc w:val="left"/>
        <w:textAlignment w:val="center"/>
        <w:rPr>
          <w:sz w:val="21"/>
        </w:rPr>
      </w:pPr>
      <w:r>
        <w:rPr>
          <w:sz w:val="21"/>
        </w:rPr>
        <w:t>（5）[5]电流表的量程为0～0.6A，分度值为0.02A，电流为0.28A，灯泡的额定功率为</w:t>
      </w:r>
    </w:p>
    <w:p>
      <w:pPr>
        <w:shd w:color="auto" w:fill="auto" w:val="clear"/>
        <w:spacing w:line="360" w:lineRule="auto"/>
        <w:jc w:val="center"/>
        <w:textAlignment w:val="center"/>
        <w:rPr>
          <w:sz w:val="21"/>
        </w:rPr>
      </w:pPr>
      <w:r>
        <w:rPr>
          <w:rFonts w:ascii="Times New Roman" w:cs="Times New Roman" w:eastAsia="Times New Roman" w:hAnsi="Times New Roman"/>
          <w:i/>
          <w:sz w:val="21"/>
        </w:rPr>
        <w:t>P</w:t>
      </w:r>
      <w:r>
        <w:rPr>
          <w:sz w:val="21"/>
        </w:rPr>
        <w:t>=</w:t>
      </w:r>
      <w:r>
        <w:rPr>
          <w:rFonts w:ascii="Times New Roman" w:cs="Times New Roman" w:eastAsia="Times New Roman" w:hAnsi="Times New Roman"/>
          <w:i/>
          <w:sz w:val="21"/>
        </w:rPr>
        <w:t>UI</w:t>
      </w:r>
      <w:r>
        <w:rPr>
          <w:sz w:val="21"/>
        </w:rPr>
        <w:t>=2.5V×0.28A=0.7W</w:t>
      </w:r>
    </w:p>
    <w:p>
      <w:pPr>
        <w:shd w:color="auto" w:fill="auto" w:val="clear"/>
        <w:spacing w:line="360" w:lineRule="auto"/>
        <w:jc w:val="left"/>
        <w:textAlignment w:val="center"/>
        <w:rPr>
          <w:sz w:val="21"/>
        </w:rPr>
      </w:pPr>
      <w:r>
        <w:rPr>
          <w:sz w:val="21"/>
        </w:rPr>
        <w:t>（6）[6]将电流表A</w:t>
      </w:r>
      <w:r>
        <w:rPr>
          <w:sz w:val="21"/>
          <w:vertAlign w:val="subscript"/>
        </w:rPr>
        <w:t>2</w:t>
      </w:r>
      <w:r>
        <w:rPr>
          <w:sz w:val="21"/>
        </w:rPr>
        <w:t>与定值电阻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串联，再与灯泡并联，电流表A</w:t>
      </w:r>
      <w:r>
        <w:rPr>
          <w:sz w:val="21"/>
          <w:vertAlign w:val="subscript"/>
        </w:rPr>
        <w:t>1</w:t>
      </w:r>
      <w:r>
        <w:rPr>
          <w:sz w:val="21"/>
        </w:rPr>
        <w:t>测量干路额电流，滑动变阻器串联在电路中，如图所示：</w:t>
      </w:r>
    </w:p>
    <w:p>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wp:extent cx="1685925" cy="1181100"/>
            <wp:docPr descr="@@@bfd402e4-83f5-45c1-9f5e-e07e975e051a" id="16647392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39268" name=""/>
                    <pic:cNvPicPr>
                      <a:picLocks noChangeAspect="1"/>
                    </pic:cNvPicPr>
                  </pic:nvPicPr>
                  <pic:blipFill>
                    <a:blip r:embed="rId73"/>
                    <a:stretch>
                      <a:fillRect/>
                    </a:stretch>
                  </pic:blipFill>
                  <pic:spPr>
                    <a:xfrm>
                      <a:off x="0" y="0"/>
                      <a:ext cx="1685925" cy="1181100"/>
                    </a:xfrm>
                    <a:prstGeom prst="rect">
                      <a:avLst/>
                    </a:prstGeom>
                  </pic:spPr>
                </pic:pic>
              </a:graphicData>
            </a:graphic>
          </wp:inline>
        </w:drawing>
      </w:r>
    </w:p>
    <w:p>
      <w:pPr>
        <w:shd w:color="auto" w:fill="auto" w:val="clear"/>
        <w:spacing w:line="360" w:lineRule="auto"/>
        <w:jc w:val="left"/>
        <w:textAlignment w:val="center"/>
        <w:rPr>
          <w:sz w:val="21"/>
        </w:rPr>
      </w:pPr>
      <w:r>
        <w:rPr>
          <w:sz w:val="21"/>
        </w:rPr>
        <w:t>[7][8]此时电流表A</w:t>
      </w:r>
      <w:r>
        <w:rPr>
          <w:sz w:val="21"/>
          <w:vertAlign w:val="subscript"/>
        </w:rPr>
        <w:t>2</w:t>
      </w:r>
      <w:r>
        <w:rPr>
          <w:sz w:val="21"/>
        </w:rPr>
        <w:t>与定值电阻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串联相当于电压表，使并联电路电压等于灯泡额定电压2.5V时，灯泡可以正常发光，此时电流表A</w:t>
      </w:r>
      <w:r>
        <w:rPr>
          <w:sz w:val="21"/>
          <w:vertAlign w:val="subscript"/>
        </w:rPr>
        <w:t>2</w:t>
      </w:r>
      <w:r>
        <w:rPr>
          <w:sz w:val="21"/>
        </w:rPr>
        <w:t>的示数为</w:t>
      </w:r>
    </w:p>
    <w:p>
      <w:pPr>
        <w:shd w:color="auto" w:fill="auto" w:val="clear"/>
        <w:spacing w:line="360" w:lineRule="auto"/>
        <w:jc w:val="center"/>
        <w:textAlignment w:val="center"/>
        <w:rPr>
          <w:sz w:val="21"/>
        </w:rPr>
      </w:pPr>
      <w:r>
        <w:object>
          <v:shape alt="eqId9b1a6619c56e345e7f07b5672c1822d2" id="_x0000_i1044" o:ole="" style="width:104.72pt;height:30.8pt" type="#_x0000_t75">
            <v:imagedata o:title="eqId9b1a6619c56e345e7f07b5672c1822d2" r:id="rId76"/>
          </v:shape>
          <o:OLEObject DrawAspect="Content" ObjectID="_20" ProgID="Equation.DSMT4" ShapeID="_x0000_i1044" Type="Embed" r:id="rId77"/>
        </w:object>
      </w:r>
    </w:p>
    <w:p>
      <w:pPr>
        <w:shd w:color="auto" w:fill="auto" w:val="clear"/>
        <w:spacing w:line="360" w:lineRule="auto"/>
        <w:jc w:val="left"/>
        <w:textAlignment w:val="center"/>
        <w:rPr>
          <w:sz w:val="21"/>
        </w:rPr>
      </w:pPr>
      <w:r>
        <w:rPr>
          <w:sz w:val="21"/>
        </w:rPr>
        <w:t>电流表A</w:t>
      </w:r>
      <w:r>
        <w:rPr>
          <w:sz w:val="21"/>
          <w:vertAlign w:val="subscript"/>
        </w:rPr>
        <w:t>1</w:t>
      </w:r>
      <w:r>
        <w:rPr>
          <w:sz w:val="21"/>
        </w:rPr>
        <w:t>的示数为</w:t>
      </w:r>
      <w:r>
        <w:rPr>
          <w:rFonts w:ascii="Times New Roman" w:cs="Times New Roman" w:eastAsia="Times New Roman" w:hAnsi="Times New Roman"/>
          <w:i/>
          <w:sz w:val="21"/>
        </w:rPr>
        <w:t>I</w:t>
      </w:r>
      <w:r>
        <w:rPr>
          <w:sz w:val="21"/>
        </w:rPr>
        <w:t>，则小灯泡的额定功率的表达式为</w:t>
      </w:r>
    </w:p>
    <w:p>
      <w:pPr>
        <w:shd w:color="auto" w:fill="auto" w:val="clear"/>
        <w:spacing w:line="360" w:lineRule="auto"/>
        <w:jc w:val="center"/>
        <w:textAlignment w:val="center"/>
        <w:rPr>
          <w:sz w:val="21"/>
        </w:rPr>
      </w:pPr>
      <w:r>
        <w:rPr>
          <w:rFonts w:ascii="Times New Roman" w:cs="Times New Roman" w:eastAsia="Times New Roman" w:hAnsi="Times New Roman"/>
          <w:i/>
          <w:sz w:val="21"/>
        </w:rPr>
        <w:t>P</w:t>
      </w:r>
      <w:r>
        <w:rPr>
          <w:rFonts w:ascii="SimSun" w:cs="SimSun" w:eastAsia="SimSun" w:hAnsi="SimSun"/>
          <w:i/>
          <w:sz w:val="21"/>
          <w:vertAlign w:val="subscript"/>
        </w:rPr>
        <w:t>额</w:t>
      </w:r>
      <w:r>
        <w:rPr>
          <w:sz w:val="21"/>
        </w:rPr>
        <w:t>=</w:t>
      </w:r>
      <w:r>
        <w:rPr>
          <w:rFonts w:ascii="Times New Roman" w:cs="Times New Roman" w:eastAsia="Times New Roman" w:hAnsi="Times New Roman"/>
          <w:i/>
          <w:sz w:val="21"/>
        </w:rPr>
        <w:t>U</w:t>
      </w:r>
      <w:r>
        <w:rPr>
          <w:rFonts w:ascii="SimSun" w:cs="SimSun" w:eastAsia="SimSun" w:hAnsi="SimSun"/>
          <w:i/>
          <w:sz w:val="21"/>
          <w:vertAlign w:val="subscript"/>
        </w:rPr>
        <w:t>额</w:t>
      </w:r>
      <w:r>
        <w:rPr>
          <w:rFonts w:ascii="Times New Roman" w:cs="Times New Roman" w:eastAsia="Times New Roman" w:hAnsi="Times New Roman"/>
          <w:i/>
          <w:sz w:val="21"/>
        </w:rPr>
        <w:t>I</w:t>
      </w:r>
      <w:r>
        <w:rPr>
          <w:rFonts w:ascii="SimSun" w:cs="SimSun" w:eastAsia="SimSun" w:hAnsi="SimSun"/>
          <w:i/>
          <w:sz w:val="21"/>
          <w:vertAlign w:val="subscript"/>
        </w:rPr>
        <w:t>额</w:t>
      </w:r>
      <w:r>
        <w:rPr>
          <w:sz w:val="21"/>
        </w:rPr>
        <w:t>=2.5V×（</w:t>
      </w:r>
      <w:r>
        <w:rPr>
          <w:rFonts w:ascii="Times New Roman" w:cs="Times New Roman" w:eastAsia="Times New Roman" w:hAnsi="Times New Roman"/>
          <w:i/>
          <w:sz w:val="21"/>
        </w:rPr>
        <w:t>I</w:t>
      </w:r>
      <w:r>
        <w:rPr>
          <w:sz w:val="21"/>
        </w:rPr>
        <w:t>﹣0.5A）</w:t>
      </w:r>
    </w:p>
    <w:p>
      <w:pPr>
        <w:shd w:color="auto" w:fill="auto" w:val="clear"/>
        <w:spacing w:line="360" w:lineRule="auto"/>
        <w:jc w:val="left"/>
        <w:textAlignment w:val="center"/>
        <w:rPr>
          <w:sz w:val="21"/>
        </w:rPr>
      </w:pPr>
      <w:r>
        <w:rPr>
          <w:sz w:val="21"/>
        </w:rPr>
        <w:t>29．     A、C     C、D     B、C</w:t>
      </w:r>
    </w:p>
    <w:p>
      <w:pPr>
        <w:shd w:color="auto" w:fill="auto" w:val="clear"/>
        <w:spacing w:line="360" w:lineRule="auto"/>
        <w:jc w:val="left"/>
        <w:textAlignment w:val="center"/>
        <w:rPr>
          <w:sz w:val="21"/>
        </w:rPr>
      </w:pPr>
      <w:r>
        <w:rPr>
          <w:sz w:val="21"/>
        </w:rPr>
        <w:t>【详解】影响导体电阻大小的因素有导体的长度、横截面积、材料、温度，在探究导体电阻大小与哪些因素有关实验时采用控制变量法，要验证猜想①导体的电阻与导体的材料有关，要控制温度、横截面积、长度相同，表格中满足条件的导体为A、C，故小芳同学应选择的两段导体是A、C；要验证猜想②在温度不变时，导体的电阻与导体的长度有关，要控制温度、横截面积、材料相同，表格中满足条件的导体为C、D，故小芳同学应选择的两段导体是C、D；要验证猜想③在温度不变时，导体的电阻与导体的横被面积有关，要控制温度、长度、材料相同，表格中满足条件的导体为B、C，故小芳同学应选择的两段导体是B、C.</w:t>
      </w:r>
    </w:p>
    <w:p>
      <w:pPr>
        <w:shd w:color="auto" w:fill="auto" w:val="clear"/>
        <w:spacing w:line="360" w:lineRule="auto"/>
        <w:jc w:val="left"/>
        <w:textAlignment w:val="center"/>
        <w:rPr>
          <w:sz w:val="21"/>
        </w:rPr>
      </w:pPr>
      <w:r>
        <w:rPr>
          <w:sz w:val="21"/>
        </w:rPr>
        <w:t>点睛：本题考查的重点是控制变量法，难点是如何理解控制变量法，为什么采用控制变量法，解题技巧是当利用控制变量法研究物理问题时，除去研究量不同外其他因素均保持不变，分别找出保持不变量的选择，其交集部分就是要选的内容．</w:t>
      </w:r>
    </w:p>
    <w:p>
      <w:pPr>
        <w:shd w:color="auto" w:fill="auto" w:val="clear"/>
        <w:spacing w:line="360" w:lineRule="auto"/>
        <w:jc w:val="left"/>
        <w:textAlignment w:val="center"/>
        <w:rPr>
          <w:sz w:val="21"/>
        </w:rPr>
      </w:pPr>
      <w:r>
        <w:rPr>
          <w:sz w:val="21"/>
        </w:rPr>
        <w:t>30．(1)     连接电路时开关未断开     L</w:t>
      </w:r>
      <w:r>
        <w:rPr>
          <w:sz w:val="21"/>
          <w:vertAlign w:val="subscript"/>
        </w:rPr>
        <w:t>1</w:t>
      </w:r>
      <w:r>
        <w:rPr>
          <w:sz w:val="21"/>
        </w:rPr>
        <w:t>短路</w:t>
      </w:r>
    </w:p>
    <w:p>
      <w:pPr>
        <w:shd w:color="auto" w:fill="auto" w:val="clear"/>
        <w:spacing w:line="360" w:lineRule="auto"/>
        <w:jc w:val="left"/>
        <w:textAlignment w:val="center"/>
        <w:rPr>
          <w:sz w:val="21"/>
        </w:rPr>
      </w:pPr>
      <w:r>
        <w:rPr>
          <w:sz w:val="21"/>
        </w:rPr>
        <w:t>(2)0.5</w:t>
      </w:r>
    </w:p>
    <w:p>
      <w:pPr>
        <w:shd w:color="auto" w:fill="auto" w:val="clear"/>
        <w:spacing w:line="360" w:lineRule="auto"/>
        <w:jc w:val="left"/>
        <w:textAlignment w:val="center"/>
        <w:rPr>
          <w:sz w:val="21"/>
        </w:rPr>
      </w:pPr>
      <w:r>
        <w:rPr>
          <w:sz w:val="21"/>
        </w:rPr>
        <w:t>(3)</w:t>
      </w:r>
      <w:r>
        <w:rPr>
          <w:rFonts w:ascii="Times New Roman" w:cs="Times New Roman" w:eastAsia="Times New Roman" w:hAnsi="Times New Roman"/>
          <w:strike w:val="0"/>
          <w:kern w:val="0"/>
          <w:sz w:val="24"/>
          <w:szCs w:val="24"/>
          <w:u w:val="none"/>
        </w:rPr>
        <w:drawing>
          <wp:inline>
            <wp:extent cx="1704975" cy="1609725"/>
            <wp:docPr descr="@@@34bdc835-7802-469f-b5e4-3cef43bbe96c" id="8502318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31832" name=""/>
                    <pic:cNvPicPr>
                      <a:picLocks noChangeAspect="1"/>
                    </pic:cNvPicPr>
                  </pic:nvPicPr>
                  <pic:blipFill>
                    <a:blip r:embed="rId78"/>
                    <a:stretch>
                      <a:fillRect/>
                    </a:stretch>
                  </pic:blipFill>
                  <pic:spPr>
                    <a:xfrm>
                      <a:off x="0" y="0"/>
                      <a:ext cx="1704975" cy="1609725"/>
                    </a:xfrm>
                    <a:prstGeom prst="rect">
                      <a:avLst/>
                    </a:prstGeom>
                  </pic:spPr>
                </pic:pic>
              </a:graphicData>
            </a:graphic>
          </wp:inline>
        </w:drawing>
      </w:r>
    </w:p>
    <w:p>
      <w:pPr>
        <w:shd w:color="auto" w:fill="auto" w:val="clear"/>
        <w:spacing w:line="360" w:lineRule="auto"/>
        <w:jc w:val="left"/>
        <w:textAlignment w:val="center"/>
        <w:rPr>
          <w:sz w:val="21"/>
        </w:rPr>
      </w:pPr>
      <w:r>
        <w:rPr>
          <w:sz w:val="21"/>
        </w:rPr>
        <w:t xml:space="preserve">(4)     </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AD</w:t>
      </w:r>
      <w:r>
        <w:rPr>
          <w:sz w:val="21"/>
        </w:rPr>
        <w:t>=</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AB</w:t>
      </w:r>
      <w:r>
        <w:rPr>
          <w:sz w:val="21"/>
        </w:rPr>
        <w:t>+</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CD</w:t>
      </w:r>
      <w:r>
        <w:rPr>
          <w:sz w:val="21"/>
        </w:rPr>
        <w:t xml:space="preserve">     实验次数少，结论不具有普遍性     更换不同规格的灯泡再做几次实验</w:t>
      </w:r>
    </w:p>
    <w:p>
      <w:pPr>
        <w:shd w:color="auto" w:fill="auto" w:val="clear"/>
        <w:spacing w:line="360" w:lineRule="auto"/>
        <w:jc w:val="left"/>
        <w:textAlignment w:val="center"/>
        <w:rPr>
          <w:sz w:val="21"/>
        </w:rPr>
      </w:pPr>
      <w:r>
        <w:rPr>
          <w:sz w:val="21"/>
        </w:rPr>
        <w:t>【详解】（1）[1][2]由图甲中可知灯泡L</w:t>
      </w:r>
      <w:r>
        <w:rPr>
          <w:sz w:val="21"/>
          <w:vertAlign w:val="subscript"/>
        </w:rPr>
        <w:t>1</w:t>
      </w:r>
      <w:r>
        <w:rPr>
          <w:sz w:val="21"/>
        </w:rPr>
        <w:t>、L</w:t>
      </w:r>
      <w:r>
        <w:rPr>
          <w:sz w:val="21"/>
          <w:vertAlign w:val="subscript"/>
        </w:rPr>
        <w:t>2</w:t>
      </w:r>
      <w:r>
        <w:rPr>
          <w:sz w:val="21"/>
        </w:rPr>
        <w:t>串联，电压表并联在灯泡L</w:t>
      </w:r>
      <w:r>
        <w:rPr>
          <w:sz w:val="21"/>
          <w:vertAlign w:val="subscript"/>
        </w:rPr>
        <w:t>1</w:t>
      </w:r>
      <w:r>
        <w:rPr>
          <w:sz w:val="21"/>
        </w:rPr>
        <w:t>两端，当连上最后一根导线时，灯泡L</w:t>
      </w:r>
      <w:r>
        <w:rPr>
          <w:sz w:val="21"/>
          <w:vertAlign w:val="subscript"/>
        </w:rPr>
        <w:t>2</w:t>
      </w:r>
      <w:r>
        <w:rPr>
          <w:sz w:val="21"/>
        </w:rPr>
        <w:t>就发光，说明连接电路时开关未断开，此时电路是通路，但灯泡L</w:t>
      </w:r>
      <w:r>
        <w:rPr>
          <w:sz w:val="21"/>
          <w:vertAlign w:val="subscript"/>
        </w:rPr>
        <w:t>1</w:t>
      </w:r>
      <w:r>
        <w:rPr>
          <w:sz w:val="21"/>
        </w:rPr>
        <w:t>不发光、电压表的示数是零，说明灯泡L</w:t>
      </w:r>
      <w:r>
        <w:rPr>
          <w:sz w:val="21"/>
          <w:vertAlign w:val="subscript"/>
        </w:rPr>
        <w:t>1</w:t>
      </w:r>
      <w:r>
        <w:rPr>
          <w:sz w:val="21"/>
        </w:rPr>
        <w:t>短路。</w:t>
      </w:r>
    </w:p>
    <w:p>
      <w:pPr>
        <w:shd w:color="auto" w:fill="auto" w:val="clear"/>
        <w:spacing w:line="360" w:lineRule="auto"/>
        <w:jc w:val="left"/>
        <w:textAlignment w:val="center"/>
        <w:rPr>
          <w:sz w:val="21"/>
        </w:rPr>
      </w:pPr>
      <w:r>
        <w:rPr>
          <w:sz w:val="21"/>
        </w:rPr>
        <w:t>（2）题中电源是2节新干电池，即电源电压是3V，所以电压表是小量程接入，分度值是0.1V，示数是0.5V。</w:t>
      </w:r>
    </w:p>
    <w:p>
      <w:pPr>
        <w:shd w:color="auto" w:fill="auto" w:val="clear"/>
        <w:spacing w:line="360" w:lineRule="auto"/>
        <w:jc w:val="left"/>
        <w:textAlignment w:val="center"/>
        <w:rPr>
          <w:sz w:val="21"/>
        </w:rPr>
      </w:pPr>
      <w:r>
        <w:rPr>
          <w:sz w:val="21"/>
        </w:rPr>
        <w:t>（3）要测两个灯泡的总电压，需将电压表并联在两个灯泡的两端，所以只需将灯泡L</w:t>
      </w:r>
      <w:r>
        <w:rPr>
          <w:sz w:val="21"/>
          <w:vertAlign w:val="subscript"/>
        </w:rPr>
        <w:t>1</w:t>
      </w:r>
      <w:r>
        <w:rPr>
          <w:sz w:val="21"/>
        </w:rPr>
        <w:t>右接线柱上的导线改接到灯L</w:t>
      </w:r>
      <w:r>
        <w:rPr>
          <w:sz w:val="21"/>
          <w:vertAlign w:val="subscript"/>
        </w:rPr>
        <w:t>2</w:t>
      </w:r>
      <w:r>
        <w:rPr>
          <w:sz w:val="21"/>
        </w:rPr>
        <w:t>右接线柱即可，具体如图所示：</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1647825" cy="1562100"/>
            <wp:docPr descr="@@@9cdd9895-4175-4a43-992e-9e14c54658cd" id="16610290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29081" name=""/>
                    <pic:cNvPicPr>
                      <a:picLocks noChangeAspect="1"/>
                    </pic:cNvPicPr>
                  </pic:nvPicPr>
                  <pic:blipFill>
                    <a:blip r:embed="rId78"/>
                    <a:stretch>
                      <a:fillRect/>
                    </a:stretch>
                  </pic:blipFill>
                  <pic:spPr>
                    <a:xfrm>
                      <a:off x="0" y="0"/>
                      <a:ext cx="1647825" cy="1562100"/>
                    </a:xfrm>
                    <a:prstGeom prst="rect">
                      <a:avLst/>
                    </a:prstGeom>
                  </pic:spPr>
                </pic:pic>
              </a:graphicData>
            </a:graphic>
          </wp:inline>
        </w:drawing>
      </w:r>
    </w:p>
    <w:p>
      <w:pPr>
        <w:shd w:color="auto" w:fill="auto" w:val="clear"/>
        <w:spacing w:line="360" w:lineRule="auto"/>
        <w:jc w:val="left"/>
        <w:textAlignment w:val="center"/>
        <w:rPr>
          <w:sz w:val="21"/>
        </w:rPr>
      </w:pPr>
      <w:r>
        <w:rPr>
          <w:sz w:val="21"/>
        </w:rPr>
        <w:t>（4）[1]由图中数据可得表达式</w:t>
      </w:r>
    </w:p>
    <w:p>
      <w:pPr>
        <w:shd w:color="auto" w:fill="auto" w:val="clear"/>
        <w:spacing w:line="360" w:lineRule="auto"/>
        <w:jc w:val="center"/>
        <w:textAlignment w:val="center"/>
        <w:rPr>
          <w:sz w:val="21"/>
        </w:rPr>
      </w:pP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AD</w:t>
      </w:r>
      <w:r>
        <w:rPr>
          <w:sz w:val="21"/>
        </w:rPr>
        <w:t>=</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AB</w:t>
      </w:r>
      <w:r>
        <w:rPr>
          <w:sz w:val="21"/>
        </w:rPr>
        <w:t>+</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CD</w:t>
      </w:r>
    </w:p>
    <w:p>
      <w:pPr>
        <w:shd w:color="auto" w:fill="auto" w:val="clear"/>
        <w:spacing w:line="360" w:lineRule="auto"/>
        <w:jc w:val="left"/>
        <w:textAlignment w:val="center"/>
        <w:rPr>
          <w:sz w:val="21"/>
        </w:rPr>
      </w:pPr>
      <w:r>
        <w:rPr>
          <w:sz w:val="21"/>
        </w:rPr>
        <w:t>[2][3]此方案只做了一次实验，不能得出普遍结论的，所以需要更换不同规格的灯泡再做几次实验。</w:t>
      </w:r>
    </w:p>
    <w:p>
      <w:pPr>
        <w:shd w:color="auto" w:fill="auto" w:val="clear"/>
        <w:spacing w:line="360" w:lineRule="auto"/>
        <w:jc w:val="left"/>
        <w:textAlignment w:val="center"/>
        <w:rPr>
          <w:sz w:val="21"/>
        </w:rPr>
      </w:pPr>
      <w:r>
        <w:rPr>
          <w:sz w:val="21"/>
        </w:rPr>
        <w:t xml:space="preserve">31．     </w:t>
      </w:r>
      <w:r>
        <w:rPr>
          <w:sz w:val="21"/>
        </w:rPr>
        <w:t>6V</w:t>
      </w:r>
      <w:r>
        <w:rPr>
          <w:sz w:val="21"/>
        </w:rPr>
        <w:t xml:space="preserve">     </w:t>
      </w:r>
      <w:r>
        <w:rPr>
          <w:sz w:val="21"/>
        </w:rPr>
        <w:t>30Ω</w:t>
      </w:r>
      <w:r>
        <w:rPr>
          <w:sz w:val="21"/>
        </w:rPr>
        <w:t xml:space="preserve">     </w:t>
      </w:r>
      <w:r>
        <w:rPr>
          <w:sz w:val="21"/>
        </w:rPr>
        <w:t>12J</w:t>
      </w:r>
    </w:p>
    <w:p>
      <w:pPr>
        <w:shd w:color="auto" w:fill="auto" w:val="clear"/>
        <w:spacing w:line="360" w:lineRule="auto"/>
        <w:jc w:val="left"/>
        <w:textAlignment w:val="center"/>
        <w:rPr>
          <w:sz w:val="21"/>
        </w:rPr>
      </w:pPr>
      <w:r>
        <w:rPr>
          <w:sz w:val="21"/>
        </w:rPr>
        <w:t>【详解】如图，两电阻并联，两电流表分别测量两电阻的电流．</w:t>
      </w:r>
    </w:p>
    <w:p>
      <w:pPr>
        <w:shd w:color="auto" w:fill="auto" w:val="clear"/>
        <w:spacing w:line="360" w:lineRule="auto"/>
        <w:jc w:val="left"/>
        <w:textAlignment w:val="center"/>
        <w:rPr>
          <w:sz w:val="21"/>
        </w:rPr>
      </w:pPr>
      <w:r>
        <w:rPr>
          <w:sz w:val="21"/>
        </w:rPr>
        <w:t>（1）电源电压为：</w:t>
      </w:r>
      <w:r>
        <w:object>
          <v:shape alt="eqId7de40b8bbc51c55f205a3259cb1f4a91" id="_x0000_i1045" o:ole="" style="width:141.68pt;height:16.08pt" type="#_x0000_t75">
            <v:imagedata o:title="eqId7de40b8bbc51c55f205a3259cb1f4a91" r:id="rId79"/>
          </v:shape>
          <o:OLEObject DrawAspect="Content" ObjectID="_21" ProgID="Equation.DSMT4" ShapeID="_x0000_i1045" Type="Embed" r:id="rId80"/>
        </w:object>
      </w:r>
      <w:r>
        <w:rPr>
          <w:sz w:val="21"/>
        </w:rPr>
        <w:t>；</w:t>
      </w:r>
    </w:p>
    <w:p>
      <w:pPr>
        <w:shd w:color="auto" w:fill="auto" w:val="clear"/>
        <w:spacing w:line="360" w:lineRule="auto"/>
        <w:jc w:val="left"/>
        <w:textAlignment w:val="center"/>
        <w:rPr>
          <w:sz w:val="21"/>
        </w:rPr>
      </w:pPr>
      <w:r>
        <w:rPr>
          <w:sz w:val="21"/>
        </w:rPr>
        <w:t>（2）</w:t>
      </w:r>
      <w:r>
        <w:rPr>
          <w:i/>
          <w:sz w:val="21"/>
        </w:rPr>
        <w:t>R</w:t>
      </w:r>
      <w:r>
        <w:rPr>
          <w:i/>
          <w:sz w:val="21"/>
          <w:vertAlign w:val="subscript"/>
        </w:rPr>
        <w:t>2</w:t>
      </w:r>
      <w:r>
        <w:rPr>
          <w:sz w:val="21"/>
        </w:rPr>
        <w:t>的阻值为：</w:t>
      </w:r>
      <w:r>
        <w:object>
          <v:shape alt="eqIdb1a3f0e9c9a811b9ea767af95d621db7" id="_x0000_i1046" o:ole="" style="width:121.44pt;height:29.7pt" type="#_x0000_t75">
            <v:imagedata o:title="eqIdb1a3f0e9c9a811b9ea767af95d621db7" r:id="rId81"/>
          </v:shape>
          <o:OLEObject DrawAspect="Content" ObjectID="_22" ProgID="Equation.DSMT4" ShapeID="_x0000_i1046" Type="Embed" r:id="rId82"/>
        </w:object>
      </w:r>
      <w:r>
        <w:rPr>
          <w:sz w:val="21"/>
        </w:rPr>
        <w:t>；</w:t>
      </w:r>
    </w:p>
    <w:p>
      <w:pPr>
        <w:shd w:color="auto" w:fill="auto" w:val="clear"/>
        <w:spacing w:line="360" w:lineRule="auto"/>
        <w:jc w:val="left"/>
        <w:textAlignment w:val="center"/>
        <w:rPr>
          <w:sz w:val="21"/>
        </w:rPr>
      </w:pPr>
      <w:r>
        <w:rPr>
          <w:sz w:val="21"/>
        </w:rPr>
        <w:t>（3）通电10 s，电流通过电阻</w:t>
      </w:r>
      <w:r>
        <w:rPr>
          <w:i/>
          <w:sz w:val="21"/>
        </w:rPr>
        <w:t>R</w:t>
      </w:r>
      <w:r>
        <w:rPr>
          <w:i/>
          <w:sz w:val="21"/>
          <w:vertAlign w:val="subscript"/>
        </w:rPr>
        <w:t>2</w:t>
      </w:r>
      <w:r>
        <w:rPr>
          <w:sz w:val="21"/>
        </w:rPr>
        <w:t>做的功：</w:t>
      </w:r>
    </w:p>
    <w:p>
      <w:pPr>
        <w:shd w:color="auto" w:fill="auto" w:val="clear"/>
        <w:spacing w:line="360" w:lineRule="auto"/>
        <w:jc w:val="left"/>
        <w:textAlignment w:val="center"/>
        <w:rPr>
          <w:sz w:val="21"/>
        </w:rPr>
      </w:pPr>
      <w:r>
        <w:object>
          <v:shape alt="eqId8ee154f9a31fbfe92e18b169edda070e" id="_x0000_i1047" o:ole="" style="width:147.84pt;height:15.84pt" type="#_x0000_t75">
            <v:imagedata o:title="eqId8ee154f9a31fbfe92e18b169edda070e" r:id="rId83"/>
          </v:shape>
          <o:OLEObject DrawAspect="Content" ObjectID="_23" ProgID="Equation.DSMT4" ShapeID="_x0000_i1047" Type="Embed" r:id="rId84"/>
        </w:object>
      </w:r>
      <w:r>
        <w:rPr>
          <w:sz w:val="21"/>
        </w:rPr>
        <w:t>．</w:t>
      </w:r>
    </w:p>
    <w:p>
      <w:pPr>
        <w:shd w:color="auto" w:fill="auto" w:val="clear"/>
        <w:spacing w:line="360" w:lineRule="auto"/>
        <w:jc w:val="left"/>
        <w:textAlignment w:val="center"/>
        <w:rPr>
          <w:sz w:val="21"/>
        </w:rPr>
      </w:pPr>
      <w:r>
        <w:rPr>
          <w:sz w:val="21"/>
        </w:rPr>
        <w:t>故答案为(1). 6V</w:t>
      </w:r>
      <w:r>
        <w:rPr>
          <w:rFonts w:ascii="Times New Roman" w:cs="Times New Roman" w:eastAsia="Times New Roman" w:hAnsi="Times New Roman"/>
          <w:kern w:val="0"/>
          <w:sz w:val="24"/>
          <w:szCs w:val="24"/>
        </w:rPr>
        <w:t>    </w:t>
      </w:r>
      <w:r>
        <w:rPr>
          <w:sz w:val="21"/>
        </w:rPr>
        <w:t>(2). 30Ω</w:t>
      </w:r>
      <w:r>
        <w:rPr>
          <w:rFonts w:ascii="Times New Roman" w:cs="Times New Roman" w:eastAsia="Times New Roman" w:hAnsi="Times New Roman"/>
          <w:kern w:val="0"/>
          <w:sz w:val="24"/>
          <w:szCs w:val="24"/>
        </w:rPr>
        <w:t>    </w:t>
      </w:r>
      <w:r>
        <w:rPr>
          <w:sz w:val="21"/>
        </w:rPr>
        <w:t>(3). 12J</w:t>
      </w:r>
    </w:p>
    <w:p>
      <w:pPr>
        <w:shd w:color="auto" w:fill="auto" w:val="clear"/>
        <w:spacing w:line="360" w:lineRule="auto"/>
        <w:jc w:val="left"/>
        <w:textAlignment w:val="center"/>
        <w:rPr>
          <w:sz w:val="21"/>
        </w:rPr>
      </w:pPr>
      <w:r>
        <w:rPr>
          <w:sz w:val="21"/>
        </w:rPr>
        <w:t>点睛：重点是欧姆定律的应用和电功的计算，除了公式熟练应用以外，关键是用好并联电路的电压、电流特点，解题不难．</w:t>
      </w:r>
    </w:p>
    <w:p>
      <w:pPr>
        <w:shd w:color="auto" w:fill="auto" w:val="clear"/>
        <w:spacing w:line="360" w:lineRule="auto"/>
        <w:jc w:val="left"/>
        <w:textAlignment w:val="center"/>
        <w:rPr>
          <w:sz w:val="21"/>
        </w:rPr>
      </w:pPr>
      <w:r>
        <w:rPr>
          <w:sz w:val="21"/>
        </w:rPr>
        <w:t>32．（1）3V；（2）0.1W；（3）0.9W</w:t>
      </w:r>
    </w:p>
    <w:p>
      <w:pPr>
        <w:shd w:color="auto" w:fill="auto" w:val="clear"/>
        <w:spacing w:line="360" w:lineRule="auto"/>
        <w:jc w:val="left"/>
        <w:textAlignment w:val="center"/>
        <w:rPr>
          <w:sz w:val="21"/>
        </w:rPr>
      </w:pPr>
      <w:r>
        <w:rPr>
          <w:sz w:val="21"/>
        </w:rPr>
        <w:t>【详解】(1)当S</w:t>
      </w:r>
      <w:r>
        <w:rPr>
          <w:sz w:val="21"/>
          <w:vertAlign w:val="subscript"/>
        </w:rPr>
        <w:t>1</w:t>
      </w:r>
      <w:r>
        <w:rPr>
          <w:sz w:val="21"/>
        </w:rPr>
        <w:t>、S</w:t>
      </w:r>
      <w:r>
        <w:rPr>
          <w:sz w:val="21"/>
          <w:vertAlign w:val="subscript"/>
        </w:rPr>
        <w:t>2</w:t>
      </w:r>
      <w:r>
        <w:rPr>
          <w:sz w:val="21"/>
        </w:rPr>
        <w:t>都闭合时，</w:t>
      </w:r>
      <w:r>
        <w:rPr>
          <w:i/>
          <w:sz w:val="21"/>
        </w:rPr>
        <w:t>R</w:t>
      </w:r>
      <w:r>
        <w:rPr>
          <w:i/>
          <w:sz w:val="21"/>
          <w:vertAlign w:val="subscript"/>
        </w:rPr>
        <w:t>1</w:t>
      </w:r>
      <w:r>
        <w:rPr>
          <w:sz w:val="21"/>
        </w:rPr>
        <w:t>被短路，</w:t>
      </w:r>
      <w:r>
        <w:rPr>
          <w:i/>
          <w:sz w:val="21"/>
        </w:rPr>
        <w:t>R</w:t>
      </w:r>
      <w:r>
        <w:rPr>
          <w:i/>
          <w:sz w:val="21"/>
          <w:vertAlign w:val="subscript"/>
        </w:rPr>
        <w:t>2</w:t>
      </w:r>
      <w:r>
        <w:rPr>
          <w:sz w:val="21"/>
        </w:rPr>
        <w:t>与灯并联，电流表A</w:t>
      </w:r>
      <w:r>
        <w:rPr>
          <w:sz w:val="21"/>
          <w:vertAlign w:val="subscript"/>
        </w:rPr>
        <w:t>1</w:t>
      </w:r>
      <w:r>
        <w:rPr>
          <w:sz w:val="21"/>
        </w:rPr>
        <w:t>测</w:t>
      </w:r>
      <w:r>
        <w:rPr>
          <w:i/>
          <w:sz w:val="21"/>
        </w:rPr>
        <w:t>R</w:t>
      </w:r>
      <w:r>
        <w:rPr>
          <w:i/>
          <w:sz w:val="21"/>
          <w:vertAlign w:val="subscript"/>
        </w:rPr>
        <w:t>2</w:t>
      </w:r>
      <w:r>
        <w:rPr>
          <w:sz w:val="21"/>
        </w:rPr>
        <w:t>支路电流，由</w:t>
      </w:r>
      <w:r>
        <w:object>
          <v:shape alt="eqId9c83f61a0d94fac4f83902a3ca0fc862" id="_x0000_i1048" o:ole="" style="width:29.03pt;height:27.05pt" type="#_x0000_t75">
            <v:imagedata o:title="eqId9c83f61a0d94fac4f83902a3ca0fc862" r:id="rId33"/>
          </v:shape>
          <o:OLEObject DrawAspect="Content" ObjectID="_24" ProgID="Equation.DSMT4" ShapeID="_x0000_i1048" Type="Embed" r:id="rId85"/>
        </w:object>
      </w:r>
      <w:r>
        <w:rPr>
          <w:sz w:val="21"/>
        </w:rPr>
        <w:t xml:space="preserve"> 可知电源电压：</w:t>
      </w:r>
      <w:r>
        <w:object>
          <v:shape alt="eqId040882770f11bf5df6bc753f2675040d" id="_x0000_i1049" o:ole="" style="width:138.16pt;height:16.53pt" type="#_x0000_t75">
            <v:imagedata o:title="eqId040882770f11bf5df6bc753f2675040d" r:id="rId86"/>
          </v:shape>
          <o:OLEObject DrawAspect="Content" ObjectID="_25" ProgID="Equation.DSMT4" ShapeID="_x0000_i1049" Type="Embed" r:id="rId87"/>
        </w:object>
      </w:r>
      <w:r>
        <w:rPr>
          <w:sz w:val="21"/>
        </w:rPr>
        <w:t xml:space="preserve"> ；</w:t>
      </w:r>
    </w:p>
    <w:p>
      <w:pPr>
        <w:shd w:color="auto" w:fill="auto" w:val="clear"/>
        <w:spacing w:line="360" w:lineRule="auto"/>
        <w:jc w:val="left"/>
        <w:textAlignment w:val="center"/>
        <w:rPr>
          <w:sz w:val="21"/>
        </w:rPr>
      </w:pPr>
      <w:r>
        <w:rPr>
          <w:sz w:val="21"/>
        </w:rPr>
        <w:t>(2)当S</w:t>
      </w:r>
      <w:r>
        <w:rPr>
          <w:sz w:val="21"/>
          <w:vertAlign w:val="subscript"/>
        </w:rPr>
        <w:t>1</w:t>
      </w:r>
      <w:r>
        <w:rPr>
          <w:sz w:val="21"/>
        </w:rPr>
        <w:t>、S</w:t>
      </w:r>
      <w:r>
        <w:rPr>
          <w:sz w:val="21"/>
          <w:vertAlign w:val="subscript"/>
        </w:rPr>
        <w:t>2</w:t>
      </w:r>
      <w:r>
        <w:rPr>
          <w:sz w:val="21"/>
        </w:rPr>
        <w:t>都断开时，</w:t>
      </w:r>
      <w:r>
        <w:rPr>
          <w:i/>
          <w:sz w:val="21"/>
        </w:rPr>
        <w:t>R</w:t>
      </w:r>
      <w:r>
        <w:rPr>
          <w:i/>
          <w:sz w:val="21"/>
          <w:vertAlign w:val="subscript"/>
        </w:rPr>
        <w:t>2</w:t>
      </w:r>
      <w:r>
        <w:rPr>
          <w:sz w:val="21"/>
        </w:rPr>
        <w:t>断路，</w:t>
      </w:r>
      <w:r>
        <w:rPr>
          <w:i/>
          <w:sz w:val="21"/>
        </w:rPr>
        <w:t>R</w:t>
      </w:r>
      <w:r>
        <w:rPr>
          <w:i/>
          <w:sz w:val="21"/>
          <w:vertAlign w:val="subscript"/>
        </w:rPr>
        <w:t>1</w:t>
      </w:r>
      <w:r>
        <w:rPr>
          <w:sz w:val="21"/>
        </w:rPr>
        <w:t>与灯串联，电阻</w:t>
      </w:r>
      <w:r>
        <w:rPr>
          <w:i/>
          <w:sz w:val="21"/>
        </w:rPr>
        <w:t>R</w:t>
      </w:r>
      <w:r>
        <w:rPr>
          <w:i/>
          <w:sz w:val="21"/>
          <w:vertAlign w:val="subscript"/>
        </w:rPr>
        <w:t>1</w:t>
      </w:r>
      <w:r>
        <w:rPr>
          <w:sz w:val="21"/>
        </w:rPr>
        <w:t>的电压：</w:t>
      </w:r>
      <w:r>
        <w:object>
          <v:shape alt="eqIde3d2437262e925ec4237ea788aea407c" id="_x0000_i1050" o:ole="" style="width:140.8pt;height:16.53pt" type="#_x0000_t75">
            <v:imagedata o:title="eqIde3d2437262e925ec4237ea788aea407c" r:id="rId88"/>
          </v:shape>
          <o:OLEObject DrawAspect="Content" ObjectID="_26" ProgID="Equation.DSMT4" ShapeID="_x0000_i1050" Type="Embed" r:id="rId89"/>
        </w:object>
      </w:r>
      <w:r>
        <w:rPr>
          <w:sz w:val="21"/>
        </w:rPr>
        <w:t xml:space="preserve"> ，灯泡的电压：</w:t>
      </w:r>
      <w:r>
        <w:object>
          <v:shape alt="eqId05b247b0871d24df423e29b3798700d1" id="_x0000_i1051" o:ole="" style="width:118.8pt;height:16.51pt" type="#_x0000_t75">
            <v:imagedata o:title="eqId05b247b0871d24df423e29b3798700d1" r:id="rId90"/>
          </v:shape>
          <o:OLEObject DrawAspect="Content" ObjectID="_27" ProgID="Equation.DSMT4" ShapeID="_x0000_i1051" Type="Embed" r:id="rId91"/>
        </w:object>
      </w:r>
      <w:r>
        <w:rPr>
          <w:sz w:val="21"/>
        </w:rPr>
        <w:t>，小灯泡的电功率：</w:t>
      </w:r>
      <w:r>
        <w:object>
          <v:shape alt="eqId605f58d7a3af06553e67d31e0f2e7218" id="_x0000_i1052" o:ole="" style="width:145.2pt;height:16.48pt" type="#_x0000_t75">
            <v:imagedata o:title="eqId605f58d7a3af06553e67d31e0f2e7218" r:id="rId92"/>
          </v:shape>
          <o:OLEObject DrawAspect="Content" ObjectID="_28" ProgID="Equation.DSMT4" ShapeID="_x0000_i1052" Type="Embed" r:id="rId93"/>
        </w:object>
      </w:r>
      <w:r>
        <w:rPr>
          <w:sz w:val="21"/>
        </w:rPr>
        <w:t xml:space="preserve"> ；</w:t>
      </w:r>
    </w:p>
    <w:p>
      <w:pPr>
        <w:shd w:color="auto" w:fill="auto" w:val="clear"/>
        <w:spacing w:line="360" w:lineRule="auto"/>
        <w:jc w:val="left"/>
        <w:textAlignment w:val="center"/>
        <w:rPr>
          <w:sz w:val="21"/>
        </w:rPr>
      </w:pPr>
      <w:r>
        <w:rPr>
          <w:sz w:val="21"/>
        </w:rPr>
        <w:t>(3)小灯泡的电阻：</w:t>
      </w:r>
      <w:r>
        <w:object>
          <v:shape alt="eqIda7425f7a8270909e61053e7e86978e51" id="_x0000_i1053" o:ole="" style="width:112.64pt;height:32.41pt" type="#_x0000_t75">
            <v:imagedata o:title="eqIda7425f7a8270909e61053e7e86978e51" r:id="rId94"/>
          </v:shape>
          <o:OLEObject DrawAspect="Content" ObjectID="_29" ProgID="Equation.DSMT4" ShapeID="_x0000_i1053" Type="Embed" r:id="rId95"/>
        </w:object>
      </w:r>
      <w:r>
        <w:rPr>
          <w:sz w:val="21"/>
        </w:rPr>
        <w:t xml:space="preserve"> ，小灯泡的额定功率：</w:t>
      </w:r>
      <w:r>
        <w:object>
          <v:shape alt="eqId36faf1d3009bcb7bc708734311c02f33" id="_x0000_i1054" o:ole="" style="width:132pt;height:36.73pt" type="#_x0000_t75">
            <v:imagedata o:title="eqId36faf1d3009bcb7bc708734311c02f33" r:id="rId96"/>
          </v:shape>
          <o:OLEObject DrawAspect="Content" ObjectID="_30" ProgID="Equation.DSMT4" ShapeID="_x0000_i1054" Type="Embed" r:id="rId97"/>
        </w:object>
      </w:r>
      <w:r>
        <w:rPr>
          <w:sz w:val="21"/>
        </w:rPr>
        <w:t>.</w:t>
      </w:r>
    </w:p>
    <w:p>
      <w:pPr>
        <w:shd w:color="auto" w:fill="auto" w:val="clear"/>
        <w:spacing w:line="360" w:lineRule="auto"/>
        <w:jc w:val="left"/>
        <w:textAlignment w:val="center"/>
        <w:rPr>
          <w:sz w:val="21"/>
        </w:rPr>
      </w:pPr>
      <w:r>
        <w:rPr>
          <w:sz w:val="21"/>
        </w:rPr>
        <w:t>33．(1)9.2×10</w:t>
      </w:r>
      <w:r>
        <w:rPr>
          <w:sz w:val="21"/>
          <w:vertAlign w:val="superscript"/>
        </w:rPr>
        <w:t>6</w:t>
      </w:r>
      <w:r>
        <w:rPr>
          <w:sz w:val="21"/>
        </w:rPr>
        <w:t>J；(2)39%。</w:t>
      </w:r>
    </w:p>
    <w:p>
      <w:pPr>
        <w:shd w:color="auto" w:fill="auto" w:val="clear"/>
        <w:spacing w:line="360" w:lineRule="auto"/>
        <w:jc w:val="left"/>
        <w:textAlignment w:val="center"/>
        <w:rPr>
          <w:sz w:val="21"/>
        </w:rPr>
      </w:pPr>
      <w:r>
        <w:rPr>
          <w:sz w:val="21"/>
        </w:rPr>
        <w:t>【详解】(1)0.2kg的汽油完全燃烧时放出的热量</w:t>
      </w:r>
    </w:p>
    <w:p>
      <w:pPr>
        <w:shd w:color="auto" w:fill="auto" w:val="clear"/>
        <w:spacing w:line="360" w:lineRule="auto"/>
        <w:jc w:val="center"/>
        <w:textAlignment w:val="center"/>
        <w:rPr>
          <w:sz w:val="21"/>
        </w:rPr>
      </w:pPr>
      <w:r>
        <w:rPr>
          <w:i/>
          <w:sz w:val="21"/>
        </w:rPr>
        <w:t>Q</w:t>
      </w:r>
      <w:r>
        <w:rPr>
          <w:i/>
          <w:sz w:val="21"/>
          <w:vertAlign w:val="subscript"/>
        </w:rPr>
        <w:t>放</w:t>
      </w:r>
      <w:r>
        <w:rPr>
          <w:sz w:val="21"/>
        </w:rPr>
        <w:t>=</w:t>
      </w:r>
      <w:r>
        <w:rPr>
          <w:i/>
          <w:sz w:val="21"/>
        </w:rPr>
        <w:t>mq</w:t>
      </w:r>
      <w:r>
        <w:rPr>
          <w:sz w:val="21"/>
        </w:rPr>
        <w:t>=0.2kg×4.6×10</w:t>
      </w:r>
      <w:r>
        <w:rPr>
          <w:sz w:val="21"/>
          <w:vertAlign w:val="superscript"/>
        </w:rPr>
        <w:t>7</w:t>
      </w:r>
      <w:r>
        <w:rPr>
          <w:sz w:val="21"/>
        </w:rPr>
        <w:t>J/kg=9.2×10</w:t>
      </w:r>
      <w:r>
        <w:rPr>
          <w:sz w:val="21"/>
          <w:vertAlign w:val="superscript"/>
        </w:rPr>
        <w:t>6</w:t>
      </w:r>
      <w:r>
        <w:rPr>
          <w:sz w:val="21"/>
        </w:rPr>
        <w:t>J</w:t>
      </w:r>
    </w:p>
    <w:p>
      <w:pPr>
        <w:shd w:color="auto" w:fill="auto" w:val="clear"/>
        <w:spacing w:line="360" w:lineRule="auto"/>
        <w:jc w:val="left"/>
        <w:textAlignment w:val="center"/>
        <w:rPr>
          <w:sz w:val="21"/>
        </w:rPr>
      </w:pPr>
      <w:r>
        <w:rPr>
          <w:sz w:val="21"/>
        </w:rPr>
        <w:t>(2)根据题意可知，完全燃烧0.2kg汽油获得的能量为</w:t>
      </w:r>
    </w:p>
    <w:p>
      <w:pPr>
        <w:shd w:color="auto" w:fill="auto" w:val="clear"/>
        <w:spacing w:line="360" w:lineRule="auto"/>
        <w:jc w:val="center"/>
        <w:textAlignment w:val="center"/>
        <w:rPr>
          <w:sz w:val="21"/>
        </w:rPr>
      </w:pPr>
      <w:r>
        <w:rPr>
          <w:i/>
          <w:sz w:val="21"/>
        </w:rPr>
        <w:t>W</w:t>
      </w:r>
      <w:r>
        <w:rPr>
          <w:sz w:val="21"/>
        </w:rPr>
        <w:t>=1kW•h=3.6×10</w:t>
      </w:r>
      <w:r>
        <w:rPr>
          <w:sz w:val="21"/>
          <w:vertAlign w:val="superscript"/>
        </w:rPr>
        <w:t>6</w:t>
      </w:r>
      <w:r>
        <w:rPr>
          <w:sz w:val="21"/>
        </w:rPr>
        <w:t>J</w:t>
      </w:r>
    </w:p>
    <w:p>
      <w:pPr>
        <w:shd w:color="auto" w:fill="auto" w:val="clear"/>
        <w:spacing w:line="360" w:lineRule="auto"/>
        <w:jc w:val="left"/>
        <w:textAlignment w:val="center"/>
        <w:rPr>
          <w:sz w:val="21"/>
        </w:rPr>
      </w:pPr>
      <w:r>
        <w:rPr>
          <w:sz w:val="21"/>
        </w:rPr>
        <w:t>汽车发动机的效率</w:t>
      </w:r>
    </w:p>
    <w:p>
      <w:pPr>
        <w:shd w:color="auto" w:fill="auto" w:val="clear"/>
        <w:spacing w:line="360" w:lineRule="auto"/>
        <w:jc w:val="center"/>
        <w:textAlignment w:val="center"/>
        <w:rPr>
          <w:sz w:val="21"/>
        </w:rPr>
      </w:pPr>
      <w:r>
        <w:object>
          <v:shape alt="eqId2885ea085c8651963af106ce2b9927c9" id="_x0000_i1055" o:ole="" style="width:181.28pt;height:32.3pt" type="#_x0000_t75">
            <v:imagedata o:title="eqId2885ea085c8651963af106ce2b9927c9" r:id="rId98"/>
          </v:shape>
          <o:OLEObject DrawAspect="Content" ObjectID="_31" ProgID="Equation.DSMT4" ShapeID="_x0000_i1055" Type="Embed" r:id="rId99"/>
        </w:object>
      </w:r>
    </w:p>
    <w:p>
      <w:pPr>
        <w:shd w:color="auto" w:fill="auto" w:val="clear"/>
        <w:spacing w:line="360" w:lineRule="auto"/>
        <w:jc w:val="left"/>
        <w:textAlignment w:val="center"/>
        <w:rPr>
          <w:sz w:val="21"/>
        </w:rPr>
      </w:pPr>
      <w:r>
        <w:rPr>
          <w:sz w:val="21"/>
        </w:rPr>
        <w:t>答：(1)0.2kg的汽油完全燃烧时放出的热量为9.2×10</w:t>
      </w:r>
      <w:r>
        <w:rPr>
          <w:sz w:val="21"/>
          <w:vertAlign w:val="superscript"/>
        </w:rPr>
        <w:t>6</w:t>
      </w:r>
      <w:r>
        <w:rPr>
          <w:sz w:val="21"/>
        </w:rPr>
        <w:t>J；</w:t>
      </w:r>
    </w:p>
    <w:p>
      <w:pPr>
        <w:shd w:color="auto" w:fill="auto" w:val="clear"/>
        <w:spacing w:line="360" w:lineRule="auto"/>
        <w:jc w:val="left"/>
        <w:textAlignment w:val="center"/>
        <w:rPr>
          <w:sz w:val="21"/>
        </w:rPr>
      </w:pPr>
      <w:r>
        <w:rPr>
          <w:sz w:val="21"/>
        </w:rPr>
        <w:t>(2)该汽车发动机的效率最高可达39%。</w:t>
      </w:r>
    </w:p>
    <w:p>
      <w:pPr>
        <w:shd w:color="auto" w:fill="auto" w:val="clear"/>
        <w:spacing w:line="360" w:lineRule="auto"/>
        <w:jc w:val="left"/>
        <w:textAlignment w:val="center"/>
        <w:rPr>
          <w:sz w:val="21"/>
        </w:rPr>
      </w:pPr>
      <w:r>
        <w:rPr>
          <w:sz w:val="21"/>
        </w:rPr>
        <w:t>34．     变大     变小     不变     变大</w:t>
      </w:r>
    </w:p>
    <w:p>
      <w:pPr>
        <w:shd w:color="auto" w:fill="auto" w:val="clear"/>
        <w:spacing w:line="360" w:lineRule="auto"/>
        <w:jc w:val="left"/>
        <w:textAlignment w:val="center"/>
        <w:rPr>
          <w:sz w:val="21"/>
        </w:rPr>
      </w:pPr>
      <w:r>
        <w:rPr>
          <w:sz w:val="21"/>
        </w:rPr>
        <w:t>【详解】（1）当A接M，D接N时，滑动变阻器接入左半段，滑片向右移，连入电路的电阻变大．（2）当A接M，C接N时，滑动变阻器接入左半段，滑片向左移，连入电路的电阻将变小．（3）当A接M，B接N时，滑动变阻器都接入电路，滑片向右移，连入电路的电阻将不变．（4）当B接M，D接N时，滑动变阻器接入右半段，滑片向左移，连入电路的电阻将变大．</w:t>
      </w:r>
    </w:p>
    <w:p>
      <w:pPr>
        <w:shd w:color="auto" w:fill="auto" w:val="clear"/>
        <w:spacing w:line="360" w:lineRule="auto"/>
        <w:jc w:val="left"/>
        <w:textAlignment w:val="center"/>
        <w:rPr>
          <w:sz w:val="21"/>
        </w:rPr>
      </w:pPr>
      <w:r>
        <w:rPr>
          <w:sz w:val="21"/>
        </w:rPr>
        <w:t>点睛：滑动变阻器有四个接线柱，滑动变阻器哪一段接入电路，主要看接入的下面接线柱，滑片远离下面接线柱，接入电路电阻变大，滑片靠近下面接线柱，接入电路的电阻变小．</w:t>
      </w:r>
    </w:p>
    <w:p>
      <w:pPr>
        <w:shd w:color="auto" w:fill="auto" w:val="clear"/>
        <w:spacing w:line="360" w:lineRule="auto"/>
        <w:jc w:val="left"/>
        <w:textAlignment w:val="center"/>
        <w:rPr>
          <w:sz w:val="21"/>
        </w:rPr>
      </w:pPr>
      <w:r>
        <w:rPr>
          <w:sz w:val="21"/>
        </w:rPr>
        <w:t xml:space="preserve">35．     </w:t>
      </w:r>
      <w:r>
        <w:rPr>
          <w:i/>
          <w:sz w:val="21"/>
        </w:rPr>
        <w:t>d</w:t>
      </w:r>
      <w:r>
        <w:rPr>
          <w:sz w:val="21"/>
        </w:rPr>
        <w:t xml:space="preserve">     </w:t>
      </w:r>
      <w:r>
        <w:rPr>
          <w:rFonts w:ascii="Times New Roman" w:cs="Times New Roman" w:eastAsia="Times New Roman" w:hAnsi="Times New Roman"/>
          <w:strike w:val="0"/>
          <w:kern w:val="0"/>
          <w:sz w:val="24"/>
          <w:szCs w:val="24"/>
          <w:u w:val="none"/>
        </w:rPr>
        <w:drawing>
          <wp:inline>
            <wp:extent cx="3648075" cy="1162050"/>
            <wp:docPr descr="@@@660d1c39-bd52-483e-b908-54717b3d949f" id="10351375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37512" name=""/>
                    <pic:cNvPicPr>
                      <a:picLocks noChangeAspect="1"/>
                    </pic:cNvPicPr>
                  </pic:nvPicPr>
                  <pic:blipFill>
                    <a:blip r:embed="rId100"/>
                    <a:stretch>
                      <a:fillRect/>
                    </a:stretch>
                  </pic:blipFill>
                  <pic:spPr>
                    <a:xfrm>
                      <a:off x="0" y="0"/>
                      <a:ext cx="3648075" cy="1162050"/>
                    </a:xfrm>
                    <a:prstGeom prst="rect">
                      <a:avLst/>
                    </a:prstGeom>
                  </pic:spPr>
                </pic:pic>
              </a:graphicData>
            </a:graphic>
          </wp:inline>
        </w:drawing>
      </w:r>
    </w:p>
    <w:p>
      <w:pPr>
        <w:shd w:color="auto" w:fill="auto" w:val="clear"/>
        <w:spacing w:line="360" w:lineRule="auto"/>
        <w:jc w:val="left"/>
        <w:textAlignment w:val="center"/>
        <w:rPr>
          <w:sz w:val="21"/>
        </w:rPr>
      </w:pPr>
      <w:r>
        <w:rPr>
          <w:sz w:val="21"/>
        </w:rPr>
        <w:t>【详解】[1]读图可知，电压表的左端为负接线柱，右端为正接线柱，根据电压表“正进负出”的连接要求，必须使电流从右端的c接线柱流入电压表，即电阻的</w:t>
      </w:r>
      <w:r>
        <w:rPr>
          <w:i/>
          <w:sz w:val="21"/>
        </w:rPr>
        <w:t>d</w:t>
      </w:r>
      <w:r>
        <w:rPr>
          <w:sz w:val="21"/>
        </w:rPr>
        <w:t>端应该接电源的正极；</w:t>
      </w:r>
    </w:p>
    <w:p>
      <w:pPr>
        <w:shd w:color="auto" w:fill="auto" w:val="clear"/>
        <w:spacing w:line="360" w:lineRule="auto"/>
        <w:jc w:val="left"/>
        <w:textAlignment w:val="center"/>
        <w:rPr>
          <w:sz w:val="21"/>
        </w:rPr>
      </w:pPr>
      <w:r>
        <w:rPr>
          <w:sz w:val="21"/>
        </w:rPr>
        <w:t>[2]电流方向如图所示：</w:t>
      </w:r>
    </w:p>
    <w:p>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wp:extent cx="3305175" cy="1047750"/>
            <wp:docPr descr="@@@1d3617c5-149f-4e2b-874f-469673cc6bfa" id="18403489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48954" name=""/>
                    <pic:cNvPicPr>
                      <a:picLocks noChangeAspect="1"/>
                    </pic:cNvPicPr>
                  </pic:nvPicPr>
                  <pic:blipFill>
                    <a:blip r:embed="rId100"/>
                    <a:stretch>
                      <a:fillRect/>
                    </a:stretch>
                  </pic:blipFill>
                  <pic:spPr>
                    <a:xfrm>
                      <a:off x="0" y="0"/>
                      <a:ext cx="3305175" cy="1047750"/>
                    </a:xfrm>
                    <a:prstGeom prst="rect">
                      <a:avLst/>
                    </a:prstGeom>
                  </pic:spPr>
                </pic:pic>
              </a:graphicData>
            </a:graphic>
          </wp:inline>
        </w:drawing>
      </w:r>
    </w:p>
    <w:p>
      <w:pPr>
        <w:shd w:color="auto" w:fill="auto" w:val="clear"/>
        <w:spacing w:line="360" w:lineRule="auto"/>
        <w:jc w:val="left"/>
        <w:textAlignment w:val="center"/>
        <w:rPr>
          <w:sz w:val="21"/>
        </w:rPr>
      </w:pPr>
      <w:r>
        <w:rPr>
          <w:sz w:val="21"/>
        </w:rPr>
        <w:t>36．</w:t>
      </w:r>
      <w:r>
        <w:rPr>
          <w:sz w:val="21"/>
        </w:rPr>
        <w:t>(1)测L</w:t>
      </w:r>
      <w:r>
        <w:rPr>
          <w:sz w:val="21"/>
          <w:vertAlign w:val="subscript"/>
        </w:rPr>
        <w:t>1</w:t>
      </w:r>
      <w:r>
        <w:rPr>
          <w:sz w:val="21"/>
        </w:rPr>
        <w:t>的电流；0.5A；(2)M接“3” N接“一”， L</w:t>
      </w:r>
      <w:r>
        <w:rPr>
          <w:sz w:val="21"/>
          <w:vertAlign w:val="subscript"/>
        </w:rPr>
        <w:t>2</w:t>
      </w:r>
      <w:r>
        <w:rPr>
          <w:sz w:val="21"/>
        </w:rPr>
        <w:t>； 0.4A</w:t>
      </w:r>
    </w:p>
    <w:p>
      <w:pPr>
        <w:shd w:color="auto" w:fill="auto" w:val="clear"/>
        <w:spacing w:line="360" w:lineRule="auto"/>
        <w:jc w:val="left"/>
        <w:textAlignment w:val="center"/>
        <w:rPr>
          <w:sz w:val="21"/>
        </w:rPr>
      </w:pPr>
      <w:r>
        <w:rPr>
          <w:sz w:val="21"/>
        </w:rPr>
        <w:t>【详解】（1）将线头M、N都接到电流表为“0．6”接线柱上时，L1灯的电流通过电流表，而L2灯的电流不经过电流表，所以电流表测的是L1灯的电流，因为电流表接0.6A的接线柱，电流为：0.5A．</w:t>
      </w:r>
    </w:p>
    <w:p>
      <w:pPr>
        <w:shd w:color="auto" w:fill="auto" w:val="clear"/>
        <w:spacing w:line="360" w:lineRule="auto"/>
        <w:jc w:val="left"/>
        <w:textAlignment w:val="center"/>
        <w:rPr>
          <w:sz w:val="21"/>
        </w:rPr>
      </w:pPr>
      <w:r>
        <w:rPr>
          <w:sz w:val="21"/>
        </w:rPr>
        <w:t>（2）选根据丙图判断，因为要电流最大，所以丙读数一定大于0.5A，那么可以肯定电流表接的0-3A的量程，读数为：0.9A；</w:t>
      </w:r>
    </w:p>
    <w:p>
      <w:pPr>
        <w:shd w:color="auto" w:fill="auto" w:val="clear"/>
        <w:spacing w:line="360" w:lineRule="auto"/>
        <w:jc w:val="left"/>
        <w:textAlignment w:val="center"/>
        <w:rPr>
          <w:sz w:val="21"/>
        </w:rPr>
      </w:pPr>
      <w:r>
        <w:rPr>
          <w:sz w:val="21"/>
        </w:rPr>
        <w:t>使电流表的示数最大，只能是让电流接在干路上，两个灯的电流都通过电流表，所以将线头N接电流表的负接线柱，M接电流表的3A接线柱；</w:t>
      </w:r>
    </w:p>
    <w:p>
      <w:pPr>
        <w:shd w:color="auto" w:fill="auto" w:val="clear"/>
        <w:spacing w:line="360" w:lineRule="auto"/>
        <w:jc w:val="left"/>
        <w:textAlignment w:val="center"/>
        <w:rPr>
          <w:sz w:val="21"/>
        </w:rPr>
      </w:pPr>
      <w:r>
        <w:rPr>
          <w:sz w:val="21"/>
        </w:rPr>
        <w:t>两次电流表示数相减，即并联电路的干路电流减去一个支路电流应该等于另一个支路的电流，又因为第一次测量的是L1的电流，所以相减的差为L2的电流，即：</w:t>
      </w:r>
      <w:r>
        <w:object>
          <v:shape alt="eqIdb800a42246597a3f437510a967bd7119" id="_x0000_i1056" o:ole="" style="width:135.52pt;height:15.87pt" type="#_x0000_t75">
            <v:imagedata o:title="eqIdb800a42246597a3f437510a967bd7119" r:id="rId101"/>
          </v:shape>
          <o:OLEObject DrawAspect="Content" ObjectID="_32" ProgID="Equation.DSMT4" ShapeID="_x0000_i1056" Type="Embed" r:id="rId102"/>
        </w:object>
      </w:r>
      <w:r>
        <w:rPr>
          <w:sz w:val="21"/>
        </w:rPr>
        <w:t>．</w:t>
      </w:r>
    </w:p>
    <w:p>
      <w:pPr>
        <w:shd w:color="auto" w:fill="auto" w:val="clear"/>
        <w:spacing w:line="360" w:lineRule="auto"/>
        <w:jc w:val="left"/>
        <w:textAlignment w:val="center"/>
        <w:rPr>
          <w:sz w:val="21"/>
        </w:rPr>
      </w:pPr>
      <w:r>
        <w:rPr>
          <w:sz w:val="21"/>
        </w:rPr>
        <w:t>答案：（1）L</w:t>
      </w:r>
      <w:r>
        <w:rPr>
          <w:sz w:val="21"/>
          <w:vertAlign w:val="subscript"/>
        </w:rPr>
        <w:t>1</w:t>
      </w:r>
      <w:r>
        <w:rPr>
          <w:rFonts w:ascii="Times New Roman" w:cs="Times New Roman" w:eastAsia="Times New Roman" w:hAnsi="Times New Roman"/>
          <w:kern w:val="0"/>
          <w:sz w:val="24"/>
          <w:szCs w:val="24"/>
        </w:rPr>
        <w:t>   </w:t>
      </w:r>
      <w:r>
        <w:rPr>
          <w:sz w:val="21"/>
        </w:rPr>
        <w:t>0.5A</w:t>
      </w:r>
      <w:r>
        <w:rPr>
          <w:rFonts w:ascii="Times New Roman" w:cs="Times New Roman" w:eastAsia="Times New Roman" w:hAnsi="Times New Roman"/>
          <w:kern w:val="0"/>
          <w:sz w:val="24"/>
          <w:szCs w:val="24"/>
        </w:rPr>
        <w:t>    </w:t>
      </w:r>
      <w:r>
        <w:rPr>
          <w:sz w:val="21"/>
        </w:rPr>
        <w:t>（2）N接“-”接线柱，M接“3”接线柱</w:t>
      </w:r>
      <w:r>
        <w:rPr>
          <w:rFonts w:ascii="Times New Roman" w:cs="Times New Roman" w:eastAsia="Times New Roman" w:hAnsi="Times New Roman"/>
          <w:kern w:val="0"/>
          <w:sz w:val="24"/>
          <w:szCs w:val="24"/>
        </w:rPr>
        <w:t>   </w:t>
      </w:r>
      <w:r>
        <w:rPr>
          <w:sz w:val="21"/>
        </w:rPr>
        <w:t>0.9A</w:t>
      </w:r>
      <w:r>
        <w:rPr>
          <w:rFonts w:ascii="Times New Roman" w:cs="Times New Roman" w:eastAsia="Times New Roman" w:hAnsi="Times New Roman"/>
          <w:kern w:val="0"/>
          <w:sz w:val="24"/>
          <w:szCs w:val="24"/>
        </w:rPr>
        <w:t>    </w:t>
      </w:r>
      <w:r>
        <w:rPr>
          <w:sz w:val="21"/>
        </w:rPr>
        <w:t>L</w:t>
      </w:r>
      <w:r>
        <w:rPr>
          <w:sz w:val="21"/>
          <w:vertAlign w:val="subscript"/>
        </w:rPr>
        <w:t>2</w:t>
      </w:r>
      <w:r>
        <w:rPr>
          <w:rFonts w:ascii="Times New Roman" w:cs="Times New Roman" w:eastAsia="Times New Roman" w:hAnsi="Times New Roman"/>
          <w:kern w:val="0"/>
          <w:sz w:val="24"/>
          <w:szCs w:val="24"/>
        </w:rPr>
        <w:t>    </w:t>
      </w:r>
      <w:r>
        <w:rPr>
          <w:sz w:val="21"/>
        </w:rPr>
        <w:t>0.4A</w:t>
      </w:r>
    </w:p>
    <w:p>
      <w:pPr>
        <w:shd w:color="auto" w:fill="auto" w:val="clear"/>
        <w:spacing w:line="360" w:lineRule="auto"/>
        <w:jc w:val="left"/>
        <w:textAlignment w:val="center"/>
        <w:rPr>
          <w:sz w:val="21"/>
        </w:rPr>
      </w:pPr>
      <w:r>
        <w:rPr>
          <w:sz w:val="21"/>
        </w:rPr>
        <w:t>点睛：考查并联电路的电流特征和电流表的使用，关键是看懂实物图和如何连接实物图，相比电路图，实物图更不容易看懂，最大的不同：实物图的分支出现在接线柱，而电路图是在导线中间出现分支的，要多练习，注意总结特点．</w:t>
      </w:r>
    </w:p>
    <w:p>
      <w:pPr>
        <w:shd w:color="auto" w:fill="auto" w:val="clear"/>
        <w:spacing w:line="360" w:lineRule="auto"/>
        <w:jc w:val="left"/>
        <w:textAlignment w:val="center"/>
        <w:rPr>
          <w:sz w:val="21"/>
        </w:rPr>
      </w:pPr>
    </w:p>
    <w:sectPr>
      <w:headerReference r:id="rId103" w:type="even"/>
      <w:headerReference r:id="rId104" w:type="default"/>
      <w:footerReference r:id="rId105" w:type="even"/>
      <w:footerReference r:id="rId106" w:type="default"/>
      <w:pgSz w:code="9" w:h="16839" w:w="11907"/>
      <w:pgMar w:bottom="1440" w:footer="992" w:gutter="0" w:header="851" w:left="1800" w:right="1800" w:top="1440"/>
      <w:pgNumType w:start="1"/>
      <w:cols w:num="1" w:space="425"/>
      <w:docGrid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rPr>
        <w:noProof/>
      </w:rPr>
      <w:fldChar w:fldCharType="end"/>
    </w:r>
    <w:r>
      <w:instrText xml:space="preserve"> </w:instrText>
    </w:r>
    <w:r>
      <w:fldChar w:fldCharType="separate"/>
    </w:r>
    <w:r>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3</w:instrText>
    </w:r>
    <w:r>
      <w:rPr>
        <w:noProof/>
      </w:rPr>
      <w:fldChar w:fldCharType="end"/>
    </w:r>
    <w:r>
      <w:instrText xml:space="preserve"> </w:instrText>
    </w:r>
    <w:r>
      <w:fldChar w:fldCharType="separate"/>
    </w:r>
    <w:r>
      <w:rPr>
        <w:noProof/>
      </w:rP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rPr>
        <w:noProof/>
      </w:rPr>
      <w:fldChar w:fldCharType="end"/>
    </w:r>
    <w:r>
      <w:instrText xml:space="preserve"> </w:instrText>
    </w:r>
    <w:r>
      <w:fldChar w:fldCharType="separate"/>
    </w:r>
    <w:r>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3</w:instrText>
    </w:r>
    <w:r>
      <w:rPr>
        <w:noProof/>
      </w:rPr>
      <w:fldChar w:fldCharType="end"/>
    </w:r>
    <w:r>
      <w:instrText xml:space="preserve"> </w:instrText>
    </w:r>
    <w:r>
      <w:fldChar w:fldCharType="separate"/>
    </w:r>
    <w:r>
      <w:rPr>
        <w:noProof/>
      </w:rP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0" type="#_x0000_t75" alt="学科网 zxxk.com" style="width:0.05pt;height:0.05pt;margin-top:-20.75pt;margin-left:64.05pt;position:absolute;z-index:2516602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rsidR="00FA429B">
      <w:rPr>
        <w:noProof/>
      </w:rPr>
      <w:instrText>1</w:instrText>
    </w:r>
    <w:r w:rsidR="00FA429B">
      <w:rPr>
        <w:noProof/>
      </w:rPr>
      <w:fldChar w:fldCharType="end"/>
    </w:r>
    <w:r w:rsidR="00065CD2">
      <w:instrText xml:space="preserve"> </w:instrText>
    </w:r>
    <w:r w:rsidR="00B47A88">
      <w:fldChar w:fldCharType="separate"/>
    </w:r>
    <w:r w:rsidR="00FA429B">
      <w:rPr>
        <w:noProof/>
      </w:rPr>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rsidR="00FA429B">
      <w:rPr>
        <w:noProof/>
      </w:rPr>
      <w:instrText>2</w:instrText>
    </w:r>
    <w:r w:rsidR="00FA429B">
      <w:rPr>
        <w:noProof/>
      </w:rPr>
      <w:fldChar w:fldCharType="end"/>
    </w:r>
    <w:r w:rsidR="003F38F2">
      <w:instrText xml:space="preserve"> </w:instrText>
    </w:r>
    <w:r w:rsidR="00B47A88">
      <w:fldChar w:fldCharType="separate"/>
    </w:r>
    <w:r w:rsidR="00FA429B">
      <w:rPr>
        <w:noProof/>
      </w:rPr>
      <w:t>2</w:t>
    </w:r>
    <w:r w:rsidR="00B47A88">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rsidR="00FA429B">
      <w:rPr>
        <w:noProof/>
      </w:rPr>
      <w:instrText>1</w:instrText>
    </w:r>
    <w:r w:rsidR="00FA429B">
      <w:rPr>
        <w:noProof/>
      </w:rPr>
      <w:fldChar w:fldCharType="end"/>
    </w:r>
    <w:r w:rsidR="00065CD2">
      <w:instrText xml:space="preserve"> </w:instrText>
    </w:r>
    <w:r w:rsidR="00B47A88">
      <w:fldChar w:fldCharType="separate"/>
    </w:r>
    <w:r w:rsidR="00FA429B">
      <w:rPr>
        <w:noProof/>
      </w:rPr>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rsidR="00FA429B">
      <w:rPr>
        <w:noProof/>
      </w:rPr>
      <w:instrText>2</w:instrText>
    </w:r>
    <w:r w:rsidR="00FA429B">
      <w:rPr>
        <w:noProof/>
      </w:rPr>
      <w:fldChar w:fldCharType="end"/>
    </w:r>
    <w:r w:rsidR="003F38F2">
      <w:instrText xml:space="preserve"> </w:instrText>
    </w:r>
    <w:r w:rsidR="00B47A88">
      <w:fldChar w:fldCharType="separate"/>
    </w:r>
    <w:r w:rsidR="00FA429B">
      <w:rPr>
        <w:noProof/>
      </w:rPr>
      <w:t>2</w:t>
    </w:r>
    <w:r w:rsidR="00B47A88">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4"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76133"/>
    <w:rPr>
      <w:sz w:val="18"/>
      <w:szCs w:val="18"/>
    </w:rPr>
  </w:style>
  <w:style w:type="paragraph" w:styleId="Footer">
    <w:name w:val="footer"/>
    <w:basedOn w:val="Normal"/>
    <w:link w:val="Char0"/>
    <w:uiPriority w:val="99"/>
    <w:unhideWhenUsed/>
    <w:rsid w:val="0077613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image" Target="media/image64.png" /><Relationship Id="rId101" Type="http://schemas.openxmlformats.org/officeDocument/2006/relationships/image" Target="media/image65.wmf" /><Relationship Id="rId102" Type="http://schemas.openxmlformats.org/officeDocument/2006/relationships/oleObject" Target="embeddings/oleObject32.bin" /><Relationship Id="rId103" Type="http://schemas.openxmlformats.org/officeDocument/2006/relationships/header" Target="header1.xml" /><Relationship Id="rId104" Type="http://schemas.openxmlformats.org/officeDocument/2006/relationships/header" Target="header2.xml" /><Relationship Id="rId105" Type="http://schemas.openxmlformats.org/officeDocument/2006/relationships/footer" Target="footer3.xml" /><Relationship Id="rId106" Type="http://schemas.openxmlformats.org/officeDocument/2006/relationships/footer" Target="footer4.xml" /><Relationship Id="rId107" Type="http://schemas.openxmlformats.org/officeDocument/2006/relationships/theme" Target="theme/theme1.xml" /><Relationship Id="rId108" Type="http://schemas.openxmlformats.org/officeDocument/2006/relationships/styles" Target="styles.xml"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footer" Target="footer2.xml" /><Relationship Id="rId31" Type="http://schemas.openxmlformats.org/officeDocument/2006/relationships/image" Target="media/image26.wmf" /><Relationship Id="rId32" Type="http://schemas.openxmlformats.org/officeDocument/2006/relationships/oleObject" Target="embeddings/oleObject1.bin" /><Relationship Id="rId33" Type="http://schemas.openxmlformats.org/officeDocument/2006/relationships/image" Target="media/image27.wmf" /><Relationship Id="rId34" Type="http://schemas.openxmlformats.org/officeDocument/2006/relationships/oleObject" Target="embeddings/oleObject2.bin" /><Relationship Id="rId35" Type="http://schemas.openxmlformats.org/officeDocument/2006/relationships/oleObject" Target="embeddings/oleObject3.bin" /><Relationship Id="rId36" Type="http://schemas.openxmlformats.org/officeDocument/2006/relationships/image" Target="media/image28.wmf" /><Relationship Id="rId37" Type="http://schemas.openxmlformats.org/officeDocument/2006/relationships/oleObject" Target="embeddings/oleObject4.bin"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customXml" Target="../customXml/item1.xml" /><Relationship Id="rId40" Type="http://schemas.openxmlformats.org/officeDocument/2006/relationships/image" Target="media/image31.png" /><Relationship Id="rId41" Type="http://schemas.openxmlformats.org/officeDocument/2006/relationships/oleObject" Target="embeddings/oleObject5.bin" /><Relationship Id="rId42" Type="http://schemas.openxmlformats.org/officeDocument/2006/relationships/image" Target="media/image32.wmf" /><Relationship Id="rId43" Type="http://schemas.openxmlformats.org/officeDocument/2006/relationships/oleObject" Target="embeddings/oleObject6.bin" /><Relationship Id="rId44" Type="http://schemas.openxmlformats.org/officeDocument/2006/relationships/image" Target="media/image33.wmf" /><Relationship Id="rId45" Type="http://schemas.openxmlformats.org/officeDocument/2006/relationships/oleObject" Target="embeddings/oleObject7.bin" /><Relationship Id="rId46" Type="http://schemas.openxmlformats.org/officeDocument/2006/relationships/image" Target="media/image34.wmf" /><Relationship Id="rId47" Type="http://schemas.openxmlformats.org/officeDocument/2006/relationships/oleObject" Target="embeddings/oleObject8.bin" /><Relationship Id="rId48" Type="http://schemas.openxmlformats.org/officeDocument/2006/relationships/image" Target="media/image35.wmf" /><Relationship Id="rId49" Type="http://schemas.openxmlformats.org/officeDocument/2006/relationships/oleObject" Target="embeddings/oleObject9.bin" /><Relationship Id="rId5" Type="http://schemas.openxmlformats.org/officeDocument/2006/relationships/image" Target="media/image1.png" /><Relationship Id="rId50" Type="http://schemas.openxmlformats.org/officeDocument/2006/relationships/image" Target="media/image36.wmf" /><Relationship Id="rId51" Type="http://schemas.openxmlformats.org/officeDocument/2006/relationships/oleObject" Target="embeddings/oleObject10.bin" /><Relationship Id="rId52" Type="http://schemas.openxmlformats.org/officeDocument/2006/relationships/image" Target="media/image37.wmf" /><Relationship Id="rId53" Type="http://schemas.openxmlformats.org/officeDocument/2006/relationships/oleObject" Target="embeddings/oleObject11.bin" /><Relationship Id="rId54" Type="http://schemas.openxmlformats.org/officeDocument/2006/relationships/image" Target="media/image38.wmf" /><Relationship Id="rId55" Type="http://schemas.openxmlformats.org/officeDocument/2006/relationships/oleObject" Target="embeddings/oleObject12.bin" /><Relationship Id="rId56" Type="http://schemas.openxmlformats.org/officeDocument/2006/relationships/image" Target="media/image39.wmf" /><Relationship Id="rId57" Type="http://schemas.openxmlformats.org/officeDocument/2006/relationships/oleObject" Target="embeddings/oleObject13.bin" /><Relationship Id="rId58" Type="http://schemas.openxmlformats.org/officeDocument/2006/relationships/image" Target="media/image40.wmf" /><Relationship Id="rId59" Type="http://schemas.openxmlformats.org/officeDocument/2006/relationships/oleObject" Target="embeddings/oleObject14.bin" /><Relationship Id="rId6" Type="http://schemas.openxmlformats.org/officeDocument/2006/relationships/image" Target="media/image2.png" /><Relationship Id="rId60" Type="http://schemas.openxmlformats.org/officeDocument/2006/relationships/image" Target="media/image41.wmf" /><Relationship Id="rId61" Type="http://schemas.openxmlformats.org/officeDocument/2006/relationships/oleObject" Target="embeddings/oleObject15.bin" /><Relationship Id="rId62" Type="http://schemas.openxmlformats.org/officeDocument/2006/relationships/image" Target="media/image42.wmf" /><Relationship Id="rId63" Type="http://schemas.openxmlformats.org/officeDocument/2006/relationships/oleObject" Target="embeddings/oleObject16.bin" /><Relationship Id="rId64" Type="http://schemas.openxmlformats.org/officeDocument/2006/relationships/image" Target="media/image43.wmf" /><Relationship Id="rId65" Type="http://schemas.openxmlformats.org/officeDocument/2006/relationships/oleObject" Target="embeddings/oleObject17.bin" /><Relationship Id="rId66" Type="http://schemas.openxmlformats.org/officeDocument/2006/relationships/image" Target="media/image44.wmf" /><Relationship Id="rId67" Type="http://schemas.openxmlformats.org/officeDocument/2006/relationships/oleObject" Target="embeddings/oleObject18.bin" /><Relationship Id="rId68" Type="http://schemas.openxmlformats.org/officeDocument/2006/relationships/image" Target="media/image45.png" /><Relationship Id="rId69" Type="http://schemas.openxmlformats.org/officeDocument/2006/relationships/image" Target="media/image46.png" /><Relationship Id="rId7" Type="http://schemas.openxmlformats.org/officeDocument/2006/relationships/image" Target="media/image3.png" /><Relationship Id="rId70" Type="http://schemas.openxmlformats.org/officeDocument/2006/relationships/image" Target="media/image47.png" /><Relationship Id="rId71" Type="http://schemas.openxmlformats.org/officeDocument/2006/relationships/image" Target="media/image48.png" /><Relationship Id="rId72" Type="http://schemas.openxmlformats.org/officeDocument/2006/relationships/image" Target="media/image49.png" /><Relationship Id="rId73" Type="http://schemas.openxmlformats.org/officeDocument/2006/relationships/image" Target="media/image50.png" /><Relationship Id="rId74" Type="http://schemas.openxmlformats.org/officeDocument/2006/relationships/image" Target="media/image51.wmf" /><Relationship Id="rId75" Type="http://schemas.openxmlformats.org/officeDocument/2006/relationships/oleObject" Target="embeddings/oleObject19.bin" /><Relationship Id="rId76" Type="http://schemas.openxmlformats.org/officeDocument/2006/relationships/image" Target="media/image52.wmf" /><Relationship Id="rId77" Type="http://schemas.openxmlformats.org/officeDocument/2006/relationships/oleObject" Target="embeddings/oleObject20.bin" /><Relationship Id="rId78" Type="http://schemas.openxmlformats.org/officeDocument/2006/relationships/image" Target="media/image53.png" /><Relationship Id="rId79" Type="http://schemas.openxmlformats.org/officeDocument/2006/relationships/image" Target="media/image54.wmf" /><Relationship Id="rId8" Type="http://schemas.openxmlformats.org/officeDocument/2006/relationships/image" Target="media/image4.png" /><Relationship Id="rId80" Type="http://schemas.openxmlformats.org/officeDocument/2006/relationships/oleObject" Target="embeddings/oleObject21.bin" /><Relationship Id="rId81" Type="http://schemas.openxmlformats.org/officeDocument/2006/relationships/image" Target="media/image55.wmf" /><Relationship Id="rId82" Type="http://schemas.openxmlformats.org/officeDocument/2006/relationships/oleObject" Target="embeddings/oleObject22.bin" /><Relationship Id="rId83" Type="http://schemas.openxmlformats.org/officeDocument/2006/relationships/image" Target="media/image56.wmf" /><Relationship Id="rId84" Type="http://schemas.openxmlformats.org/officeDocument/2006/relationships/oleObject" Target="embeddings/oleObject23.bin" /><Relationship Id="rId85" Type="http://schemas.openxmlformats.org/officeDocument/2006/relationships/oleObject" Target="embeddings/oleObject24.bin" /><Relationship Id="rId86" Type="http://schemas.openxmlformats.org/officeDocument/2006/relationships/image" Target="media/image57.wmf" /><Relationship Id="rId87" Type="http://schemas.openxmlformats.org/officeDocument/2006/relationships/oleObject" Target="embeddings/oleObject25.bin" /><Relationship Id="rId88" Type="http://schemas.openxmlformats.org/officeDocument/2006/relationships/image" Target="media/image58.wmf" /><Relationship Id="rId89" Type="http://schemas.openxmlformats.org/officeDocument/2006/relationships/oleObject" Target="embeddings/oleObject26.bin" /><Relationship Id="rId9" Type="http://schemas.openxmlformats.org/officeDocument/2006/relationships/image" Target="media/image5.png" /><Relationship Id="rId90" Type="http://schemas.openxmlformats.org/officeDocument/2006/relationships/image" Target="media/image59.wmf" /><Relationship Id="rId91" Type="http://schemas.openxmlformats.org/officeDocument/2006/relationships/oleObject" Target="embeddings/oleObject27.bin" /><Relationship Id="rId92" Type="http://schemas.openxmlformats.org/officeDocument/2006/relationships/image" Target="media/image60.wmf" /><Relationship Id="rId93" Type="http://schemas.openxmlformats.org/officeDocument/2006/relationships/oleObject" Target="embeddings/oleObject28.bin" /><Relationship Id="rId94" Type="http://schemas.openxmlformats.org/officeDocument/2006/relationships/image" Target="media/image61.wmf" /><Relationship Id="rId95" Type="http://schemas.openxmlformats.org/officeDocument/2006/relationships/oleObject" Target="embeddings/oleObject29.bin" /><Relationship Id="rId96" Type="http://schemas.openxmlformats.org/officeDocument/2006/relationships/image" Target="media/image62.wmf" /><Relationship Id="rId97" Type="http://schemas.openxmlformats.org/officeDocument/2006/relationships/oleObject" Target="embeddings/oleObject30.bin" /><Relationship Id="rId98" Type="http://schemas.openxmlformats.org/officeDocument/2006/relationships/image" Target="media/image63.wmf" /><Relationship Id="rId99" Type="http://schemas.openxmlformats.org/officeDocument/2006/relationships/oleObject" Target="embeddings/oleObject31.bin" /></Relationships>
</file>

<file path=word/_rels/footer2.xml.rels><?xml version="1.0" encoding="utf-8" standalone="yes"?><Relationships xmlns="http://schemas.openxmlformats.org/package/2006/relationships"><Relationship Id="rId1" Type="http://schemas.openxmlformats.org/officeDocument/2006/relationships/image" Target="media/image25.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25.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5.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terms:modified xsi:type="dcterms:W3CDTF">2025-01-10T02:56:00Z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