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2E43C" w14:textId="19818259" w:rsidR="00341AD3" w:rsidRPr="002E3CE4" w:rsidRDefault="00000000" w:rsidP="008E76A2">
      <w:pPr>
        <w:spacing w:line="288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2E3CE4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37833CC" wp14:editId="65681C9B">
            <wp:simplePos x="0" y="0"/>
            <wp:positionH relativeFrom="page">
              <wp:posOffset>12636500</wp:posOffset>
            </wp:positionH>
            <wp:positionV relativeFrom="topMargin">
              <wp:posOffset>10960100</wp:posOffset>
            </wp:positionV>
            <wp:extent cx="279400" cy="495300"/>
            <wp:effectExtent l="0" t="0" r="0" b="0"/>
            <wp:wrapNone/>
            <wp:docPr id="100108" name="图片 1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2024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年江苏省苏州市中考物理试题</w:t>
      </w:r>
    </w:p>
    <w:p w14:paraId="317AB72D" w14:textId="21A9E220" w:rsidR="00491658" w:rsidRPr="008E76A2" w:rsidRDefault="00491658" w:rsidP="008E76A2">
      <w:pPr>
        <w:spacing w:line="288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BD209F8" w14:textId="77777777" w:rsidR="00341AD3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注意事项：</w:t>
      </w:r>
    </w:p>
    <w:p w14:paraId="53D55A04" w14:textId="77777777" w:rsidR="00341AD3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1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．本试卷选择题共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24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分，非选择题共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76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分，全卷满分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100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分；考试时间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100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分钟</w:t>
      </w:r>
    </w:p>
    <w:p w14:paraId="3AEB2D03" w14:textId="77777777" w:rsidR="00341AD3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2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．答题前，考生务必将自己的姓名、考点名称、考场号、座位号用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0</w:t>
      </w:r>
      <w:r w:rsidR="00491658" w:rsidRPr="008E76A2">
        <w:rPr>
          <w:rFonts w:ascii="Times New Roman" w:hAnsi="Times New Roman" w:hint="eastAsia"/>
          <w:b/>
          <w:bCs/>
          <w:sz w:val="24"/>
          <w:szCs w:val="32"/>
        </w:rPr>
        <w:t>.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5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毫米黑色墨水签字笔填写在答题卡的相应位置上；并认真核对条形码上的准考号、姓名是否与本人的相符合。</w:t>
      </w:r>
    </w:p>
    <w:p w14:paraId="6B2A9298" w14:textId="77777777" w:rsidR="00341AD3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3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．答客观题必须用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2B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铅笔把答题卡上对应题目的答案标号涂黑，如需改动，请用橡皮擦干净后，再选涂其他答案；答主观题须用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0</w:t>
      </w:r>
      <w:r w:rsidR="00491658" w:rsidRPr="008E76A2">
        <w:rPr>
          <w:rFonts w:ascii="Times New Roman" w:hAnsi="Times New Roman" w:hint="eastAsia"/>
          <w:b/>
          <w:bCs/>
          <w:sz w:val="24"/>
          <w:szCs w:val="32"/>
        </w:rPr>
        <w:t>.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5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毫米黑色墨水签字笔写在答题卡上指定的位置上，不在答题</w:t>
      </w:r>
      <w:r w:rsidR="008E76A2">
        <w:rPr>
          <w:rFonts w:ascii="Times New Roman" w:hAnsi="Times New Roman" w:hint="eastAsia"/>
          <w:b/>
          <w:bCs/>
          <w:sz w:val="24"/>
          <w:szCs w:val="32"/>
        </w:rPr>
        <w:t>区域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内的答案一律无效；不得用其他笔答题。</w:t>
      </w:r>
    </w:p>
    <w:p w14:paraId="5B46CE7F" w14:textId="77777777" w:rsidR="00341AD3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4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．考生答必须答在答题卡上，答在试卷和草稿纸上一律无效</w:t>
      </w:r>
    </w:p>
    <w:p w14:paraId="466CD2F3" w14:textId="77777777" w:rsidR="008E76A2" w:rsidRPr="008E76A2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8E76A2">
        <w:rPr>
          <w:rFonts w:ascii="Times New Roman" w:hAnsi="Times New Roman" w:hint="eastAsia"/>
          <w:b/>
          <w:bCs/>
          <w:sz w:val="24"/>
          <w:szCs w:val="32"/>
        </w:rPr>
        <w:t>一、选择题（本题共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12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小题，每小题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2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分，共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24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分。每小题给出的选项中</w:t>
      </w:r>
      <w:r w:rsidRPr="008E76A2">
        <w:rPr>
          <w:rFonts w:ascii="Times New Roman" w:hAnsi="Times New Roman" w:hint="eastAsia"/>
          <w:b/>
          <w:bCs/>
          <w:sz w:val="24"/>
          <w:szCs w:val="32"/>
          <w:em w:val="dot"/>
        </w:rPr>
        <w:t>只有一个</w:t>
      </w:r>
      <w:r w:rsidRPr="008E76A2">
        <w:rPr>
          <w:rFonts w:ascii="Times New Roman" w:hAnsi="Times New Roman" w:hint="eastAsia"/>
          <w:b/>
          <w:bCs/>
          <w:sz w:val="24"/>
          <w:szCs w:val="32"/>
        </w:rPr>
        <w:t>选项符合题意）</w:t>
      </w:r>
    </w:p>
    <w:p w14:paraId="57E594EF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生活中的事物都有合适的尺度和范围，以下符合实际的是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1D8F7ACE" w14:textId="77777777" w:rsidR="008E76A2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一支</w:t>
      </w:r>
      <w:r w:rsidRPr="00341AD3">
        <w:rPr>
          <w:rFonts w:ascii="Times New Roman" w:hAnsi="Times New Roman" w:hint="eastAsia"/>
        </w:rPr>
        <w:t>2B</w:t>
      </w:r>
      <w:r w:rsidRPr="00341AD3">
        <w:rPr>
          <w:rFonts w:ascii="Times New Roman" w:hAnsi="Times New Roman" w:hint="eastAsia"/>
        </w:rPr>
        <w:t>铅笔的质量约</w:t>
      </w:r>
      <w:r w:rsidRPr="00341AD3">
        <w:rPr>
          <w:rFonts w:ascii="Times New Roman" w:hAnsi="Times New Roman" w:hint="eastAsia"/>
        </w:rPr>
        <w:t>80g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吃饭常用的筷子长约</w:t>
      </w:r>
      <w:r w:rsidRPr="00341AD3">
        <w:rPr>
          <w:rFonts w:ascii="Times New Roman" w:hAnsi="Times New Roman" w:hint="eastAsia"/>
        </w:rPr>
        <w:t>27cm</w:t>
      </w:r>
    </w:p>
    <w:p w14:paraId="2466EC7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中学生的重力约</w:t>
      </w:r>
      <w:r w:rsidRPr="00341AD3">
        <w:rPr>
          <w:rFonts w:ascii="Times New Roman" w:hAnsi="Times New Roman" w:hint="eastAsia"/>
        </w:rPr>
        <w:t>50N</w:t>
      </w:r>
      <w:r w:rsidR="008E76A2">
        <w:rPr>
          <w:rFonts w:ascii="Times New Roman" w:hAnsi="Times New Roman"/>
        </w:rPr>
        <w:tab/>
      </w:r>
      <w:r w:rsidR="008E76A2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男生</w:t>
      </w:r>
      <w:r w:rsidRPr="00341AD3">
        <w:rPr>
          <w:rFonts w:ascii="Times New Roman" w:hAnsi="Times New Roman" w:hint="eastAsia"/>
        </w:rPr>
        <w:t>1000</w:t>
      </w:r>
      <w:r w:rsidRPr="00341AD3">
        <w:rPr>
          <w:rFonts w:ascii="Times New Roman" w:hAnsi="Times New Roman" w:hint="eastAsia"/>
        </w:rPr>
        <w:t>米跑步时间约</w:t>
      </w:r>
      <w:r w:rsidRPr="00341AD3">
        <w:rPr>
          <w:rFonts w:ascii="Times New Roman" w:hAnsi="Times New Roman" w:hint="eastAsia"/>
        </w:rPr>
        <w:t>2min</w:t>
      </w:r>
    </w:p>
    <w:p w14:paraId="1B8AF4A4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如图所示，将钢尺一端紧压在桌边上，保持伸出桌边长度不变，用大小不同的力拨动，发出的声音不同的是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3CD7F5C5" w14:textId="77777777" w:rsidR="008E76A2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61E5E1E" wp14:editId="360D8FBF">
            <wp:extent cx="1306286" cy="844862"/>
            <wp:effectExtent l="0" t="0" r="8255" b="0"/>
            <wp:docPr id="995964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646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3880" cy="85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C5744" w14:textId="77777777" w:rsidR="008E76A2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响度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音调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音色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速度</w:t>
      </w:r>
    </w:p>
    <w:p w14:paraId="42AC973B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关于物质结构及相关原理的说法，正确的是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72328FD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摩擦起电的过程中产生了电荷</w:t>
      </w:r>
    </w:p>
    <w:p w14:paraId="18C624E6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卢瑟福发现电子说明原子是可分的</w:t>
      </w:r>
    </w:p>
    <w:p w14:paraId="048238B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验电器的工作原理是同种电荷相互排斥</w:t>
      </w:r>
    </w:p>
    <w:p w14:paraId="12C7727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原子核由带正电的质子和带负电的电子组成</w:t>
      </w:r>
    </w:p>
    <w:p w14:paraId="087E3358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我国大力发展绿色清洁能源，减少碳排放保护环境，以下属于碳排放</w:t>
      </w:r>
      <w:r w:rsidRPr="008E76A2">
        <w:rPr>
          <w:rFonts w:ascii="Times New Roman" w:hAnsi="Times New Roman" w:hint="eastAsia"/>
          <w:em w:val="dot"/>
        </w:rPr>
        <w:t>限制</w:t>
      </w:r>
      <w:r w:rsidRPr="00341AD3">
        <w:rPr>
          <w:rFonts w:ascii="Times New Roman" w:hAnsi="Times New Roman" w:hint="eastAsia"/>
        </w:rPr>
        <w:t>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6C8465B9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="008E76A2">
        <w:rPr>
          <w:noProof/>
        </w:rPr>
        <w:drawing>
          <wp:inline distT="0" distB="0" distL="0" distR="0" wp14:anchorId="41506CFA" wp14:editId="45717D73">
            <wp:extent cx="1177637" cy="807522"/>
            <wp:effectExtent l="0" t="0" r="3810" b="0"/>
            <wp:docPr id="1525392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921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0608" cy="82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火力发电</w:t>
      </w:r>
      <w:r w:rsidR="008E76A2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="00D10EC9">
        <w:rPr>
          <w:noProof/>
        </w:rPr>
        <w:drawing>
          <wp:inline distT="0" distB="0" distL="0" distR="0" wp14:anchorId="2DE67B52" wp14:editId="7E15CAC2">
            <wp:extent cx="1104406" cy="784193"/>
            <wp:effectExtent l="0" t="0" r="635" b="0"/>
            <wp:docPr id="834644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44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3242" cy="79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水力发电</w:t>
      </w:r>
    </w:p>
    <w:p w14:paraId="2E3F513C" w14:textId="77777777" w:rsidR="008E76A2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="00D10EC9">
        <w:rPr>
          <w:noProof/>
        </w:rPr>
        <w:drawing>
          <wp:inline distT="0" distB="0" distL="0" distR="0" wp14:anchorId="251069BE" wp14:editId="01B55BD8">
            <wp:extent cx="1080564" cy="800418"/>
            <wp:effectExtent l="0" t="0" r="5715" b="0"/>
            <wp:docPr id="1758155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552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0732" cy="81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风力发电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="00D10EC9">
        <w:rPr>
          <w:noProof/>
        </w:rPr>
        <w:drawing>
          <wp:inline distT="0" distB="0" distL="0" distR="0" wp14:anchorId="25911B54" wp14:editId="4AD21F4A">
            <wp:extent cx="1187532" cy="768023"/>
            <wp:effectExtent l="0" t="0" r="0" b="0"/>
            <wp:docPr id="326324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242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7693" cy="7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光伏发电</w:t>
      </w:r>
    </w:p>
    <w:p w14:paraId="4E1C3B5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lastRenderedPageBreak/>
        <w:t>5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如图所示，在</w:t>
      </w:r>
      <w:r w:rsidRPr="00D10EC9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D10EC9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两端接入电源或电流表组成不同装置，以下正确的是</w:t>
      </w:r>
      <w:r w:rsidR="00D10EC9">
        <w:rPr>
          <w:rFonts w:ascii="Times New Roman" w:hAnsi="Times New Roman" w:hint="eastAsia"/>
        </w:rPr>
        <w:t>（</w:t>
      </w:r>
      <w:r w:rsidR="00D10EC9">
        <w:rPr>
          <w:rFonts w:ascii="Times New Roman" w:hAnsi="Times New Roman" w:hint="eastAsia"/>
        </w:rPr>
        <w:t xml:space="preserve">    </w:t>
      </w:r>
      <w:r w:rsidR="00D10EC9">
        <w:rPr>
          <w:rFonts w:ascii="Times New Roman" w:hAnsi="Times New Roman" w:hint="eastAsia"/>
        </w:rPr>
        <w:t>）</w:t>
      </w:r>
    </w:p>
    <w:p w14:paraId="2C1D82ED" w14:textId="77777777" w:rsidR="00D10EC9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A072615" wp14:editId="7F4CE96A">
            <wp:extent cx="985652" cy="1257338"/>
            <wp:effectExtent l="0" t="0" r="5080" b="0"/>
            <wp:docPr id="1056668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6868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9284" cy="127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7D6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接电源，和发电机的原理相同</w:t>
      </w:r>
    </w:p>
    <w:p w14:paraId="0FBC11A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接电流表，和电动机的原理相同</w:t>
      </w:r>
    </w:p>
    <w:p w14:paraId="3CFD9B0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接电源，可将电能转化为机械能</w:t>
      </w:r>
    </w:p>
    <w:p w14:paraId="6830E28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接电流表</w:t>
      </w:r>
      <w:r w:rsidR="00D10EC9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移动直导线电流表指针一定偏转</w:t>
      </w:r>
    </w:p>
    <w:p w14:paraId="366E914F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下列现象</w:t>
      </w:r>
      <w:r w:rsidRPr="00D10EC9">
        <w:rPr>
          <w:rFonts w:ascii="Times New Roman" w:hAnsi="Times New Roman" w:hint="eastAsia"/>
          <w:em w:val="dot"/>
        </w:rPr>
        <w:t>不能</w:t>
      </w:r>
      <w:r w:rsidRPr="00341AD3">
        <w:rPr>
          <w:rFonts w:ascii="Times New Roman" w:hAnsi="Times New Roman" w:hint="eastAsia"/>
        </w:rPr>
        <w:t>用流体压强与流速的关系来解释的是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4AC955B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="00D10EC9">
        <w:rPr>
          <w:noProof/>
        </w:rPr>
        <w:drawing>
          <wp:inline distT="0" distB="0" distL="0" distR="0" wp14:anchorId="44A37607" wp14:editId="4DF3C162">
            <wp:extent cx="1027216" cy="869183"/>
            <wp:effectExtent l="0" t="0" r="1905" b="7620"/>
            <wp:docPr id="1161727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278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7643" cy="89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吹气时纸条向上</w:t>
      </w:r>
      <w:r w:rsidR="00D10EC9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="00D10EC9">
        <w:rPr>
          <w:noProof/>
        </w:rPr>
        <w:drawing>
          <wp:inline distT="0" distB="0" distL="0" distR="0" wp14:anchorId="1B4EBA73" wp14:editId="36538C32">
            <wp:extent cx="558850" cy="979714"/>
            <wp:effectExtent l="0" t="0" r="0" b="0"/>
            <wp:docPr id="12685075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0754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167" cy="100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用吸管喝水</w:t>
      </w:r>
    </w:p>
    <w:p w14:paraId="28EB5642" w14:textId="77777777" w:rsidR="00D10EC9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>
        <w:rPr>
          <w:noProof/>
        </w:rPr>
        <w:drawing>
          <wp:inline distT="0" distB="0" distL="0" distR="0" wp14:anchorId="3E361967" wp14:editId="3C7969F2">
            <wp:extent cx="1110343" cy="847798"/>
            <wp:effectExtent l="0" t="0" r="0" b="0"/>
            <wp:docPr id="1243063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632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9196" cy="8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将硬币吹进盘中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>
        <w:rPr>
          <w:noProof/>
        </w:rPr>
        <w:drawing>
          <wp:inline distT="0" distB="0" distL="0" distR="0" wp14:anchorId="18E2477A" wp14:editId="3BDCCFA3">
            <wp:extent cx="1015340" cy="750468"/>
            <wp:effectExtent l="0" t="0" r="0" b="0"/>
            <wp:docPr id="1696849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499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9584" cy="76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AD3">
        <w:rPr>
          <w:rFonts w:ascii="Times New Roman" w:hAnsi="Times New Roman" w:hint="eastAsia"/>
        </w:rPr>
        <w:t>吹气时乒乓球不掉</w:t>
      </w:r>
    </w:p>
    <w:p w14:paraId="6758DB98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将鸡蛋放入盐水中出现如图所示状态，缓慢向杯中加盐或水使鸡蛋悬浮，下列说法正确的是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56ED4A35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1168286" wp14:editId="779A0E24">
            <wp:extent cx="1015340" cy="841663"/>
            <wp:effectExtent l="0" t="0" r="0" b="0"/>
            <wp:docPr id="1136004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0418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9283" cy="85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4B3FC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加盐可以让鸡蛋悬浮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鸡蛋悬浮时液体密度大</w:t>
      </w:r>
    </w:p>
    <w:p w14:paraId="2EB9B77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鸡蛋悬浮时浮力大</w:t>
      </w:r>
      <w:r w:rsidR="00A91775">
        <w:rPr>
          <w:rFonts w:ascii="Times New Roman" w:hAnsi="Times New Roman"/>
        </w:rPr>
        <w:tab/>
      </w:r>
      <w:r w:rsidR="00A91775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鸡蛋悬浮时液体对杯底的压强大</w:t>
      </w:r>
    </w:p>
    <w:p w14:paraId="25C13AA9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如图甲所示是公共场所的宣传投影灯，装在高处的投影灯照在地面上出现图案，其内部结构如图乙所示。下列说法正确的是</w:t>
      </w:r>
      <w:r w:rsidR="00A91775">
        <w:rPr>
          <w:rFonts w:ascii="Times New Roman" w:hAnsi="Times New Roman" w:hint="eastAsia"/>
        </w:rPr>
        <w:t>（</w:t>
      </w:r>
      <w:r w:rsidR="00A91775">
        <w:rPr>
          <w:rFonts w:ascii="Times New Roman" w:hAnsi="Times New Roman" w:hint="eastAsia"/>
        </w:rPr>
        <w:t xml:space="preserve">    </w:t>
      </w:r>
      <w:r w:rsidR="00A91775">
        <w:rPr>
          <w:rFonts w:ascii="Times New Roman" w:hAnsi="Times New Roman" w:hint="eastAsia"/>
        </w:rPr>
        <w:t>）</w:t>
      </w:r>
    </w:p>
    <w:p w14:paraId="00F42FBA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C1D7582" wp14:editId="4131F4F0">
            <wp:extent cx="1697158" cy="1110343"/>
            <wp:effectExtent l="0" t="0" r="0" b="0"/>
            <wp:docPr id="756513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1363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4972" cy="112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7AD3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不同方向都能看到图案是光在地面发生了漫反射</w:t>
      </w:r>
    </w:p>
    <w:p w14:paraId="171DDF9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该投影灯的成像原理与照相机相同</w:t>
      </w:r>
    </w:p>
    <w:p w14:paraId="7018894C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调小镜头与图片的距离图案变小</w:t>
      </w:r>
    </w:p>
    <w:p w14:paraId="7858297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lastRenderedPageBreak/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地面上看到的是放大的虚像</w:t>
      </w:r>
    </w:p>
    <w:p w14:paraId="693AF42C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2024</w:t>
      </w:r>
      <w:r w:rsidRPr="00341AD3">
        <w:rPr>
          <w:rFonts w:ascii="Times New Roman" w:hAnsi="Times New Roman" w:hint="eastAsia"/>
        </w:rPr>
        <w:t>年</w:t>
      </w:r>
      <w:r w:rsidRPr="00341AD3">
        <w:rPr>
          <w:rFonts w:ascii="Times New Roman" w:hAnsi="Times New Roman" w:hint="eastAsia"/>
        </w:rPr>
        <w:t>6</w:t>
      </w:r>
      <w:r w:rsidRPr="00341AD3">
        <w:rPr>
          <w:rFonts w:ascii="Times New Roman" w:hAnsi="Times New Roman" w:hint="eastAsia"/>
        </w:rPr>
        <w:t>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日，在鹊桥二号中继星的支持下，嫦娥六号着陆器和上升器组合体成功着陆在月球背面，实现了人类首次在月背样品采集。我国积极开展国际合作，嫦娥六号还搭载了激光角反射器等多国的实验装置</w:t>
      </w:r>
      <w:r w:rsidR="00A91775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下列相关说法正确的是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15B61C45" w14:textId="77777777" w:rsidR="00A91775" w:rsidRP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48E66A4" wp14:editId="5604780B">
            <wp:extent cx="1140031" cy="1077277"/>
            <wp:effectExtent l="0" t="0" r="3175" b="8890"/>
            <wp:docPr id="990446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4682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52604" cy="108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74635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采集的样品返回地球后质量会减小</w:t>
      </w:r>
    </w:p>
    <w:p w14:paraId="42FD0924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太阳能电池是将光能转变为内能的</w:t>
      </w:r>
    </w:p>
    <w:p w14:paraId="0054722A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激光角反射器能使光线方向改变</w:t>
      </w:r>
      <w:r w:rsidRPr="00341AD3">
        <w:rPr>
          <w:rFonts w:ascii="Times New Roman" w:hAnsi="Times New Roman" w:hint="eastAsia"/>
        </w:rPr>
        <w:t>90</w:t>
      </w:r>
      <w:r w:rsidRPr="00341AD3">
        <w:rPr>
          <w:rFonts w:ascii="Times New Roman" w:hAnsi="Times New Roman" w:hint="eastAsia"/>
        </w:rPr>
        <w:t>°</w:t>
      </w:r>
    </w:p>
    <w:p w14:paraId="42AC5EB1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控制中心利用电磁波通过鹊桥二号实现对嫦娥六号的控制</w:t>
      </w:r>
    </w:p>
    <w:p w14:paraId="69B9974C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为了提高环境质量，经常有如图所示的喷雾车在街道上喷雾作业。喷雾车作业时保持匀速直线运动，下列说法正确的是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0FEE3586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47E2F5E" wp14:editId="77EBD5CD">
            <wp:extent cx="1306286" cy="900681"/>
            <wp:effectExtent l="0" t="0" r="8255" b="0"/>
            <wp:docPr id="1342785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8527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0014" cy="91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81345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喷雾的目的是为了清洁地面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喷出的水雾是水蒸气液化形成的</w:t>
      </w:r>
    </w:p>
    <w:p w14:paraId="3F5823B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喷雾车的动能不变</w:t>
      </w:r>
      <w:r w:rsidR="00A91775">
        <w:rPr>
          <w:rFonts w:ascii="Times New Roman" w:hAnsi="Times New Roman"/>
        </w:rPr>
        <w:tab/>
      </w:r>
      <w:r w:rsidR="00A91775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喷雾车的重力势能变小</w:t>
      </w:r>
    </w:p>
    <w:p w14:paraId="33601C85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如图所示，大小适中的实心木球，球面有两个小孔在某条直径的两端，两孔在球内相通。用一根比孔细的绳子穿过两孔，在竖直方向上用手拉绳的两端，球会静止在绳上，减小拉力球会向下运动。对此现象下列说法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0932F4C2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D762391" wp14:editId="283F4286">
            <wp:extent cx="439387" cy="1284361"/>
            <wp:effectExtent l="0" t="0" r="0" b="0"/>
            <wp:docPr id="1438478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7817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0300" cy="131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4732C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球静止时，绳两端的拉力是</w:t>
      </w:r>
      <w:r w:rsidR="002C356E">
        <w:rPr>
          <w:rFonts w:ascii="Times New Roman" w:hAnsi="Times New Roman" w:hint="eastAsia"/>
        </w:rPr>
        <w:t>平衡</w:t>
      </w:r>
      <w:r w:rsidRPr="00341AD3">
        <w:rPr>
          <w:rFonts w:ascii="Times New Roman" w:hAnsi="Times New Roman" w:hint="eastAsia"/>
        </w:rPr>
        <w:t>力</w:t>
      </w:r>
    </w:p>
    <w:p w14:paraId="11231769" w14:textId="77777777" w:rsidR="00A91775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通过拉力的调节，球可以匀速下滑</w:t>
      </w:r>
    </w:p>
    <w:p w14:paraId="0A45C20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绳子下端突然松手，球就匀速下滑</w:t>
      </w:r>
    </w:p>
    <w:p w14:paraId="31308D4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通过手的运动和拉力调节，球不可能从绳的下端移到上端</w:t>
      </w:r>
    </w:p>
    <w:p w14:paraId="2EA9ED96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12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图甲中，电源电压为</w:t>
      </w:r>
      <w:r w:rsidRPr="00341AD3">
        <w:rPr>
          <w:rFonts w:ascii="Times New Roman" w:hAnsi="Times New Roman" w:hint="eastAsia"/>
        </w:rPr>
        <w:t>12V</w:t>
      </w:r>
      <w:r w:rsidRPr="00341AD3">
        <w:rPr>
          <w:rFonts w:ascii="Times New Roman" w:hAnsi="Times New Roman" w:hint="eastAsia"/>
        </w:rPr>
        <w:t>、电流表（</w:t>
      </w:r>
      <w:r w:rsidRPr="00341AD3">
        <w:rPr>
          <w:rFonts w:ascii="Times New Roman" w:hAnsi="Times New Roman" w:hint="eastAsia"/>
        </w:rPr>
        <w:t>0</w:t>
      </w:r>
      <w:r w:rsidRPr="00341AD3">
        <w:rPr>
          <w:rFonts w:ascii="Times New Roman" w:hAnsi="Times New Roman" w:hint="eastAsia"/>
        </w:rPr>
        <w:t>～</w:t>
      </w:r>
      <w:r w:rsidRPr="00341AD3">
        <w:rPr>
          <w:rFonts w:ascii="Times New Roman" w:hAnsi="Times New Roman" w:hint="eastAsia"/>
        </w:rPr>
        <w:t>0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6A</w:t>
      </w:r>
      <w:r w:rsidRPr="00341AD3">
        <w:rPr>
          <w:rFonts w:ascii="Times New Roman" w:hAnsi="Times New Roman" w:hint="eastAsia"/>
        </w:rPr>
        <w:t>）、电压表（</w:t>
      </w:r>
      <w:r w:rsidRPr="00341AD3">
        <w:rPr>
          <w:rFonts w:ascii="Times New Roman" w:hAnsi="Times New Roman" w:hint="eastAsia"/>
        </w:rPr>
        <w:t>0</w:t>
      </w:r>
      <w:r w:rsidRPr="00341AD3">
        <w:rPr>
          <w:rFonts w:ascii="Times New Roman" w:hAnsi="Times New Roman" w:hint="eastAsia"/>
        </w:rPr>
        <w:t>～</w:t>
      </w:r>
      <w:r w:rsidRPr="00341AD3">
        <w:rPr>
          <w:rFonts w:ascii="Times New Roman" w:hAnsi="Times New Roman" w:hint="eastAsia"/>
        </w:rPr>
        <w:t>15V</w:t>
      </w:r>
      <w:r w:rsidRPr="00341AD3">
        <w:rPr>
          <w:rFonts w:ascii="Times New Roman" w:hAnsi="Times New Roman" w:hint="eastAsia"/>
        </w:rPr>
        <w:t>）、滑动变阻器标有“？</w:t>
      </w:r>
      <w:r w:rsidR="00DB11F5" w:rsidRPr="00DB11F5">
        <w:rPr>
          <w:rFonts w:ascii="Times New Roman" w:hAnsi="Times New Roman"/>
        </w:rPr>
        <w:t>Ω</w:t>
      </w:r>
      <w:r w:rsidR="00DB11F5">
        <w:rPr>
          <w:rFonts w:ascii="Times New Roman" w:hAnsi="Times New Roman" w:hint="eastAsia"/>
        </w:rPr>
        <w:t xml:space="preserve">  </w:t>
      </w:r>
      <w:r w:rsidRPr="00341AD3">
        <w:rPr>
          <w:rFonts w:ascii="Times New Roman" w:hAnsi="Times New Roman" w:hint="eastAsia"/>
        </w:rPr>
        <w:t>1A</w:t>
      </w:r>
      <w:r w:rsidRPr="00341AD3">
        <w:rPr>
          <w:rFonts w:ascii="Times New Roman" w:hAnsi="Times New Roman" w:hint="eastAsia"/>
        </w:rPr>
        <w:t>”字样，虚线框内是一个定值电阻或是一个小灯泡（</w:t>
      </w:r>
      <w:r w:rsidRPr="00341AD3">
        <w:rPr>
          <w:rFonts w:ascii="Times New Roman" w:hAnsi="Times New Roman" w:hint="eastAsia"/>
        </w:rPr>
        <w:t>6V</w:t>
      </w:r>
      <w:r w:rsidR="00DB11F5">
        <w:rPr>
          <w:rFonts w:ascii="Times New Roman" w:hAnsi="Times New Roman" w:hint="eastAsia"/>
        </w:rPr>
        <w:t xml:space="preserve">  </w:t>
      </w:r>
      <w:r w:rsidRPr="00341AD3">
        <w:rPr>
          <w:rFonts w:ascii="Times New Roman" w:hAnsi="Times New Roman" w:hint="eastAsia"/>
        </w:rPr>
        <w:t>0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5A</w:t>
      </w:r>
      <w:r w:rsidRPr="00341AD3">
        <w:rPr>
          <w:rFonts w:ascii="Times New Roman" w:hAnsi="Times New Roman" w:hint="eastAsia"/>
        </w:rPr>
        <w:t>）闭合开关，在元件安全的情况下</w:t>
      </w:r>
      <w:r w:rsidR="002C356E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使滑片</w:t>
      </w:r>
      <w:r w:rsidRPr="00341AD3">
        <w:rPr>
          <w:rFonts w:ascii="Times New Roman" w:hAnsi="Times New Roman" w:hint="eastAsia"/>
        </w:rPr>
        <w:t>P</w:t>
      </w:r>
      <w:r w:rsidRPr="00341AD3">
        <w:rPr>
          <w:rFonts w:ascii="Times New Roman" w:hAnsi="Times New Roman" w:hint="eastAsia"/>
        </w:rPr>
        <w:t>移动范围最大，得到滑动变阻器的</w:t>
      </w:r>
      <w:r>
        <w:rPr>
          <w:rFonts w:ascii="Times New Roman" w:hAnsi="Times New Roman"/>
          <w:position w:val="-6"/>
        </w:rPr>
        <w:object w:dxaOrig="580" w:dyaOrig="279" w14:anchorId="1DE7E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13.8pt" o:ole="">
            <v:imagedata r:id="rId24" o:title=""/>
          </v:shape>
          <o:OLEObject Type="Embed" ProgID="Equation.DSMT4" ShapeID="_x0000_i1025" DrawAspect="Content" ObjectID="_1780662491" r:id="rId25"/>
        </w:object>
      </w:r>
      <w:r w:rsidRPr="00341AD3">
        <w:rPr>
          <w:rFonts w:ascii="Times New Roman" w:hAnsi="Times New Roman" w:hint="eastAsia"/>
        </w:rPr>
        <w:t>图像如图乙。则：①虚线框内是小灯泡</w:t>
      </w:r>
      <w:r w:rsidR="00DB11F5">
        <w:rPr>
          <w:rFonts w:ascii="Times New Roman" w:hAnsi="Times New Roman" w:hint="eastAsia"/>
        </w:rPr>
        <w:t>；②</w:t>
      </w:r>
      <w:r w:rsidRPr="00341AD3">
        <w:rPr>
          <w:rFonts w:ascii="Times New Roman" w:hAnsi="Times New Roman" w:hint="eastAsia"/>
        </w:rPr>
        <w:t>电路的最大功率为</w:t>
      </w:r>
      <w:r w:rsidRPr="00341AD3">
        <w:rPr>
          <w:rFonts w:ascii="Times New Roman" w:hAnsi="Times New Roman" w:hint="eastAsia"/>
        </w:rPr>
        <w:t>6W</w:t>
      </w:r>
      <w:r w:rsidRPr="00341AD3">
        <w:rPr>
          <w:rFonts w:ascii="Times New Roman" w:hAnsi="Times New Roman" w:hint="eastAsia"/>
        </w:rPr>
        <w:t>；③虚线框内元件和滑动变阻器的功率相等时，滑动变阻器的阻值为</w:t>
      </w:r>
      <w:r w:rsidRPr="00341AD3">
        <w:rPr>
          <w:rFonts w:ascii="Times New Roman" w:hAnsi="Times New Roman" w:hint="eastAsia"/>
        </w:rPr>
        <w:t>10</w:t>
      </w:r>
      <w:r w:rsidR="00DB11F5" w:rsidRPr="00DB11F5">
        <w:rPr>
          <w:rFonts w:ascii="Times New Roman" w:hAnsi="Times New Roman"/>
        </w:rPr>
        <w:t>Ω</w:t>
      </w:r>
      <w:r w:rsidRPr="00341AD3">
        <w:rPr>
          <w:rFonts w:ascii="Times New Roman" w:hAnsi="Times New Roman" w:hint="eastAsia"/>
        </w:rPr>
        <w:t>；④滑动变阻器最大阻值为</w:t>
      </w:r>
      <w:r w:rsidRPr="00341AD3">
        <w:rPr>
          <w:rFonts w:ascii="Times New Roman" w:hAnsi="Times New Roman" w:hint="eastAsia"/>
        </w:rPr>
        <w:t>20</w:t>
      </w:r>
      <w:r w:rsidR="00DB11F5" w:rsidRPr="00DB11F5">
        <w:rPr>
          <w:rFonts w:ascii="Times New Roman" w:hAnsi="Times New Roman"/>
        </w:rPr>
        <w:t>Ω</w:t>
      </w:r>
      <w:r w:rsidRPr="00341AD3">
        <w:rPr>
          <w:rFonts w:ascii="Times New Roman" w:hAnsi="Times New Roman" w:hint="eastAsia"/>
        </w:rPr>
        <w:t>。</w:t>
      </w:r>
      <w:r w:rsidRPr="00341AD3">
        <w:rPr>
          <w:rFonts w:ascii="Times New Roman" w:hAnsi="Times New Roman" w:hint="eastAsia"/>
        </w:rPr>
        <w:lastRenderedPageBreak/>
        <w:t>以上结论正确的有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480C5DD2" w14:textId="77777777" w:rsidR="00DB11F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4C1A8A2" wp14:editId="746F3CD8">
            <wp:extent cx="2476005" cy="1072936"/>
            <wp:effectExtent l="0" t="0" r="635" b="0"/>
            <wp:docPr id="211473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399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4620" cy="108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82253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③④</w:t>
      </w:r>
      <w:r w:rsidR="00DB11F5">
        <w:rPr>
          <w:rFonts w:ascii="Times New Roman" w:hAnsi="Times New Roman"/>
        </w:rPr>
        <w:tab/>
      </w:r>
      <w:r w:rsidRPr="00341AD3">
        <w:rPr>
          <w:rFonts w:ascii="Times New Roman" w:hAnsi="Times New Roman"/>
        </w:rPr>
        <w:t>B</w:t>
      </w:r>
      <w:r>
        <w:rPr>
          <w:rFonts w:ascii="Times New Roman" w:hAnsi="Times New Roman"/>
        </w:rPr>
        <w:t>．</w:t>
      </w:r>
      <w:r w:rsidR="00DB11F5">
        <w:rPr>
          <w:rFonts w:ascii="Times New Roman" w:hAnsi="Times New Roman" w:hint="eastAsia"/>
        </w:rPr>
        <w:t>②③</w:t>
      </w:r>
      <w:r w:rsidR="00DB11F5">
        <w:rPr>
          <w:rFonts w:ascii="Times New Roman" w:hAnsi="Times New Roman"/>
        </w:rPr>
        <w:tab/>
      </w:r>
      <w:r w:rsidRPr="00341AD3">
        <w:rPr>
          <w:rFonts w:ascii="Times New Roman" w:hAnsi="Times New Roman"/>
        </w:rPr>
        <w:t>C</w:t>
      </w:r>
      <w:r>
        <w:rPr>
          <w:rFonts w:ascii="Times New Roman" w:hAnsi="Times New Roman"/>
        </w:rPr>
        <w:t>．</w:t>
      </w:r>
      <w:r w:rsidR="00DB11F5">
        <w:rPr>
          <w:rFonts w:ascii="Times New Roman" w:hAnsi="Times New Roman" w:hint="eastAsia"/>
        </w:rPr>
        <w:t>①②</w:t>
      </w:r>
      <w:r w:rsidR="00DB11F5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D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①④</w:t>
      </w:r>
    </w:p>
    <w:p w14:paraId="24C9863F" w14:textId="77777777" w:rsidR="00341AD3" w:rsidRPr="00DB11F5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DB11F5">
        <w:rPr>
          <w:rFonts w:ascii="Times New Roman" w:hAnsi="Times New Roman" w:hint="eastAsia"/>
          <w:b/>
          <w:bCs/>
          <w:sz w:val="24"/>
          <w:szCs w:val="32"/>
        </w:rPr>
        <w:t>二、填空题（本题共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9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小题</w:t>
      </w:r>
      <w:r w:rsidR="00491658" w:rsidRPr="00DB11F5">
        <w:rPr>
          <w:rFonts w:ascii="Times New Roman" w:hAnsi="Times New Roman" w:hint="eastAsia"/>
          <w:b/>
          <w:bCs/>
          <w:sz w:val="24"/>
          <w:szCs w:val="32"/>
        </w:rPr>
        <w:t>，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每空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1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分，共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26</w:t>
      </w:r>
      <w:r w:rsidRPr="00DB11F5">
        <w:rPr>
          <w:rFonts w:ascii="Times New Roman" w:hAnsi="Times New Roman" w:hint="eastAsia"/>
          <w:b/>
          <w:bCs/>
          <w:sz w:val="24"/>
          <w:szCs w:val="32"/>
        </w:rPr>
        <w:t>分）</w:t>
      </w:r>
    </w:p>
    <w:p w14:paraId="622FEC49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“疏影横斜水清浅，暗香浮动月黄昏”中的“水清浅”是光的</w:t>
      </w:r>
      <w:r w:rsidR="002C356E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现象导致的，“暗香浮动”说明了分子在</w:t>
      </w:r>
      <w:r w:rsidR="002C356E">
        <w:rPr>
          <w:rFonts w:ascii="Times New Roman" w:hAnsi="Times New Roman" w:hint="eastAsia"/>
        </w:rPr>
        <w:t>_________</w:t>
      </w:r>
      <w:r w:rsidR="002C356E">
        <w:rPr>
          <w:rFonts w:ascii="Times New Roman" w:hAnsi="Times New Roman" w:hint="eastAsia"/>
        </w:rPr>
        <w:t>。</w:t>
      </w:r>
    </w:p>
    <w:p w14:paraId="63889EB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熨斗古代亦称“火斗”，最早出现于西汉，以青铜质地为主，用高温熨平衣物，是通过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方式改变物体内能的。宋元时期，出现了如图所示带木把的熨斗，相比金属把，使用更安全，是由于木头具有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的物理属性。</w:t>
      </w:r>
    </w:p>
    <w:p w14:paraId="0B3D7F11" w14:textId="77777777" w:rsidR="00B03ABF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A7E1D2F" wp14:editId="03327184">
            <wp:extent cx="929107" cy="1062842"/>
            <wp:effectExtent l="0" t="0" r="4445" b="4445"/>
            <wp:docPr id="337344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4459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40540" cy="107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6593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15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据记载，唐朝时省油灯已在四川地区出现。瓷质灯体如碗状，腹部有中空夹层，可通过注水孔向夹层装水，碗内有油和灯芯，如图所示。燃灯前，向注水孔缓慢注入冷水，让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及时排出。燃灯时</w:t>
      </w:r>
      <w:r w:rsidR="008F72CF">
        <w:rPr>
          <w:rFonts w:ascii="Times New Roman" w:hAnsi="Times New Roman" w:hint="eastAsia"/>
        </w:rPr>
        <w:t>，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吸收燃烧产生的热量后不断蒸发，使灯碗和灯油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较低，灯油蒸发速度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，以达到省油的目的。</w:t>
      </w:r>
    </w:p>
    <w:p w14:paraId="2E858D4C" w14:textId="77777777" w:rsidR="00B03ABF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1397579" wp14:editId="545C765B">
            <wp:extent cx="1270660" cy="865848"/>
            <wp:effectExtent l="0" t="0" r="5715" b="0"/>
            <wp:docPr id="1978977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97738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83719" cy="8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A6EB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探究凸透镜成</w:t>
      </w:r>
      <w:r w:rsidR="008F72CF">
        <w:rPr>
          <w:rFonts w:ascii="Times New Roman" w:hAnsi="Times New Roman" w:hint="eastAsia"/>
        </w:rPr>
        <w:t>像</w:t>
      </w:r>
      <w:r w:rsidRPr="00341AD3">
        <w:rPr>
          <w:rFonts w:ascii="Times New Roman" w:hAnsi="Times New Roman" w:hint="eastAsia"/>
        </w:rPr>
        <w:t>规律的实验中，蜡烛、凸透镜、光屏的位置如图所示，光屏上恰好成清晰的像，该像是倒立、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的实像，此凸透镜的焦距是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cm</w:t>
      </w:r>
      <w:r w:rsidRPr="00341AD3">
        <w:rPr>
          <w:rFonts w:ascii="Times New Roman" w:hAnsi="Times New Roman" w:hint="eastAsia"/>
        </w:rPr>
        <w:t>。凸透镜和光屏位置不动，将蜡烛远离凸透镜，给凸透镜“戴上”合适的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镜，可再次获得清晰的像。</w:t>
      </w:r>
    </w:p>
    <w:p w14:paraId="5DC6D8C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A3551E7" wp14:editId="6A940ABE">
            <wp:extent cx="2594759" cy="826529"/>
            <wp:effectExtent l="0" t="0" r="0" b="0"/>
            <wp:docPr id="375325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2549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8558" cy="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D96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17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如图甲所示，</w:t>
      </w:r>
      <w:r w:rsidRPr="008F72CF">
        <w:rPr>
          <w:rFonts w:ascii="Times New Roman" w:hAnsi="Times New Roman" w:hint="eastAsia"/>
          <w:i/>
          <w:iCs/>
        </w:rPr>
        <w:t>AB</w:t>
      </w:r>
      <w:r w:rsidRPr="00341AD3">
        <w:rPr>
          <w:rFonts w:ascii="Times New Roman" w:hAnsi="Times New Roman" w:hint="eastAsia"/>
        </w:rPr>
        <w:t>之间是太阳光经三棱镜色散后在屏上得到的彩色光带。将电子温度传感器分别放在</w:t>
      </w:r>
      <w:r w:rsidRPr="008F72CF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8F72CF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两点外侧，测得温度</w:t>
      </w:r>
      <w:r w:rsidR="008F72CF" w:rsidRPr="008F72CF">
        <w:rPr>
          <w:rFonts w:ascii="Times New Roman" w:hAnsi="Times New Roman" w:hint="eastAsia"/>
          <w:i/>
          <w:iCs/>
        </w:rPr>
        <w:t>T</w:t>
      </w:r>
      <w:r w:rsidRPr="00341AD3">
        <w:rPr>
          <w:rFonts w:ascii="Times New Roman" w:hAnsi="Times New Roman" w:hint="eastAsia"/>
        </w:rPr>
        <w:t>随时间</w:t>
      </w:r>
      <w:r w:rsidRPr="008F72CF">
        <w:rPr>
          <w:rFonts w:ascii="Times New Roman" w:hAnsi="Times New Roman" w:hint="eastAsia"/>
          <w:i/>
          <w:iCs/>
        </w:rPr>
        <w:t>t</w:t>
      </w:r>
      <w:r w:rsidRPr="00341AD3">
        <w:rPr>
          <w:rFonts w:ascii="Times New Roman" w:hAnsi="Times New Roman" w:hint="eastAsia"/>
        </w:rPr>
        <w:t>变化的图像如图乙所示。则曲线①对应光线的特点是</w:t>
      </w:r>
      <w:r w:rsidR="008F72CF"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曲线②对应的是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线。</w:t>
      </w:r>
    </w:p>
    <w:p w14:paraId="5A801EF6" w14:textId="77777777" w:rsidR="00B03ABF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C6D16BB" wp14:editId="100DD981">
            <wp:extent cx="2024743" cy="1026835"/>
            <wp:effectExtent l="0" t="0" r="0" b="1905"/>
            <wp:docPr id="7521475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4754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44084" cy="103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A095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18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电热水器是利用电流的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效应工作的。小明利用电能表测量电热水器实际功率来判断家里的电压是否正常。他观察家中的电能表示数如图甲所示为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kW</w:t>
      </w:r>
      <w:r w:rsidRPr="00341AD3">
        <w:rPr>
          <w:rFonts w:ascii="Times New Roman" w:hAnsi="Times New Roman" w:hint="eastAsia"/>
        </w:rPr>
        <w:t>·</w:t>
      </w:r>
      <w:r w:rsidRPr="00341AD3">
        <w:rPr>
          <w:rFonts w:ascii="Times New Roman" w:hAnsi="Times New Roman" w:hint="eastAsia"/>
        </w:rPr>
        <w:t>h</w:t>
      </w:r>
      <w:r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现仅接通</w:t>
      </w:r>
      <w:r w:rsidR="00B03ABF">
        <w:rPr>
          <w:rFonts w:ascii="Times New Roman" w:hAnsi="Times New Roman" w:hint="eastAsia"/>
        </w:rPr>
        <w:t>一</w:t>
      </w:r>
      <w:r w:rsidRPr="00341AD3">
        <w:rPr>
          <w:rFonts w:ascii="Times New Roman" w:hAnsi="Times New Roman" w:hint="eastAsia"/>
        </w:rPr>
        <w:t>台如图乙所示的电热水器，观察到电能表指示灯</w:t>
      </w:r>
      <w:r w:rsidRPr="00341AD3">
        <w:rPr>
          <w:rFonts w:ascii="Times New Roman" w:hAnsi="Times New Roman" w:hint="eastAsia"/>
        </w:rPr>
        <w:t>1min</w:t>
      </w:r>
      <w:r w:rsidRPr="00341AD3">
        <w:rPr>
          <w:rFonts w:ascii="Times New Roman" w:hAnsi="Times New Roman" w:hint="eastAsia"/>
        </w:rPr>
        <w:t>内闪烁</w:t>
      </w:r>
      <w:r w:rsidRPr="00341AD3">
        <w:rPr>
          <w:rFonts w:ascii="Times New Roman" w:hAnsi="Times New Roman" w:hint="eastAsia"/>
        </w:rPr>
        <w:t>80</w:t>
      </w:r>
      <w:r w:rsidRPr="00341AD3">
        <w:rPr>
          <w:rFonts w:ascii="Times New Roman" w:hAnsi="Times New Roman" w:hint="eastAsia"/>
        </w:rPr>
        <w:t>次，则</w:t>
      </w:r>
      <w:r w:rsidRPr="00341AD3">
        <w:rPr>
          <w:rFonts w:ascii="Times New Roman" w:hAnsi="Times New Roman" w:hint="eastAsia"/>
        </w:rPr>
        <w:t>1min</w:t>
      </w:r>
      <w:r w:rsidRPr="00341AD3">
        <w:rPr>
          <w:rFonts w:ascii="Times New Roman" w:hAnsi="Times New Roman" w:hint="eastAsia"/>
        </w:rPr>
        <w:t>内消耗电能为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J</w:t>
      </w:r>
      <w:r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其两端电压</w:t>
      </w:r>
      <w:r w:rsidR="008F72C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（高于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等于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低于）</w:t>
      </w:r>
      <w:r w:rsidRPr="00341AD3">
        <w:rPr>
          <w:rFonts w:ascii="Times New Roman" w:hAnsi="Times New Roman" w:hint="eastAsia"/>
        </w:rPr>
        <w:t>220V</w:t>
      </w:r>
      <w:r w:rsidRPr="00341AD3">
        <w:rPr>
          <w:rFonts w:ascii="Times New Roman" w:hAnsi="Times New Roman" w:hint="eastAsia"/>
        </w:rPr>
        <w:t>。</w:t>
      </w:r>
    </w:p>
    <w:p w14:paraId="648D261B" w14:textId="77777777" w:rsidR="00B03ABF" w:rsidRPr="00B03ABF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E5DEDF8" wp14:editId="747F4790">
            <wp:extent cx="2903517" cy="1248694"/>
            <wp:effectExtent l="0" t="0" r="0" b="8890"/>
            <wp:docPr id="1488330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3090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35073" cy="12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B992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19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健身步道上的坐式划船训练器如图所示。人坐在座板上，用始终与把手垂直的力缓慢向后将把手拉至身体两侧，此过程中，拉力大小变化情况是</w:t>
      </w:r>
      <w:r w:rsidR="00625294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。若要增加训练强度，应将配重盘向</w:t>
      </w:r>
      <w:r w:rsidR="00625294"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（</w:t>
      </w:r>
      <w:r w:rsidRPr="00625294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/</w:t>
      </w:r>
      <w:r w:rsidRPr="00625294"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）</w:t>
      </w:r>
      <w:r w:rsidRPr="00341AD3">
        <w:rPr>
          <w:rFonts w:ascii="Times New Roman" w:hAnsi="Times New Roman" w:hint="eastAsia"/>
        </w:rPr>
        <w:t>端移。</w:t>
      </w:r>
    </w:p>
    <w:p w14:paraId="750ADD25" w14:textId="77777777" w:rsidR="00230D16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1E964E9" wp14:editId="01D11364">
            <wp:extent cx="1573481" cy="1090780"/>
            <wp:effectExtent l="0" t="0" r="8255" b="0"/>
            <wp:docPr id="1861213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1376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4651" cy="111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2BCB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20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为了研究声波、电磁波能否在真空中传播，小明将手机</w:t>
      </w:r>
      <w:r w:rsidRPr="00341AD3">
        <w:rPr>
          <w:rFonts w:ascii="Times New Roman" w:hAnsi="Times New Roman" w:hint="eastAsia"/>
        </w:rPr>
        <w:t>A</w:t>
      </w:r>
      <w:r w:rsidRPr="00341AD3">
        <w:rPr>
          <w:rFonts w:ascii="Times New Roman" w:hAnsi="Times New Roman" w:hint="eastAsia"/>
        </w:rPr>
        <w:t>的“背景灯光提示”功能（手机接收到信号后有灯光显示）和“来电铃声”功能打开后悬挂在密闭的真空罩中罩好。连接抽气机抽气一段时间后，用手机</w:t>
      </w:r>
      <w:r w:rsidRPr="00341AD3">
        <w:rPr>
          <w:rFonts w:ascii="Times New Roman" w:hAnsi="Times New Roman" w:hint="eastAsia"/>
        </w:rPr>
        <w:t>B</w:t>
      </w:r>
      <w:r w:rsidRPr="00341AD3">
        <w:rPr>
          <w:rFonts w:ascii="Times New Roman" w:hAnsi="Times New Roman" w:hint="eastAsia"/>
        </w:rPr>
        <w:t>呼叫手机</w:t>
      </w:r>
      <w:r w:rsidRPr="00341AD3">
        <w:rPr>
          <w:rFonts w:ascii="Times New Roman" w:hAnsi="Times New Roman" w:hint="eastAsia"/>
        </w:rPr>
        <w:t>A</w:t>
      </w:r>
      <w:r w:rsidRPr="00341AD3">
        <w:rPr>
          <w:rFonts w:ascii="Times New Roman" w:hAnsi="Times New Roman" w:hint="eastAsia"/>
        </w:rPr>
        <w:t>，发现手机</w:t>
      </w:r>
      <w:r w:rsidRPr="00341AD3">
        <w:rPr>
          <w:rFonts w:ascii="Times New Roman" w:hAnsi="Times New Roman" w:hint="eastAsia"/>
        </w:rPr>
        <w:t>A</w:t>
      </w:r>
      <w:r w:rsidRPr="00341AD3">
        <w:rPr>
          <w:rFonts w:ascii="Times New Roman" w:hAnsi="Times New Roman" w:hint="eastAsia"/>
        </w:rPr>
        <w:t>灯光亮了却几乎听不到铃声。由此，小明得出结论：</w:t>
      </w:r>
      <w:r w:rsidR="00625294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能在真空中传播，</w:t>
      </w:r>
      <w:r w:rsidR="00625294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不能在真空中传播。小华却认为小明的证据不足，听不到铃声可能是罩挡住的。为了补足证据，小华的操作是</w:t>
      </w:r>
      <w:r w:rsidR="00625294">
        <w:rPr>
          <w:rFonts w:ascii="Times New Roman" w:hAnsi="Times New Roman" w:hint="eastAsia"/>
        </w:rPr>
        <w:t>_________</w:t>
      </w:r>
      <w:r w:rsidR="00625294">
        <w:rPr>
          <w:rFonts w:ascii="Times New Roman" w:hAnsi="Times New Roman" w:hint="eastAsia"/>
        </w:rPr>
        <w:t>。</w:t>
      </w:r>
    </w:p>
    <w:p w14:paraId="7B9F98DD" w14:textId="77777777" w:rsidR="00230D16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CE1A783" wp14:editId="07E431AD">
            <wp:extent cx="748146" cy="1233785"/>
            <wp:effectExtent l="0" t="0" r="0" b="5080"/>
            <wp:docPr id="1110773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7315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139" cy="124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8604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21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阅读材料，回答问题</w:t>
      </w:r>
    </w:p>
    <w:p w14:paraId="20535A4B" w14:textId="77777777" w:rsidR="00341AD3" w:rsidRPr="00230D16" w:rsidRDefault="00000000" w:rsidP="00230D16">
      <w:pPr>
        <w:spacing w:line="288" w:lineRule="auto"/>
        <w:jc w:val="center"/>
        <w:rPr>
          <w:rFonts w:ascii="楷体" w:eastAsia="楷体" w:hAnsi="楷体"/>
          <w:b/>
          <w:bCs/>
        </w:rPr>
      </w:pPr>
      <w:r w:rsidRPr="00230D16">
        <w:rPr>
          <w:rFonts w:ascii="楷体" w:eastAsia="楷体" w:hAnsi="楷体" w:hint="eastAsia"/>
          <w:b/>
          <w:bCs/>
        </w:rPr>
        <w:t>圭表与二十四节气</w:t>
      </w:r>
    </w:p>
    <w:p w14:paraId="38BBAD70" w14:textId="77777777" w:rsidR="00341AD3" w:rsidRPr="00230D16" w:rsidRDefault="00000000" w:rsidP="00230D16">
      <w:pPr>
        <w:spacing w:line="288" w:lineRule="auto"/>
        <w:ind w:firstLineChars="200" w:firstLine="420"/>
        <w:jc w:val="left"/>
        <w:rPr>
          <w:rFonts w:ascii="Times New Roman" w:eastAsia="楷体" w:hAnsi="Times New Roman"/>
        </w:rPr>
      </w:pPr>
      <w:r w:rsidRPr="00230D16">
        <w:rPr>
          <w:rFonts w:ascii="Times New Roman" w:eastAsia="楷体" w:hAnsi="Times New Roman" w:hint="eastAsia"/>
        </w:rPr>
        <w:t>如图甲中的圭表是我国古代的重大发明。表是垂直立于地面的标杆，圭是正南正北方向水平放置的尺。用它测量正午时表影的长度，从而确定一年的时间和季节。</w:t>
      </w:r>
    </w:p>
    <w:p w14:paraId="12F97263" w14:textId="77777777" w:rsidR="00341AD3" w:rsidRPr="00230D16" w:rsidRDefault="00000000" w:rsidP="00230D16">
      <w:pPr>
        <w:spacing w:line="288" w:lineRule="auto"/>
        <w:ind w:firstLineChars="200" w:firstLine="420"/>
        <w:jc w:val="left"/>
        <w:rPr>
          <w:rFonts w:ascii="Times New Roman" w:eastAsia="楷体" w:hAnsi="Times New Roman"/>
        </w:rPr>
      </w:pPr>
      <w:r w:rsidRPr="00230D16">
        <w:rPr>
          <w:rFonts w:ascii="Times New Roman" w:eastAsia="楷体" w:hAnsi="Times New Roman" w:hint="eastAsia"/>
        </w:rPr>
        <w:t>战国时已经采用水面来校正圭使其水平，用铅垂线来校正表使其与圭垂直。由于光的散射和漫反射等</w:t>
      </w:r>
      <w:r w:rsidRPr="00230D16">
        <w:rPr>
          <w:rFonts w:ascii="Times New Roman" w:eastAsia="楷体" w:hAnsi="Times New Roman" w:hint="eastAsia"/>
        </w:rPr>
        <w:lastRenderedPageBreak/>
        <w:t>的影响，早期圭表的表影边缘模糊不清，影响测量表影长度的精度。元代天文学家郭守敬对圭表进行改进与创新，他将表的高度增加到原来的五倍，且在表顶加一根架空的横梁</w:t>
      </w:r>
      <w:r w:rsidR="006A4B98">
        <w:rPr>
          <w:rFonts w:ascii="Times New Roman" w:eastAsia="楷体" w:hAnsi="Times New Roman" w:hint="eastAsia"/>
        </w:rPr>
        <w:t>，</w:t>
      </w:r>
      <w:r w:rsidRPr="00230D16">
        <w:rPr>
          <w:rFonts w:ascii="Times New Roman" w:eastAsia="楷体" w:hAnsi="Times New Roman" w:hint="eastAsia"/>
        </w:rPr>
        <w:t>他还发明了景符，用小孔成像原理可以在圭面上形成太阳和梁的清晰像，把确定表端影的位置变为确定梁影中心的位置，较大提高了测量的精度，如图乙所示。</w:t>
      </w:r>
    </w:p>
    <w:p w14:paraId="06A60B7F" w14:textId="77777777" w:rsidR="00230D16" w:rsidRPr="006A4B98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8525F3C" wp14:editId="6B1C7323">
            <wp:extent cx="1056904" cy="1511618"/>
            <wp:effectExtent l="0" t="0" r="0" b="0"/>
            <wp:docPr id="1496857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574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7410" cy="152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79E699" wp14:editId="0890502E">
            <wp:extent cx="4079174" cy="1509403"/>
            <wp:effectExtent l="0" t="0" r="0" b="0"/>
            <wp:docPr id="1653537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707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37062" cy="153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BE36" w14:textId="77777777" w:rsidR="00341AD3" w:rsidRPr="00230D16" w:rsidRDefault="00000000" w:rsidP="00230D16">
      <w:pPr>
        <w:spacing w:line="288" w:lineRule="auto"/>
        <w:ind w:firstLineChars="200" w:firstLine="420"/>
        <w:jc w:val="left"/>
        <w:rPr>
          <w:rFonts w:ascii="Times New Roman" w:eastAsia="楷体" w:hAnsi="Times New Roman"/>
        </w:rPr>
      </w:pPr>
      <w:r w:rsidRPr="00230D16">
        <w:rPr>
          <w:rFonts w:ascii="Times New Roman" w:eastAsia="楷体" w:hAnsi="Times New Roman" w:hint="eastAsia"/>
        </w:rPr>
        <w:t>通过测量正午时表影长短的变化，推算出一回归年为</w:t>
      </w:r>
      <w:r w:rsidRPr="00230D16">
        <w:rPr>
          <w:rFonts w:ascii="Times New Roman" w:eastAsia="楷体" w:hAnsi="Times New Roman" w:hint="eastAsia"/>
        </w:rPr>
        <w:t>365</w:t>
      </w:r>
      <w:r w:rsidR="00491658" w:rsidRPr="00230D16">
        <w:rPr>
          <w:rFonts w:ascii="Times New Roman" w:eastAsia="楷体" w:hAnsi="Times New Roman" w:hint="eastAsia"/>
        </w:rPr>
        <w:t>.</w:t>
      </w:r>
      <w:r w:rsidRPr="00230D16">
        <w:rPr>
          <w:rFonts w:ascii="Times New Roman" w:eastAsia="楷体" w:hAnsi="Times New Roman" w:hint="eastAsia"/>
        </w:rPr>
        <w:t>25</w:t>
      </w:r>
      <w:r w:rsidRPr="00230D16">
        <w:rPr>
          <w:rFonts w:ascii="Times New Roman" w:eastAsia="楷体" w:hAnsi="Times New Roman" w:hint="eastAsia"/>
        </w:rPr>
        <w:t>天，按照季节变化将一年划分为二十四节气（如图丙），用以指导生活和农业生产。</w:t>
      </w:r>
    </w:p>
    <w:p w14:paraId="2F74E480" w14:textId="77777777" w:rsidR="00341AD3" w:rsidRPr="00230D16" w:rsidRDefault="00000000" w:rsidP="00230D16">
      <w:pPr>
        <w:spacing w:line="288" w:lineRule="auto"/>
        <w:ind w:firstLineChars="200" w:firstLine="420"/>
        <w:jc w:val="left"/>
        <w:rPr>
          <w:rFonts w:ascii="Times New Roman" w:eastAsia="楷体" w:hAnsi="Times New Roman"/>
        </w:rPr>
      </w:pPr>
      <w:r w:rsidRPr="00230D16">
        <w:rPr>
          <w:rFonts w:ascii="Times New Roman" w:eastAsia="楷体" w:hAnsi="Times New Roman" w:hint="eastAsia"/>
        </w:rPr>
        <w:t>2016</w:t>
      </w:r>
      <w:r w:rsidRPr="00230D16">
        <w:rPr>
          <w:rFonts w:ascii="Times New Roman" w:eastAsia="楷体" w:hAnsi="Times New Roman" w:hint="eastAsia"/>
        </w:rPr>
        <w:t>年</w:t>
      </w:r>
      <w:r w:rsidRPr="00230D16">
        <w:rPr>
          <w:rFonts w:ascii="Times New Roman" w:eastAsia="楷体" w:hAnsi="Times New Roman" w:hint="eastAsia"/>
        </w:rPr>
        <w:t>11</w:t>
      </w:r>
      <w:r w:rsidRPr="00230D16">
        <w:rPr>
          <w:rFonts w:ascii="Times New Roman" w:eastAsia="楷体" w:hAnsi="Times New Roman" w:hint="eastAsia"/>
        </w:rPr>
        <w:t>月</w:t>
      </w:r>
      <w:r w:rsidRPr="00230D16">
        <w:rPr>
          <w:rFonts w:ascii="Times New Roman" w:eastAsia="楷体" w:hAnsi="Times New Roman" w:hint="eastAsia"/>
        </w:rPr>
        <w:t>30</w:t>
      </w:r>
      <w:r w:rsidRPr="00230D16">
        <w:rPr>
          <w:rFonts w:ascii="Times New Roman" w:eastAsia="楷体" w:hAnsi="Times New Roman" w:hint="eastAsia"/>
        </w:rPr>
        <w:t>日，联合国教科文组织批准“二十四节气”列入人类非物质文化遗产代表作名录。以圭表为代表的我国古代的科技成果，闪耀着智慧的光芒，激励着我们攀登新的科技高峰。</w:t>
      </w:r>
    </w:p>
    <w:p w14:paraId="326ED5E5" w14:textId="77777777" w:rsidR="006A4B98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）我国古代天文学家用</w:t>
      </w:r>
      <w:r w:rsidR="00A7785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使</w:t>
      </w:r>
      <w:r w:rsidR="00625294" w:rsidRPr="00625294">
        <w:rPr>
          <w:rFonts w:ascii="Times New Roman" w:hAnsi="Times New Roman" w:hint="eastAsia"/>
          <w:highlight w:val="yellow"/>
        </w:rPr>
        <w:t>表</w:t>
      </w:r>
      <w:r w:rsidRPr="00341AD3">
        <w:rPr>
          <w:rFonts w:ascii="Times New Roman" w:hAnsi="Times New Roman" w:hint="eastAsia"/>
        </w:rPr>
        <w:t>竖直；</w:t>
      </w:r>
    </w:p>
    <w:p w14:paraId="61109266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）郭守敬提高测量精度的</w:t>
      </w:r>
      <w:r w:rsidR="00A7785B">
        <w:rPr>
          <w:rFonts w:ascii="Times New Roman" w:hAnsi="Times New Roman" w:hint="eastAsia"/>
        </w:rPr>
        <w:t>措施</w:t>
      </w:r>
      <w:r w:rsidRPr="00341AD3">
        <w:rPr>
          <w:rFonts w:ascii="Times New Roman" w:hAnsi="Times New Roman" w:hint="eastAsia"/>
        </w:rPr>
        <w:t>有</w:t>
      </w:r>
      <w:r w:rsidR="00A7785B">
        <w:rPr>
          <w:rFonts w:ascii="Times New Roman" w:hAnsi="Times New Roman" w:hint="eastAsia"/>
        </w:rPr>
        <w:t>_________</w:t>
      </w:r>
      <w:r w:rsidR="00A7785B">
        <w:rPr>
          <w:rFonts w:ascii="Times New Roman" w:hAnsi="Times New Roman" w:hint="eastAsia"/>
        </w:rPr>
        <w:t>。</w:t>
      </w:r>
    </w:p>
    <w:p w14:paraId="53CD3596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）一年中，学校的旗杆正</w:t>
      </w:r>
      <w:r w:rsidR="00A7785B">
        <w:rPr>
          <w:rFonts w:ascii="Times New Roman" w:hAnsi="Times New Roman" w:hint="eastAsia"/>
        </w:rPr>
        <w:t>午杆</w:t>
      </w:r>
      <w:r w:rsidRPr="00341AD3">
        <w:rPr>
          <w:rFonts w:ascii="Times New Roman" w:hAnsi="Times New Roman" w:hint="eastAsia"/>
        </w:rPr>
        <w:t>影最长的是二十四节气中的</w:t>
      </w:r>
      <w:r w:rsidR="00A7785B">
        <w:rPr>
          <w:rFonts w:ascii="Times New Roman" w:hAnsi="Times New Roman" w:hint="eastAsia"/>
        </w:rPr>
        <w:t>_________</w:t>
      </w:r>
      <w:r w:rsidR="00A7785B">
        <w:rPr>
          <w:rFonts w:ascii="Times New Roman" w:hAnsi="Times New Roman" w:hint="eastAsia"/>
        </w:rPr>
        <w:t>；</w:t>
      </w:r>
    </w:p>
    <w:p w14:paraId="028D8FDE" w14:textId="77777777" w:rsidR="00341AD3" w:rsidRPr="00341AD3" w:rsidRDefault="00000000" w:rsidP="003A7276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）地面上深</w:t>
      </w:r>
      <w:r w:rsidRPr="00341AD3">
        <w:rPr>
          <w:rFonts w:ascii="Times New Roman" w:hAnsi="Times New Roman" w:hint="eastAsia"/>
        </w:rPr>
        <w:t>10cm</w:t>
      </w:r>
      <w:r w:rsidR="00491658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面积为</w:t>
      </w:r>
      <w:r>
        <w:rPr>
          <w:rFonts w:ascii="Times New Roman" w:hAnsi="Times New Roman"/>
          <w:position w:val="-4"/>
        </w:rPr>
        <w:object w:dxaOrig="420" w:dyaOrig="300" w14:anchorId="2360AAF6">
          <v:shape id="_x0000_i1026" type="#_x0000_t75" style="width:21pt;height:15pt" o:ole="">
            <v:imagedata r:id="rId36" o:title=""/>
          </v:shape>
          <o:OLEObject Type="Embed" ProgID="Equation.DSMT4" ShapeID="_x0000_i1026" DrawAspect="Content" ObjectID="_1780662492" r:id="rId37"/>
        </w:object>
      </w:r>
      <w:r w:rsidRPr="00341AD3">
        <w:rPr>
          <w:rFonts w:ascii="Times New Roman" w:hAnsi="Times New Roman" w:hint="eastAsia"/>
        </w:rPr>
        <w:t>的水池装满水，在相同时间内，太阳光垂直照射水面使水升高的温度为</w:t>
      </w:r>
      <w:r>
        <w:rPr>
          <w:rFonts w:ascii="Times New Roman" w:hAnsi="Times New Roman"/>
          <w:position w:val="-12"/>
        </w:rPr>
        <w:object w:dxaOrig="440" w:dyaOrig="360" w14:anchorId="4E8B6653">
          <v:shape id="_x0000_i1027" type="#_x0000_t75" style="width:22.2pt;height:18pt" o:ole="">
            <v:imagedata r:id="rId38" o:title=""/>
          </v:shape>
          <o:OLEObject Type="Embed" ProgID="Equation.DSMT4" ShapeID="_x0000_i1027" DrawAspect="Content" ObjectID="_1780662493" r:id="rId39"/>
        </w:object>
      </w:r>
      <w:r w:rsidRPr="00341AD3">
        <w:rPr>
          <w:rFonts w:ascii="Times New Roman" w:hAnsi="Times New Roman" w:hint="eastAsia"/>
        </w:rPr>
        <w:t>，与水平方向成</w:t>
      </w:r>
      <w:r w:rsidRPr="00341AD3">
        <w:rPr>
          <w:rFonts w:ascii="Times New Roman" w:hAnsi="Times New Roman" w:hint="eastAsia"/>
        </w:rPr>
        <w:t>60</w:t>
      </w:r>
      <w:r w:rsidRPr="00341AD3">
        <w:rPr>
          <w:rFonts w:ascii="Times New Roman" w:hAnsi="Times New Roman" w:hint="eastAsia"/>
        </w:rPr>
        <w:t>°照射水面使水升高的温度为</w:t>
      </w:r>
      <w:r>
        <w:rPr>
          <w:position w:val="-14"/>
        </w:rPr>
        <w:object w:dxaOrig="440" w:dyaOrig="380" w14:anchorId="54E15884">
          <v:shape id="_x0000_i1028" type="#_x0000_t75" style="width:22.2pt;height:19.2pt" o:ole="">
            <v:imagedata r:id="rId40" o:title=""/>
          </v:shape>
          <o:OLEObject Type="Embed" ProgID="Equation.DSMT4" ShapeID="_x0000_i1028" DrawAspect="Content" ObjectID="_1780662494" r:id="rId41"/>
        </w:object>
      </w:r>
      <w:r w:rsidRPr="00341AD3">
        <w:rPr>
          <w:rFonts w:ascii="Times New Roman" w:hAnsi="Times New Roman" w:hint="eastAsia"/>
        </w:rPr>
        <w:t>，则</w:t>
      </w:r>
      <w:r>
        <w:rPr>
          <w:position w:val="-14"/>
        </w:rPr>
        <w:object w:dxaOrig="1160" w:dyaOrig="380" w14:anchorId="640D9C0A">
          <v:shape id="_x0000_i1029" type="#_x0000_t75" style="width:58.2pt;height:19.2pt" o:ole="">
            <v:imagedata r:id="rId42" o:title=""/>
          </v:shape>
          <o:OLEObject Type="Embed" ProgID="Equation.DSMT4" ShapeID="_x0000_i1029" DrawAspect="Content" ObjectID="_1780662495" r:id="rId43"/>
        </w:object>
      </w:r>
      <w:r w:rsidR="00A7785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（忽略其它因素的影响）。</w:t>
      </w:r>
    </w:p>
    <w:p w14:paraId="0BD4D8FF" w14:textId="77777777" w:rsidR="003A7276" w:rsidRPr="003A7276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3A7276">
        <w:rPr>
          <w:rFonts w:ascii="Times New Roman" w:hAnsi="Times New Roman" w:hint="eastAsia"/>
          <w:b/>
          <w:bCs/>
          <w:sz w:val="24"/>
          <w:szCs w:val="32"/>
        </w:rPr>
        <w:t>三、解答题（</w:t>
      </w:r>
      <w:r w:rsidR="00A7785B">
        <w:rPr>
          <w:rFonts w:ascii="Times New Roman" w:hAnsi="Times New Roman" w:hint="eastAsia"/>
          <w:b/>
          <w:bCs/>
          <w:sz w:val="24"/>
          <w:szCs w:val="32"/>
        </w:rPr>
        <w:t>本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题共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9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小题，共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50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分。解答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23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、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24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、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25</w:t>
      </w:r>
      <w:r w:rsidRPr="003A7276">
        <w:rPr>
          <w:rFonts w:ascii="Times New Roman" w:hAnsi="Times New Roman" w:hint="eastAsia"/>
          <w:b/>
          <w:bCs/>
          <w:sz w:val="24"/>
          <w:szCs w:val="32"/>
        </w:rPr>
        <w:t>题时应有解题过程）</w:t>
      </w:r>
    </w:p>
    <w:p w14:paraId="7F955B9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22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8</w:t>
      </w:r>
      <w:r w:rsidRPr="00341AD3">
        <w:rPr>
          <w:rFonts w:ascii="Times New Roman" w:hAnsi="Times New Roman" w:hint="eastAsia"/>
        </w:rPr>
        <w:t>分</w:t>
      </w:r>
      <w:r w:rsidR="003A7276">
        <w:rPr>
          <w:rFonts w:ascii="Times New Roman" w:hAnsi="Times New Roman" w:hint="eastAsia"/>
        </w:rPr>
        <w:t>）</w:t>
      </w:r>
      <w:r w:rsidRPr="00341AD3">
        <w:rPr>
          <w:rFonts w:ascii="Times New Roman" w:hAnsi="Times New Roman" w:hint="eastAsia"/>
        </w:rPr>
        <w:t>按要求作图</w:t>
      </w:r>
    </w:p>
    <w:p w14:paraId="1FE7C674" w14:textId="77777777" w:rsidR="00A7785B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 w:rsidRPr="00341AD3">
        <w:rPr>
          <w:rFonts w:ascii="Times New Roman" w:hAnsi="Times New Roman" w:hint="eastAsia"/>
        </w:rPr>
        <w:t>在图甲中画出静止在水平面的篮球受到的力</w:t>
      </w:r>
      <w:r>
        <w:rPr>
          <w:rFonts w:ascii="Times New Roman" w:hAnsi="Times New Roman" w:hint="eastAsia"/>
        </w:rPr>
        <w:t>；</w:t>
      </w:r>
    </w:p>
    <w:p w14:paraId="19B51E9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）在图乙中画出物体</w:t>
      </w:r>
      <w:r w:rsidRPr="005E5D7E">
        <w:rPr>
          <w:rFonts w:ascii="Times New Roman" w:hAnsi="Times New Roman" w:hint="eastAsia"/>
          <w:i/>
          <w:iCs/>
        </w:rPr>
        <w:t>AB</w:t>
      </w:r>
      <w:r w:rsidRPr="00341AD3">
        <w:rPr>
          <w:rFonts w:ascii="Times New Roman" w:hAnsi="Times New Roman" w:hint="eastAsia"/>
        </w:rPr>
        <w:t>在平面镜中的像</w:t>
      </w:r>
      <w:r w:rsidR="00A7785B">
        <w:rPr>
          <w:rFonts w:ascii="Times New Roman" w:hAnsi="Times New Roman" w:hint="eastAsia"/>
        </w:rPr>
        <w:t>；</w:t>
      </w:r>
    </w:p>
    <w:p w14:paraId="54636783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）在图丙中标出电源和螺线管上方的极性；</w:t>
      </w:r>
    </w:p>
    <w:p w14:paraId="0486F29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）在图丁中完成探究电流与电压关系的电路连接，使滑动变阻器接入电路的阻值最大。</w:t>
      </w:r>
    </w:p>
    <w:p w14:paraId="481486A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9280E89" wp14:editId="10C294FC">
            <wp:extent cx="4049486" cy="1267333"/>
            <wp:effectExtent l="0" t="0" r="0" b="9525"/>
            <wp:docPr id="1527609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0962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11586" cy="128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FB187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23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6</w:t>
      </w:r>
      <w:r w:rsidRPr="00341AD3">
        <w:rPr>
          <w:rFonts w:ascii="Times New Roman" w:hAnsi="Times New Roman" w:hint="eastAsia"/>
        </w:rPr>
        <w:t>分）如图所示为某折叠卡式炉，采用丁烷气体作为燃料。水壶装入</w:t>
      </w:r>
      <w:r w:rsidRPr="00341AD3">
        <w:rPr>
          <w:rFonts w:ascii="Times New Roman" w:hAnsi="Times New Roman" w:hint="eastAsia"/>
        </w:rPr>
        <w:t>2L</w:t>
      </w:r>
      <w:r w:rsidRPr="00341AD3">
        <w:rPr>
          <w:rFonts w:ascii="Times New Roman" w:hAnsi="Times New Roman" w:hint="eastAsia"/>
        </w:rPr>
        <w:t>初温为</w:t>
      </w:r>
      <w:r w:rsidRPr="00341AD3">
        <w:rPr>
          <w:rFonts w:ascii="Times New Roman" w:hAnsi="Times New Roman" w:hint="eastAsia"/>
        </w:rPr>
        <w:t>25</w:t>
      </w:r>
      <w:r w:rsidRPr="00341AD3">
        <w:rPr>
          <w:rFonts w:ascii="Times New Roman" w:hAnsi="Times New Roman" w:hint="eastAsia"/>
        </w:rPr>
        <w:t>℃的水，用卡式炉加热至</w:t>
      </w:r>
      <w:r w:rsidRPr="00341AD3">
        <w:rPr>
          <w:rFonts w:ascii="Times New Roman" w:hAnsi="Times New Roman" w:hint="eastAsia"/>
        </w:rPr>
        <w:t>100</w:t>
      </w:r>
      <w:r w:rsidRPr="00341AD3">
        <w:rPr>
          <w:rFonts w:ascii="Times New Roman" w:hAnsi="Times New Roman" w:hint="eastAsia"/>
        </w:rPr>
        <w:t>℃，消耗了</w:t>
      </w:r>
      <w:r w:rsidRPr="00341AD3">
        <w:rPr>
          <w:rFonts w:ascii="Times New Roman" w:hAnsi="Times New Roman" w:hint="eastAsia"/>
        </w:rPr>
        <w:t>25g</w:t>
      </w:r>
      <w:r w:rsidRPr="00341AD3">
        <w:rPr>
          <w:rFonts w:ascii="Times New Roman" w:hAnsi="Times New Roman" w:hint="eastAsia"/>
        </w:rPr>
        <w:t>丁烷气体（水的比热容为</w:t>
      </w:r>
      <w:r>
        <w:rPr>
          <w:rFonts w:ascii="Times New Roman" w:hAnsi="Times New Roman"/>
          <w:position w:val="-14"/>
        </w:rPr>
        <w:object w:dxaOrig="1880" w:dyaOrig="400" w14:anchorId="13DA3ABA">
          <v:shape id="_x0000_i1030" type="#_x0000_t75" style="width:94.2pt;height:19.8pt" o:ole="">
            <v:imagedata r:id="rId45" o:title=""/>
          </v:shape>
          <o:OLEObject Type="Embed" ProgID="Equation.DSMT4" ShapeID="_x0000_i1030" DrawAspect="Content" ObjectID="_1780662496" r:id="rId46"/>
        </w:object>
      </w:r>
      <w:r w:rsidRPr="00341AD3">
        <w:rPr>
          <w:rFonts w:ascii="Times New Roman" w:hAnsi="Times New Roman" w:hint="eastAsia"/>
        </w:rPr>
        <w:t>，丁烷的热值为</w:t>
      </w:r>
      <w:r>
        <w:rPr>
          <w:rFonts w:ascii="Times New Roman" w:hAnsi="Times New Roman"/>
          <w:position w:val="-10"/>
        </w:rPr>
        <w:object w:dxaOrig="1380" w:dyaOrig="360" w14:anchorId="360BA75F">
          <v:shape id="_x0000_i1031" type="#_x0000_t75" style="width:69pt;height:18pt" o:ole="">
            <v:imagedata r:id="rId47" o:title=""/>
          </v:shape>
          <o:OLEObject Type="Embed" ProgID="Equation.DSMT4" ShapeID="_x0000_i1031" DrawAspect="Content" ObjectID="_1780662497" r:id="rId48"/>
        </w:object>
      </w:r>
      <w:r w:rsidRPr="00341AD3">
        <w:rPr>
          <w:rFonts w:ascii="Times New Roman" w:hAnsi="Times New Roman" w:hint="eastAsia"/>
        </w:rPr>
        <w:t>）。求：</w:t>
      </w:r>
    </w:p>
    <w:p w14:paraId="7BCA6C98" w14:textId="77777777" w:rsidR="003A7276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7820AB05" wp14:editId="184DD1E9">
            <wp:extent cx="1013699" cy="890649"/>
            <wp:effectExtent l="0" t="0" r="0" b="5080"/>
            <wp:docPr id="851613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1382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32209" cy="90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4FA48" w14:textId="77777777" w:rsidR="003A7276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）壶中水的质量；</w:t>
      </w:r>
    </w:p>
    <w:p w14:paraId="7CF267C1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）水吸收的热量；</w:t>
      </w:r>
    </w:p>
    <w:p w14:paraId="7A8361E1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）卡式炉的加热效率。</w:t>
      </w:r>
    </w:p>
    <w:p w14:paraId="1D4EDDDD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24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6</w:t>
      </w:r>
      <w:r w:rsidRPr="00341AD3">
        <w:rPr>
          <w:rFonts w:ascii="Times New Roman" w:hAnsi="Times New Roman" w:hint="eastAsia"/>
        </w:rPr>
        <w:t>分）某起重机的滑轮组结构示意如图所示，其最大载重为</w:t>
      </w:r>
      <w:r w:rsidRPr="00341AD3">
        <w:rPr>
          <w:rFonts w:ascii="Times New Roman" w:hAnsi="Times New Roman" w:hint="eastAsia"/>
        </w:rPr>
        <w:t>5t</w:t>
      </w:r>
      <w:r w:rsidRPr="00341AD3">
        <w:rPr>
          <w:rFonts w:ascii="Times New Roman" w:hAnsi="Times New Roman" w:hint="eastAsia"/>
        </w:rPr>
        <w:t>。起重机将</w:t>
      </w:r>
      <w:r w:rsidRPr="00341AD3">
        <w:rPr>
          <w:rFonts w:ascii="Times New Roman" w:hAnsi="Times New Roman" w:hint="eastAsia"/>
        </w:rPr>
        <w:t>3600kg</w:t>
      </w:r>
      <w:r w:rsidRPr="00341AD3">
        <w:rPr>
          <w:rFonts w:ascii="Times New Roman" w:hAnsi="Times New Roman" w:hint="eastAsia"/>
        </w:rPr>
        <w:t>的钢板匀速提升到</w:t>
      </w:r>
      <w:r w:rsidRPr="00341AD3">
        <w:rPr>
          <w:rFonts w:ascii="Times New Roman" w:hAnsi="Times New Roman" w:hint="eastAsia"/>
        </w:rPr>
        <w:t>10m</w:t>
      </w:r>
      <w:r w:rsidRPr="00341AD3">
        <w:rPr>
          <w:rFonts w:ascii="Times New Roman" w:hAnsi="Times New Roman" w:hint="eastAsia"/>
        </w:rPr>
        <w:t>高的桥墩上，滑轮组的机械效率为</w:t>
      </w:r>
      <w:r w:rsidRPr="00341AD3">
        <w:rPr>
          <w:rFonts w:ascii="Times New Roman" w:hAnsi="Times New Roman" w:hint="eastAsia"/>
        </w:rPr>
        <w:t>80%</w:t>
      </w:r>
      <w:r w:rsidRPr="00341AD3">
        <w:rPr>
          <w:rFonts w:ascii="Times New Roman" w:hAnsi="Times New Roman" w:hint="eastAsia"/>
        </w:rPr>
        <w:t>。不计钢丝绳的重力和摩擦，</w:t>
      </w:r>
      <w:r w:rsidRPr="00D67A45">
        <w:rPr>
          <w:rFonts w:ascii="Times New Roman" w:hAnsi="Times New Roman" w:hint="eastAsia"/>
          <w:i/>
          <w:iCs/>
        </w:rPr>
        <w:t>g</w:t>
      </w:r>
      <w:r w:rsidRPr="00341AD3">
        <w:rPr>
          <w:rFonts w:ascii="Times New Roman" w:hAnsi="Times New Roman" w:hint="eastAsia"/>
        </w:rPr>
        <w:t>取</w:t>
      </w:r>
      <w:r>
        <w:rPr>
          <w:rFonts w:ascii="Times New Roman" w:hAnsi="Times New Roman"/>
          <w:position w:val="-10"/>
        </w:rPr>
        <w:object w:dxaOrig="880" w:dyaOrig="320" w14:anchorId="7C7A8B1E">
          <v:shape id="_x0000_i1032" type="#_x0000_t75" style="width:43.8pt;height:16.2pt" o:ole="">
            <v:imagedata r:id="rId50" o:title=""/>
          </v:shape>
          <o:OLEObject Type="Embed" ProgID="Equation.DSMT4" ShapeID="_x0000_i1032" DrawAspect="Content" ObjectID="_1780662498" r:id="rId51"/>
        </w:object>
      </w:r>
      <w:r w:rsidRPr="00341AD3">
        <w:rPr>
          <w:rFonts w:ascii="Times New Roman" w:hAnsi="Times New Roman" w:hint="eastAsia"/>
        </w:rPr>
        <w:t>。求：</w:t>
      </w:r>
    </w:p>
    <w:p w14:paraId="75A23B21" w14:textId="77777777" w:rsidR="00D67A45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437F5F0" wp14:editId="71E2AB5C">
            <wp:extent cx="712520" cy="1359066"/>
            <wp:effectExtent l="0" t="0" r="0" b="0"/>
            <wp:docPr id="741634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3463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18695" cy="137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44A4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）克服钢板重力做的功</w:t>
      </w:r>
      <w:r>
        <w:rPr>
          <w:rFonts w:ascii="Times New Roman" w:hAnsi="Times New Roman"/>
          <w:position w:val="-14"/>
        </w:rPr>
        <w:object w:dxaOrig="520" w:dyaOrig="380" w14:anchorId="1FD4EAF3">
          <v:shape id="_x0000_i1033" type="#_x0000_t75" style="width:25.8pt;height:19.2pt" o:ole="">
            <v:imagedata r:id="rId53" o:title=""/>
          </v:shape>
          <o:OLEObject Type="Embed" ProgID="Equation.DSMT4" ShapeID="_x0000_i1033" DrawAspect="Content" ObjectID="_1780662499" r:id="rId54"/>
        </w:object>
      </w:r>
      <w:r w:rsidRPr="00341AD3">
        <w:rPr>
          <w:rFonts w:ascii="Times New Roman" w:hAnsi="Times New Roman" w:hint="eastAsia"/>
        </w:rPr>
        <w:t>；</w:t>
      </w:r>
    </w:p>
    <w:p w14:paraId="3D2D37E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）钢丝绳的拉力</w:t>
      </w:r>
      <w:r w:rsidRPr="00D67A45">
        <w:rPr>
          <w:rFonts w:ascii="Times New Roman" w:hAnsi="Times New Roman" w:hint="eastAsia"/>
          <w:i/>
          <w:iCs/>
        </w:rPr>
        <w:t>F</w:t>
      </w:r>
      <w:r w:rsidRPr="00341AD3">
        <w:rPr>
          <w:rFonts w:ascii="Times New Roman" w:hAnsi="Times New Roman" w:hint="eastAsia"/>
        </w:rPr>
        <w:t>；</w:t>
      </w:r>
    </w:p>
    <w:p w14:paraId="0AC630D3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）滑轮组满载时的机械效率（保留一位小数）</w:t>
      </w:r>
    </w:p>
    <w:p w14:paraId="704BBFF4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25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6</w:t>
      </w:r>
      <w:r w:rsidRPr="00341AD3">
        <w:rPr>
          <w:rFonts w:ascii="Times New Roman" w:hAnsi="Times New Roman" w:hint="eastAsia"/>
        </w:rPr>
        <w:t>分）某电饭锅的电路如图所示，发热盘内有发热电阻</w:t>
      </w:r>
      <w:r>
        <w:rPr>
          <w:rFonts w:ascii="Times New Roman" w:hAnsi="Times New Roman"/>
          <w:position w:val="-12"/>
        </w:rPr>
        <w:object w:dxaOrig="260" w:dyaOrig="360" w14:anchorId="46462FF0">
          <v:shape id="_x0000_i1034" type="#_x0000_t75" style="width:13.2pt;height:18pt" o:ole="">
            <v:imagedata r:id="rId55" o:title=""/>
          </v:shape>
          <o:OLEObject Type="Embed" ProgID="Equation.DSMT4" ShapeID="_x0000_i1034" DrawAspect="Content" ObjectID="_1780662500" r:id="rId56"/>
        </w:object>
      </w:r>
      <w:r w:rsidRPr="00341AD3">
        <w:rPr>
          <w:rFonts w:ascii="Times New Roman" w:hAnsi="Times New Roman" w:hint="eastAsia"/>
        </w:rPr>
        <w:t>和分压电阻</w:t>
      </w:r>
      <w:r>
        <w:rPr>
          <w:position w:val="-12"/>
        </w:rPr>
        <w:object w:dxaOrig="300" w:dyaOrig="360" w14:anchorId="0DA9E4DB">
          <v:shape id="_x0000_i1035" type="#_x0000_t75" style="width:15pt;height:18pt" o:ole="">
            <v:imagedata r:id="rId57" o:title=""/>
          </v:shape>
          <o:OLEObject Type="Embed" ProgID="Equation.DSMT4" ShapeID="_x0000_i1035" DrawAspect="Content" ObjectID="_1780662501" r:id="rId58"/>
        </w:object>
      </w:r>
      <w:r w:rsidRPr="00341AD3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S</w:t>
      </w:r>
      <w:r w:rsidRPr="00341AD3">
        <w:rPr>
          <w:rFonts w:ascii="Times New Roman" w:hAnsi="Times New Roman" w:hint="eastAsia"/>
        </w:rPr>
        <w:t>是温控开关</w:t>
      </w:r>
      <w:r w:rsidR="00D67A45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当</w:t>
      </w:r>
      <w:r w:rsidRPr="00341AD3">
        <w:rPr>
          <w:rFonts w:ascii="Times New Roman" w:hAnsi="Times New Roman" w:hint="eastAsia"/>
        </w:rPr>
        <w:t>S</w:t>
      </w:r>
      <w:r w:rsidRPr="00341AD3">
        <w:rPr>
          <w:rFonts w:ascii="Times New Roman" w:hAnsi="Times New Roman" w:hint="eastAsia"/>
        </w:rPr>
        <w:t>接</w:t>
      </w:r>
      <w:r w:rsidRPr="00D67A45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时，电饭锅处于高温挡，通过的电流为</w:t>
      </w:r>
      <w:r w:rsidRPr="00341AD3">
        <w:rPr>
          <w:rFonts w:ascii="Times New Roman" w:hAnsi="Times New Roman" w:hint="eastAsia"/>
        </w:rPr>
        <w:t>4A</w:t>
      </w:r>
      <w:r w:rsidRPr="00341AD3">
        <w:rPr>
          <w:rFonts w:ascii="Times New Roman" w:hAnsi="Times New Roman" w:hint="eastAsia"/>
        </w:rPr>
        <w:t>；当温度达到一定值时，开关</w:t>
      </w:r>
      <w:r w:rsidRPr="00341AD3">
        <w:rPr>
          <w:rFonts w:ascii="Times New Roman" w:hAnsi="Times New Roman" w:hint="eastAsia"/>
        </w:rPr>
        <w:t>S</w:t>
      </w:r>
      <w:r w:rsidRPr="00341AD3">
        <w:rPr>
          <w:rFonts w:ascii="Times New Roman" w:hAnsi="Times New Roman" w:hint="eastAsia"/>
        </w:rPr>
        <w:t>自动切换到</w:t>
      </w:r>
      <w:r w:rsidRPr="00D67A45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，电饭锅处于保温挡，通过的电流为</w:t>
      </w:r>
      <w:r w:rsidRPr="00341AD3">
        <w:rPr>
          <w:rFonts w:ascii="Times New Roman" w:hAnsi="Times New Roman" w:hint="eastAsia"/>
        </w:rPr>
        <w:t>0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25A</w:t>
      </w:r>
      <w:r w:rsidRPr="00341AD3">
        <w:rPr>
          <w:rFonts w:ascii="Times New Roman" w:hAnsi="Times New Roman" w:hint="eastAsia"/>
        </w:rPr>
        <w:t>。求：</w:t>
      </w:r>
    </w:p>
    <w:p w14:paraId="250FE16A" w14:textId="77777777" w:rsidR="00D67A45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9BD50CB" wp14:editId="7ED14E2A">
            <wp:extent cx="1359725" cy="891803"/>
            <wp:effectExtent l="0" t="0" r="0" b="3810"/>
            <wp:docPr id="2133106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0686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93884" cy="91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75707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2"/>
        </w:rPr>
        <w:object w:dxaOrig="260" w:dyaOrig="360" w14:anchorId="3EB099F8">
          <v:shape id="_x0000_i1036" type="#_x0000_t75" style="width:13.2pt;height:18pt" o:ole="">
            <v:imagedata r:id="rId55" o:title=""/>
          </v:shape>
          <o:OLEObject Type="Embed" ProgID="Equation.DSMT4" ShapeID="_x0000_i1036" DrawAspect="Content" ObjectID="_1780662502" r:id="rId60"/>
        </w:object>
      </w:r>
      <w:r w:rsidRPr="00341AD3">
        <w:rPr>
          <w:rFonts w:ascii="Times New Roman" w:hAnsi="Times New Roman" w:hint="eastAsia"/>
        </w:rPr>
        <w:t>的阻值；</w:t>
      </w:r>
    </w:p>
    <w:p w14:paraId="64E2983C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）电饭锅高温挡的功率；</w:t>
      </w:r>
    </w:p>
    <w:p w14:paraId="63F716D4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）保温</w:t>
      </w:r>
      <w:r w:rsidRPr="00341AD3">
        <w:rPr>
          <w:rFonts w:ascii="Times New Roman" w:hAnsi="Times New Roman" w:hint="eastAsia"/>
        </w:rPr>
        <w:t>16min</w:t>
      </w:r>
      <w:r w:rsidRPr="00341AD3">
        <w:rPr>
          <w:rFonts w:ascii="Times New Roman" w:hAnsi="Times New Roman" w:hint="eastAsia"/>
        </w:rPr>
        <w:t>，分压电阻</w:t>
      </w:r>
      <w:r>
        <w:rPr>
          <w:position w:val="-12"/>
        </w:rPr>
        <w:object w:dxaOrig="300" w:dyaOrig="360" w14:anchorId="180F8A8D">
          <v:shape id="_x0000_i1037" type="#_x0000_t75" style="width:15pt;height:18pt" o:ole="">
            <v:imagedata r:id="rId61" o:title=""/>
          </v:shape>
          <o:OLEObject Type="Embed" ProgID="Equation.DSMT4" ShapeID="_x0000_i1037" DrawAspect="Content" ObjectID="_1780662503" r:id="rId62"/>
        </w:object>
      </w:r>
      <w:r w:rsidRPr="00341AD3">
        <w:rPr>
          <w:rFonts w:ascii="Times New Roman" w:hAnsi="Times New Roman" w:hint="eastAsia"/>
        </w:rPr>
        <w:t>产生的热量。</w:t>
      </w:r>
    </w:p>
    <w:p w14:paraId="1933A579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26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7</w:t>
      </w:r>
      <w:r w:rsidRPr="00341AD3">
        <w:rPr>
          <w:rFonts w:ascii="Times New Roman" w:hAnsi="Times New Roman" w:hint="eastAsia"/>
        </w:rPr>
        <w:t>分）观察水的沸腾实验</w:t>
      </w:r>
    </w:p>
    <w:p w14:paraId="6D5FE05B" w14:textId="77777777" w:rsidR="00341AD3" w:rsidRDefault="00000000" w:rsidP="00D67A45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）按图甲组装器材，使用大试管可以适当缩短实验时间，也可以更好地观察水沸腾前后</w:t>
      </w:r>
      <w:r w:rsidR="00300CB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的变化。用酒精灯加热，水温达到</w:t>
      </w:r>
      <w:r w:rsidRPr="00341AD3">
        <w:rPr>
          <w:rFonts w:ascii="Times New Roman" w:hAnsi="Times New Roman" w:hint="eastAsia"/>
        </w:rPr>
        <w:t>88</w:t>
      </w:r>
      <w:r w:rsidRPr="00341AD3">
        <w:rPr>
          <w:rFonts w:ascii="Times New Roman" w:hAnsi="Times New Roman" w:hint="eastAsia"/>
        </w:rPr>
        <w:t>℃时开始读数，每隔</w:t>
      </w:r>
      <w:r w:rsidRPr="00341AD3">
        <w:rPr>
          <w:rFonts w:ascii="Times New Roman" w:hAnsi="Times New Roman" w:hint="eastAsia"/>
        </w:rPr>
        <w:t>1min</w:t>
      </w:r>
      <w:r w:rsidRPr="00341AD3">
        <w:rPr>
          <w:rFonts w:ascii="Times New Roman" w:hAnsi="Times New Roman" w:hint="eastAsia"/>
        </w:rPr>
        <w:t>记录一次，第</w:t>
      </w:r>
      <w:r w:rsidRPr="00341AD3">
        <w:rPr>
          <w:rFonts w:ascii="Times New Roman" w:hAnsi="Times New Roman" w:hint="eastAsia"/>
        </w:rPr>
        <w:t>3min</w:t>
      </w:r>
      <w:r w:rsidRPr="00341AD3">
        <w:rPr>
          <w:rFonts w:ascii="Times New Roman" w:hAnsi="Times New Roman" w:hint="eastAsia"/>
        </w:rPr>
        <w:t>时温度计示数如图乙所示，读数为</w:t>
      </w:r>
      <w:r w:rsidR="00300CBF">
        <w:rPr>
          <w:rFonts w:ascii="Times New Roman" w:hAnsi="Times New Roman" w:hint="eastAsia"/>
        </w:rPr>
        <w:t>_________</w:t>
      </w:r>
      <w:r w:rsidR="00D67A45">
        <w:rPr>
          <w:rFonts w:ascii="Times New Roman" w:hAnsi="Times New Roman" w:hint="eastAsia"/>
        </w:rPr>
        <w:t>℃；</w:t>
      </w:r>
    </w:p>
    <w:p w14:paraId="122EF541" w14:textId="77777777" w:rsidR="00D67A45" w:rsidRPr="00341AD3" w:rsidRDefault="00000000" w:rsidP="00D67A45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742F354" wp14:editId="4E7DA885">
            <wp:extent cx="3847605" cy="1517226"/>
            <wp:effectExtent l="0" t="0" r="635" b="6985"/>
            <wp:docPr id="1422845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4573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923270" cy="154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11"/>
        <w:gridCol w:w="881"/>
        <w:gridCol w:w="881"/>
        <w:gridCol w:w="881"/>
        <w:gridCol w:w="881"/>
        <w:gridCol w:w="881"/>
        <w:gridCol w:w="881"/>
        <w:gridCol w:w="881"/>
        <w:gridCol w:w="882"/>
        <w:gridCol w:w="882"/>
      </w:tblGrid>
      <w:tr w:rsidR="00323904" w14:paraId="67F51DDD" w14:textId="77777777" w:rsidTr="00DB2253">
        <w:tc>
          <w:tcPr>
            <w:tcW w:w="1811" w:type="dxa"/>
          </w:tcPr>
          <w:p w14:paraId="2E836B32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</w:t>
            </w:r>
            <w:r>
              <w:rPr>
                <w:rFonts w:ascii="Times New Roman" w:hAnsi="Times New Roman" w:hint="eastAsia"/>
              </w:rPr>
              <w:t>/min</w:t>
            </w:r>
          </w:p>
        </w:tc>
        <w:tc>
          <w:tcPr>
            <w:tcW w:w="881" w:type="dxa"/>
            <w:vAlign w:val="center"/>
          </w:tcPr>
          <w:p w14:paraId="02B439EE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881" w:type="dxa"/>
            <w:vAlign w:val="center"/>
          </w:tcPr>
          <w:p w14:paraId="571F0DFE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81" w:type="dxa"/>
            <w:vAlign w:val="center"/>
          </w:tcPr>
          <w:p w14:paraId="5D689B65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81" w:type="dxa"/>
            <w:vAlign w:val="center"/>
          </w:tcPr>
          <w:p w14:paraId="111E6589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881" w:type="dxa"/>
            <w:vAlign w:val="center"/>
          </w:tcPr>
          <w:p w14:paraId="5629E533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81" w:type="dxa"/>
            <w:vAlign w:val="center"/>
          </w:tcPr>
          <w:p w14:paraId="204ACAB8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881" w:type="dxa"/>
            <w:vAlign w:val="center"/>
          </w:tcPr>
          <w:p w14:paraId="704FAB9D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882" w:type="dxa"/>
            <w:vAlign w:val="center"/>
          </w:tcPr>
          <w:p w14:paraId="3B779DC5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882" w:type="dxa"/>
            <w:vAlign w:val="center"/>
          </w:tcPr>
          <w:p w14:paraId="76EC7298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</w:tr>
      <w:tr w:rsidR="00323904" w14:paraId="16ACB43A" w14:textId="77777777" w:rsidTr="009E292D">
        <w:tc>
          <w:tcPr>
            <w:tcW w:w="1811" w:type="dxa"/>
          </w:tcPr>
          <w:p w14:paraId="41878FCF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水温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℃</w:t>
            </w:r>
          </w:p>
        </w:tc>
        <w:tc>
          <w:tcPr>
            <w:tcW w:w="881" w:type="dxa"/>
            <w:vAlign w:val="center"/>
          </w:tcPr>
          <w:p w14:paraId="08A4E0F4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88</w:t>
            </w:r>
          </w:p>
        </w:tc>
        <w:tc>
          <w:tcPr>
            <w:tcW w:w="881" w:type="dxa"/>
            <w:vAlign w:val="center"/>
          </w:tcPr>
          <w:p w14:paraId="3856A192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90</w:t>
            </w:r>
          </w:p>
        </w:tc>
        <w:tc>
          <w:tcPr>
            <w:tcW w:w="881" w:type="dxa"/>
            <w:vAlign w:val="center"/>
          </w:tcPr>
          <w:p w14:paraId="6E8128F7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92</w:t>
            </w:r>
          </w:p>
        </w:tc>
        <w:tc>
          <w:tcPr>
            <w:tcW w:w="881" w:type="dxa"/>
            <w:vAlign w:val="center"/>
          </w:tcPr>
          <w:p w14:paraId="6C0D7E25" w14:textId="77777777" w:rsidR="00E33B2A" w:rsidRDefault="00E33B2A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vAlign w:val="center"/>
          </w:tcPr>
          <w:p w14:paraId="5CAD395E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96</w:t>
            </w:r>
          </w:p>
        </w:tc>
        <w:tc>
          <w:tcPr>
            <w:tcW w:w="881" w:type="dxa"/>
            <w:vAlign w:val="center"/>
          </w:tcPr>
          <w:p w14:paraId="7C7EA296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98</w:t>
            </w:r>
          </w:p>
        </w:tc>
        <w:tc>
          <w:tcPr>
            <w:tcW w:w="881" w:type="dxa"/>
            <w:vAlign w:val="center"/>
          </w:tcPr>
          <w:p w14:paraId="213053B9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98</w:t>
            </w:r>
          </w:p>
        </w:tc>
        <w:tc>
          <w:tcPr>
            <w:tcW w:w="882" w:type="dxa"/>
            <w:vAlign w:val="center"/>
          </w:tcPr>
          <w:p w14:paraId="5608A42A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98</w:t>
            </w:r>
          </w:p>
        </w:tc>
        <w:tc>
          <w:tcPr>
            <w:tcW w:w="882" w:type="dxa"/>
            <w:vAlign w:val="center"/>
          </w:tcPr>
          <w:p w14:paraId="248ED5CC" w14:textId="77777777" w:rsidR="00E33B2A" w:rsidRDefault="00000000" w:rsidP="00E33B2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98</w:t>
            </w:r>
          </w:p>
        </w:tc>
      </w:tr>
    </w:tbl>
    <w:p w14:paraId="7A8AC2A0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）用表中数据在图丙上作出水温随时间变化的图像；</w:t>
      </w:r>
    </w:p>
    <w:p w14:paraId="38595EC0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）由图可知，水的沸点为</w:t>
      </w:r>
      <w:r w:rsidR="00300CBF">
        <w:rPr>
          <w:rFonts w:ascii="Times New Roman" w:hAnsi="Times New Roman" w:hint="eastAsia"/>
        </w:rPr>
        <w:t>_________</w:t>
      </w:r>
      <w:r w:rsidR="00E33B2A">
        <w:rPr>
          <w:rFonts w:ascii="Times New Roman" w:hAnsi="Times New Roman" w:hint="eastAsia"/>
        </w:rPr>
        <w:t>℃</w:t>
      </w:r>
      <w:r>
        <w:rPr>
          <w:rFonts w:ascii="Times New Roman" w:hAnsi="Times New Roman"/>
        </w:rPr>
        <w:t>；</w:t>
      </w:r>
    </w:p>
    <w:p w14:paraId="5794B18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）为研究沸点与气压的关系，用抽气打气两用气筒、橡皮塞等组装成如图丁所示装置。用气筒</w:t>
      </w:r>
      <w:r w:rsidR="00300CBF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（抽气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打气），观察到水再次沸腾，记录此时的</w:t>
      </w:r>
      <w:r w:rsidR="00300CBF"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多次实验可得出的结论是</w:t>
      </w:r>
      <w:r w:rsidR="00300CBF">
        <w:rPr>
          <w:rFonts w:ascii="Times New Roman" w:hAnsi="Times New Roman" w:hint="eastAsia"/>
        </w:rPr>
        <w:t>_________</w:t>
      </w:r>
      <w:r w:rsidR="00300CBF">
        <w:rPr>
          <w:rFonts w:ascii="Times New Roman" w:hAnsi="Times New Roman" w:hint="eastAsia"/>
        </w:rPr>
        <w:t>。</w:t>
      </w:r>
    </w:p>
    <w:p w14:paraId="7E6AA62F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27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分）探究串联电路中电流的特点</w:t>
      </w:r>
    </w:p>
    <w:p w14:paraId="5C7650BC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）猜想：由于用电器</w:t>
      </w:r>
      <w:r w:rsidR="00E33B2A" w:rsidRPr="000552D2">
        <w:rPr>
          <w:rFonts w:ascii="Times New Roman" w:hAnsi="Times New Roman" w:hint="eastAsia"/>
          <w:highlight w:val="yellow"/>
        </w:rPr>
        <w:t>耗电</w:t>
      </w:r>
      <w:r w:rsidRPr="00341AD3">
        <w:rPr>
          <w:rFonts w:ascii="Times New Roman" w:hAnsi="Times New Roman" w:hint="eastAsia"/>
        </w:rPr>
        <w:t>，电流流过用电器会减小；</w:t>
      </w:r>
    </w:p>
    <w:p w14:paraId="42041948" w14:textId="77777777" w:rsidR="00E33B2A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5B6C956" wp14:editId="1056CBFA">
            <wp:extent cx="3901044" cy="1106635"/>
            <wp:effectExtent l="0" t="0" r="4445" b="0"/>
            <wp:docPr id="20672037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0376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63349" cy="112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AC8F5" w14:textId="77777777" w:rsidR="000552D2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）按图甲接好电路，闭合开关后发现灯不</w:t>
      </w:r>
      <w:r w:rsidR="00E33B2A" w:rsidRPr="000552D2">
        <w:rPr>
          <w:rFonts w:ascii="Times New Roman" w:hAnsi="Times New Roman" w:hint="eastAsia"/>
          <w:highlight w:val="yellow"/>
        </w:rPr>
        <w:t>亮</w:t>
      </w:r>
      <w:r w:rsidR="00E33B2A"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为了找出原因，将电压表接在</w:t>
      </w:r>
      <w:r w:rsidRPr="000552D2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0552D2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两点间，闭合开关发现电压表有示数，说明</w:t>
      </w:r>
      <w:r w:rsidRPr="000552D2">
        <w:rPr>
          <w:rFonts w:ascii="Times New Roman" w:hAnsi="Times New Roman" w:hint="eastAsia"/>
          <w:highlight w:val="yellow"/>
        </w:rPr>
        <w:t>有</w:t>
      </w:r>
      <w:r w:rsidRPr="00341AD3">
        <w:rPr>
          <w:rFonts w:ascii="Times New Roman" w:hAnsi="Times New Roman" w:hint="eastAsia"/>
        </w:rPr>
        <w:t>可能存在</w:t>
      </w:r>
      <w:r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故障；</w:t>
      </w:r>
    </w:p>
    <w:p w14:paraId="7A0C24C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）排除故障后，用电流表测出</w:t>
      </w:r>
      <w:r w:rsidRPr="000552D2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点电流，如图乙所示，则</w:t>
      </w:r>
      <w:r>
        <w:rPr>
          <w:rFonts w:ascii="Times New Roman" w:hAnsi="Times New Roman"/>
          <w:position w:val="-12"/>
        </w:rPr>
        <w:object w:dxaOrig="480" w:dyaOrig="360" w14:anchorId="6CDBE03A">
          <v:shape id="_x0000_i1038" type="#_x0000_t75" style="width:24pt;height:18pt" o:ole="">
            <v:imagedata r:id="rId65" o:title=""/>
          </v:shape>
          <o:OLEObject Type="Embed" ProgID="Equation.DSMT4" ShapeID="_x0000_i1038" DrawAspect="Content" ObjectID="_1780662504" r:id="rId66"/>
        </w:object>
      </w:r>
      <w:r w:rsidR="000552D2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A</w:t>
      </w:r>
      <w:r w:rsidRPr="00341AD3">
        <w:rPr>
          <w:rFonts w:ascii="Times New Roman" w:hAnsi="Times New Roman" w:hint="eastAsia"/>
        </w:rPr>
        <w:t>，再测出</w:t>
      </w:r>
      <w:r w:rsidRPr="000552D2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点电流，得到</w:t>
      </w:r>
      <w:r w:rsidRPr="000552D2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0552D2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两点电流相等。更换不同规格的灯泡，重复上述实验，都得到相同结论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由此判断猜想是</w:t>
      </w:r>
      <w:r w:rsidR="000552D2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的；</w:t>
      </w:r>
    </w:p>
    <w:p w14:paraId="3EEB2ACD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）为进一步得出两个灯串联时电流的规律，小明按图丙连接电路，测量</w:t>
      </w:r>
      <w:r w:rsidR="00EE572F" w:rsidRPr="000552D2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0552D2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、</w:t>
      </w:r>
      <w:r w:rsidRPr="000552D2">
        <w:rPr>
          <w:rFonts w:ascii="Times New Roman" w:hAnsi="Times New Roman" w:hint="eastAsia"/>
          <w:i/>
          <w:iCs/>
        </w:rPr>
        <w:t>C</w:t>
      </w:r>
      <w:r w:rsidRPr="00341AD3">
        <w:rPr>
          <w:rFonts w:ascii="Times New Roman" w:hAnsi="Times New Roman" w:hint="eastAsia"/>
        </w:rPr>
        <w:t>三点的电流，得出</w:t>
      </w:r>
      <w:r>
        <w:rPr>
          <w:rFonts w:ascii="Times New Roman" w:hAnsi="Times New Roman"/>
          <w:position w:val="-12"/>
          <w:highlight w:val="yellow"/>
        </w:rPr>
        <w:object w:dxaOrig="1200" w:dyaOrig="360" w14:anchorId="4A3609EE">
          <v:shape id="_x0000_i1039" type="#_x0000_t75" style="width:60pt;height:18pt" o:ole="">
            <v:imagedata r:id="rId67" o:title=""/>
          </v:shape>
          <o:OLEObject Type="Embed" ProgID="Equation.DSMT4" ShapeID="_x0000_i1039" DrawAspect="Content" ObjectID="_1780662505" r:id="rId68"/>
        </w:object>
      </w:r>
      <w:r w:rsidRPr="00341AD3">
        <w:rPr>
          <w:rFonts w:ascii="Times New Roman" w:hAnsi="Times New Roman" w:hint="eastAsia"/>
        </w:rPr>
        <w:t>；小华认为不需要再测量，在（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）结论的基础上，通过推理也可以得出相同结论，请写出小华的推理过程：</w:t>
      </w:r>
      <w:r w:rsidR="000552D2">
        <w:rPr>
          <w:rFonts w:ascii="Times New Roman" w:hAnsi="Times New Roman" w:hint="eastAsia"/>
        </w:rPr>
        <w:t>_________</w:t>
      </w:r>
      <w:r w:rsidR="000552D2">
        <w:rPr>
          <w:rFonts w:ascii="Times New Roman" w:hAnsi="Times New Roman" w:hint="eastAsia"/>
        </w:rPr>
        <w:t>。</w:t>
      </w:r>
    </w:p>
    <w:p w14:paraId="5ED5CBE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28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5</w:t>
      </w:r>
      <w:r w:rsidRPr="00341AD3">
        <w:rPr>
          <w:rFonts w:ascii="Times New Roman" w:hAnsi="Times New Roman" w:hint="eastAsia"/>
        </w:rPr>
        <w:t>分）实践活动：测量“平底塑料瓶的容积”</w:t>
      </w:r>
    </w:p>
    <w:p w14:paraId="4AFCE13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）用刻度尺测容积。①小明用两个三角板、一把直尺测量瓶子的直径，如图甲所示，则直径</w:t>
      </w:r>
      <w:r>
        <w:rPr>
          <w:rFonts w:ascii="Times New Roman" w:hAnsi="Times New Roman"/>
          <w:position w:val="-4"/>
        </w:rPr>
        <w:object w:dxaOrig="440" w:dyaOrig="260" w14:anchorId="1627C8DA">
          <v:shape id="_x0000_i1040" type="#_x0000_t75" style="width:22.2pt;height:13.2pt" o:ole="">
            <v:imagedata r:id="rId69" o:title=""/>
          </v:shape>
          <o:OLEObject Type="Embed" ProgID="Equation.DSMT4" ShapeID="_x0000_i1040" DrawAspect="Content" ObjectID="_1780662506" r:id="rId70"/>
        </w:object>
      </w:r>
      <w:r w:rsidR="000552D2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cm</w:t>
      </w:r>
      <w:r w:rsidRPr="00341AD3">
        <w:rPr>
          <w:rFonts w:ascii="Times New Roman" w:hAnsi="Times New Roman" w:hint="eastAsia"/>
        </w:rPr>
        <w:t>；②将瓶子装适量水正放在水平桌面上，用刻度尺测量水面高度</w:t>
      </w:r>
      <w:r>
        <w:rPr>
          <w:rFonts w:ascii="Times New Roman" w:hAnsi="Times New Roman"/>
          <w:position w:val="-12"/>
        </w:rPr>
        <w:object w:dxaOrig="240" w:dyaOrig="360" w14:anchorId="0F51216C">
          <v:shape id="_x0000_i1041" type="#_x0000_t75" style="width:12pt;height:18pt" o:ole="">
            <v:imagedata r:id="rId71" o:title=""/>
          </v:shape>
          <o:OLEObject Type="Embed" ProgID="Equation.DSMT4" ShapeID="_x0000_i1041" DrawAspect="Content" ObjectID="_1780662507" r:id="rId72"/>
        </w:object>
      </w:r>
      <w:r w:rsidRPr="00341AD3">
        <w:rPr>
          <w:rFonts w:ascii="Times New Roman" w:hAnsi="Times New Roman" w:hint="eastAsia"/>
        </w:rPr>
        <w:t>。再将瓶子倒放如图乙所示，测出</w:t>
      </w:r>
      <w:r w:rsidR="006F51D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的距离</w:t>
      </w:r>
      <w:r>
        <w:rPr>
          <w:position w:val="-12"/>
        </w:rPr>
        <w:object w:dxaOrig="260" w:dyaOrig="360" w14:anchorId="367BF7FD">
          <v:shape id="_x0000_i1042" type="#_x0000_t75" style="width:13.2pt;height:18pt" o:ole="">
            <v:imagedata r:id="rId73" o:title=""/>
          </v:shape>
          <o:OLEObject Type="Embed" ProgID="Equation.DSMT4" ShapeID="_x0000_i1042" DrawAspect="Content" ObjectID="_1780662508" r:id="rId74"/>
        </w:object>
      </w:r>
      <w:r w:rsidRPr="00341AD3">
        <w:rPr>
          <w:rFonts w:ascii="Times New Roman" w:hAnsi="Times New Roman" w:hint="eastAsia"/>
        </w:rPr>
        <w:t>，算出瓶子容积。小华认为这样测量的结果不准确，原因是</w:t>
      </w:r>
      <w:r w:rsidR="006F51DB">
        <w:rPr>
          <w:rFonts w:ascii="Times New Roman" w:hAnsi="Times New Roman" w:hint="eastAsia"/>
        </w:rPr>
        <w:t>_________</w:t>
      </w:r>
      <w:r w:rsidR="006F51DB">
        <w:rPr>
          <w:rFonts w:ascii="Times New Roman" w:hAnsi="Times New Roman" w:hint="eastAsia"/>
        </w:rPr>
        <w:t>。</w:t>
      </w:r>
    </w:p>
    <w:p w14:paraId="6258FBE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）用天平测容积。①小华用最大测量值为</w:t>
      </w:r>
      <w:r w:rsidRPr="00341AD3">
        <w:rPr>
          <w:rFonts w:ascii="Times New Roman" w:hAnsi="Times New Roman" w:hint="eastAsia"/>
        </w:rPr>
        <w:t>200g</w:t>
      </w:r>
      <w:r w:rsidRPr="00341AD3">
        <w:rPr>
          <w:rFonts w:ascii="Times New Roman" w:hAnsi="Times New Roman" w:hint="eastAsia"/>
        </w:rPr>
        <w:t>的天平测量空瓶的质量如图丙所示，则</w:t>
      </w:r>
      <w:r>
        <w:rPr>
          <w:rFonts w:ascii="Times New Roman" w:hAnsi="Times New Roman"/>
          <w:position w:val="-12"/>
        </w:rPr>
        <w:object w:dxaOrig="499" w:dyaOrig="360" w14:anchorId="4CE570E3">
          <v:shape id="_x0000_i1043" type="#_x0000_t75" style="width:25.2pt;height:18pt" o:ole="">
            <v:imagedata r:id="rId75" o:title=""/>
          </v:shape>
          <o:OLEObject Type="Embed" ProgID="Equation.DSMT4" ShapeID="_x0000_i1043" DrawAspect="Content" ObjectID="_1780662509" r:id="rId76"/>
        </w:object>
      </w:r>
      <w:r w:rsidR="006F51D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g</w:t>
      </w:r>
      <w:r w:rsidRPr="00341AD3">
        <w:rPr>
          <w:rFonts w:ascii="Times New Roman" w:hAnsi="Times New Roman" w:hint="eastAsia"/>
        </w:rPr>
        <w:t>；②装满水后，测量发现总质量超出天平最大测量值；③倒掉瓶中约一半的水，用天平测出瓶</w:t>
      </w:r>
      <w:r w:rsidRPr="00341AD3">
        <w:rPr>
          <w:rFonts w:ascii="Times New Roman" w:hAnsi="Times New Roman" w:hint="eastAsia"/>
        </w:rPr>
        <w:lastRenderedPageBreak/>
        <w:t>和剩余水的总质量为</w:t>
      </w:r>
      <w:r>
        <w:rPr>
          <w:position w:val="-12"/>
        </w:rPr>
        <w:object w:dxaOrig="320" w:dyaOrig="360" w14:anchorId="1928955A">
          <v:shape id="_x0000_i1044" type="#_x0000_t75" style="width:16.2pt;height:18pt" o:ole="">
            <v:imagedata r:id="rId77" o:title=""/>
          </v:shape>
          <o:OLEObject Type="Embed" ProgID="Equation.DSMT4" ShapeID="_x0000_i1044" DrawAspect="Content" ObjectID="_1780662510" r:id="rId78"/>
        </w:object>
      </w:r>
      <w:r w:rsidRPr="00341AD3">
        <w:rPr>
          <w:rFonts w:ascii="Times New Roman" w:hAnsi="Times New Roman" w:hint="eastAsia"/>
        </w:rPr>
        <w:t>；④根据测得的质量，结合小明的方法重新测量</w:t>
      </w:r>
      <w:r>
        <w:rPr>
          <w:rFonts w:ascii="Times New Roman" w:hAnsi="Times New Roman"/>
          <w:position w:val="-12"/>
        </w:rPr>
        <w:object w:dxaOrig="300" w:dyaOrig="360" w14:anchorId="44F64BDA">
          <v:shape id="_x0000_i1045" type="#_x0000_t75" style="width:15pt;height:18pt" o:ole="">
            <v:imagedata r:id="rId79" o:title=""/>
          </v:shape>
          <o:OLEObject Type="Embed" ProgID="Equation.DSMT4" ShapeID="_x0000_i1045" DrawAspect="Content" ObjectID="_1780662511" r:id="rId80"/>
        </w:object>
      </w:r>
      <w:r w:rsidRPr="00341AD3">
        <w:rPr>
          <w:rFonts w:ascii="Times New Roman" w:hAnsi="Times New Roman" w:hint="eastAsia"/>
        </w:rPr>
        <w:t>、</w:t>
      </w:r>
      <w:r>
        <w:rPr>
          <w:position w:val="-12"/>
        </w:rPr>
        <w:object w:dxaOrig="320" w:dyaOrig="360" w14:anchorId="37C8BFD7">
          <v:shape id="_x0000_i1046" type="#_x0000_t75" style="width:16.2pt;height:18pt" o:ole="">
            <v:imagedata r:id="rId81" o:title=""/>
          </v:shape>
          <o:OLEObject Type="Embed" ProgID="Equation.DSMT4" ShapeID="_x0000_i1046" DrawAspect="Content" ObjectID="_1780662512" r:id="rId82"/>
        </w:object>
      </w:r>
      <w:r w:rsidRPr="00341AD3">
        <w:rPr>
          <w:rFonts w:ascii="Times New Roman" w:hAnsi="Times New Roman" w:hint="eastAsia"/>
        </w:rPr>
        <w:t>的值，得到瓶子的</w:t>
      </w:r>
      <w:r w:rsidR="006F51DB">
        <w:rPr>
          <w:rFonts w:ascii="Times New Roman" w:hAnsi="Times New Roman" w:hint="eastAsia"/>
        </w:rPr>
        <w:t>容积</w:t>
      </w:r>
      <w:r>
        <w:rPr>
          <w:rFonts w:ascii="Times New Roman" w:hAnsi="Times New Roman"/>
          <w:position w:val="-6"/>
        </w:rPr>
        <w:object w:dxaOrig="420" w:dyaOrig="279" w14:anchorId="2B74662F">
          <v:shape id="_x0000_i1047" type="#_x0000_t75" style="width:21pt;height:13.8pt" o:ole="">
            <v:imagedata r:id="rId83" o:title=""/>
          </v:shape>
          <o:OLEObject Type="Embed" ProgID="Equation.DSMT4" ShapeID="_x0000_i1047" DrawAspect="Content" ObjectID="_1780662513" r:id="rId84"/>
        </w:object>
      </w:r>
      <w:r w:rsidR="006F51D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（用</w:t>
      </w:r>
      <w:r>
        <w:rPr>
          <w:rFonts w:ascii="Times New Roman" w:hAnsi="Times New Roman"/>
          <w:position w:val="-12"/>
        </w:rPr>
        <w:object w:dxaOrig="300" w:dyaOrig="360" w14:anchorId="2B80F311">
          <v:shape id="_x0000_i1048" type="#_x0000_t75" style="width:15pt;height:18pt" o:ole="">
            <v:imagedata r:id="rId79" o:title=""/>
          </v:shape>
          <o:OLEObject Type="Embed" ProgID="Equation.DSMT4" ShapeID="_x0000_i1048" DrawAspect="Content" ObjectID="_1780662514" r:id="rId85"/>
        </w:object>
      </w:r>
      <w:r w:rsidR="002D06D4" w:rsidRPr="00341AD3">
        <w:rPr>
          <w:rFonts w:ascii="Times New Roman" w:hAnsi="Times New Roman" w:hint="eastAsia"/>
        </w:rPr>
        <w:t>、</w:t>
      </w:r>
      <w:r>
        <w:rPr>
          <w:position w:val="-12"/>
        </w:rPr>
        <w:object w:dxaOrig="320" w:dyaOrig="360" w14:anchorId="0CF98C6D">
          <v:shape id="_x0000_i1049" type="#_x0000_t75" style="width:16.2pt;height:18pt" o:ole="">
            <v:imagedata r:id="rId81" o:title=""/>
          </v:shape>
          <o:OLEObject Type="Embed" ProgID="Equation.DSMT4" ShapeID="_x0000_i1049" DrawAspect="Content" ObjectID="_1780662515" r:id="rId86"/>
        </w:object>
      </w:r>
      <w:r w:rsidRPr="00341AD3">
        <w:rPr>
          <w:rFonts w:ascii="Times New Roman" w:hAnsi="Times New Roman" w:hint="eastAsia"/>
        </w:rPr>
        <w:t>、</w:t>
      </w:r>
      <w:r>
        <w:rPr>
          <w:rFonts w:ascii="Times New Roman" w:hAnsi="Times New Roman"/>
          <w:position w:val="-12"/>
        </w:rPr>
        <w:object w:dxaOrig="300" w:dyaOrig="360" w14:anchorId="5C8CDC61">
          <v:shape id="_x0000_i1050" type="#_x0000_t75" style="width:15pt;height:18pt" o:ole="">
            <v:imagedata r:id="rId87" o:title=""/>
          </v:shape>
          <o:OLEObject Type="Embed" ProgID="Equation.DSMT4" ShapeID="_x0000_i1050" DrawAspect="Content" ObjectID="_1780662516" r:id="rId88"/>
        </w:object>
      </w:r>
      <w:r w:rsidRPr="00341AD3">
        <w:rPr>
          <w:rFonts w:ascii="Times New Roman" w:hAnsi="Times New Roman" w:hint="eastAsia"/>
        </w:rPr>
        <w:t>、</w:t>
      </w:r>
      <w:r>
        <w:rPr>
          <w:position w:val="-12"/>
        </w:rPr>
        <w:object w:dxaOrig="320" w:dyaOrig="360" w14:anchorId="22EF6A94">
          <v:shape id="_x0000_i1051" type="#_x0000_t75" style="width:16.2pt;height:18pt" o:ole="">
            <v:imagedata r:id="rId77" o:title=""/>
          </v:shape>
          <o:OLEObject Type="Embed" ProgID="Equation.DSMT4" ShapeID="_x0000_i1051" DrawAspect="Content" ObjectID="_1780662517" r:id="rId89"/>
        </w:object>
      </w:r>
      <w:r w:rsidR="002D06D4">
        <w:rPr>
          <w:rFonts w:hint="eastAsia"/>
        </w:rPr>
        <w:t>、</w:t>
      </w:r>
      <w:r>
        <w:rPr>
          <w:rFonts w:ascii="Times New Roman" w:hAnsi="Times New Roman"/>
          <w:position w:val="-14"/>
        </w:rPr>
        <w:object w:dxaOrig="360" w:dyaOrig="380" w14:anchorId="55D87479">
          <v:shape id="_x0000_i1052" type="#_x0000_t75" style="width:18pt;height:19.2pt" o:ole="">
            <v:imagedata r:id="rId90" o:title=""/>
          </v:shape>
          <o:OLEObject Type="Embed" ProgID="Equation.DSMT4" ShapeID="_x0000_i1052" DrawAspect="Content" ObjectID="_1780662518" r:id="rId91"/>
        </w:object>
      </w:r>
      <w:r w:rsidRPr="00341AD3">
        <w:rPr>
          <w:rFonts w:ascii="Times New Roman" w:hAnsi="Times New Roman" w:hint="eastAsia"/>
        </w:rPr>
        <w:t>表示）。</w:t>
      </w:r>
    </w:p>
    <w:p w14:paraId="0AC5CA75" w14:textId="77777777" w:rsidR="002D06D4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BF93573" wp14:editId="52846168">
            <wp:extent cx="4518561" cy="1133870"/>
            <wp:effectExtent l="0" t="0" r="0" b="9525"/>
            <wp:docPr id="1967136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36425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79135" cy="11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9AAE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29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分）学校积极开展阳光体育运动，学生在操场上进行各种项目的训练。</w:t>
      </w:r>
    </w:p>
    <w:p w14:paraId="22DEFD8C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）小聪在单杠上做引体向上。小明测量了他一次上升的高度</w:t>
      </w:r>
      <w:r w:rsidRPr="002D06D4">
        <w:rPr>
          <w:rFonts w:ascii="Times New Roman" w:hAnsi="Times New Roman" w:hint="eastAsia"/>
          <w:i/>
          <w:iCs/>
        </w:rPr>
        <w:t>h</w:t>
      </w:r>
      <w:r w:rsidRPr="00341AD3">
        <w:rPr>
          <w:rFonts w:ascii="Times New Roman" w:hAnsi="Times New Roman" w:hint="eastAsia"/>
        </w:rPr>
        <w:t>和</w:t>
      </w:r>
      <w:r w:rsidRPr="002D06D4">
        <w:rPr>
          <w:rFonts w:ascii="Times New Roman" w:hAnsi="Times New Roman" w:hint="eastAsia"/>
          <w:i/>
          <w:iCs/>
        </w:rPr>
        <w:t>n</w:t>
      </w:r>
      <w:r w:rsidRPr="00341AD3">
        <w:rPr>
          <w:rFonts w:ascii="Times New Roman" w:hAnsi="Times New Roman" w:hint="eastAsia"/>
        </w:rPr>
        <w:t>次引体向上的时间</w:t>
      </w:r>
      <w:r w:rsidRPr="002D06D4">
        <w:rPr>
          <w:rFonts w:ascii="Times New Roman" w:hAnsi="Times New Roman" w:hint="eastAsia"/>
          <w:i/>
          <w:iCs/>
        </w:rPr>
        <w:t>t</w:t>
      </w:r>
      <w:r w:rsidRPr="00341AD3">
        <w:rPr>
          <w:rFonts w:ascii="Times New Roman" w:hAnsi="Times New Roman" w:hint="eastAsia"/>
        </w:rPr>
        <w:t>，还需要测量</w:t>
      </w:r>
      <w:r w:rsidR="006F51D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（物理量和符号），可算出小聪引体向上的功率</w:t>
      </w:r>
      <w:r>
        <w:rPr>
          <w:rFonts w:ascii="Times New Roman" w:hAnsi="Times New Roman"/>
          <w:position w:val="-4"/>
        </w:rPr>
        <w:object w:dxaOrig="420" w:dyaOrig="260" w14:anchorId="3B99AA86">
          <v:shape id="_x0000_i1053" type="#_x0000_t75" style="width:21pt;height:13.2pt" o:ole="">
            <v:imagedata r:id="rId93" o:title=""/>
          </v:shape>
          <o:OLEObject Type="Embed" ProgID="Equation.DSMT4" ShapeID="_x0000_i1053" DrawAspect="Content" ObjectID="_1780662519" r:id="rId94"/>
        </w:object>
      </w:r>
      <w:r w:rsidR="006F51DB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（用符号表示）；</w:t>
      </w:r>
    </w:p>
    <w:p w14:paraId="5FB1B2C2" w14:textId="77777777" w:rsid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）小明在操场上投实心球。图甲是整个抛球运动过程的示意图，轨迹上</w:t>
      </w:r>
      <w:r w:rsidRPr="002D06D4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="002D06D4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两点在同一高度，空气阻力不可忽略。关于球的运动，下列说法正确的是</w:t>
      </w:r>
      <w:r w:rsidR="006F51DB">
        <w:rPr>
          <w:rFonts w:ascii="Times New Roman" w:hAnsi="Times New Roman" w:hint="eastAsia"/>
        </w:rPr>
        <w:t>_________</w:t>
      </w:r>
    </w:p>
    <w:p w14:paraId="3F23A095" w14:textId="77777777" w:rsidR="002D06D4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12FA50F" wp14:editId="6BDBE3C6">
            <wp:extent cx="1834738" cy="938286"/>
            <wp:effectExtent l="0" t="0" r="0" b="0"/>
            <wp:docPr id="1749596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96993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871944" cy="95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4161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最高点时球的速度为</w:t>
      </w:r>
      <w:r w:rsidRPr="00341AD3">
        <w:rPr>
          <w:rFonts w:ascii="Times New Roman" w:hAnsi="Times New Roman" w:hint="eastAsia"/>
        </w:rPr>
        <w:t>0</w:t>
      </w:r>
    </w:p>
    <w:p w14:paraId="6DDD0A7D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球在</w:t>
      </w:r>
      <w:r w:rsidRPr="002D06D4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点速度大于</w:t>
      </w:r>
      <w:r w:rsidRPr="002D06D4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点速度</w:t>
      </w:r>
    </w:p>
    <w:p w14:paraId="53E85EF6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C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球落地时的机械能最大</w:t>
      </w:r>
    </w:p>
    <w:p w14:paraId="148FDF7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）小明、小聪在跑道上进行跑步训练。他们在相距为</w:t>
      </w:r>
      <w:r w:rsidRPr="006F51DB">
        <w:rPr>
          <w:rFonts w:ascii="Times New Roman" w:hAnsi="Times New Roman" w:hint="eastAsia"/>
          <w:i/>
          <w:iCs/>
        </w:rPr>
        <w:t>L</w:t>
      </w:r>
      <w:r w:rsidRPr="00341AD3">
        <w:rPr>
          <w:rFonts w:ascii="Times New Roman" w:hAnsi="Times New Roman" w:hint="eastAsia"/>
        </w:rPr>
        <w:t>的</w:t>
      </w:r>
      <w:r w:rsidRPr="006F51DB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、</w:t>
      </w:r>
      <w:r w:rsidRPr="006F51DB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两点间同时相向匀速跑动，如图乙所示。相遇后小明立即转身以同样大小的速度折返跑回</w:t>
      </w:r>
      <w:r w:rsidRPr="006F51DB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，随后小聪也跑到</w:t>
      </w:r>
      <w:r w:rsidRPr="006F51DB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。如果小聪所用时间是小明的</w:t>
      </w:r>
      <w:r w:rsidRPr="00341AD3">
        <w:rPr>
          <w:rFonts w:ascii="Times New Roman" w:hAnsi="Times New Roman" w:hint="eastAsia"/>
        </w:rPr>
        <w:t>1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2</w:t>
      </w:r>
      <w:r w:rsidRPr="00341AD3">
        <w:rPr>
          <w:rFonts w:ascii="Times New Roman" w:hAnsi="Times New Roman" w:hint="eastAsia"/>
        </w:rPr>
        <w:t>倍，两人相遇时的位置距</w:t>
      </w:r>
      <w:r w:rsidRPr="006F51DB">
        <w:rPr>
          <w:rFonts w:ascii="Times New Roman" w:hAnsi="Times New Roman" w:hint="eastAsia"/>
          <w:i/>
          <w:iCs/>
        </w:rPr>
        <w:t>A</w:t>
      </w:r>
      <w:r w:rsidRPr="00341AD3">
        <w:rPr>
          <w:rFonts w:ascii="Times New Roman" w:hAnsi="Times New Roman" w:hint="eastAsia"/>
        </w:rPr>
        <w:t>为</w:t>
      </w:r>
      <w:r w:rsidR="006F51DB">
        <w:rPr>
          <w:rFonts w:ascii="Times New Roman" w:hAnsi="Times New Roman" w:hint="eastAsia"/>
        </w:rPr>
        <w:t>_________</w:t>
      </w:r>
      <w:r w:rsidR="006F51DB">
        <w:rPr>
          <w:rFonts w:ascii="Times New Roman" w:hAnsi="Times New Roman" w:hint="eastAsia"/>
        </w:rPr>
        <w:t>。</w:t>
      </w:r>
    </w:p>
    <w:p w14:paraId="6E7C480B" w14:textId="77777777" w:rsidR="002D06D4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DBE0D07" wp14:editId="2F06A72D">
            <wp:extent cx="2826327" cy="700743"/>
            <wp:effectExtent l="0" t="0" r="0" b="4445"/>
            <wp:docPr id="1756365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65923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906500" cy="7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C535" w14:textId="77777777" w:rsidR="006F51DB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 w:rsidRPr="00341AD3">
        <w:rPr>
          <w:rFonts w:ascii="Times New Roman" w:hAnsi="Times New Roman" w:hint="eastAsia"/>
        </w:rPr>
        <w:t>分）用如图所示电路测电阻</w:t>
      </w:r>
      <w:r>
        <w:rPr>
          <w:rFonts w:ascii="Times New Roman" w:hAnsi="Times New Roman"/>
          <w:position w:val="-12"/>
        </w:rPr>
        <w:object w:dxaOrig="300" w:dyaOrig="360" w14:anchorId="2D4836E6">
          <v:shape id="_x0000_i1054" type="#_x0000_t75" style="width:15pt;height:18pt" o:ole="">
            <v:imagedata r:id="rId97" o:title=""/>
          </v:shape>
          <o:OLEObject Type="Embed" ProgID="Equation.DSMT4" ShapeID="_x0000_i1054" DrawAspect="Content" ObjectID="_1780662520" r:id="rId98"/>
        </w:object>
      </w:r>
      <w:r w:rsidRPr="00341AD3">
        <w:rPr>
          <w:rFonts w:ascii="Times New Roman" w:hAnsi="Times New Roman" w:hint="eastAsia"/>
        </w:rPr>
        <w:t>的阻值。</w:t>
      </w:r>
    </w:p>
    <w:p w14:paraId="536E5BC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实验步骤如下：</w:t>
      </w:r>
    </w:p>
    <w:p w14:paraId="4BC456E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）将电压表接在</w:t>
      </w:r>
      <w:r w:rsidRPr="007D1B3B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、</w:t>
      </w:r>
      <w:r w:rsidRPr="007D1B3B">
        <w:rPr>
          <w:rFonts w:ascii="Times New Roman" w:hAnsi="Times New Roman" w:hint="eastAsia"/>
          <w:i/>
          <w:iCs/>
        </w:rPr>
        <w:t>C</w:t>
      </w:r>
      <w:r w:rsidRPr="00341AD3">
        <w:rPr>
          <w:rFonts w:ascii="Times New Roman" w:hAnsi="Times New Roman" w:hint="eastAsia"/>
        </w:rPr>
        <w:t>两点间，闭合开关，将滑动变阻器滑片移到</w:t>
      </w:r>
      <w:r w:rsidRPr="007D1B3B">
        <w:rPr>
          <w:rFonts w:ascii="Times New Roman" w:hAnsi="Times New Roman" w:hint="eastAsia"/>
          <w:i/>
          <w:iCs/>
        </w:rPr>
        <w:t>b</w:t>
      </w:r>
      <w:r w:rsidRPr="00341AD3">
        <w:rPr>
          <w:rFonts w:ascii="Times New Roman" w:hAnsi="Times New Roman" w:hint="eastAsia"/>
        </w:rPr>
        <w:t>端、电阻箱</w:t>
      </w:r>
      <w:r w:rsidRPr="007D1B3B">
        <w:rPr>
          <w:rFonts w:ascii="Times New Roman" w:hAnsi="Times New Roman" w:hint="eastAsia"/>
          <w:i/>
          <w:iCs/>
        </w:rPr>
        <w:t>R</w:t>
      </w:r>
      <w:r w:rsidRPr="00341AD3">
        <w:rPr>
          <w:rFonts w:ascii="Times New Roman" w:hAnsi="Times New Roman" w:hint="eastAsia"/>
        </w:rPr>
        <w:t>调为某一阻值</w:t>
      </w:r>
      <w:r>
        <w:rPr>
          <w:position w:val="-12"/>
        </w:rPr>
        <w:object w:dxaOrig="260" w:dyaOrig="360" w14:anchorId="466EEF52">
          <v:shape id="_x0000_i1055" type="#_x0000_t75" style="width:13.2pt;height:18pt" o:ole="">
            <v:imagedata r:id="rId99" o:title=""/>
          </v:shape>
          <o:OLEObject Type="Embed" ProgID="Equation.DSMT4" ShapeID="_x0000_i1055" DrawAspect="Content" ObjectID="_1780662521" r:id="rId100"/>
        </w:object>
      </w:r>
      <w:r w:rsidRPr="00341AD3">
        <w:rPr>
          <w:rFonts w:ascii="Times New Roman" w:hAnsi="Times New Roman" w:hint="eastAsia"/>
        </w:rPr>
        <w:t>，使电压表和电流表示数为合适的值；</w:t>
      </w:r>
    </w:p>
    <w:p w14:paraId="4646EC28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</w:t>
      </w:r>
      <w:r w:rsidRPr="00341AD3">
        <w:rPr>
          <w:rFonts w:ascii="Times New Roman" w:hAnsi="Times New Roman" w:hint="eastAsia"/>
        </w:rPr>
        <w:t>断开开关</w:t>
      </w:r>
      <w:r>
        <w:rPr>
          <w:rFonts w:ascii="Times New Roman" w:hAnsi="Times New Roman" w:hint="eastAsia"/>
        </w:rPr>
        <w:t>，</w:t>
      </w:r>
      <w:r w:rsidRPr="00341AD3">
        <w:rPr>
          <w:rFonts w:ascii="Times New Roman" w:hAnsi="Times New Roman" w:hint="eastAsia"/>
        </w:rPr>
        <w:t>将电压表右端由</w:t>
      </w:r>
      <w:r w:rsidRPr="007D1B3B">
        <w:rPr>
          <w:rFonts w:ascii="Times New Roman" w:hAnsi="Times New Roman" w:hint="eastAsia"/>
          <w:i/>
          <w:iCs/>
        </w:rPr>
        <w:t>C</w:t>
      </w:r>
      <w:r w:rsidRPr="00341AD3">
        <w:rPr>
          <w:rFonts w:ascii="Times New Roman" w:hAnsi="Times New Roman" w:hint="eastAsia"/>
        </w:rPr>
        <w:t>点改接到</w:t>
      </w:r>
      <w:r w:rsidRPr="007D1B3B">
        <w:rPr>
          <w:rFonts w:ascii="Times New Roman" w:hAnsi="Times New Roman" w:hint="eastAsia"/>
          <w:i/>
          <w:iCs/>
        </w:rPr>
        <w:t>D</w:t>
      </w:r>
      <w:r w:rsidRPr="00341AD3">
        <w:rPr>
          <w:rFonts w:ascii="Times New Roman" w:hAnsi="Times New Roman" w:hint="eastAsia"/>
        </w:rPr>
        <w:t>点</w:t>
      </w:r>
      <w:r>
        <w:rPr>
          <w:rFonts w:ascii="Times New Roman" w:hAnsi="Times New Roman" w:hint="eastAsia"/>
        </w:rPr>
        <w:t>；</w:t>
      </w:r>
    </w:p>
    <w:p w14:paraId="29DE8742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3</w:t>
      </w:r>
      <w:r w:rsidRPr="00341AD3">
        <w:rPr>
          <w:rFonts w:ascii="Times New Roman" w:hAnsi="Times New Roman" w:hint="eastAsia"/>
        </w:rPr>
        <w:t>）闭合开关，反复调节</w:t>
      </w:r>
      <w:r w:rsidR="00447469">
        <w:rPr>
          <w:rFonts w:ascii="Times New Roman" w:hAnsi="Times New Roman" w:hint="eastAsia"/>
        </w:rPr>
        <w:t>_________</w:t>
      </w:r>
      <w:r w:rsidRPr="00341AD3">
        <w:rPr>
          <w:rFonts w:ascii="Times New Roman" w:hAnsi="Times New Roman" w:hint="eastAsia"/>
        </w:rPr>
        <w:t>使两表的示数与步骤（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）中相同，此时电阻箱的阻值为</w:t>
      </w:r>
      <w:r>
        <w:rPr>
          <w:rFonts w:ascii="Times New Roman" w:hAnsi="Times New Roman"/>
          <w:position w:val="-12"/>
        </w:rPr>
        <w:object w:dxaOrig="300" w:dyaOrig="360" w14:anchorId="28DFE77F">
          <v:shape id="_x0000_i1056" type="#_x0000_t75" style="width:15pt;height:18pt" o:ole="">
            <v:imagedata r:id="rId101" o:title=""/>
          </v:shape>
          <o:OLEObject Type="Embed" ProgID="Equation.DSMT4" ShapeID="_x0000_i1056" DrawAspect="Content" ObjectID="_1780662522" r:id="rId102"/>
        </w:object>
      </w:r>
      <w:r w:rsidRPr="00341AD3">
        <w:rPr>
          <w:rFonts w:ascii="Times New Roman" w:hAnsi="Times New Roman" w:hint="eastAsia"/>
        </w:rPr>
        <w:t>；</w:t>
      </w:r>
    </w:p>
    <w:p w14:paraId="58F7C8D0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）</w:t>
      </w:r>
      <w:r w:rsidRPr="00341AD3">
        <w:rPr>
          <w:rFonts w:ascii="Times New Roman" w:hAnsi="Times New Roman" w:hint="eastAsia"/>
        </w:rPr>
        <w:t>待测电阻的阻值</w:t>
      </w:r>
      <w:r>
        <w:rPr>
          <w:rFonts w:ascii="Times New Roman" w:hAnsi="Times New Roman"/>
          <w:position w:val="-12"/>
        </w:rPr>
        <w:object w:dxaOrig="499" w:dyaOrig="360" w14:anchorId="30C0AA49">
          <v:shape id="_x0000_i1057" type="#_x0000_t75" style="width:25.2pt;height:18pt" o:ole="">
            <v:imagedata r:id="rId103" o:title=""/>
          </v:shape>
          <o:OLEObject Type="Embed" ProgID="Equation.DSMT4" ShapeID="_x0000_i1057" DrawAspect="Content" ObjectID="_1780662523" r:id="rId104"/>
        </w:object>
      </w:r>
      <w:r w:rsidR="00447469">
        <w:rPr>
          <w:rFonts w:ascii="Times New Roman" w:hAnsi="Times New Roman" w:hint="eastAsia"/>
        </w:rPr>
        <w:t>_________</w:t>
      </w:r>
      <w:r w:rsidR="00447469">
        <w:rPr>
          <w:rFonts w:ascii="Times New Roman" w:hAnsi="Times New Roman" w:hint="eastAsia"/>
        </w:rPr>
        <w:t>；</w:t>
      </w:r>
    </w:p>
    <w:p w14:paraId="34DFCB99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（</w:t>
      </w:r>
      <w:r w:rsidRPr="00341AD3">
        <w:rPr>
          <w:rFonts w:ascii="Times New Roman" w:hAnsi="Times New Roman" w:hint="eastAsia"/>
        </w:rPr>
        <w:t>5</w:t>
      </w:r>
      <w:r w:rsidRPr="00341AD3">
        <w:rPr>
          <w:rFonts w:ascii="Times New Roman" w:hAnsi="Times New Roman" w:hint="eastAsia"/>
        </w:rPr>
        <w:t>）若操作无误，反复调节始终无法实现两表的示数与步骤（</w:t>
      </w:r>
      <w:r w:rsidRPr="00341AD3">
        <w:rPr>
          <w:rFonts w:ascii="Times New Roman" w:hAnsi="Times New Roman" w:hint="eastAsia"/>
        </w:rPr>
        <w:t>1</w:t>
      </w:r>
      <w:r w:rsidRPr="00341AD3">
        <w:rPr>
          <w:rFonts w:ascii="Times New Roman" w:hAnsi="Times New Roman" w:hint="eastAsia"/>
        </w:rPr>
        <w:t>）中相同，原因可能有：</w:t>
      </w:r>
      <w:r w:rsidR="00447469">
        <w:rPr>
          <w:rFonts w:ascii="Times New Roman" w:hAnsi="Times New Roman" w:hint="eastAsia"/>
        </w:rPr>
        <w:t>_________</w:t>
      </w:r>
      <w:r w:rsidR="00447469">
        <w:rPr>
          <w:rFonts w:ascii="Times New Roman" w:hAnsi="Times New Roman" w:hint="eastAsia"/>
        </w:rPr>
        <w:t>、</w:t>
      </w:r>
      <w:r w:rsidR="00447469">
        <w:rPr>
          <w:rFonts w:ascii="Times New Roman" w:hAnsi="Times New Roman" w:hint="eastAsia"/>
        </w:rPr>
        <w:t>_________</w:t>
      </w:r>
      <w:r w:rsidR="00447469">
        <w:rPr>
          <w:rFonts w:ascii="Times New Roman" w:hAnsi="Times New Roman" w:hint="eastAsia"/>
        </w:rPr>
        <w:t>。</w:t>
      </w:r>
    </w:p>
    <w:p w14:paraId="089285FA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6A51805E" wp14:editId="53B68BC9">
            <wp:extent cx="1692234" cy="1117203"/>
            <wp:effectExtent l="0" t="0" r="3810" b="6985"/>
            <wp:docPr id="154442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979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708848" cy="11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6FAE" w14:textId="77777777" w:rsidR="00341AD3" w:rsidRPr="007D1B3B" w:rsidRDefault="00000000" w:rsidP="007D1B3B">
      <w:pPr>
        <w:spacing w:line="288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D1B3B">
        <w:rPr>
          <w:rFonts w:ascii="Times New Roman" w:hAnsi="Times New Roman" w:hint="eastAsia"/>
          <w:b/>
          <w:bCs/>
          <w:sz w:val="32"/>
          <w:szCs w:val="32"/>
        </w:rPr>
        <w:t>2024</w:t>
      </w:r>
      <w:r w:rsidRPr="007D1B3B">
        <w:rPr>
          <w:rFonts w:ascii="Times New Roman" w:hAnsi="Times New Roman" w:hint="eastAsia"/>
          <w:b/>
          <w:bCs/>
          <w:sz w:val="32"/>
          <w:szCs w:val="32"/>
        </w:rPr>
        <w:t>年苏州市初中学业水平考试</w:t>
      </w:r>
    </w:p>
    <w:p w14:paraId="0F0B5854" w14:textId="77777777" w:rsidR="007D1B3B" w:rsidRPr="007D1B3B" w:rsidRDefault="00000000" w:rsidP="007D1B3B">
      <w:pPr>
        <w:spacing w:line="288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D1B3B">
        <w:rPr>
          <w:rFonts w:ascii="Times New Roman" w:hAnsi="Times New Roman" w:hint="eastAsia"/>
          <w:b/>
          <w:bCs/>
          <w:sz w:val="32"/>
          <w:szCs w:val="32"/>
        </w:rPr>
        <w:t>物理试题参考答案</w:t>
      </w:r>
    </w:p>
    <w:p w14:paraId="41485A91" w14:textId="77777777" w:rsidR="00341AD3" w:rsidRPr="007D1B3B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7D1B3B">
        <w:rPr>
          <w:rFonts w:ascii="Times New Roman" w:hAnsi="Times New Roman" w:hint="eastAsia"/>
          <w:b/>
          <w:bCs/>
          <w:sz w:val="24"/>
          <w:szCs w:val="32"/>
        </w:rPr>
        <w:t>一、选择题（本题共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12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小题，每小题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2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分，共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24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9"/>
        <w:gridCol w:w="749"/>
        <w:gridCol w:w="749"/>
        <w:gridCol w:w="749"/>
        <w:gridCol w:w="749"/>
        <w:gridCol w:w="749"/>
        <w:gridCol w:w="749"/>
        <w:gridCol w:w="749"/>
        <w:gridCol w:w="750"/>
        <w:gridCol w:w="750"/>
        <w:gridCol w:w="750"/>
        <w:gridCol w:w="750"/>
        <w:gridCol w:w="750"/>
      </w:tblGrid>
      <w:tr w:rsidR="00323904" w14:paraId="5036610C" w14:textId="77777777" w:rsidTr="007D1B3B">
        <w:tc>
          <w:tcPr>
            <w:tcW w:w="749" w:type="dxa"/>
            <w:vAlign w:val="center"/>
          </w:tcPr>
          <w:p w14:paraId="0FC75488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题号</w:t>
            </w:r>
          </w:p>
        </w:tc>
        <w:tc>
          <w:tcPr>
            <w:tcW w:w="749" w:type="dxa"/>
            <w:vAlign w:val="center"/>
          </w:tcPr>
          <w:p w14:paraId="6D028F70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749" w:type="dxa"/>
            <w:vAlign w:val="center"/>
          </w:tcPr>
          <w:p w14:paraId="1645B812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749" w:type="dxa"/>
            <w:vAlign w:val="center"/>
          </w:tcPr>
          <w:p w14:paraId="0BB35219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749" w:type="dxa"/>
            <w:vAlign w:val="center"/>
          </w:tcPr>
          <w:p w14:paraId="79614E76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749" w:type="dxa"/>
            <w:vAlign w:val="center"/>
          </w:tcPr>
          <w:p w14:paraId="250C0CB7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749" w:type="dxa"/>
            <w:vAlign w:val="center"/>
          </w:tcPr>
          <w:p w14:paraId="5A508818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749" w:type="dxa"/>
            <w:vAlign w:val="center"/>
          </w:tcPr>
          <w:p w14:paraId="5E81E2B9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750" w:type="dxa"/>
            <w:vAlign w:val="center"/>
          </w:tcPr>
          <w:p w14:paraId="37E3C386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750" w:type="dxa"/>
            <w:vAlign w:val="center"/>
          </w:tcPr>
          <w:p w14:paraId="37D0D03C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750" w:type="dxa"/>
            <w:vAlign w:val="center"/>
          </w:tcPr>
          <w:p w14:paraId="60D15E7E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750" w:type="dxa"/>
            <w:vAlign w:val="center"/>
          </w:tcPr>
          <w:p w14:paraId="5B22F9AA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750" w:type="dxa"/>
            <w:vAlign w:val="center"/>
          </w:tcPr>
          <w:p w14:paraId="67D0CC31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</w:tr>
      <w:tr w:rsidR="00323904" w14:paraId="43E3046D" w14:textId="77777777" w:rsidTr="007D1B3B">
        <w:tc>
          <w:tcPr>
            <w:tcW w:w="749" w:type="dxa"/>
            <w:vAlign w:val="center"/>
          </w:tcPr>
          <w:p w14:paraId="5135DCC1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答案</w:t>
            </w:r>
          </w:p>
        </w:tc>
        <w:tc>
          <w:tcPr>
            <w:tcW w:w="749" w:type="dxa"/>
            <w:vAlign w:val="center"/>
          </w:tcPr>
          <w:p w14:paraId="1A62B853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749" w:type="dxa"/>
            <w:vAlign w:val="center"/>
          </w:tcPr>
          <w:p w14:paraId="58460452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</w:tc>
        <w:tc>
          <w:tcPr>
            <w:tcW w:w="749" w:type="dxa"/>
            <w:vAlign w:val="center"/>
          </w:tcPr>
          <w:p w14:paraId="11209229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</w:p>
        </w:tc>
        <w:tc>
          <w:tcPr>
            <w:tcW w:w="749" w:type="dxa"/>
            <w:vAlign w:val="center"/>
          </w:tcPr>
          <w:p w14:paraId="2993F69A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</w:tc>
        <w:tc>
          <w:tcPr>
            <w:tcW w:w="749" w:type="dxa"/>
            <w:vAlign w:val="center"/>
          </w:tcPr>
          <w:p w14:paraId="2C684544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</w:p>
        </w:tc>
        <w:tc>
          <w:tcPr>
            <w:tcW w:w="749" w:type="dxa"/>
            <w:vAlign w:val="center"/>
          </w:tcPr>
          <w:p w14:paraId="37361AF2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749" w:type="dxa"/>
            <w:vAlign w:val="center"/>
          </w:tcPr>
          <w:p w14:paraId="31B47634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</w:p>
        </w:tc>
        <w:tc>
          <w:tcPr>
            <w:tcW w:w="750" w:type="dxa"/>
            <w:vAlign w:val="center"/>
          </w:tcPr>
          <w:p w14:paraId="73277CE2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</w:tc>
        <w:tc>
          <w:tcPr>
            <w:tcW w:w="750" w:type="dxa"/>
            <w:vAlign w:val="center"/>
          </w:tcPr>
          <w:p w14:paraId="4CEEDBB1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</w:p>
        </w:tc>
        <w:tc>
          <w:tcPr>
            <w:tcW w:w="750" w:type="dxa"/>
            <w:vAlign w:val="center"/>
          </w:tcPr>
          <w:p w14:paraId="026EFD3B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</w:p>
        </w:tc>
        <w:tc>
          <w:tcPr>
            <w:tcW w:w="750" w:type="dxa"/>
            <w:vAlign w:val="center"/>
          </w:tcPr>
          <w:p w14:paraId="76F5716F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750" w:type="dxa"/>
            <w:vAlign w:val="center"/>
          </w:tcPr>
          <w:p w14:paraId="410DA796" w14:textId="77777777" w:rsidR="007D1B3B" w:rsidRDefault="00000000" w:rsidP="007D1B3B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</w:tc>
      </w:tr>
    </w:tbl>
    <w:p w14:paraId="772DA8C1" w14:textId="77777777" w:rsidR="00341AD3" w:rsidRPr="007D1B3B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7D1B3B">
        <w:rPr>
          <w:rFonts w:ascii="Times New Roman" w:hAnsi="Times New Roman" w:hint="eastAsia"/>
          <w:b/>
          <w:bCs/>
          <w:sz w:val="24"/>
          <w:szCs w:val="32"/>
        </w:rPr>
        <w:t>二、填空题（本题共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9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小题，每空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1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分，共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26</w:t>
      </w:r>
      <w:r w:rsidRPr="007D1B3B">
        <w:rPr>
          <w:rFonts w:ascii="Times New Roman" w:hAnsi="Times New Roman" w:hint="eastAsia"/>
          <w:b/>
          <w:bCs/>
          <w:sz w:val="24"/>
          <w:szCs w:val="32"/>
        </w:rPr>
        <w:t>分）</w:t>
      </w:r>
    </w:p>
    <w:p w14:paraId="2DAFE82E" w14:textId="77777777" w:rsidR="007D1B3B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折射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运动</w:t>
      </w:r>
      <w:r w:rsidR="0014797E">
        <w:rPr>
          <w:rFonts w:ascii="Times New Roman" w:hAnsi="Times New Roman"/>
        </w:rPr>
        <w:tab/>
      </w:r>
      <w:r w:rsidR="0014797E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热传递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隔热性好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导热性差</w:t>
      </w:r>
    </w:p>
    <w:p w14:paraId="506AEE1F" w14:textId="77777777" w:rsidR="007D1B3B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15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空气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水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温度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减小</w:t>
      </w:r>
      <w:r w:rsidR="0014797E"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等大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/>
        </w:rPr>
        <w:t>15</w:t>
      </w:r>
      <w:r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/>
        </w:rPr>
        <w:t>0</w:t>
      </w: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±0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凹透</w:t>
      </w:r>
    </w:p>
    <w:p w14:paraId="313E0B0E" w14:textId="77777777" w:rsidR="0014797E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17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使荧光物质发光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消毒杀菌</w:t>
      </w:r>
      <w:r w:rsidR="007D1B3B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红外</w:t>
      </w:r>
      <w:r>
        <w:rPr>
          <w:rFonts w:ascii="Times New Roman" w:hAnsi="Times New Roman"/>
        </w:rPr>
        <w:tab/>
      </w:r>
      <w:r w:rsidRPr="00341AD3">
        <w:rPr>
          <w:rFonts w:ascii="Times New Roman" w:hAnsi="Times New Roman" w:hint="eastAsia"/>
        </w:rPr>
        <w:t>18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热</w:t>
      </w:r>
      <w:r w:rsidR="007D1B3B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/>
        </w:rPr>
        <w:t>3023</w:t>
      </w:r>
      <w:r w:rsidR="00491658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/>
        </w:rPr>
        <w:t>6</w:t>
      </w:r>
      <w:r w:rsidR="007D1B3B"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/>
          <w:position w:val="-6"/>
        </w:rPr>
        <w:object w:dxaOrig="840" w:dyaOrig="320" w14:anchorId="1D1D7E9B">
          <v:shape id="_x0000_i1058" type="#_x0000_t75" style="width:42pt;height:16.2pt" o:ole="">
            <v:imagedata r:id="rId106" o:title=""/>
          </v:shape>
          <o:OLEObject Type="Embed" ProgID="Equation.DSMT4" ShapeID="_x0000_i1058" DrawAspect="Content" ObjectID="_1780662524" r:id="rId107"/>
        </w:objec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等于</w:t>
      </w:r>
    </w:p>
    <w:p w14:paraId="343AF23A" w14:textId="77777777" w:rsidR="0014797E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19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逐渐变小</w:t>
      </w:r>
      <w:r>
        <w:rPr>
          <w:rFonts w:ascii="Times New Roman" w:hAnsi="Times New Roman" w:hint="eastAsia"/>
        </w:rPr>
        <w:t xml:space="preserve">    </w:t>
      </w:r>
      <w:r w:rsidRPr="0014797E">
        <w:rPr>
          <w:rFonts w:ascii="Times New Roman" w:hAnsi="Times New Roman" w:hint="eastAsia"/>
          <w:i/>
          <w:iCs/>
        </w:rPr>
        <w:t>a</w:t>
      </w:r>
    </w:p>
    <w:p w14:paraId="546B6240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20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电磁波</w:t>
      </w:r>
      <w:r w:rsidR="0014797E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声波</w:t>
      </w:r>
      <w:r w:rsidR="0014797E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空气放回罩内再拨电话</w:t>
      </w:r>
    </w:p>
    <w:p w14:paraId="36A52085" w14:textId="77777777" w:rsidR="0014797E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21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铅垂线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水面</w:t>
      </w:r>
      <w:r>
        <w:rPr>
          <w:rFonts w:ascii="Times New Roman" w:hAnsi="Times New Roman" w:hint="eastAsia"/>
        </w:rPr>
        <w:t xml:space="preserve">    </w:t>
      </w:r>
      <w:proofErr w:type="gramStart"/>
      <w:r w:rsidRPr="00341AD3">
        <w:rPr>
          <w:rFonts w:ascii="Times New Roman" w:hAnsi="Times New Roman" w:hint="eastAsia"/>
        </w:rPr>
        <w:t>增加表高</w:t>
      </w:r>
      <w:proofErr w:type="gramEnd"/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添加横梁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发明了景符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利用小孔成像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冬至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/>
          <w:position w:val="-8"/>
        </w:rPr>
        <w:object w:dxaOrig="620" w:dyaOrig="360" w14:anchorId="0F8EB8F5">
          <v:shape id="_x0000_i1059" type="#_x0000_t75" style="width:31.2pt;height:18pt" o:ole="">
            <v:imagedata r:id="rId108" o:title=""/>
          </v:shape>
          <o:OLEObject Type="Embed" ProgID="Equation.DSMT4" ShapeID="_x0000_i1059" DrawAspect="Content" ObjectID="_1780662525" r:id="rId109"/>
        </w:object>
      </w:r>
    </w:p>
    <w:p w14:paraId="77DD5E09" w14:textId="77777777" w:rsidR="00341AD3" w:rsidRPr="0014797E" w:rsidRDefault="00000000" w:rsidP="00341AD3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14797E">
        <w:rPr>
          <w:rFonts w:ascii="Times New Roman" w:hAnsi="Times New Roman" w:hint="eastAsia"/>
          <w:b/>
          <w:bCs/>
          <w:sz w:val="24"/>
          <w:szCs w:val="32"/>
        </w:rPr>
        <w:t>三、解答题（本题共</w:t>
      </w:r>
      <w:r w:rsidRPr="0014797E">
        <w:rPr>
          <w:rFonts w:ascii="Times New Roman" w:hAnsi="Times New Roman" w:hint="eastAsia"/>
          <w:b/>
          <w:bCs/>
          <w:sz w:val="24"/>
          <w:szCs w:val="32"/>
        </w:rPr>
        <w:t>9</w:t>
      </w:r>
      <w:r w:rsidRPr="0014797E">
        <w:rPr>
          <w:rFonts w:ascii="Times New Roman" w:hAnsi="Times New Roman" w:hint="eastAsia"/>
          <w:b/>
          <w:bCs/>
          <w:sz w:val="24"/>
          <w:szCs w:val="32"/>
        </w:rPr>
        <w:t>小题，共</w:t>
      </w:r>
      <w:r w:rsidRPr="0014797E">
        <w:rPr>
          <w:rFonts w:ascii="Times New Roman" w:hAnsi="Times New Roman" w:hint="eastAsia"/>
          <w:b/>
          <w:bCs/>
          <w:sz w:val="24"/>
          <w:szCs w:val="32"/>
        </w:rPr>
        <w:t>50</w:t>
      </w:r>
      <w:r w:rsidRPr="0014797E">
        <w:rPr>
          <w:rFonts w:ascii="Times New Roman" w:hAnsi="Times New Roman" w:hint="eastAsia"/>
          <w:b/>
          <w:bCs/>
          <w:sz w:val="24"/>
          <w:szCs w:val="32"/>
        </w:rPr>
        <w:t>分）</w:t>
      </w:r>
    </w:p>
    <w:p w14:paraId="026D89AB" w14:textId="77777777" w:rsidR="0014797E" w:rsidRDefault="00000000" w:rsidP="0014797E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/>
        </w:rPr>
        <w:t>22</w:t>
      </w:r>
      <w:r>
        <w:rPr>
          <w:rFonts w:ascii="Times New Roman" w:hAnsi="Times New Roman"/>
        </w:rPr>
        <w:t>．</w:t>
      </w:r>
      <w:r>
        <w:rPr>
          <w:noProof/>
        </w:rPr>
        <w:drawing>
          <wp:inline distT="0" distB="0" distL="0" distR="0" wp14:anchorId="715A4EC4" wp14:editId="308CA526">
            <wp:extent cx="3945771" cy="1235033"/>
            <wp:effectExtent l="0" t="0" r="0" b="3810"/>
            <wp:docPr id="256863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63266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993528" cy="124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051E" w14:textId="77777777" w:rsidR="00341AD3" w:rsidRPr="00341AD3" w:rsidRDefault="00000000" w:rsidP="0014797E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/>
        </w:rPr>
        <w:t>23</w:t>
      </w:r>
      <w:r>
        <w:rPr>
          <w:rFonts w:ascii="Times New Roman" w:hAnsi="Times New Roman"/>
        </w:rPr>
        <w:t>．（</w:t>
      </w:r>
      <w:r w:rsidRPr="00341AD3">
        <w:rPr>
          <w:rFonts w:ascii="Times New Roman" w:hAnsi="Times New Roman"/>
        </w:rPr>
        <w:t>1</w:t>
      </w:r>
      <w:r>
        <w:rPr>
          <w:rFonts w:ascii="Times New Roman" w:hAnsi="Times New Roman"/>
        </w:rPr>
        <w:t>）</w:t>
      </w:r>
      <w:r>
        <w:rPr>
          <w:position w:val="-14"/>
        </w:rPr>
        <w:object w:dxaOrig="4700" w:dyaOrig="400" w14:anchorId="1EA864AB">
          <v:shape id="_x0000_i1060" type="#_x0000_t75" style="width:235.2pt;height:19.8pt" o:ole="">
            <v:imagedata r:id="rId111" o:title=""/>
          </v:shape>
          <o:OLEObject Type="Embed" ProgID="Equation.DSMT4" ShapeID="_x0000_i1060" DrawAspect="Content" ObjectID="_1780662526" r:id="rId112"/>
        </w:object>
      </w:r>
    </w:p>
    <w:p w14:paraId="229C18E2" w14:textId="77777777" w:rsidR="00474FE6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position w:val="-14"/>
        </w:rPr>
        <w:object w:dxaOrig="6680" w:dyaOrig="400" w14:anchorId="3D2AC0FF">
          <v:shape id="_x0000_i1061" type="#_x0000_t75" style="width:334.2pt;height:19.8pt" o:ole="">
            <v:imagedata r:id="rId113" o:title=""/>
          </v:shape>
          <o:OLEObject Type="Embed" ProgID="Equation.DSMT4" ShapeID="_x0000_i1061" DrawAspect="Content" ObjectID="_1780662527" r:id="rId114"/>
        </w:object>
      </w:r>
    </w:p>
    <w:p w14:paraId="59735D6F" w14:textId="77777777" w:rsidR="00341AD3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3</w:t>
      </w:r>
      <w:r>
        <w:rPr>
          <w:rFonts w:ascii="Times New Roman" w:hAnsi="Times New Roman"/>
        </w:rPr>
        <w:t>）</w:t>
      </w:r>
      <w:r>
        <w:rPr>
          <w:position w:val="-14"/>
        </w:rPr>
        <w:object w:dxaOrig="5640" w:dyaOrig="400" w14:anchorId="2C3ADE6A">
          <v:shape id="_x0000_i1062" type="#_x0000_t75" style="width:282pt;height:19.8pt" o:ole="">
            <v:imagedata r:id="rId115" o:title=""/>
          </v:shape>
          <o:OLEObject Type="Embed" ProgID="Equation.DSMT4" ShapeID="_x0000_i1062" DrawAspect="Content" ObjectID="_1780662528" r:id="rId116"/>
        </w:object>
      </w:r>
    </w:p>
    <w:p w14:paraId="39D4422B" w14:textId="77777777" w:rsidR="00474FE6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position w:val="-32"/>
        </w:rPr>
        <w:object w:dxaOrig="4420" w:dyaOrig="740" w14:anchorId="697351EF">
          <v:shape id="_x0000_i1063" type="#_x0000_t75" style="width:220.8pt;height:37.2pt" o:ole="">
            <v:imagedata r:id="rId117" o:title=""/>
          </v:shape>
          <o:OLEObject Type="Embed" ProgID="Equation.DSMT4" ShapeID="_x0000_i1063" DrawAspect="Content" ObjectID="_1780662529" r:id="rId118"/>
        </w:object>
      </w:r>
    </w:p>
    <w:p w14:paraId="1EFB331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/>
        </w:rPr>
        <w:t>24</w:t>
      </w:r>
      <w:r>
        <w:rPr>
          <w:rFonts w:ascii="Times New Roman" w:hAnsi="Times New Roman"/>
        </w:rPr>
        <w:t>．（</w:t>
      </w:r>
      <w:r w:rsidRPr="00341AD3">
        <w:rPr>
          <w:rFonts w:ascii="Times New Roman" w:hAnsi="Times New Roman"/>
        </w:rPr>
        <w:t>1</w:t>
      </w:r>
      <w:r>
        <w:rPr>
          <w:rFonts w:ascii="Times New Roman" w:hAnsi="Times New Roman"/>
        </w:rPr>
        <w:t>）</w:t>
      </w:r>
      <w:r>
        <w:rPr>
          <w:position w:val="-14"/>
        </w:rPr>
        <w:object w:dxaOrig="5420" w:dyaOrig="400" w14:anchorId="081B3E54">
          <v:shape id="_x0000_i1064" type="#_x0000_t75" style="width:271.2pt;height:19.8pt" o:ole="">
            <v:imagedata r:id="rId119" o:title=""/>
          </v:shape>
          <o:OLEObject Type="Embed" ProgID="Equation.DSMT4" ShapeID="_x0000_i1064" DrawAspect="Content" ObjectID="_1780662530" r:id="rId120"/>
        </w:object>
      </w:r>
    </w:p>
    <w:p w14:paraId="25E4513A" w14:textId="77777777" w:rsidR="00474FE6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position w:val="-28"/>
        </w:rPr>
        <w:object w:dxaOrig="3460" w:dyaOrig="700" w14:anchorId="1832E3B3">
          <v:shape id="_x0000_i1065" type="#_x0000_t75" style="width:172.8pt;height:34.8pt" o:ole="">
            <v:imagedata r:id="rId121" o:title=""/>
          </v:shape>
          <o:OLEObject Type="Embed" ProgID="Equation.DSMT4" ShapeID="_x0000_i1065" DrawAspect="Content" ObjectID="_1780662531" r:id="rId122"/>
        </w:object>
      </w:r>
    </w:p>
    <w:p w14:paraId="430CDD4F" w14:textId="77777777" w:rsidR="00474FE6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position w:val="-24"/>
          <w:highlight w:val="yellow"/>
        </w:rPr>
        <w:object w:dxaOrig="4000" w:dyaOrig="660" w14:anchorId="735612EE">
          <v:shape id="_x0000_i1066" type="#_x0000_t75" style="width:199.8pt;height:33pt" o:ole="">
            <v:imagedata r:id="rId123" o:title=""/>
          </v:shape>
          <o:OLEObject Type="Embed" ProgID="Equation.DSMT4" ShapeID="_x0000_i1066" DrawAspect="Content" ObjectID="_1780662532" r:id="rId124"/>
        </w:object>
      </w:r>
    </w:p>
    <w:p w14:paraId="5F93053A" w14:textId="77777777" w:rsidR="0039299A" w:rsidRDefault="00000000" w:rsidP="00474FE6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3</w:t>
      </w:r>
      <w:r>
        <w:rPr>
          <w:rFonts w:ascii="Times New Roman" w:hAnsi="Times New Roman"/>
        </w:rPr>
        <w:t>）</w:t>
      </w:r>
      <w:r>
        <w:rPr>
          <w:position w:val="-14"/>
          <w:highlight w:val="yellow"/>
        </w:rPr>
        <w:object w:dxaOrig="4980" w:dyaOrig="400" w14:anchorId="48212A8C">
          <v:shape id="_x0000_i1067" type="#_x0000_t75" style="width:249pt;height:19.8pt" o:ole="">
            <v:imagedata r:id="rId125" o:title=""/>
          </v:shape>
          <o:OLEObject Type="Embed" ProgID="Equation.DSMT4" ShapeID="_x0000_i1067" DrawAspect="Content" ObjectID="_1780662533" r:id="rId126"/>
        </w:object>
      </w:r>
    </w:p>
    <w:p w14:paraId="263C60A2" w14:textId="77777777" w:rsidR="0039299A" w:rsidRDefault="00000000" w:rsidP="0039299A">
      <w:pPr>
        <w:spacing w:line="288" w:lineRule="auto"/>
        <w:jc w:val="left"/>
      </w:pPr>
      <w:r>
        <w:rPr>
          <w:position w:val="-24"/>
        </w:rPr>
        <w:object w:dxaOrig="3180" w:dyaOrig="660" w14:anchorId="3B6A20E4">
          <v:shape id="_x0000_i1068" type="#_x0000_t75" style="width:159pt;height:33pt" o:ole="">
            <v:imagedata r:id="rId127" o:title=""/>
          </v:shape>
          <o:OLEObject Type="Embed" ProgID="Equation.DSMT4" ShapeID="_x0000_i1068" DrawAspect="Content" ObjectID="_1780662534" r:id="rId128"/>
        </w:object>
      </w:r>
    </w:p>
    <w:p w14:paraId="7553E32A" w14:textId="77777777" w:rsidR="00EA3A01" w:rsidRDefault="00000000" w:rsidP="00EA3A01">
      <w:pPr>
        <w:spacing w:line="288" w:lineRule="auto"/>
        <w:jc w:val="left"/>
        <w:rPr>
          <w:rFonts w:ascii="Times New Roman" w:hAnsi="Times New Roman"/>
        </w:rPr>
      </w:pPr>
      <w:r>
        <w:rPr>
          <w:position w:val="-32"/>
        </w:rPr>
        <w:object w:dxaOrig="6820" w:dyaOrig="740" w14:anchorId="717C911C">
          <v:shape id="_x0000_i1069" type="#_x0000_t75" style="width:340.8pt;height:37.2pt" o:ole="">
            <v:imagedata r:id="rId129" o:title=""/>
          </v:shape>
          <o:OLEObject Type="Embed" ProgID="Equation.DSMT4" ShapeID="_x0000_i1069" DrawAspect="Content" ObjectID="_1780662535" r:id="rId130"/>
        </w:object>
      </w:r>
    </w:p>
    <w:p w14:paraId="2E3ECAEE" w14:textId="77777777" w:rsidR="00FC6F1A" w:rsidRDefault="00000000" w:rsidP="00FC6F1A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/>
        </w:rPr>
        <w:t>25</w:t>
      </w:r>
      <w:r>
        <w:rPr>
          <w:rFonts w:ascii="Times New Roman" w:hAnsi="Times New Roman"/>
        </w:rPr>
        <w:t>．（</w:t>
      </w:r>
      <w:r w:rsidRPr="00341AD3">
        <w:rPr>
          <w:rFonts w:ascii="Times New Roman" w:hAnsi="Times New Roman"/>
        </w:rPr>
        <w:t>1</w:t>
      </w:r>
      <w:r>
        <w:rPr>
          <w:rFonts w:ascii="Times New Roman" w:hAnsi="Times New Roman"/>
        </w:rPr>
        <w:t>）</w:t>
      </w:r>
      <w:r>
        <w:rPr>
          <w:position w:val="-32"/>
        </w:rPr>
        <w:object w:dxaOrig="2319" w:dyaOrig="701" w14:anchorId="52D7C78C">
          <v:shape id="_x0000_i1070" type="#_x0000_t75" style="width:115.8pt;height:34.8pt" o:ole="">
            <v:imagedata r:id="rId131" o:title=""/>
          </v:shape>
          <o:OLEObject Type="Embed" ProgID="Equation.DSMT4" ShapeID="_x0000_i1070" DrawAspect="Content" ObjectID="_1780662536" r:id="rId132"/>
        </w:object>
      </w:r>
    </w:p>
    <w:p w14:paraId="39FBCBED" w14:textId="77777777" w:rsidR="00FC6F1A" w:rsidRDefault="00000000" w:rsidP="00FC6F1A">
      <w:pPr>
        <w:spacing w:line="288" w:lineRule="auto"/>
        <w:jc w:val="left"/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position w:val="-14"/>
        </w:rPr>
        <w:object w:dxaOrig="3104" w:dyaOrig="383" w14:anchorId="3B0F20BF">
          <v:shape id="_x0000_i1071" type="#_x0000_t75" style="width:155.4pt;height:19.2pt" o:ole="">
            <v:imagedata r:id="rId133" o:title=""/>
          </v:shape>
          <o:OLEObject Type="Embed" ProgID="Equation.DSMT4" ShapeID="_x0000_i1071" DrawAspect="Content" ObjectID="_1780662537" r:id="rId134"/>
        </w:object>
      </w:r>
    </w:p>
    <w:p w14:paraId="0BCB172C" w14:textId="77777777" w:rsidR="00EA3A01" w:rsidRDefault="00000000" w:rsidP="00FC6F1A">
      <w:pPr>
        <w:spacing w:line="288" w:lineRule="auto"/>
        <w:jc w:val="left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（</w:t>
      </w:r>
      <w:r w:rsidRPr="00341AD3">
        <w:rPr>
          <w:rFonts w:ascii="Times New Roman" w:hAnsi="Times New Roman"/>
        </w:rPr>
        <w:t>3</w:t>
      </w:r>
      <w:r>
        <w:rPr>
          <w:rFonts w:ascii="Times New Roman" w:hAnsi="Times New Roman"/>
        </w:rPr>
        <w:t>）</w:t>
      </w:r>
      <w:r>
        <w:rPr>
          <w:position w:val="-32"/>
        </w:rPr>
        <w:object w:dxaOrig="3563" w:dyaOrig="701" w14:anchorId="4E6825E3">
          <v:shape id="_x0000_i1072" type="#_x0000_t75" style="width:178.2pt;height:34.8pt" o:ole="">
            <v:imagedata r:id="rId135" o:title=""/>
          </v:shape>
          <o:OLEObject Type="Embed" ProgID="Equation.DSMT4" ShapeID="_x0000_i1072" DrawAspect="Content" ObjectID="_1780662538" r:id="rId136"/>
        </w:object>
      </w:r>
    </w:p>
    <w:p w14:paraId="09449ED2" w14:textId="77777777" w:rsidR="0039299A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position w:val="-14"/>
        </w:rPr>
        <w:object w:dxaOrig="5145" w:dyaOrig="439" w14:anchorId="0C8261E4">
          <v:shape id="_x0000_i1073" type="#_x0000_t75" style="width:257.4pt;height:22.2pt" o:ole="">
            <v:imagedata r:id="rId137" o:title=""/>
          </v:shape>
          <o:OLEObject Type="Embed" ProgID="Equation.DSMT4" ShapeID="_x0000_i1073" DrawAspect="Content" ObjectID="_1780662539" r:id="rId138"/>
        </w:object>
      </w:r>
    </w:p>
    <w:p w14:paraId="288D9BBB" w14:textId="77777777" w:rsidR="0039299A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26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气泡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/>
        </w:rPr>
        <w:t>94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98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抽气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沸点温度</w:t>
      </w:r>
      <w:r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沸点随气压降低而降低</w:t>
      </w:r>
    </w:p>
    <w:p w14:paraId="5B9C2CAC" w14:textId="77777777" w:rsidR="0039299A" w:rsidRDefault="00000000" w:rsidP="00341AD3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0F214F0" wp14:editId="6219FC00">
            <wp:extent cx="1514104" cy="1697041"/>
            <wp:effectExtent l="0" t="0" r="0" b="0"/>
            <wp:docPr id="1094400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0967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523781" cy="170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AB73A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27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断路</w:t>
      </w:r>
      <w:r w:rsidR="0039299A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/>
        </w:rPr>
        <w:t>0</w:t>
      </w:r>
      <w:r w:rsidR="008E76A2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/>
        </w:rPr>
        <w:t>3</w:t>
      </w:r>
      <w:r w:rsidR="0039299A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错误</w:t>
      </w:r>
      <w:r w:rsidR="0039299A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因为</w:t>
      </w:r>
      <w:r>
        <w:rPr>
          <w:position w:val="-12"/>
        </w:rPr>
        <w:object w:dxaOrig="739" w:dyaOrig="365" w14:anchorId="19E56A6A">
          <v:shape id="_x0000_i1074" type="#_x0000_t75" style="width:37.2pt;height:18pt" o:ole="">
            <v:imagedata r:id="rId140" o:title=""/>
          </v:shape>
          <o:OLEObject Type="Embed" ProgID="Equation.DSMT4" ShapeID="_x0000_i1074" DrawAspect="Content" ObjectID="_1780662540" r:id="rId141"/>
        </w:object>
      </w:r>
      <w:r w:rsidR="0039299A">
        <w:rPr>
          <w:rFonts w:ascii="Times New Roman" w:hAnsi="Times New Roman" w:hint="eastAsia"/>
        </w:rPr>
        <w:t>，</w:t>
      </w:r>
      <w:r>
        <w:rPr>
          <w:position w:val="-12"/>
        </w:rPr>
        <w:object w:dxaOrig="739" w:dyaOrig="365" w14:anchorId="11301E5B">
          <v:shape id="_x0000_i1075" type="#_x0000_t75" style="width:37.2pt;height:18pt" o:ole="">
            <v:imagedata r:id="rId142" o:title=""/>
          </v:shape>
          <o:OLEObject Type="Embed" ProgID="Equation.DSMT4" ShapeID="_x0000_i1075" DrawAspect="Content" ObjectID="_1780662541" r:id="rId143"/>
        </w:object>
      </w:r>
      <w:r w:rsidRPr="00341AD3">
        <w:rPr>
          <w:rFonts w:ascii="Times New Roman" w:hAnsi="Times New Roman" w:hint="eastAsia"/>
        </w:rPr>
        <w:t>，所以</w:t>
      </w:r>
      <w:r>
        <w:rPr>
          <w:position w:val="-12"/>
        </w:rPr>
        <w:object w:dxaOrig="1197" w:dyaOrig="365" w14:anchorId="7E094539">
          <v:shape id="_x0000_i1076" type="#_x0000_t75" style="width:60pt;height:18pt" o:ole="">
            <v:imagedata r:id="rId144" o:title=""/>
          </v:shape>
          <o:OLEObject Type="Embed" ProgID="Equation.DSMT4" ShapeID="_x0000_i1076" DrawAspect="Content" ObjectID="_1780662542" r:id="rId145"/>
        </w:object>
      </w:r>
    </w:p>
    <w:p w14:paraId="4603DF65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28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5</w:t>
      </w:r>
      <w:r w:rsidR="008E76A2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45</w:t>
      </w:r>
      <w:r w:rsidRPr="00341AD3">
        <w:rPr>
          <w:rFonts w:ascii="Times New Roman" w:hAnsi="Times New Roman" w:hint="eastAsia"/>
        </w:rPr>
        <w:t>（±</w:t>
      </w:r>
      <w:r w:rsidRPr="00341AD3">
        <w:rPr>
          <w:rFonts w:ascii="Times New Roman" w:hAnsi="Times New Roman" w:hint="eastAsia"/>
        </w:rPr>
        <w:t>0</w:t>
      </w:r>
      <w:r w:rsidR="008E76A2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04</w:t>
      </w:r>
      <w:r w:rsidRPr="00341AD3">
        <w:rPr>
          <w:rFonts w:ascii="Times New Roman" w:hAnsi="Times New Roman" w:hint="eastAsia"/>
        </w:rPr>
        <w:t>）</w:t>
      </w:r>
      <w:r w:rsidR="00EA3A01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水面与瓶底</w:t>
      </w:r>
      <w:r w:rsidR="00EA3A01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瓶壁厚度的影响</w:t>
      </w:r>
      <w:r w:rsidR="00EA3A01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22</w:t>
      </w:r>
      <w:r w:rsidR="008E76A2">
        <w:rPr>
          <w:rFonts w:ascii="Times New Roman" w:hAnsi="Times New Roman" w:hint="eastAsia"/>
        </w:rPr>
        <w:t>.</w:t>
      </w:r>
      <w:r w:rsidRPr="00341AD3">
        <w:rPr>
          <w:rFonts w:ascii="Times New Roman" w:hAnsi="Times New Roman" w:hint="eastAsia"/>
        </w:rPr>
        <w:t>2</w:t>
      </w:r>
      <w:r w:rsidR="00EA3A01">
        <w:rPr>
          <w:rFonts w:ascii="Times New Roman" w:hAnsi="Times New Roman" w:hint="eastAsia"/>
        </w:rPr>
        <w:t xml:space="preserve">    </w:t>
      </w:r>
      <w:r>
        <w:rPr>
          <w:position w:val="-32"/>
          <w:highlight w:val="yellow"/>
        </w:rPr>
        <w:object w:dxaOrig="2001" w:dyaOrig="739" w14:anchorId="44B19671">
          <v:shape id="_x0000_i1077" type="#_x0000_t75" style="width:100.2pt;height:37.2pt" o:ole="">
            <v:imagedata r:id="rId146" o:title=""/>
          </v:shape>
          <o:OLEObject Type="Embed" ProgID="Equation.DSMT4" ShapeID="_x0000_i1077" DrawAspect="Content" ObjectID="_1780662543" r:id="rId147"/>
        </w:object>
      </w:r>
    </w:p>
    <w:p w14:paraId="1D9E0FCB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29</w:t>
      </w:r>
      <w:r>
        <w:rPr>
          <w:rFonts w:ascii="Times New Roman" w:hAnsi="Times New Roman" w:hint="eastAsia"/>
        </w:rPr>
        <w:t>．</w:t>
      </w:r>
      <w:r w:rsidRPr="00341AD3">
        <w:rPr>
          <w:rFonts w:ascii="Times New Roman" w:hAnsi="Times New Roman" w:hint="eastAsia"/>
        </w:rPr>
        <w:t>小聪的质量</w:t>
      </w:r>
      <w:r w:rsidRPr="00EA3A01">
        <w:rPr>
          <w:rFonts w:ascii="Times New Roman" w:hAnsi="Times New Roman" w:hint="eastAsia"/>
          <w:i/>
          <w:iCs/>
        </w:rPr>
        <w:t>m</w:t>
      </w:r>
      <w:r w:rsidRPr="00341AD3">
        <w:rPr>
          <w:rFonts w:ascii="Times New Roman" w:hAnsi="Times New Roman" w:hint="eastAsia"/>
        </w:rPr>
        <w:t>/</w:t>
      </w:r>
      <w:r w:rsidRPr="00341AD3">
        <w:rPr>
          <w:rFonts w:ascii="Times New Roman" w:hAnsi="Times New Roman" w:hint="eastAsia"/>
        </w:rPr>
        <w:t>小聪的重力</w:t>
      </w:r>
      <w:r w:rsidRPr="00EA3A01">
        <w:rPr>
          <w:rFonts w:ascii="Times New Roman" w:hAnsi="Times New Roman" w:hint="eastAsia"/>
          <w:i/>
          <w:iCs/>
        </w:rPr>
        <w:t>G</w:t>
      </w:r>
      <w:r w:rsidR="00EA3A01" w:rsidRPr="00EA3A01">
        <w:rPr>
          <w:rFonts w:ascii="Times New Roman" w:hAnsi="Times New Roman" w:hint="eastAsia"/>
        </w:rPr>
        <w:t xml:space="preserve">    </w:t>
      </w:r>
      <w:r>
        <w:rPr>
          <w:position w:val="-24"/>
        </w:rPr>
        <w:object w:dxaOrig="1262" w:dyaOrig="617" w14:anchorId="6BE534E8">
          <v:shape id="_x0000_i1078" type="#_x0000_t75" style="width:63pt;height:30.6pt" o:ole="">
            <v:imagedata r:id="rId148" o:title=""/>
          </v:shape>
          <o:OLEObject Type="Embed" ProgID="Equation.DSMT4" ShapeID="_x0000_i1078" DrawAspect="Content" ObjectID="_1780662544" r:id="rId149"/>
        </w:object>
      </w:r>
      <w:r w:rsidR="00EA3A01" w:rsidRPr="00EA3A01">
        <w:rPr>
          <w:rFonts w:ascii="Times New Roman" w:hAnsi="Times New Roman" w:hint="eastAsia"/>
        </w:rPr>
        <w:t xml:space="preserve">    </w:t>
      </w:r>
      <w:r w:rsidR="00EA3A01">
        <w:rPr>
          <w:rFonts w:ascii="Times New Roman" w:hAnsi="Times New Roman" w:hint="eastAsia"/>
        </w:rPr>
        <w:t>B</w:t>
      </w:r>
      <w:r w:rsidR="00EA3A01" w:rsidRPr="00EA3A01">
        <w:rPr>
          <w:rFonts w:ascii="Times New Roman" w:hAnsi="Times New Roman" w:hint="eastAsia"/>
        </w:rPr>
        <w:t xml:space="preserve">    </w:t>
      </w:r>
      <w:r>
        <w:rPr>
          <w:position w:val="-24"/>
        </w:rPr>
        <w:object w:dxaOrig="496" w:dyaOrig="617" w14:anchorId="532B898A">
          <v:shape id="_x0000_i1079" type="#_x0000_t75" style="width:24.6pt;height:30.6pt" o:ole="">
            <v:imagedata r:id="rId150" o:title=""/>
          </v:shape>
          <o:OLEObject Type="Embed" ProgID="Equation.DSMT4" ShapeID="_x0000_i1079" DrawAspect="Content" ObjectID="_1780662545" r:id="rId151"/>
        </w:object>
      </w:r>
    </w:p>
    <w:p w14:paraId="53D09A03" w14:textId="77777777" w:rsidR="00341AD3" w:rsidRPr="00341AD3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/>
        </w:rPr>
        <w:t>30</w:t>
      </w:r>
      <w:r>
        <w:rPr>
          <w:rFonts w:ascii="Times New Roman" w:hAnsi="Times New Roman"/>
        </w:rPr>
        <w:t>．</w:t>
      </w:r>
      <w:r w:rsidRPr="00341AD3">
        <w:rPr>
          <w:rFonts w:ascii="Times New Roman" w:hAnsi="Times New Roman" w:hint="eastAsia"/>
        </w:rPr>
        <w:t>电阻箱和滑动变阻器</w:t>
      </w:r>
      <w:r w:rsidR="00EA3A01">
        <w:rPr>
          <w:rFonts w:ascii="Times New Roman" w:hAnsi="Times New Roman" w:hint="eastAsia"/>
        </w:rPr>
        <w:t xml:space="preserve">    </w:t>
      </w:r>
      <w:r>
        <w:rPr>
          <w:position w:val="-12"/>
        </w:rPr>
        <w:object w:dxaOrig="720" w:dyaOrig="365" w14:anchorId="48484448">
          <v:shape id="_x0000_i1080" type="#_x0000_t75" style="width:36pt;height:18pt" o:ole="">
            <v:imagedata r:id="rId152" o:title=""/>
          </v:shape>
          <o:OLEObject Type="Embed" ProgID="Equation.DSMT4" ShapeID="_x0000_i1080" DrawAspect="Content" ObjectID="_1780662546" r:id="rId153"/>
        </w:object>
      </w:r>
    </w:p>
    <w:p w14:paraId="04B158EF" w14:textId="77777777" w:rsidR="00C01301" w:rsidRDefault="00000000" w:rsidP="00341AD3">
      <w:pPr>
        <w:spacing w:line="288" w:lineRule="auto"/>
        <w:jc w:val="left"/>
        <w:rPr>
          <w:rFonts w:ascii="Times New Roman" w:hAnsi="Times New Roman"/>
        </w:rPr>
      </w:pPr>
      <w:r w:rsidRPr="00341AD3">
        <w:rPr>
          <w:rFonts w:ascii="Times New Roman" w:hAnsi="Times New Roman" w:hint="eastAsia"/>
        </w:rPr>
        <w:t>①</w:t>
      </w:r>
      <w:r>
        <w:rPr>
          <w:position w:val="-12"/>
        </w:rPr>
        <w:object w:dxaOrig="757" w:dyaOrig="365" w14:anchorId="17704D22">
          <v:shape id="_x0000_i1081" type="#_x0000_t75" style="width:37.8pt;height:18pt" o:ole="">
            <v:imagedata r:id="rId154" o:title=""/>
          </v:shape>
          <o:OLEObject Type="Embed" ProgID="Equation.DSMT4" ShapeID="_x0000_i1081" DrawAspect="Content" ObjectID="_1780662547" r:id="rId155"/>
        </w:object>
      </w:r>
      <w:r w:rsidR="00EA3A01" w:rsidRPr="0039299A">
        <w:rPr>
          <w:rFonts w:ascii="Times New Roman" w:hAnsi="Times New Roman" w:hint="eastAsia"/>
        </w:rPr>
        <w:t>或</w:t>
      </w:r>
      <w:r>
        <w:rPr>
          <w:position w:val="-12"/>
        </w:rPr>
        <w:object w:dxaOrig="262" w:dyaOrig="365" w14:anchorId="4A4BD60F">
          <v:shape id="_x0000_i1082" type="#_x0000_t75" style="width:13.2pt;height:18pt" o:ole="">
            <v:imagedata r:id="rId156" o:title=""/>
          </v:shape>
          <o:OLEObject Type="Embed" ProgID="Equation.DSMT4" ShapeID="_x0000_i1082" DrawAspect="Content" ObjectID="_1780662548" r:id="rId157"/>
        </w:object>
      </w:r>
      <w:r w:rsidRPr="00341AD3">
        <w:rPr>
          <w:rFonts w:ascii="Times New Roman" w:hAnsi="Times New Roman" w:hint="eastAsia"/>
        </w:rPr>
        <w:t>的阻值太小</w:t>
      </w:r>
      <w:r w:rsidR="00EA3A01">
        <w:rPr>
          <w:rFonts w:ascii="Times New Roman" w:hAnsi="Times New Roman" w:hint="eastAsia"/>
        </w:rPr>
        <w:t xml:space="preserve">    </w:t>
      </w:r>
      <w:r w:rsidRPr="00341AD3">
        <w:rPr>
          <w:rFonts w:ascii="Times New Roman" w:hAnsi="Times New Roman" w:hint="eastAsia"/>
        </w:rPr>
        <w:t>②滑动变阻器最大阻值小于</w:t>
      </w:r>
      <w:r>
        <w:rPr>
          <w:position w:val="-12"/>
        </w:rPr>
        <w:object w:dxaOrig="299" w:dyaOrig="365" w14:anchorId="5A5FECF1">
          <v:shape id="_x0000_i1083" type="#_x0000_t75" style="width:15pt;height:18pt" o:ole="">
            <v:imagedata r:id="rId158" o:title=""/>
          </v:shape>
          <o:OLEObject Type="Embed" ProgID="Equation.DSMT4" ShapeID="_x0000_i1083" DrawAspect="Content" ObjectID="_1780662549" r:id="rId159"/>
        </w:object>
      </w:r>
      <w:r w:rsidRPr="00341AD3">
        <w:rPr>
          <w:rFonts w:ascii="Times New Roman" w:hAnsi="Times New Roman" w:hint="eastAsia"/>
        </w:rPr>
        <w:t>或滑动变阻器最大阻值不够大</w:t>
      </w:r>
    </w:p>
    <w:p w14:paraId="22AD7542" w14:textId="77777777" w:rsidR="00C01301" w:rsidRPr="00EA3A01" w:rsidRDefault="00C01301" w:rsidP="0039299A">
      <w:pPr>
        <w:spacing w:line="288" w:lineRule="auto"/>
        <w:jc w:val="left"/>
        <w:rPr>
          <w:rFonts w:ascii="Times New Roman" w:hAnsi="Times New Roman"/>
        </w:rPr>
      </w:pPr>
    </w:p>
    <w:sectPr w:rsidR="00C01301" w:rsidRPr="00EA3A01" w:rsidSect="009F4567">
      <w:headerReference w:type="default" r:id="rId160"/>
      <w:footerReference w:type="default" r:id="rId161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1D16B" w14:textId="77777777" w:rsidR="003E5F9E" w:rsidRDefault="003E5F9E">
      <w:r>
        <w:separator/>
      </w:r>
    </w:p>
  </w:endnote>
  <w:endnote w:type="continuationSeparator" w:id="0">
    <w:p w14:paraId="5A1B68BC" w14:textId="77777777" w:rsidR="003E5F9E" w:rsidRDefault="003E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87F4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7171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D1C3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55598" w14:textId="77777777" w:rsidR="003E5F9E" w:rsidRDefault="003E5F9E">
      <w:r>
        <w:separator/>
      </w:r>
    </w:p>
  </w:footnote>
  <w:footnote w:type="continuationSeparator" w:id="0">
    <w:p w14:paraId="0444800F" w14:textId="77777777" w:rsidR="003E5F9E" w:rsidRDefault="003E5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1986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BC49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F2344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8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C47078A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24A75B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5A0FB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4EE42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2020D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958C09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E7009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4B2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BD22E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744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552D2"/>
    <w:rsid w:val="000E4D02"/>
    <w:rsid w:val="000E4FF1"/>
    <w:rsid w:val="001177F3"/>
    <w:rsid w:val="0014797E"/>
    <w:rsid w:val="0016238F"/>
    <w:rsid w:val="00171458"/>
    <w:rsid w:val="00173C1D"/>
    <w:rsid w:val="001764C3"/>
    <w:rsid w:val="0018010E"/>
    <w:rsid w:val="00191C29"/>
    <w:rsid w:val="001A1602"/>
    <w:rsid w:val="001C63DA"/>
    <w:rsid w:val="001D0C6F"/>
    <w:rsid w:val="00201A7E"/>
    <w:rsid w:val="00204526"/>
    <w:rsid w:val="00221FC9"/>
    <w:rsid w:val="00230D16"/>
    <w:rsid w:val="002323D2"/>
    <w:rsid w:val="00244CEF"/>
    <w:rsid w:val="002457C2"/>
    <w:rsid w:val="00245E4D"/>
    <w:rsid w:val="002908F0"/>
    <w:rsid w:val="00294908"/>
    <w:rsid w:val="002A0E5D"/>
    <w:rsid w:val="002A1A21"/>
    <w:rsid w:val="002A5022"/>
    <w:rsid w:val="002C356E"/>
    <w:rsid w:val="002D06D4"/>
    <w:rsid w:val="002E3CE4"/>
    <w:rsid w:val="002F06B2"/>
    <w:rsid w:val="00300CBF"/>
    <w:rsid w:val="003102DB"/>
    <w:rsid w:val="00323904"/>
    <w:rsid w:val="00341AD3"/>
    <w:rsid w:val="003625C4"/>
    <w:rsid w:val="00373D0A"/>
    <w:rsid w:val="0039299A"/>
    <w:rsid w:val="003A7276"/>
    <w:rsid w:val="003B1712"/>
    <w:rsid w:val="003C4A95"/>
    <w:rsid w:val="003D0C09"/>
    <w:rsid w:val="003E5F9E"/>
    <w:rsid w:val="004062F6"/>
    <w:rsid w:val="004151FC"/>
    <w:rsid w:val="00430A44"/>
    <w:rsid w:val="00435F83"/>
    <w:rsid w:val="00444A46"/>
    <w:rsid w:val="00447469"/>
    <w:rsid w:val="0046214C"/>
    <w:rsid w:val="00474FE6"/>
    <w:rsid w:val="00491658"/>
    <w:rsid w:val="0049183B"/>
    <w:rsid w:val="004B44B5"/>
    <w:rsid w:val="004D44FD"/>
    <w:rsid w:val="0059145F"/>
    <w:rsid w:val="00596076"/>
    <w:rsid w:val="005B39DB"/>
    <w:rsid w:val="005C2124"/>
    <w:rsid w:val="005E5D7E"/>
    <w:rsid w:val="005F1362"/>
    <w:rsid w:val="00605626"/>
    <w:rsid w:val="006071D5"/>
    <w:rsid w:val="0062039B"/>
    <w:rsid w:val="00623C16"/>
    <w:rsid w:val="00625294"/>
    <w:rsid w:val="00637D3A"/>
    <w:rsid w:val="00640BF5"/>
    <w:rsid w:val="006A4B98"/>
    <w:rsid w:val="006B3679"/>
    <w:rsid w:val="006D5DE9"/>
    <w:rsid w:val="006F45E0"/>
    <w:rsid w:val="006F51DB"/>
    <w:rsid w:val="00701D6B"/>
    <w:rsid w:val="007061B2"/>
    <w:rsid w:val="00716D85"/>
    <w:rsid w:val="00740A09"/>
    <w:rsid w:val="00762E26"/>
    <w:rsid w:val="007706D9"/>
    <w:rsid w:val="00771842"/>
    <w:rsid w:val="007950A1"/>
    <w:rsid w:val="007B20FB"/>
    <w:rsid w:val="007D1B3B"/>
    <w:rsid w:val="008028B5"/>
    <w:rsid w:val="008329B4"/>
    <w:rsid w:val="00832EC9"/>
    <w:rsid w:val="008634CD"/>
    <w:rsid w:val="008731FA"/>
    <w:rsid w:val="00880A38"/>
    <w:rsid w:val="00893DD6"/>
    <w:rsid w:val="008D2E94"/>
    <w:rsid w:val="008E76A2"/>
    <w:rsid w:val="008F72CF"/>
    <w:rsid w:val="009121D7"/>
    <w:rsid w:val="00974E0F"/>
    <w:rsid w:val="00982128"/>
    <w:rsid w:val="009A27BF"/>
    <w:rsid w:val="009B5666"/>
    <w:rsid w:val="009C4252"/>
    <w:rsid w:val="009F4567"/>
    <w:rsid w:val="00A07DF2"/>
    <w:rsid w:val="00A405DB"/>
    <w:rsid w:val="00A46D54"/>
    <w:rsid w:val="00A501B6"/>
    <w:rsid w:val="00A536B0"/>
    <w:rsid w:val="00A7785B"/>
    <w:rsid w:val="00A91775"/>
    <w:rsid w:val="00AB3EE3"/>
    <w:rsid w:val="00AD4827"/>
    <w:rsid w:val="00AD6B6A"/>
    <w:rsid w:val="00B03ABF"/>
    <w:rsid w:val="00B62846"/>
    <w:rsid w:val="00B73811"/>
    <w:rsid w:val="00B80D67"/>
    <w:rsid w:val="00B8100F"/>
    <w:rsid w:val="00B96924"/>
    <w:rsid w:val="00BB50C6"/>
    <w:rsid w:val="00C01301"/>
    <w:rsid w:val="00C02815"/>
    <w:rsid w:val="00C02FC6"/>
    <w:rsid w:val="00C13493"/>
    <w:rsid w:val="00C321EB"/>
    <w:rsid w:val="00CA4A07"/>
    <w:rsid w:val="00D10EC9"/>
    <w:rsid w:val="00D51257"/>
    <w:rsid w:val="00D634C2"/>
    <w:rsid w:val="00D67A45"/>
    <w:rsid w:val="00D756B6"/>
    <w:rsid w:val="00D77F6E"/>
    <w:rsid w:val="00DA0796"/>
    <w:rsid w:val="00DA5448"/>
    <w:rsid w:val="00DA5A47"/>
    <w:rsid w:val="00DB11F5"/>
    <w:rsid w:val="00DB1580"/>
    <w:rsid w:val="00DB6888"/>
    <w:rsid w:val="00DC061C"/>
    <w:rsid w:val="00DF071B"/>
    <w:rsid w:val="00E22C2C"/>
    <w:rsid w:val="00E31098"/>
    <w:rsid w:val="00E33B2A"/>
    <w:rsid w:val="00E63075"/>
    <w:rsid w:val="00E97096"/>
    <w:rsid w:val="00E97B55"/>
    <w:rsid w:val="00EA0188"/>
    <w:rsid w:val="00EA3A01"/>
    <w:rsid w:val="00EB17B4"/>
    <w:rsid w:val="00ED1550"/>
    <w:rsid w:val="00ED4F9A"/>
    <w:rsid w:val="00ED59CD"/>
    <w:rsid w:val="00EE1A37"/>
    <w:rsid w:val="00EE572F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C6F1A"/>
    <w:rsid w:val="00FD377B"/>
    <w:rsid w:val="00FE60E1"/>
    <w:rsid w:val="00FF23F0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3C8B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rsid w:val="00E33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next w:val="a"/>
    <w:link w:val="MTDisplayEquation0"/>
    <w:rsid w:val="00B62846"/>
    <w:pPr>
      <w:tabs>
        <w:tab w:val="center" w:pos="4880"/>
        <w:tab w:val="right" w:pos="9760"/>
      </w:tabs>
      <w:spacing w:line="288" w:lineRule="auto"/>
      <w:jc w:val="left"/>
    </w:pPr>
    <w:rPr>
      <w:rFonts w:ascii="Times New Roman" w:hAnsi="Times New Roman"/>
    </w:rPr>
  </w:style>
  <w:style w:type="character" w:customStyle="1" w:styleId="MTDisplayEquation0">
    <w:name w:val="MTDisplayEquation 字符"/>
    <w:basedOn w:val="a0"/>
    <w:link w:val="MTDisplayEquation"/>
    <w:rsid w:val="00B62846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wmf"/><Relationship Id="rId21" Type="http://schemas.openxmlformats.org/officeDocument/2006/relationships/image" Target="media/image14.png"/><Relationship Id="rId42" Type="http://schemas.openxmlformats.org/officeDocument/2006/relationships/image" Target="media/image31.wmf"/><Relationship Id="rId63" Type="http://schemas.openxmlformats.org/officeDocument/2006/relationships/image" Target="media/image43.png"/><Relationship Id="rId84" Type="http://schemas.openxmlformats.org/officeDocument/2006/relationships/oleObject" Target="embeddings/oleObject23.bin"/><Relationship Id="rId138" Type="http://schemas.openxmlformats.org/officeDocument/2006/relationships/oleObject" Target="embeddings/oleObject49.bin"/><Relationship Id="rId159" Type="http://schemas.openxmlformats.org/officeDocument/2006/relationships/oleObject" Target="embeddings/oleObject59.bin"/><Relationship Id="rId107" Type="http://schemas.openxmlformats.org/officeDocument/2006/relationships/oleObject" Target="embeddings/oleObject34.bin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53" Type="http://schemas.openxmlformats.org/officeDocument/2006/relationships/image" Target="media/image38.wmf"/><Relationship Id="rId74" Type="http://schemas.openxmlformats.org/officeDocument/2006/relationships/oleObject" Target="embeddings/oleObject18.bin"/><Relationship Id="rId128" Type="http://schemas.openxmlformats.org/officeDocument/2006/relationships/oleObject" Target="embeddings/oleObject44.bin"/><Relationship Id="rId149" Type="http://schemas.openxmlformats.org/officeDocument/2006/relationships/oleObject" Target="embeddings/oleObject54.bin"/><Relationship Id="rId5" Type="http://schemas.openxmlformats.org/officeDocument/2006/relationships/webSettings" Target="webSettings.xml"/><Relationship Id="rId95" Type="http://schemas.openxmlformats.org/officeDocument/2006/relationships/image" Target="media/image59.png"/><Relationship Id="rId160" Type="http://schemas.openxmlformats.org/officeDocument/2006/relationships/header" Target="header1.xml"/><Relationship Id="rId22" Type="http://schemas.openxmlformats.org/officeDocument/2006/relationships/image" Target="media/image15.png"/><Relationship Id="rId43" Type="http://schemas.openxmlformats.org/officeDocument/2006/relationships/oleObject" Target="embeddings/oleObject5.bin"/><Relationship Id="rId64" Type="http://schemas.openxmlformats.org/officeDocument/2006/relationships/image" Target="media/image44.png"/><Relationship Id="rId118" Type="http://schemas.openxmlformats.org/officeDocument/2006/relationships/oleObject" Target="embeddings/oleObject39.bin"/><Relationship Id="rId139" Type="http://schemas.openxmlformats.org/officeDocument/2006/relationships/image" Target="media/image83.png"/><Relationship Id="rId85" Type="http://schemas.openxmlformats.org/officeDocument/2006/relationships/oleObject" Target="embeddings/oleObject24.bin"/><Relationship Id="rId150" Type="http://schemas.openxmlformats.org/officeDocument/2006/relationships/image" Target="media/image89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5.png"/><Relationship Id="rId38" Type="http://schemas.openxmlformats.org/officeDocument/2006/relationships/image" Target="media/image29.wmf"/><Relationship Id="rId59" Type="http://schemas.openxmlformats.org/officeDocument/2006/relationships/image" Target="media/image41.png"/><Relationship Id="rId103" Type="http://schemas.openxmlformats.org/officeDocument/2006/relationships/image" Target="media/image64.wmf"/><Relationship Id="rId108" Type="http://schemas.openxmlformats.org/officeDocument/2006/relationships/image" Target="media/image67.wmf"/><Relationship Id="rId124" Type="http://schemas.openxmlformats.org/officeDocument/2006/relationships/oleObject" Target="embeddings/oleObject42.bin"/><Relationship Id="rId129" Type="http://schemas.openxmlformats.org/officeDocument/2006/relationships/image" Target="media/image78.wmf"/><Relationship Id="rId54" Type="http://schemas.openxmlformats.org/officeDocument/2006/relationships/oleObject" Target="embeddings/oleObject9.bin"/><Relationship Id="rId70" Type="http://schemas.openxmlformats.org/officeDocument/2006/relationships/oleObject" Target="embeddings/oleObject16.bin"/><Relationship Id="rId75" Type="http://schemas.openxmlformats.org/officeDocument/2006/relationships/image" Target="media/image50.wmf"/><Relationship Id="rId91" Type="http://schemas.openxmlformats.org/officeDocument/2006/relationships/oleObject" Target="embeddings/oleObject28.bin"/><Relationship Id="rId96" Type="http://schemas.openxmlformats.org/officeDocument/2006/relationships/image" Target="media/image60.png"/><Relationship Id="rId140" Type="http://schemas.openxmlformats.org/officeDocument/2006/relationships/image" Target="media/image84.wmf"/><Relationship Id="rId145" Type="http://schemas.openxmlformats.org/officeDocument/2006/relationships/oleObject" Target="embeddings/oleObject52.bin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49" Type="http://schemas.openxmlformats.org/officeDocument/2006/relationships/image" Target="media/image35.png"/><Relationship Id="rId114" Type="http://schemas.openxmlformats.org/officeDocument/2006/relationships/oleObject" Target="embeddings/oleObject37.bin"/><Relationship Id="rId119" Type="http://schemas.openxmlformats.org/officeDocument/2006/relationships/image" Target="media/image73.wmf"/><Relationship Id="rId44" Type="http://schemas.openxmlformats.org/officeDocument/2006/relationships/image" Target="media/image32.png"/><Relationship Id="rId60" Type="http://schemas.openxmlformats.org/officeDocument/2006/relationships/oleObject" Target="embeddings/oleObject12.bin"/><Relationship Id="rId65" Type="http://schemas.openxmlformats.org/officeDocument/2006/relationships/image" Target="media/image45.wmf"/><Relationship Id="rId81" Type="http://schemas.openxmlformats.org/officeDocument/2006/relationships/image" Target="media/image53.wmf"/><Relationship Id="rId86" Type="http://schemas.openxmlformats.org/officeDocument/2006/relationships/oleObject" Target="embeddings/oleObject25.bin"/><Relationship Id="rId130" Type="http://schemas.openxmlformats.org/officeDocument/2006/relationships/oleObject" Target="embeddings/oleObject45.bin"/><Relationship Id="rId135" Type="http://schemas.openxmlformats.org/officeDocument/2006/relationships/image" Target="media/image81.wmf"/><Relationship Id="rId151" Type="http://schemas.openxmlformats.org/officeDocument/2006/relationships/oleObject" Target="embeddings/oleObject55.bin"/><Relationship Id="rId156" Type="http://schemas.openxmlformats.org/officeDocument/2006/relationships/image" Target="media/image9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oleObject" Target="embeddings/oleObject3.bin"/><Relationship Id="rId109" Type="http://schemas.openxmlformats.org/officeDocument/2006/relationships/oleObject" Target="embeddings/oleObject35.bin"/><Relationship Id="rId34" Type="http://schemas.openxmlformats.org/officeDocument/2006/relationships/image" Target="media/image26.png"/><Relationship Id="rId50" Type="http://schemas.openxmlformats.org/officeDocument/2006/relationships/image" Target="media/image36.wmf"/><Relationship Id="rId55" Type="http://schemas.openxmlformats.org/officeDocument/2006/relationships/image" Target="media/image39.wmf"/><Relationship Id="rId76" Type="http://schemas.openxmlformats.org/officeDocument/2006/relationships/oleObject" Target="embeddings/oleObject19.bin"/><Relationship Id="rId97" Type="http://schemas.openxmlformats.org/officeDocument/2006/relationships/image" Target="media/image61.wmf"/><Relationship Id="rId104" Type="http://schemas.openxmlformats.org/officeDocument/2006/relationships/oleObject" Target="embeddings/oleObject33.bin"/><Relationship Id="rId120" Type="http://schemas.openxmlformats.org/officeDocument/2006/relationships/oleObject" Target="embeddings/oleObject40.bin"/><Relationship Id="rId125" Type="http://schemas.openxmlformats.org/officeDocument/2006/relationships/image" Target="media/image76.wmf"/><Relationship Id="rId141" Type="http://schemas.openxmlformats.org/officeDocument/2006/relationships/oleObject" Target="embeddings/oleObject50.bin"/><Relationship Id="rId146" Type="http://schemas.openxmlformats.org/officeDocument/2006/relationships/image" Target="media/image87.wmf"/><Relationship Id="rId7" Type="http://schemas.openxmlformats.org/officeDocument/2006/relationships/endnotes" Target="endnotes.xml"/><Relationship Id="rId71" Type="http://schemas.openxmlformats.org/officeDocument/2006/relationships/image" Target="media/image48.wmf"/><Relationship Id="rId92" Type="http://schemas.openxmlformats.org/officeDocument/2006/relationships/image" Target="media/image57.png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7.wmf"/><Relationship Id="rId40" Type="http://schemas.openxmlformats.org/officeDocument/2006/relationships/image" Target="media/image30.wmf"/><Relationship Id="rId45" Type="http://schemas.openxmlformats.org/officeDocument/2006/relationships/image" Target="media/image33.wmf"/><Relationship Id="rId66" Type="http://schemas.openxmlformats.org/officeDocument/2006/relationships/oleObject" Target="embeddings/oleObject14.bin"/><Relationship Id="rId87" Type="http://schemas.openxmlformats.org/officeDocument/2006/relationships/image" Target="media/image55.wmf"/><Relationship Id="rId110" Type="http://schemas.openxmlformats.org/officeDocument/2006/relationships/image" Target="media/image68.png"/><Relationship Id="rId115" Type="http://schemas.openxmlformats.org/officeDocument/2006/relationships/image" Target="media/image71.wmf"/><Relationship Id="rId131" Type="http://schemas.openxmlformats.org/officeDocument/2006/relationships/image" Target="media/image79.wmf"/><Relationship Id="rId136" Type="http://schemas.openxmlformats.org/officeDocument/2006/relationships/oleObject" Target="embeddings/oleObject48.bin"/><Relationship Id="rId157" Type="http://schemas.openxmlformats.org/officeDocument/2006/relationships/oleObject" Target="embeddings/oleObject58.bin"/><Relationship Id="rId61" Type="http://schemas.openxmlformats.org/officeDocument/2006/relationships/image" Target="media/image42.wmf"/><Relationship Id="rId82" Type="http://schemas.openxmlformats.org/officeDocument/2006/relationships/oleObject" Target="embeddings/oleObject22.bin"/><Relationship Id="rId152" Type="http://schemas.openxmlformats.org/officeDocument/2006/relationships/image" Target="media/image90.w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oleObject" Target="embeddings/oleObject10.bin"/><Relationship Id="rId77" Type="http://schemas.openxmlformats.org/officeDocument/2006/relationships/image" Target="media/image51.wmf"/><Relationship Id="rId100" Type="http://schemas.openxmlformats.org/officeDocument/2006/relationships/oleObject" Target="embeddings/oleObject31.bin"/><Relationship Id="rId105" Type="http://schemas.openxmlformats.org/officeDocument/2006/relationships/image" Target="media/image65.png"/><Relationship Id="rId126" Type="http://schemas.openxmlformats.org/officeDocument/2006/relationships/oleObject" Target="embeddings/oleObject43.bin"/><Relationship Id="rId147" Type="http://schemas.openxmlformats.org/officeDocument/2006/relationships/oleObject" Target="embeddings/oleObject53.bin"/><Relationship Id="rId8" Type="http://schemas.openxmlformats.org/officeDocument/2006/relationships/image" Target="media/image1.png"/><Relationship Id="rId51" Type="http://schemas.openxmlformats.org/officeDocument/2006/relationships/oleObject" Target="embeddings/oleObject8.bin"/><Relationship Id="rId72" Type="http://schemas.openxmlformats.org/officeDocument/2006/relationships/oleObject" Target="embeddings/oleObject17.bin"/><Relationship Id="rId93" Type="http://schemas.openxmlformats.org/officeDocument/2006/relationships/image" Target="media/image58.wmf"/><Relationship Id="rId98" Type="http://schemas.openxmlformats.org/officeDocument/2006/relationships/oleObject" Target="embeddings/oleObject30.bin"/><Relationship Id="rId121" Type="http://schemas.openxmlformats.org/officeDocument/2006/relationships/image" Target="media/image74.wmf"/><Relationship Id="rId142" Type="http://schemas.openxmlformats.org/officeDocument/2006/relationships/image" Target="media/image85.wmf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1.bin"/><Relationship Id="rId46" Type="http://schemas.openxmlformats.org/officeDocument/2006/relationships/oleObject" Target="embeddings/oleObject6.bin"/><Relationship Id="rId67" Type="http://schemas.openxmlformats.org/officeDocument/2006/relationships/image" Target="media/image46.wmf"/><Relationship Id="rId116" Type="http://schemas.openxmlformats.org/officeDocument/2006/relationships/oleObject" Target="embeddings/oleObject38.bin"/><Relationship Id="rId137" Type="http://schemas.openxmlformats.org/officeDocument/2006/relationships/image" Target="media/image82.wmf"/><Relationship Id="rId158" Type="http://schemas.openxmlformats.org/officeDocument/2006/relationships/image" Target="media/image93.wmf"/><Relationship Id="rId20" Type="http://schemas.openxmlformats.org/officeDocument/2006/relationships/image" Target="media/image13.png"/><Relationship Id="rId41" Type="http://schemas.openxmlformats.org/officeDocument/2006/relationships/oleObject" Target="embeddings/oleObject4.bin"/><Relationship Id="rId62" Type="http://schemas.openxmlformats.org/officeDocument/2006/relationships/oleObject" Target="embeddings/oleObject13.bin"/><Relationship Id="rId83" Type="http://schemas.openxmlformats.org/officeDocument/2006/relationships/image" Target="media/image54.wmf"/><Relationship Id="rId88" Type="http://schemas.openxmlformats.org/officeDocument/2006/relationships/oleObject" Target="embeddings/oleObject26.bin"/><Relationship Id="rId111" Type="http://schemas.openxmlformats.org/officeDocument/2006/relationships/image" Target="media/image69.wmf"/><Relationship Id="rId132" Type="http://schemas.openxmlformats.org/officeDocument/2006/relationships/oleObject" Target="embeddings/oleObject46.bin"/><Relationship Id="rId153" Type="http://schemas.openxmlformats.org/officeDocument/2006/relationships/oleObject" Target="embeddings/oleObject56.bin"/><Relationship Id="rId15" Type="http://schemas.openxmlformats.org/officeDocument/2006/relationships/image" Target="media/image8.png"/><Relationship Id="rId36" Type="http://schemas.openxmlformats.org/officeDocument/2006/relationships/image" Target="media/image28.wmf"/><Relationship Id="rId57" Type="http://schemas.openxmlformats.org/officeDocument/2006/relationships/image" Target="media/image40.wmf"/><Relationship Id="rId106" Type="http://schemas.openxmlformats.org/officeDocument/2006/relationships/image" Target="media/image66.wmf"/><Relationship Id="rId127" Type="http://schemas.openxmlformats.org/officeDocument/2006/relationships/image" Target="media/image77.wmf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37.png"/><Relationship Id="rId73" Type="http://schemas.openxmlformats.org/officeDocument/2006/relationships/image" Target="media/image49.wmf"/><Relationship Id="rId78" Type="http://schemas.openxmlformats.org/officeDocument/2006/relationships/oleObject" Target="embeddings/oleObject20.bin"/><Relationship Id="rId94" Type="http://schemas.openxmlformats.org/officeDocument/2006/relationships/oleObject" Target="embeddings/oleObject29.bin"/><Relationship Id="rId99" Type="http://schemas.openxmlformats.org/officeDocument/2006/relationships/image" Target="media/image62.wmf"/><Relationship Id="rId101" Type="http://schemas.openxmlformats.org/officeDocument/2006/relationships/image" Target="media/image63.wmf"/><Relationship Id="rId122" Type="http://schemas.openxmlformats.org/officeDocument/2006/relationships/oleObject" Target="embeddings/oleObject41.bin"/><Relationship Id="rId143" Type="http://schemas.openxmlformats.org/officeDocument/2006/relationships/oleObject" Target="embeddings/oleObject51.bin"/><Relationship Id="rId148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8.png"/><Relationship Id="rId47" Type="http://schemas.openxmlformats.org/officeDocument/2006/relationships/image" Target="media/image34.wmf"/><Relationship Id="rId68" Type="http://schemas.openxmlformats.org/officeDocument/2006/relationships/oleObject" Target="embeddings/oleObject15.bin"/><Relationship Id="rId89" Type="http://schemas.openxmlformats.org/officeDocument/2006/relationships/oleObject" Target="embeddings/oleObject27.bin"/><Relationship Id="rId112" Type="http://schemas.openxmlformats.org/officeDocument/2006/relationships/oleObject" Target="embeddings/oleObject36.bin"/><Relationship Id="rId133" Type="http://schemas.openxmlformats.org/officeDocument/2006/relationships/image" Target="media/image80.wmf"/><Relationship Id="rId154" Type="http://schemas.openxmlformats.org/officeDocument/2006/relationships/image" Target="media/image91.wmf"/><Relationship Id="rId16" Type="http://schemas.openxmlformats.org/officeDocument/2006/relationships/image" Target="media/image9.png"/><Relationship Id="rId37" Type="http://schemas.openxmlformats.org/officeDocument/2006/relationships/oleObject" Target="embeddings/oleObject2.bin"/><Relationship Id="rId58" Type="http://schemas.openxmlformats.org/officeDocument/2006/relationships/oleObject" Target="embeddings/oleObject11.bin"/><Relationship Id="rId79" Type="http://schemas.openxmlformats.org/officeDocument/2006/relationships/image" Target="media/image52.wmf"/><Relationship Id="rId102" Type="http://schemas.openxmlformats.org/officeDocument/2006/relationships/oleObject" Target="embeddings/oleObject32.bin"/><Relationship Id="rId123" Type="http://schemas.openxmlformats.org/officeDocument/2006/relationships/image" Target="media/image75.wmf"/><Relationship Id="rId144" Type="http://schemas.openxmlformats.org/officeDocument/2006/relationships/image" Target="media/image86.wmf"/><Relationship Id="rId90" Type="http://schemas.openxmlformats.org/officeDocument/2006/relationships/image" Target="media/image56.wmf"/><Relationship Id="rId27" Type="http://schemas.openxmlformats.org/officeDocument/2006/relationships/image" Target="media/image19.png"/><Relationship Id="rId48" Type="http://schemas.openxmlformats.org/officeDocument/2006/relationships/oleObject" Target="embeddings/oleObject7.bin"/><Relationship Id="rId69" Type="http://schemas.openxmlformats.org/officeDocument/2006/relationships/image" Target="media/image47.wmf"/><Relationship Id="rId113" Type="http://schemas.openxmlformats.org/officeDocument/2006/relationships/image" Target="media/image70.wmf"/><Relationship Id="rId134" Type="http://schemas.openxmlformats.org/officeDocument/2006/relationships/oleObject" Target="embeddings/oleObject47.bin"/><Relationship Id="rId80" Type="http://schemas.openxmlformats.org/officeDocument/2006/relationships/oleObject" Target="embeddings/oleObject21.bin"/><Relationship Id="rId155" Type="http://schemas.openxmlformats.org/officeDocument/2006/relationships/oleObject" Target="embeddings/oleObject5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A04-6617-4335-B44B-156F8262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1195</Words>
  <Characters>6815</Characters>
  <Application>Microsoft Office Word</Application>
  <DocSecurity>0</DocSecurity>
  <Lines>56</Lines>
  <Paragraphs>15</Paragraphs>
  <ScaleCrop>false</ScaleCrop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2020-02-26T01:07:00Z</dcterms:created>
  <dcterms:modified xsi:type="dcterms:W3CDTF">2024-06-23T07:41:00Z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