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1B55" w14:textId="508AEDD0" w:rsidR="00B2119A" w:rsidRDefault="00B2119A" w:rsidP="00B2119A">
      <w:pPr>
        <w:spacing w:line="360" w:lineRule="auto"/>
        <w:jc w:val="center"/>
        <w:rPr>
          <w:rFonts w:ascii="黑体" w:eastAsia="黑体" w:hAnsi="黑体"/>
          <w:b/>
          <w:color w:val="FF0000"/>
          <w:sz w:val="36"/>
          <w:szCs w:val="36"/>
          <w:lang w:eastAsia="zh-CN"/>
        </w:rPr>
      </w:pPr>
      <w:r w:rsidRPr="00D71CF8">
        <w:rPr>
          <w:rFonts w:ascii="黑体" w:eastAsia="黑体" w:hAnsi="黑体"/>
          <w:b/>
          <w:color w:val="FF0000"/>
          <w:sz w:val="36"/>
          <w:szCs w:val="36"/>
          <w:lang w:eastAsia="zh-CN"/>
        </w:rPr>
        <w:t>2023年</w:t>
      </w:r>
      <w:r w:rsidR="007224EA" w:rsidRPr="00D71CF8">
        <w:rPr>
          <w:rFonts w:ascii="黑体" w:eastAsia="黑体" w:hAnsi="黑体" w:hint="eastAsia"/>
          <w:b/>
          <w:color w:val="FF0000"/>
          <w:sz w:val="36"/>
          <w:szCs w:val="36"/>
          <w:lang w:eastAsia="zh-CN"/>
        </w:rPr>
        <w:t>山东</w:t>
      </w:r>
      <w:r w:rsidR="006A16F7" w:rsidRPr="00D71CF8">
        <w:rPr>
          <w:rFonts w:ascii="黑体" w:eastAsia="黑体" w:hAnsi="黑体"/>
          <w:b/>
          <w:color w:val="FF0000"/>
          <w:sz w:val="36"/>
          <w:szCs w:val="36"/>
          <w:lang w:eastAsia="zh-CN"/>
        </w:rPr>
        <w:t>省</w:t>
      </w:r>
      <w:r w:rsidR="009A66D5">
        <w:rPr>
          <w:rFonts w:ascii="黑体" w:eastAsia="黑体" w:hAnsi="黑体" w:hint="eastAsia"/>
          <w:b/>
          <w:color w:val="FF0000"/>
          <w:sz w:val="36"/>
          <w:szCs w:val="36"/>
          <w:lang w:eastAsia="zh-CN"/>
        </w:rPr>
        <w:t>烟台</w:t>
      </w:r>
      <w:r w:rsidR="00D71CF8" w:rsidRPr="00D71CF8">
        <w:rPr>
          <w:rFonts w:ascii="黑体" w:eastAsia="黑体" w:hAnsi="黑体"/>
          <w:b/>
          <w:color w:val="FF0000"/>
          <w:sz w:val="36"/>
          <w:szCs w:val="36"/>
          <w:lang w:eastAsia="zh-CN"/>
        </w:rPr>
        <w:t>市</w:t>
      </w:r>
      <w:r w:rsidRPr="00D71CF8">
        <w:rPr>
          <w:rFonts w:ascii="黑体" w:eastAsia="黑体" w:hAnsi="黑体"/>
          <w:b/>
          <w:color w:val="FF0000"/>
          <w:sz w:val="36"/>
          <w:szCs w:val="36"/>
          <w:lang w:eastAsia="zh-CN"/>
        </w:rPr>
        <w:t>中考物理试题</w:t>
      </w:r>
      <w:r w:rsidRPr="00D71CF8">
        <w:rPr>
          <w:rFonts w:ascii="黑体" w:eastAsia="黑体" w:hAnsi="黑体"/>
          <w:b/>
          <w:noProof/>
          <w:color w:val="FF0000"/>
          <w:sz w:val="36"/>
          <w:szCs w:val="36"/>
        </w:rPr>
        <w:drawing>
          <wp:anchor distT="0" distB="0" distL="114300" distR="114300" simplePos="0" relativeHeight="251661312" behindDoc="0" locked="0" layoutInCell="1" allowOverlap="1" wp14:anchorId="72DD6EFC" wp14:editId="33F7B15C">
            <wp:simplePos x="0" y="0"/>
            <wp:positionH relativeFrom="page">
              <wp:posOffset>10947400</wp:posOffset>
            </wp:positionH>
            <wp:positionV relativeFrom="topMargin">
              <wp:posOffset>10718800</wp:posOffset>
            </wp:positionV>
            <wp:extent cx="431800" cy="2921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7"/>
                    <a:stretch>
                      <a:fillRect/>
                    </a:stretch>
                  </pic:blipFill>
                  <pic:spPr>
                    <a:xfrm>
                      <a:off x="0" y="0"/>
                      <a:ext cx="431800" cy="292100"/>
                    </a:xfrm>
                    <a:prstGeom prst="rect">
                      <a:avLst/>
                    </a:prstGeom>
                  </pic:spPr>
                </pic:pic>
              </a:graphicData>
            </a:graphic>
          </wp:anchor>
        </w:drawing>
      </w:r>
      <w:r w:rsidRPr="00D71CF8">
        <w:rPr>
          <w:rFonts w:ascii="黑体" w:eastAsia="黑体" w:hAnsi="黑体" w:hint="eastAsia"/>
          <w:b/>
          <w:color w:val="FF0000"/>
          <w:sz w:val="36"/>
          <w:szCs w:val="36"/>
          <w:lang w:eastAsia="zh-CN"/>
        </w:rPr>
        <w:t>及答案</w:t>
      </w:r>
    </w:p>
    <w:p w14:paraId="0FF11122" w14:textId="77777777" w:rsidR="00FD6889" w:rsidRPr="00BE1BCD" w:rsidRDefault="00FD6889" w:rsidP="00FD6889">
      <w:pPr>
        <w:spacing w:line="285" w:lineRule="auto"/>
        <w:rPr>
          <w:lang w:eastAsia="zh-CN"/>
        </w:rPr>
      </w:pPr>
      <w:r>
        <w:rPr>
          <w:b/>
          <w:sz w:val="24"/>
          <w:lang w:eastAsia="zh-CN"/>
        </w:rPr>
        <w:t>注意事项：</w:t>
      </w:r>
    </w:p>
    <w:p w14:paraId="2E2AF3E2"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1</w:t>
      </w:r>
      <w:r w:rsidRPr="00FD6889">
        <w:rPr>
          <w:bCs/>
          <w:sz w:val="24"/>
          <w:lang w:eastAsia="zh-CN"/>
        </w:rPr>
        <w:t>．本试卷共</w:t>
      </w:r>
      <w:r w:rsidRPr="00FD6889">
        <w:rPr>
          <w:rFonts w:ascii="Times New Roman" w:eastAsia="Times New Roman" w:hAnsi="Times New Roman" w:cs="Times New Roman"/>
          <w:bCs/>
          <w:sz w:val="24"/>
          <w:lang w:eastAsia="zh-CN"/>
        </w:rPr>
        <w:t>8</w:t>
      </w:r>
      <w:r w:rsidRPr="00FD6889">
        <w:rPr>
          <w:bCs/>
          <w:sz w:val="24"/>
          <w:lang w:eastAsia="zh-CN"/>
        </w:rPr>
        <w:t>页，共</w:t>
      </w:r>
      <w:r w:rsidRPr="00FD6889">
        <w:rPr>
          <w:rFonts w:ascii="Times New Roman" w:eastAsia="Times New Roman" w:hAnsi="Times New Roman" w:cs="Times New Roman"/>
          <w:bCs/>
          <w:sz w:val="24"/>
          <w:lang w:eastAsia="zh-CN"/>
        </w:rPr>
        <w:t>100</w:t>
      </w:r>
      <w:r w:rsidRPr="00FD6889">
        <w:rPr>
          <w:bCs/>
          <w:sz w:val="24"/>
          <w:lang w:eastAsia="zh-CN"/>
        </w:rPr>
        <w:t>分，考试时间</w:t>
      </w:r>
      <w:r w:rsidRPr="00FD6889">
        <w:rPr>
          <w:rFonts w:ascii="Times New Roman" w:eastAsia="Times New Roman" w:hAnsi="Times New Roman" w:cs="Times New Roman"/>
          <w:bCs/>
          <w:sz w:val="24"/>
          <w:lang w:eastAsia="zh-CN"/>
        </w:rPr>
        <w:t>90</w:t>
      </w:r>
      <w:r w:rsidRPr="00FD6889">
        <w:rPr>
          <w:bCs/>
          <w:sz w:val="24"/>
          <w:lang w:eastAsia="zh-CN"/>
        </w:rPr>
        <w:t>分钟。考试结束后，请将本试卷和答题卡一并交回。</w:t>
      </w:r>
    </w:p>
    <w:p w14:paraId="40DAF739"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2</w:t>
      </w:r>
      <w:r w:rsidRPr="00FD6889">
        <w:rPr>
          <w:bCs/>
          <w:sz w:val="24"/>
          <w:lang w:eastAsia="zh-CN"/>
        </w:rPr>
        <w:t>．答题前，务必用</w:t>
      </w:r>
      <w:r w:rsidRPr="00FD6889">
        <w:rPr>
          <w:rFonts w:ascii="Times New Roman" w:eastAsia="Times New Roman" w:hAnsi="Times New Roman" w:cs="Times New Roman"/>
          <w:bCs/>
          <w:sz w:val="24"/>
          <w:lang w:eastAsia="zh-CN"/>
        </w:rPr>
        <w:t>0.5</w:t>
      </w:r>
      <w:r w:rsidRPr="00FD6889">
        <w:rPr>
          <w:bCs/>
          <w:sz w:val="24"/>
          <w:lang w:eastAsia="zh-CN"/>
        </w:rPr>
        <w:t>毫米黑色签字笔将自己的姓名、准考证号、座位号填写在试卷和答题卡规定的位置上。</w:t>
      </w:r>
    </w:p>
    <w:p w14:paraId="2B4B228B"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3</w:t>
      </w:r>
      <w:r w:rsidRPr="00FD6889">
        <w:rPr>
          <w:bCs/>
          <w:sz w:val="24"/>
          <w:lang w:eastAsia="zh-CN"/>
        </w:rPr>
        <w:t>．选择题选出答案后，用</w:t>
      </w:r>
      <w:r w:rsidRPr="00FD6889">
        <w:rPr>
          <w:rFonts w:ascii="Times New Roman" w:eastAsia="Times New Roman" w:hAnsi="Times New Roman" w:cs="Times New Roman"/>
          <w:bCs/>
          <w:sz w:val="24"/>
          <w:lang w:eastAsia="zh-CN"/>
        </w:rPr>
        <w:t>2B</w:t>
      </w:r>
      <w:r w:rsidRPr="00FD6889">
        <w:rPr>
          <w:bCs/>
          <w:sz w:val="24"/>
          <w:lang w:eastAsia="zh-CN"/>
        </w:rPr>
        <w:t>铅笔把答题卡上对应题目的答案标号涂黑；如需改动，用橡皮擦干净后，再选</w:t>
      </w:r>
      <w:proofErr w:type="gramStart"/>
      <w:r w:rsidRPr="00FD6889">
        <w:rPr>
          <w:bCs/>
          <w:sz w:val="24"/>
          <w:lang w:eastAsia="zh-CN"/>
        </w:rPr>
        <w:t>涂其它</w:t>
      </w:r>
      <w:proofErr w:type="gramEnd"/>
      <w:r w:rsidRPr="00FD6889">
        <w:rPr>
          <w:bCs/>
          <w:sz w:val="24"/>
          <w:lang w:eastAsia="zh-CN"/>
        </w:rPr>
        <w:t>答案标号。</w:t>
      </w:r>
    </w:p>
    <w:p w14:paraId="7C790A5B"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4</w:t>
      </w:r>
      <w:r w:rsidRPr="00FD6889">
        <w:rPr>
          <w:bCs/>
          <w:sz w:val="24"/>
          <w:lang w:eastAsia="zh-CN"/>
        </w:rPr>
        <w:t>．非选择题必须用</w:t>
      </w:r>
      <w:r w:rsidRPr="00FD6889">
        <w:rPr>
          <w:rFonts w:ascii="Times New Roman" w:eastAsia="Times New Roman" w:hAnsi="Times New Roman" w:cs="Times New Roman"/>
          <w:bCs/>
          <w:sz w:val="24"/>
          <w:lang w:eastAsia="zh-CN"/>
        </w:rPr>
        <w:t>0.5</w:t>
      </w:r>
      <w:r w:rsidRPr="00FD6889">
        <w:rPr>
          <w:bCs/>
          <w:sz w:val="24"/>
          <w:lang w:eastAsia="zh-CN"/>
        </w:rPr>
        <w:t>毫米黑色签字笔作答，答案必须写在答题卡指定区域内的相应位置；如需改动，先划掉原来的答案，然后再写上新的答案；不能使用涂改液、胶带纸、修正带。</w:t>
      </w:r>
    </w:p>
    <w:p w14:paraId="4A8F396C"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5</w:t>
      </w:r>
      <w:r w:rsidRPr="00FD6889">
        <w:rPr>
          <w:bCs/>
          <w:sz w:val="24"/>
          <w:lang w:eastAsia="zh-CN"/>
        </w:rPr>
        <w:t>．写在试卷上和答题卡指定区域外的答案无效。</w:t>
      </w:r>
    </w:p>
    <w:p w14:paraId="739AC184" w14:textId="77777777" w:rsidR="00FD6889" w:rsidRPr="00BE1BCD" w:rsidRDefault="00FD6889" w:rsidP="00FD6889">
      <w:pPr>
        <w:spacing w:line="285" w:lineRule="auto"/>
        <w:rPr>
          <w:lang w:eastAsia="zh-CN"/>
        </w:rPr>
      </w:pPr>
      <w:r>
        <w:rPr>
          <w:b/>
          <w:sz w:val="24"/>
          <w:lang w:eastAsia="zh-CN"/>
        </w:rPr>
        <w:t>一、选择题</w:t>
      </w:r>
      <w:r>
        <w:rPr>
          <w:rFonts w:ascii="Times New Roman" w:eastAsia="Times New Roman" w:hAnsi="Times New Roman" w:cs="Times New Roman"/>
          <w:b/>
          <w:sz w:val="24"/>
          <w:lang w:eastAsia="zh-CN"/>
        </w:rPr>
        <w:t>(</w:t>
      </w:r>
      <w:r>
        <w:rPr>
          <w:b/>
          <w:sz w:val="24"/>
          <w:lang w:eastAsia="zh-CN"/>
        </w:rPr>
        <w:t>每小题的四个选项中只有一个是正确的，每小题</w:t>
      </w:r>
      <w:r>
        <w:rPr>
          <w:rFonts w:ascii="Times New Roman" w:eastAsia="Times New Roman" w:hAnsi="Times New Roman" w:cs="Times New Roman"/>
          <w:b/>
          <w:sz w:val="24"/>
          <w:lang w:eastAsia="zh-CN"/>
        </w:rPr>
        <w:t>2</w:t>
      </w:r>
      <w:r>
        <w:rPr>
          <w:b/>
          <w:sz w:val="24"/>
          <w:lang w:eastAsia="zh-CN"/>
        </w:rPr>
        <w:t>分，共</w:t>
      </w:r>
      <w:r>
        <w:rPr>
          <w:rFonts w:ascii="Times New Roman" w:eastAsia="Times New Roman" w:hAnsi="Times New Roman" w:cs="Times New Roman"/>
          <w:b/>
          <w:sz w:val="24"/>
          <w:lang w:eastAsia="zh-CN"/>
        </w:rPr>
        <w:t>30</w:t>
      </w:r>
      <w:r>
        <w:rPr>
          <w:b/>
          <w:sz w:val="24"/>
          <w:lang w:eastAsia="zh-CN"/>
        </w:rPr>
        <w:t>分</w:t>
      </w:r>
      <w:r>
        <w:rPr>
          <w:rFonts w:ascii="Times New Roman" w:eastAsia="Times New Roman" w:hAnsi="Times New Roman" w:cs="Times New Roman"/>
          <w:b/>
          <w:sz w:val="24"/>
          <w:lang w:eastAsia="zh-CN"/>
        </w:rPr>
        <w:t>)</w:t>
      </w:r>
    </w:p>
    <w:p w14:paraId="12FEEAA1" w14:textId="77777777" w:rsidR="00FD6889" w:rsidRPr="00BE1BCD" w:rsidRDefault="00FD6889" w:rsidP="00FD6889">
      <w:pPr>
        <w:spacing w:line="360" w:lineRule="auto"/>
        <w:rPr>
          <w:lang w:eastAsia="zh-CN"/>
        </w:rPr>
      </w:pPr>
      <w:r>
        <w:rPr>
          <w:lang w:eastAsia="zh-CN"/>
        </w:rPr>
        <w:t>1. 生活中处处有物理，根据你的经验，下列描述最符合实际的是（</w:t>
      </w:r>
      <w:r>
        <w:rPr>
          <w:rFonts w:ascii="Times New Roman" w:eastAsia="Times New Roman" w:hAnsi="Times New Roman" w:cs="Times New Roman"/>
          <w:lang w:eastAsia="zh-CN"/>
        </w:rPr>
        <w:t xml:space="preserve">   </w:t>
      </w:r>
      <w:r>
        <w:rPr>
          <w:lang w:eastAsia="zh-CN"/>
        </w:rPr>
        <w:t>）</w:t>
      </w:r>
    </w:p>
    <w:p w14:paraId="587BD7C3" w14:textId="77777777" w:rsidR="00FD6889" w:rsidRDefault="00FD6889" w:rsidP="00FD6889">
      <w:pPr>
        <w:tabs>
          <w:tab w:val="left" w:pos="4436"/>
        </w:tabs>
        <w:spacing w:line="360" w:lineRule="auto"/>
        <w:textAlignment w:val="center"/>
        <w:rPr>
          <w:lang w:eastAsia="zh-CN"/>
        </w:rPr>
      </w:pPr>
      <w:r w:rsidRPr="00BE1BCD">
        <w:rPr>
          <w:lang w:eastAsia="zh-CN"/>
        </w:rPr>
        <w:t xml:space="preserve">A. </w:t>
      </w:r>
      <w:r>
        <w:rPr>
          <w:lang w:eastAsia="zh-CN"/>
        </w:rPr>
        <w:t>一层教学楼的高度约为</w:t>
      </w:r>
      <w:r>
        <w:object w:dxaOrig="435" w:dyaOrig="255" w14:anchorId="4330D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01" type="#_x0000_t75" alt="学科网(www.zxxk.com)--教育资源门户，提供试卷、教案、课件、论文、素材以及各类教学资源下载，还有大量而丰富的教学相关资讯！" style="width:21.6pt;height:12.6pt" o:ole="">
            <v:imagedata r:id="rId8" o:title="eqIdf751f4679c27bc2b4c1e0e56d7f91708"/>
          </v:shape>
          <o:OLEObject Type="Embed" ProgID="Equation.DSMT4" ShapeID="_x0000_i2301" DrawAspect="Content" ObjectID="_1752905308" r:id="rId9"/>
        </w:object>
      </w:r>
      <w:r w:rsidRPr="00BE1BCD">
        <w:rPr>
          <w:lang w:eastAsia="zh-CN"/>
        </w:rPr>
        <w:tab/>
        <w:t xml:space="preserve">B. </w:t>
      </w:r>
      <w:r>
        <w:rPr>
          <w:lang w:eastAsia="zh-CN"/>
        </w:rPr>
        <w:t>一名普通中学生的质量约为</w:t>
      </w:r>
      <w:r>
        <w:object w:dxaOrig="560" w:dyaOrig="320" w14:anchorId="435F9AA1">
          <v:shape id="_x0000_i2302" type="#_x0000_t75" alt="学科网(www.zxxk.com)--教育资源门户，提供试卷、教案、课件、论文、素材以及各类教学资源下载，还有大量而丰富的教学相关资讯！" style="width:28.2pt;height:16.2pt" o:ole="">
            <v:imagedata r:id="rId10" o:title="eqId7d0f36a7e7123f293b38b2a4b30a843f"/>
          </v:shape>
          <o:OLEObject Type="Embed" ProgID="Equation.DSMT4" ShapeID="_x0000_i2302" DrawAspect="Content" ObjectID="_1752905309" r:id="rId11"/>
        </w:object>
      </w:r>
    </w:p>
    <w:p w14:paraId="2211334D" w14:textId="77777777" w:rsidR="00FD6889" w:rsidRDefault="00FD6889" w:rsidP="00FD6889">
      <w:pPr>
        <w:tabs>
          <w:tab w:val="left" w:pos="4436"/>
        </w:tabs>
        <w:spacing w:line="360" w:lineRule="auto"/>
        <w:textAlignment w:val="center"/>
        <w:rPr>
          <w:color w:val="000000"/>
          <w:lang w:eastAsia="zh-CN"/>
        </w:rPr>
      </w:pPr>
      <w:r w:rsidRPr="00BE1BCD">
        <w:rPr>
          <w:lang w:eastAsia="zh-CN"/>
        </w:rPr>
        <w:t xml:space="preserve">C. </w:t>
      </w:r>
      <w:r>
        <w:rPr>
          <w:lang w:eastAsia="zh-CN"/>
        </w:rPr>
        <w:t>成年人步行的速度约为</w:t>
      </w:r>
      <w:r>
        <w:object w:dxaOrig="648" w:dyaOrig="288" w14:anchorId="45BBDF24">
          <v:shape id="_x0000_i2303" type="#_x0000_t75" alt="学科网(www.zxxk.com)--教育资源门户，提供试卷、教案、课件、论文、素材以及各类教学资源下载，还有大量而丰富的教学相关资讯！" style="width:32.4pt;height:14.4pt" o:ole="">
            <v:imagedata r:id="rId12" o:title="eqIdf9117cc2ccde9e7e9fba69e89c54b78d"/>
          </v:shape>
          <o:OLEObject Type="Embed" ProgID="Equation.DSMT4" ShapeID="_x0000_i2303" DrawAspect="Content" ObjectID="_1752905310" r:id="rId13"/>
        </w:object>
      </w:r>
      <w:r w:rsidRPr="00BE1BCD">
        <w:rPr>
          <w:lang w:eastAsia="zh-CN"/>
        </w:rPr>
        <w:tab/>
        <w:t xml:space="preserve">D. </w:t>
      </w:r>
      <w:r>
        <w:rPr>
          <w:lang w:eastAsia="zh-CN"/>
        </w:rPr>
        <w:t>教室内每只灯管的电功率约为</w:t>
      </w:r>
      <w:r>
        <w:object w:dxaOrig="666" w:dyaOrig="285" w14:anchorId="536C3AF3">
          <v:shape id="_x0000_i2304" type="#_x0000_t75" alt="学科网(www.zxxk.com)--教育资源门户，提供试卷、教案、课件、论文、素材以及各类教学资源下载，还有大量而丰富的教学相关资讯！" style="width:33.6pt;height:14.4pt" o:ole="">
            <v:imagedata r:id="rId14" o:title="eqIda7cf738818d25e6b21775bcd05a2ad23"/>
          </v:shape>
          <o:OLEObject Type="Embed" ProgID="Equation.DSMT4" ShapeID="_x0000_i2304" DrawAspect="Content" ObjectID="_1752905311" r:id="rId15"/>
        </w:object>
      </w:r>
    </w:p>
    <w:p w14:paraId="08E9D430" w14:textId="77777777" w:rsidR="00FD6889" w:rsidRDefault="00FD6889" w:rsidP="00FD6889">
      <w:pPr>
        <w:spacing w:line="360" w:lineRule="auto"/>
        <w:textAlignment w:val="center"/>
        <w:rPr>
          <w:color w:val="000000"/>
          <w:lang w:eastAsia="zh-CN"/>
        </w:rPr>
      </w:pPr>
      <w:r>
        <w:rPr>
          <w:color w:val="000000"/>
          <w:lang w:eastAsia="zh-CN"/>
        </w:rPr>
        <w:t>2. 科学技术是一把双</w:t>
      </w:r>
      <w:proofErr w:type="gramStart"/>
      <w:r>
        <w:rPr>
          <w:color w:val="000000"/>
          <w:lang w:eastAsia="zh-CN"/>
        </w:rPr>
        <w:t>刃</w:t>
      </w:r>
      <w:proofErr w:type="gramEnd"/>
      <w:r>
        <w:rPr>
          <w:color w:val="000000"/>
          <w:lang w:eastAsia="zh-CN"/>
        </w:rPr>
        <w:t>剑，它既可以造福人类，也可能带来不利影响。生产和生活中产生的噪声会影响人们的生活，但有些情况下我们也可以利用噪声。下列现象属于利用噪声的是（</w:t>
      </w:r>
      <w:r>
        <w:rPr>
          <w:rFonts w:ascii="Times New Roman" w:eastAsia="Times New Roman" w:hAnsi="Times New Roman" w:cs="Times New Roman"/>
          <w:color w:val="000000"/>
          <w:lang w:eastAsia="zh-CN"/>
        </w:rPr>
        <w:t xml:space="preserve">    </w:t>
      </w:r>
      <w:r>
        <w:rPr>
          <w:color w:val="000000"/>
          <w:lang w:eastAsia="zh-CN"/>
        </w:rPr>
        <w:t>）</w:t>
      </w:r>
    </w:p>
    <w:p w14:paraId="0D7DE64B" w14:textId="77777777" w:rsidR="00FD6889" w:rsidRDefault="00FD6889" w:rsidP="00FD6889">
      <w:pPr>
        <w:tabs>
          <w:tab w:val="left" w:pos="4004"/>
        </w:tabs>
        <w:spacing w:line="360" w:lineRule="auto"/>
        <w:textAlignment w:val="center"/>
        <w:rPr>
          <w:color w:val="000000"/>
          <w:lang w:eastAsia="zh-CN"/>
        </w:rPr>
      </w:pPr>
      <w:r>
        <w:rPr>
          <w:color w:val="000000"/>
          <w:lang w:eastAsia="zh-CN"/>
        </w:rPr>
        <w:t>A. 摩托车安装消声器</w:t>
      </w:r>
      <w:r>
        <w:rPr>
          <w:color w:val="000000"/>
          <w:lang w:eastAsia="zh-CN"/>
        </w:rPr>
        <w:tab/>
        <w:t>B. 有的道路旁设置隔声板</w:t>
      </w:r>
    </w:p>
    <w:p w14:paraId="31F88F35" w14:textId="77777777" w:rsidR="00FD6889" w:rsidRDefault="00FD6889" w:rsidP="00FD6889">
      <w:pPr>
        <w:tabs>
          <w:tab w:val="left" w:pos="4004"/>
        </w:tabs>
        <w:spacing w:line="360" w:lineRule="auto"/>
        <w:textAlignment w:val="center"/>
        <w:rPr>
          <w:color w:val="000000"/>
          <w:lang w:eastAsia="zh-CN"/>
        </w:rPr>
      </w:pPr>
      <w:r>
        <w:rPr>
          <w:color w:val="000000"/>
          <w:lang w:eastAsia="zh-CN"/>
        </w:rPr>
        <w:t>C. 工厂工人戴着防噪声耳罩</w:t>
      </w:r>
      <w:r>
        <w:rPr>
          <w:color w:val="000000"/>
          <w:lang w:eastAsia="zh-CN"/>
        </w:rPr>
        <w:tab/>
        <w:t>D. 飞行员根据发动机轰鸣声判断其运转情况</w:t>
      </w:r>
    </w:p>
    <w:p w14:paraId="279AB46E" w14:textId="77777777" w:rsidR="00FD6889" w:rsidRDefault="00FD6889" w:rsidP="00FD6889">
      <w:pPr>
        <w:spacing w:line="360" w:lineRule="auto"/>
        <w:textAlignment w:val="center"/>
        <w:rPr>
          <w:color w:val="000000"/>
          <w:lang w:eastAsia="zh-CN"/>
        </w:rPr>
      </w:pPr>
      <w:r>
        <w:rPr>
          <w:color w:val="000000"/>
          <w:lang w:eastAsia="zh-CN"/>
        </w:rPr>
        <w:t>3. 中华文化博大精深，有些古诗词中蕴含着丰富的物理知识。下列诗句中的情境能用光的折射原理解释的是（</w:t>
      </w:r>
      <w:r>
        <w:rPr>
          <w:rFonts w:ascii="Times New Roman" w:eastAsia="Times New Roman" w:hAnsi="Times New Roman" w:cs="Times New Roman"/>
          <w:color w:val="000000"/>
          <w:lang w:eastAsia="zh-CN"/>
        </w:rPr>
        <w:t xml:space="preserve">    </w:t>
      </w:r>
      <w:r>
        <w:rPr>
          <w:color w:val="000000"/>
          <w:lang w:eastAsia="zh-CN"/>
        </w:rPr>
        <w:t>）</w:t>
      </w:r>
    </w:p>
    <w:p w14:paraId="7508A112" w14:textId="77777777" w:rsidR="00FD6889" w:rsidRDefault="00FD6889" w:rsidP="00FD6889">
      <w:pPr>
        <w:tabs>
          <w:tab w:val="left" w:pos="2000"/>
          <w:tab w:val="left" w:pos="4004"/>
          <w:tab w:val="left" w:pos="6440"/>
        </w:tabs>
        <w:spacing w:line="360" w:lineRule="auto"/>
        <w:textAlignment w:val="center"/>
        <w:rPr>
          <w:color w:val="000000"/>
          <w:lang w:eastAsia="zh-CN"/>
        </w:rPr>
      </w:pPr>
      <w:r>
        <w:rPr>
          <w:color w:val="000000"/>
          <w:lang w:eastAsia="zh-CN"/>
        </w:rPr>
        <w:t>A. 起舞弄清影</w:t>
      </w:r>
      <w:r>
        <w:rPr>
          <w:color w:val="000000"/>
          <w:lang w:eastAsia="zh-CN"/>
        </w:rPr>
        <w:tab/>
        <w:t>B. 潭清疑水浅</w:t>
      </w:r>
      <w:r>
        <w:rPr>
          <w:color w:val="000000"/>
          <w:lang w:eastAsia="zh-CN"/>
        </w:rPr>
        <w:tab/>
        <w:t>C. 风吹草低见牛羊</w:t>
      </w:r>
      <w:r>
        <w:rPr>
          <w:color w:val="000000"/>
          <w:lang w:eastAsia="zh-CN"/>
        </w:rPr>
        <w:tab/>
        <w:t>D. 楼台倒影入池塘</w:t>
      </w:r>
    </w:p>
    <w:p w14:paraId="671829D2" w14:textId="77777777" w:rsidR="00FD6889" w:rsidRDefault="00FD6889" w:rsidP="00FD6889">
      <w:pPr>
        <w:spacing w:line="360" w:lineRule="auto"/>
        <w:textAlignment w:val="center"/>
        <w:rPr>
          <w:color w:val="000000"/>
          <w:lang w:eastAsia="zh-CN"/>
        </w:rPr>
      </w:pPr>
      <w:r>
        <w:rPr>
          <w:color w:val="000000"/>
          <w:lang w:eastAsia="zh-CN"/>
        </w:rPr>
        <w:t>4. 在</w:t>
      </w:r>
      <w:r>
        <w:rPr>
          <w:rFonts w:ascii="Times New Roman" w:eastAsia="Times New Roman" w:hAnsi="Times New Roman" w:cs="Times New Roman"/>
          <w:color w:val="000000"/>
          <w:lang w:eastAsia="zh-CN"/>
        </w:rPr>
        <w:t>2023</w:t>
      </w:r>
      <w:r>
        <w:rPr>
          <w:color w:val="000000"/>
          <w:lang w:eastAsia="zh-CN"/>
        </w:rPr>
        <w:t>年的央视春晚上，来自烟台的金娃艺术团表演的具有浓郁“海阳大秧歌”特色的儿童舞蹈《我和爷爷踩高跷》在全球华人面前华彩绽放。当小朋友踩在高跷</w:t>
      </w:r>
      <w:r>
        <w:rPr>
          <w:rFonts w:ascii="Times New Roman" w:eastAsia="Times New Roman" w:hAnsi="Times New Roman" w:cs="Times New Roman"/>
          <w:color w:val="000000"/>
          <w:lang w:eastAsia="zh-CN"/>
        </w:rPr>
        <w:t>(</w:t>
      </w:r>
      <w:r>
        <w:rPr>
          <w:color w:val="000000"/>
          <w:lang w:eastAsia="zh-CN"/>
        </w:rPr>
        <w:t>如图所示</w:t>
      </w:r>
      <w:r>
        <w:rPr>
          <w:rFonts w:ascii="Times New Roman" w:eastAsia="Times New Roman" w:hAnsi="Times New Roman" w:cs="Times New Roman"/>
          <w:color w:val="000000"/>
          <w:lang w:eastAsia="zh-CN"/>
        </w:rPr>
        <w:t>)</w:t>
      </w:r>
      <w:r>
        <w:rPr>
          <w:color w:val="000000"/>
          <w:lang w:eastAsia="zh-CN"/>
        </w:rPr>
        <w:t>上竖直站立不动时，下列说法正确的是（</w:t>
      </w:r>
      <w:r>
        <w:rPr>
          <w:rFonts w:ascii="Times New Roman" w:eastAsia="Times New Roman" w:hAnsi="Times New Roman" w:cs="Times New Roman"/>
          <w:color w:val="000000"/>
          <w:lang w:eastAsia="zh-CN"/>
        </w:rPr>
        <w:t xml:space="preserve">    </w:t>
      </w:r>
      <w:r>
        <w:rPr>
          <w:color w:val="000000"/>
          <w:lang w:eastAsia="zh-CN"/>
        </w:rPr>
        <w:t>）</w:t>
      </w:r>
    </w:p>
    <w:p w14:paraId="250947EA" w14:textId="77777777" w:rsidR="00FD6889" w:rsidRDefault="00FD6889" w:rsidP="00FD6889">
      <w:pPr>
        <w:spacing w:line="360" w:lineRule="auto"/>
        <w:textAlignment w:val="center"/>
        <w:rPr>
          <w:color w:val="000000"/>
        </w:rPr>
      </w:pPr>
      <w:r>
        <w:rPr>
          <w:noProof/>
          <w:color w:val="000000"/>
        </w:rPr>
        <w:lastRenderedPageBreak/>
        <w:drawing>
          <wp:inline distT="0" distB="0" distL="0" distR="0" wp14:anchorId="2FB0390E" wp14:editId="168993EC">
            <wp:extent cx="1276350" cy="185737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6"/>
                    <a:stretch>
                      <a:fillRect/>
                    </a:stretch>
                  </pic:blipFill>
                  <pic:spPr>
                    <a:xfrm>
                      <a:off x="0" y="0"/>
                      <a:ext cx="1276350" cy="1857375"/>
                    </a:xfrm>
                    <a:prstGeom prst="rect">
                      <a:avLst/>
                    </a:prstGeom>
                  </pic:spPr>
                </pic:pic>
              </a:graphicData>
            </a:graphic>
          </wp:inline>
        </w:drawing>
      </w:r>
    </w:p>
    <w:p w14:paraId="7018A1B0" w14:textId="77777777" w:rsidR="00FD6889" w:rsidRDefault="00FD6889" w:rsidP="00FD6889">
      <w:pPr>
        <w:spacing w:line="360" w:lineRule="auto"/>
        <w:textAlignment w:val="center"/>
        <w:rPr>
          <w:color w:val="000000"/>
          <w:lang w:eastAsia="zh-CN"/>
        </w:rPr>
      </w:pPr>
      <w:r>
        <w:rPr>
          <w:color w:val="000000"/>
          <w:lang w:eastAsia="zh-CN"/>
        </w:rPr>
        <w:t>A. 高跷对地面的压力与地面对高跷的支持力是一对平衡力</w:t>
      </w:r>
    </w:p>
    <w:p w14:paraId="7BFFDA4A" w14:textId="77777777" w:rsidR="00FD6889" w:rsidRDefault="00FD6889" w:rsidP="00FD6889">
      <w:pPr>
        <w:spacing w:line="360" w:lineRule="auto"/>
        <w:textAlignment w:val="center"/>
        <w:rPr>
          <w:color w:val="000000"/>
          <w:lang w:eastAsia="zh-CN"/>
        </w:rPr>
      </w:pPr>
      <w:r>
        <w:rPr>
          <w:color w:val="000000"/>
          <w:lang w:eastAsia="zh-CN"/>
        </w:rPr>
        <w:t>B. 小朋友所受的重力与小朋友对踏板的压力是一对平衡力</w:t>
      </w:r>
    </w:p>
    <w:p w14:paraId="216644BE" w14:textId="77777777" w:rsidR="00FD6889" w:rsidRDefault="00FD6889" w:rsidP="00FD6889">
      <w:pPr>
        <w:spacing w:line="360" w:lineRule="auto"/>
        <w:textAlignment w:val="center"/>
        <w:rPr>
          <w:color w:val="000000"/>
          <w:lang w:eastAsia="zh-CN"/>
        </w:rPr>
      </w:pPr>
      <w:r>
        <w:rPr>
          <w:color w:val="000000"/>
          <w:lang w:eastAsia="zh-CN"/>
        </w:rPr>
        <w:t>C. 小朋友单腿站立比双腿站立时对地面的压强小</w:t>
      </w:r>
    </w:p>
    <w:p w14:paraId="6B67EA3D" w14:textId="77777777" w:rsidR="00FD6889" w:rsidRDefault="00FD6889" w:rsidP="00FD6889">
      <w:pPr>
        <w:spacing w:line="360" w:lineRule="auto"/>
        <w:textAlignment w:val="center"/>
        <w:rPr>
          <w:color w:val="000000"/>
          <w:lang w:eastAsia="zh-CN"/>
        </w:rPr>
      </w:pPr>
      <w:r>
        <w:rPr>
          <w:color w:val="000000"/>
          <w:lang w:eastAsia="zh-CN"/>
        </w:rPr>
        <w:t>D. 缠绕高跷和小朋友腿的绑带比较宽大是为了减小压强</w:t>
      </w:r>
    </w:p>
    <w:p w14:paraId="0C920F5D" w14:textId="77777777" w:rsidR="00FD6889" w:rsidRDefault="00FD6889" w:rsidP="00FD6889">
      <w:pPr>
        <w:spacing w:line="360" w:lineRule="auto"/>
        <w:textAlignment w:val="center"/>
        <w:rPr>
          <w:color w:val="000000"/>
          <w:lang w:eastAsia="zh-CN"/>
        </w:rPr>
      </w:pPr>
      <w:r>
        <w:rPr>
          <w:color w:val="000000"/>
          <w:lang w:eastAsia="zh-CN"/>
        </w:rPr>
        <w:t>5. 近视是影响青少年健康的重大问题，保护视力、科学用眼已成为社会共识。下列有关眼睛和眼镜的说法正确的是（</w:t>
      </w:r>
      <w:r>
        <w:rPr>
          <w:rFonts w:ascii="Times New Roman" w:eastAsia="Times New Roman" w:hAnsi="Times New Roman" w:cs="Times New Roman"/>
          <w:color w:val="000000"/>
          <w:lang w:eastAsia="zh-CN"/>
        </w:rPr>
        <w:t xml:space="preserve">    </w:t>
      </w:r>
      <w:r>
        <w:rPr>
          <w:color w:val="000000"/>
          <w:lang w:eastAsia="zh-CN"/>
        </w:rPr>
        <w:t>）</w:t>
      </w:r>
    </w:p>
    <w:p w14:paraId="5A641729" w14:textId="77777777" w:rsidR="00FD6889" w:rsidRDefault="00FD6889" w:rsidP="00FD6889">
      <w:pPr>
        <w:spacing w:line="360" w:lineRule="auto"/>
        <w:textAlignment w:val="center"/>
        <w:rPr>
          <w:color w:val="000000"/>
          <w:lang w:eastAsia="zh-CN"/>
        </w:rPr>
      </w:pPr>
      <w:r>
        <w:rPr>
          <w:color w:val="000000"/>
          <w:lang w:eastAsia="zh-CN"/>
        </w:rPr>
        <w:t>A. 物体在正常眼睛的视网膜上成倒立缩小的虚像</w:t>
      </w:r>
    </w:p>
    <w:p w14:paraId="4CD95876" w14:textId="77777777" w:rsidR="00FD6889" w:rsidRDefault="00FD6889" w:rsidP="00FD6889">
      <w:pPr>
        <w:spacing w:line="360" w:lineRule="auto"/>
        <w:textAlignment w:val="center"/>
        <w:rPr>
          <w:color w:val="000000"/>
          <w:lang w:eastAsia="zh-CN"/>
        </w:rPr>
      </w:pPr>
      <w:r>
        <w:rPr>
          <w:color w:val="000000"/>
          <w:lang w:eastAsia="zh-CN"/>
        </w:rPr>
        <w:t>B. 近视眼看远处的物体时，像成在视网膜的前方</w:t>
      </w:r>
    </w:p>
    <w:p w14:paraId="4923752B" w14:textId="77777777" w:rsidR="00FD6889" w:rsidRDefault="00FD6889" w:rsidP="00FD6889">
      <w:pPr>
        <w:spacing w:line="360" w:lineRule="auto"/>
        <w:textAlignment w:val="center"/>
        <w:rPr>
          <w:color w:val="000000"/>
          <w:lang w:eastAsia="zh-CN"/>
        </w:rPr>
      </w:pPr>
      <w:r>
        <w:rPr>
          <w:color w:val="000000"/>
          <w:lang w:eastAsia="zh-CN"/>
        </w:rPr>
        <w:t>C. 矫正近视眼的方法是配戴合适度数的凸透镜</w:t>
      </w:r>
    </w:p>
    <w:p w14:paraId="7052C557" w14:textId="77777777" w:rsidR="00FD6889" w:rsidRDefault="00FD6889" w:rsidP="00FD6889">
      <w:pPr>
        <w:spacing w:line="360" w:lineRule="auto"/>
        <w:textAlignment w:val="center"/>
        <w:rPr>
          <w:color w:val="000000"/>
          <w:lang w:eastAsia="zh-CN"/>
        </w:rPr>
      </w:pPr>
      <w:r>
        <w:rPr>
          <w:color w:val="000000"/>
          <w:lang w:eastAsia="zh-CN"/>
        </w:rPr>
        <w:t>D. 矫正近视眼前，像离视网膜越近配戴眼镜的度数越高</w:t>
      </w:r>
    </w:p>
    <w:p w14:paraId="326988D3" w14:textId="77777777" w:rsidR="00FD6889" w:rsidRDefault="00FD6889" w:rsidP="00FD6889">
      <w:pPr>
        <w:spacing w:line="360" w:lineRule="auto"/>
        <w:textAlignment w:val="center"/>
        <w:rPr>
          <w:color w:val="000000"/>
          <w:lang w:eastAsia="zh-CN"/>
        </w:rPr>
      </w:pPr>
      <w:r>
        <w:rPr>
          <w:color w:val="000000"/>
          <w:lang w:eastAsia="zh-CN"/>
        </w:rPr>
        <w:t>6. 如图所示的实例中，改变物体内能的方式与其它三项不同的是（</w:t>
      </w:r>
      <w:r>
        <w:rPr>
          <w:rFonts w:ascii="Times New Roman" w:eastAsia="Times New Roman" w:hAnsi="Times New Roman" w:cs="Times New Roman"/>
          <w:color w:val="000000"/>
          <w:lang w:eastAsia="zh-CN"/>
        </w:rPr>
        <w:t xml:space="preserve">    </w:t>
      </w:r>
      <w:r>
        <w:rPr>
          <w:color w:val="000000"/>
          <w:lang w:eastAsia="zh-CN"/>
        </w:rPr>
        <w:t>）</w:t>
      </w:r>
    </w:p>
    <w:p w14:paraId="15B2E7FD" w14:textId="77777777" w:rsidR="00FD6889" w:rsidRDefault="00FD6889" w:rsidP="00FD6889">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36FC834D" wp14:editId="1045EE27">
            <wp:extent cx="1524000" cy="10477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7"/>
                    <a:stretch>
                      <a:fillRect/>
                    </a:stretch>
                  </pic:blipFill>
                  <pic:spPr>
                    <a:xfrm>
                      <a:off x="0" y="0"/>
                      <a:ext cx="1524000" cy="1047750"/>
                    </a:xfrm>
                    <a:prstGeom prst="rect">
                      <a:avLst/>
                    </a:prstGeom>
                  </pic:spPr>
                </pic:pic>
              </a:graphicData>
            </a:graphic>
          </wp:inline>
        </w:drawing>
      </w:r>
      <w:r>
        <w:rPr>
          <w:color w:val="000000"/>
          <w:lang w:eastAsia="zh-CN"/>
        </w:rPr>
        <w:t xml:space="preserve">  给水加热</w:t>
      </w:r>
      <w:r>
        <w:rPr>
          <w:color w:val="000000"/>
          <w:lang w:eastAsia="zh-CN"/>
        </w:rPr>
        <w:tab/>
        <w:t xml:space="preserve">B. </w:t>
      </w:r>
      <w:r>
        <w:rPr>
          <w:noProof/>
          <w:color w:val="000000"/>
        </w:rPr>
        <w:drawing>
          <wp:inline distT="0" distB="0" distL="0" distR="0" wp14:anchorId="65CE0517" wp14:editId="2BA622AA">
            <wp:extent cx="314325" cy="11239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8"/>
                    <a:stretch>
                      <a:fillRect/>
                    </a:stretch>
                  </pic:blipFill>
                  <pic:spPr>
                    <a:xfrm>
                      <a:off x="0" y="0"/>
                      <a:ext cx="314325" cy="1123950"/>
                    </a:xfrm>
                    <a:prstGeom prst="rect">
                      <a:avLst/>
                    </a:prstGeom>
                  </pic:spPr>
                </pic:pic>
              </a:graphicData>
            </a:graphic>
          </wp:inline>
        </w:drawing>
      </w:r>
      <w:r>
        <w:rPr>
          <w:color w:val="000000"/>
          <w:lang w:eastAsia="zh-CN"/>
        </w:rPr>
        <w:t xml:space="preserve">  压缩空气</w:t>
      </w:r>
    </w:p>
    <w:p w14:paraId="0B7A8684" w14:textId="77777777" w:rsidR="00FD6889" w:rsidRDefault="00FD6889" w:rsidP="00FD6889">
      <w:pPr>
        <w:tabs>
          <w:tab w:val="left" w:pos="4873"/>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1F8CAF66" wp14:editId="73319526">
            <wp:extent cx="1238250" cy="119062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9"/>
                    <a:stretch>
                      <a:fillRect/>
                    </a:stretch>
                  </pic:blipFill>
                  <pic:spPr>
                    <a:xfrm>
                      <a:off x="0" y="0"/>
                      <a:ext cx="1238250" cy="1190625"/>
                    </a:xfrm>
                    <a:prstGeom prst="rect">
                      <a:avLst/>
                    </a:prstGeom>
                  </pic:spPr>
                </pic:pic>
              </a:graphicData>
            </a:graphic>
          </wp:inline>
        </w:drawing>
      </w:r>
      <w:r>
        <w:rPr>
          <w:color w:val="000000"/>
          <w:lang w:eastAsia="zh-CN"/>
        </w:rPr>
        <w:t>搓手取暖</w:t>
      </w:r>
      <w:r>
        <w:rPr>
          <w:color w:val="000000"/>
          <w:lang w:eastAsia="zh-CN"/>
        </w:rPr>
        <w:tab/>
        <w:t xml:space="preserve">D. </w:t>
      </w:r>
      <w:r>
        <w:rPr>
          <w:noProof/>
          <w:color w:val="000000"/>
        </w:rPr>
        <w:drawing>
          <wp:inline distT="0" distB="0" distL="0" distR="0" wp14:anchorId="5033BC61" wp14:editId="6BCEAC87">
            <wp:extent cx="1019175" cy="11049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20"/>
                    <a:stretch>
                      <a:fillRect/>
                    </a:stretch>
                  </pic:blipFill>
                  <pic:spPr>
                    <a:xfrm>
                      <a:off x="0" y="0"/>
                      <a:ext cx="1019175" cy="1104900"/>
                    </a:xfrm>
                    <a:prstGeom prst="rect">
                      <a:avLst/>
                    </a:prstGeom>
                  </pic:spPr>
                </pic:pic>
              </a:graphicData>
            </a:graphic>
          </wp:inline>
        </w:drawing>
      </w:r>
      <w:r>
        <w:rPr>
          <w:color w:val="000000"/>
          <w:lang w:eastAsia="zh-CN"/>
        </w:rPr>
        <w:t xml:space="preserve">  钻木取火</w:t>
      </w:r>
    </w:p>
    <w:p w14:paraId="768732DE" w14:textId="77777777" w:rsidR="00FD6889" w:rsidRDefault="00FD6889" w:rsidP="00FD6889">
      <w:pPr>
        <w:spacing w:line="360" w:lineRule="auto"/>
        <w:textAlignment w:val="center"/>
        <w:rPr>
          <w:color w:val="000000"/>
          <w:lang w:eastAsia="zh-CN"/>
        </w:rPr>
      </w:pPr>
      <w:r>
        <w:rPr>
          <w:color w:val="000000"/>
          <w:lang w:eastAsia="zh-CN"/>
        </w:rPr>
        <w:t>7. 自行车是一种常用的交通工具，它的结构和使用涉及了许多物理知识。下列说法正确的是（</w:t>
      </w:r>
      <w:r>
        <w:rPr>
          <w:rFonts w:ascii="Times New Roman" w:eastAsia="Times New Roman" w:hAnsi="Times New Roman" w:cs="Times New Roman"/>
          <w:color w:val="000000"/>
          <w:lang w:eastAsia="zh-CN"/>
        </w:rPr>
        <w:t xml:space="preserve">    </w:t>
      </w:r>
      <w:r>
        <w:rPr>
          <w:color w:val="000000"/>
          <w:lang w:eastAsia="zh-CN"/>
        </w:rPr>
        <w:t>）</w:t>
      </w:r>
    </w:p>
    <w:p w14:paraId="3BB76257" w14:textId="77777777" w:rsidR="00FD6889" w:rsidRDefault="00FD6889" w:rsidP="00FD6889">
      <w:pPr>
        <w:tabs>
          <w:tab w:val="left" w:pos="4873"/>
        </w:tabs>
        <w:spacing w:line="360" w:lineRule="auto"/>
        <w:textAlignment w:val="center"/>
        <w:rPr>
          <w:color w:val="000000"/>
          <w:lang w:eastAsia="zh-CN"/>
        </w:rPr>
      </w:pPr>
      <w:r>
        <w:rPr>
          <w:color w:val="000000"/>
          <w:lang w:eastAsia="zh-CN"/>
        </w:rPr>
        <w:t>A. 给车轴加润滑油是为了增大摩擦</w:t>
      </w:r>
      <w:r>
        <w:rPr>
          <w:color w:val="000000"/>
          <w:lang w:eastAsia="zh-CN"/>
        </w:rPr>
        <w:tab/>
        <w:t>B. 轴承内装有滚珠是为了减小摩擦</w:t>
      </w:r>
    </w:p>
    <w:p w14:paraId="05446878" w14:textId="77777777" w:rsidR="00FD6889" w:rsidRDefault="00FD6889" w:rsidP="00FD6889">
      <w:pPr>
        <w:tabs>
          <w:tab w:val="left" w:pos="4873"/>
        </w:tabs>
        <w:spacing w:line="360" w:lineRule="auto"/>
        <w:textAlignment w:val="center"/>
        <w:rPr>
          <w:color w:val="000000"/>
          <w:lang w:eastAsia="zh-CN"/>
        </w:rPr>
      </w:pPr>
      <w:r>
        <w:rPr>
          <w:color w:val="000000"/>
          <w:lang w:eastAsia="zh-CN"/>
        </w:rPr>
        <w:t>C. 刹车时通过增大压力来减小摩擦</w:t>
      </w:r>
      <w:r>
        <w:rPr>
          <w:color w:val="000000"/>
          <w:lang w:eastAsia="zh-CN"/>
        </w:rPr>
        <w:tab/>
        <w:t>D. 轮胎表面有凹凸不平的花纹是为了减小摩擦</w:t>
      </w:r>
    </w:p>
    <w:p w14:paraId="2C68744C" w14:textId="77777777" w:rsidR="00FD6889" w:rsidRDefault="00FD6889" w:rsidP="00FD6889">
      <w:pPr>
        <w:spacing w:line="360" w:lineRule="auto"/>
        <w:textAlignment w:val="center"/>
        <w:rPr>
          <w:color w:val="000000"/>
          <w:lang w:eastAsia="zh-CN"/>
        </w:rPr>
      </w:pPr>
      <w:r>
        <w:rPr>
          <w:color w:val="000000"/>
          <w:lang w:eastAsia="zh-CN"/>
        </w:rPr>
        <w:lastRenderedPageBreak/>
        <w:t>8. 如图所示，水平桌面上放有底面积和质量都相同</w:t>
      </w:r>
      <w:r>
        <w:rPr>
          <w:noProof/>
          <w:color w:val="000000"/>
        </w:rPr>
        <w:drawing>
          <wp:inline distT="0" distB="0" distL="0" distR="0" wp14:anchorId="72BDA855" wp14:editId="70EFB74B">
            <wp:extent cx="133350" cy="177800"/>
            <wp:effectExtent l="0" t="0" r="0" b="0"/>
            <wp:docPr id="598072393" name="图片 598072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393" name=""/>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lang w:eastAsia="zh-CN"/>
        </w:rPr>
        <w:t>两个玻璃杯，分别装有深度相同的水。下列说法中正确的是（</w:t>
      </w:r>
      <w:r>
        <w:rPr>
          <w:rFonts w:ascii="Times New Roman" w:eastAsia="Times New Roman" w:hAnsi="Times New Roman" w:cs="Times New Roman"/>
          <w:color w:val="000000"/>
          <w:lang w:eastAsia="zh-CN"/>
        </w:rPr>
        <w:t xml:space="preserve">    </w:t>
      </w:r>
      <w:r>
        <w:rPr>
          <w:color w:val="000000"/>
          <w:lang w:eastAsia="zh-CN"/>
        </w:rPr>
        <w:t>）</w:t>
      </w:r>
    </w:p>
    <w:p w14:paraId="3E4263FF"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3757A02C" wp14:editId="37A88F6D">
            <wp:extent cx="1647825" cy="8001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2"/>
                    <a:stretch>
                      <a:fillRect/>
                    </a:stretch>
                  </pic:blipFill>
                  <pic:spPr>
                    <a:xfrm>
                      <a:off x="0" y="0"/>
                      <a:ext cx="1647825" cy="800100"/>
                    </a:xfrm>
                    <a:prstGeom prst="rect">
                      <a:avLst/>
                    </a:prstGeom>
                  </pic:spPr>
                </pic:pic>
              </a:graphicData>
            </a:graphic>
          </wp:inline>
        </w:drawing>
      </w:r>
      <w:r>
        <w:rPr>
          <w:color w:val="000000"/>
          <w:lang w:eastAsia="zh-CN"/>
        </w:rPr>
        <w:t xml:space="preserve">  </w:t>
      </w:r>
    </w:p>
    <w:p w14:paraId="1403060E" w14:textId="77777777" w:rsidR="00FD6889" w:rsidRDefault="00FD6889" w:rsidP="00FD6889">
      <w:pPr>
        <w:tabs>
          <w:tab w:val="left" w:pos="4436"/>
        </w:tabs>
        <w:spacing w:line="360" w:lineRule="auto"/>
        <w:textAlignment w:val="center"/>
        <w:rPr>
          <w:color w:val="000000"/>
          <w:lang w:eastAsia="zh-CN"/>
        </w:rPr>
      </w:pPr>
      <w:r>
        <w:rPr>
          <w:color w:val="000000"/>
          <w:lang w:eastAsia="zh-CN"/>
        </w:rPr>
        <w:t>A. 两个玻璃杯对桌面的压力大小相等</w:t>
      </w:r>
      <w:r>
        <w:rPr>
          <w:color w:val="000000"/>
          <w:lang w:eastAsia="zh-CN"/>
        </w:rPr>
        <w:tab/>
        <w:t>B. 两个玻璃杯对桌面的压强大小相等</w:t>
      </w:r>
    </w:p>
    <w:p w14:paraId="530C0773" w14:textId="77777777" w:rsidR="00FD6889" w:rsidRDefault="00FD6889" w:rsidP="00FD6889">
      <w:pPr>
        <w:tabs>
          <w:tab w:val="left" w:pos="4220"/>
        </w:tabs>
        <w:spacing w:line="360" w:lineRule="auto"/>
        <w:textAlignment w:val="center"/>
        <w:rPr>
          <w:color w:val="000000"/>
          <w:lang w:eastAsia="zh-CN"/>
        </w:rPr>
      </w:pPr>
      <w:r>
        <w:rPr>
          <w:color w:val="000000"/>
          <w:lang w:eastAsia="zh-CN"/>
        </w:rPr>
        <w:t>C. 水对两个玻璃杯底部的压力大小相等</w:t>
      </w:r>
      <w:r>
        <w:rPr>
          <w:color w:val="000000"/>
          <w:lang w:eastAsia="zh-CN"/>
        </w:rPr>
        <w:tab/>
        <w:t>D. 水对两个玻璃杯底部的压强大小不相等</w:t>
      </w:r>
    </w:p>
    <w:p w14:paraId="0F86A1BE" w14:textId="77777777" w:rsidR="00FD6889" w:rsidRDefault="00FD6889" w:rsidP="00FD6889">
      <w:pPr>
        <w:spacing w:line="360" w:lineRule="auto"/>
        <w:textAlignment w:val="center"/>
        <w:rPr>
          <w:color w:val="000000"/>
          <w:lang w:eastAsia="zh-CN"/>
        </w:rPr>
      </w:pPr>
      <w:r>
        <w:rPr>
          <w:color w:val="000000"/>
          <w:lang w:eastAsia="zh-CN"/>
        </w:rPr>
        <w:t>9. 筷子发源于中国，是华夏饮食文化的标志之一，如图所示，使用筷子时虽然费力但省距离，下列工具在使用中也能省距离的是（</w:t>
      </w:r>
      <w:r>
        <w:rPr>
          <w:rFonts w:ascii="Times New Roman" w:eastAsia="Times New Roman" w:hAnsi="Times New Roman" w:cs="Times New Roman"/>
          <w:color w:val="000000"/>
          <w:lang w:eastAsia="zh-CN"/>
        </w:rPr>
        <w:t xml:space="preserve">   </w:t>
      </w:r>
      <w:r>
        <w:rPr>
          <w:color w:val="000000"/>
          <w:lang w:eastAsia="zh-CN"/>
        </w:rPr>
        <w:t>）</w:t>
      </w:r>
    </w:p>
    <w:p w14:paraId="3AF7BD22" w14:textId="77777777" w:rsidR="00FD6889" w:rsidRDefault="00FD6889" w:rsidP="00FD6889">
      <w:pPr>
        <w:spacing w:line="360" w:lineRule="auto"/>
        <w:textAlignment w:val="center"/>
        <w:rPr>
          <w:color w:val="000000"/>
        </w:rPr>
      </w:pPr>
      <w:r>
        <w:rPr>
          <w:noProof/>
          <w:color w:val="000000"/>
        </w:rPr>
        <w:drawing>
          <wp:inline distT="0" distB="0" distL="0" distR="0" wp14:anchorId="58932176" wp14:editId="1F77960B">
            <wp:extent cx="933450" cy="7905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3"/>
                    <a:stretch>
                      <a:fillRect/>
                    </a:stretch>
                  </pic:blipFill>
                  <pic:spPr>
                    <a:xfrm>
                      <a:off x="0" y="0"/>
                      <a:ext cx="933450" cy="790575"/>
                    </a:xfrm>
                    <a:prstGeom prst="rect">
                      <a:avLst/>
                    </a:prstGeom>
                  </pic:spPr>
                </pic:pic>
              </a:graphicData>
            </a:graphic>
          </wp:inline>
        </w:drawing>
      </w:r>
      <w:r>
        <w:rPr>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43"/>
        <w:gridCol w:w="1971"/>
        <w:gridCol w:w="1905"/>
        <w:gridCol w:w="2175"/>
      </w:tblGrid>
      <w:tr w:rsidR="00FD6889" w14:paraId="22C659FF"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1F834A" w14:textId="77777777" w:rsidR="00FD6889" w:rsidRDefault="00FD6889" w:rsidP="00462C55">
            <w:pPr>
              <w:spacing w:line="360" w:lineRule="auto"/>
              <w:textAlignment w:val="center"/>
              <w:rPr>
                <w:color w:val="000000"/>
              </w:rPr>
            </w:pPr>
            <w:r>
              <w:rPr>
                <w:noProof/>
                <w:color w:val="000000"/>
              </w:rPr>
              <w:drawing>
                <wp:inline distT="0" distB="0" distL="0" distR="0" wp14:anchorId="49C3E63C" wp14:editId="7B645526">
                  <wp:extent cx="1123950" cy="7239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4"/>
                          <a:stretch>
                            <a:fillRect/>
                          </a:stretch>
                        </pic:blipFill>
                        <pic:spPr>
                          <a:xfrm>
                            <a:off x="0" y="0"/>
                            <a:ext cx="1123950" cy="723900"/>
                          </a:xfrm>
                          <a:prstGeom prst="rect">
                            <a:avLst/>
                          </a:prstGeom>
                        </pic:spPr>
                      </pic:pic>
                    </a:graphicData>
                  </a:graphic>
                </wp:inline>
              </w:drawing>
            </w: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FC81BA" w14:textId="77777777" w:rsidR="00FD6889" w:rsidRDefault="00FD6889" w:rsidP="00462C55">
            <w:pPr>
              <w:spacing w:line="360" w:lineRule="auto"/>
              <w:textAlignment w:val="center"/>
              <w:rPr>
                <w:color w:val="000000"/>
              </w:rPr>
            </w:pPr>
            <w:r>
              <w:rPr>
                <w:noProof/>
                <w:color w:val="000000"/>
              </w:rPr>
              <w:drawing>
                <wp:inline distT="0" distB="0" distL="0" distR="0" wp14:anchorId="53238C56" wp14:editId="15CBB110">
                  <wp:extent cx="904875" cy="7048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5"/>
                          <a:stretch>
                            <a:fillRect/>
                          </a:stretch>
                        </pic:blipFill>
                        <pic:spPr>
                          <a:xfrm>
                            <a:off x="0" y="0"/>
                            <a:ext cx="904875" cy="704850"/>
                          </a:xfrm>
                          <a:prstGeom prst="rect">
                            <a:avLst/>
                          </a:prstGeom>
                        </pic:spPr>
                      </pic:pic>
                    </a:graphicData>
                  </a:graphic>
                </wp:inline>
              </w:drawing>
            </w: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09A03A" w14:textId="77777777" w:rsidR="00FD6889" w:rsidRDefault="00FD6889" w:rsidP="00462C55">
            <w:pPr>
              <w:spacing w:line="360" w:lineRule="auto"/>
              <w:textAlignment w:val="center"/>
              <w:rPr>
                <w:color w:val="000000"/>
              </w:rPr>
            </w:pPr>
            <w:r>
              <w:rPr>
                <w:noProof/>
                <w:color w:val="000000"/>
              </w:rPr>
              <w:drawing>
                <wp:inline distT="0" distB="0" distL="0" distR="0" wp14:anchorId="425462EB" wp14:editId="3A639C60">
                  <wp:extent cx="790575" cy="8191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6"/>
                          <a:stretch>
                            <a:fillRect/>
                          </a:stretch>
                        </pic:blipFill>
                        <pic:spPr>
                          <a:xfrm>
                            <a:off x="0" y="0"/>
                            <a:ext cx="790575" cy="819150"/>
                          </a:xfrm>
                          <a:prstGeom prst="rect">
                            <a:avLst/>
                          </a:prstGeom>
                        </pic:spPr>
                      </pic:pic>
                    </a:graphicData>
                  </a:graphic>
                </wp:inline>
              </w:drawing>
            </w: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549AE0" w14:textId="77777777" w:rsidR="00FD6889" w:rsidRDefault="00FD6889" w:rsidP="00462C55">
            <w:pPr>
              <w:spacing w:line="360" w:lineRule="auto"/>
              <w:textAlignment w:val="center"/>
              <w:rPr>
                <w:color w:val="000000"/>
              </w:rPr>
            </w:pPr>
            <w:r>
              <w:rPr>
                <w:noProof/>
                <w:color w:val="000000"/>
              </w:rPr>
              <w:drawing>
                <wp:inline distT="0" distB="0" distL="0" distR="0" wp14:anchorId="1A72E1E6" wp14:editId="4450F1EC">
                  <wp:extent cx="1228725" cy="6858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7"/>
                          <a:stretch>
                            <a:fillRect/>
                          </a:stretch>
                        </pic:blipFill>
                        <pic:spPr>
                          <a:xfrm>
                            <a:off x="0" y="0"/>
                            <a:ext cx="1228725" cy="685800"/>
                          </a:xfrm>
                          <a:prstGeom prst="rect">
                            <a:avLst/>
                          </a:prstGeom>
                        </pic:spPr>
                      </pic:pic>
                    </a:graphicData>
                  </a:graphic>
                </wp:inline>
              </w:drawing>
            </w:r>
            <w:r>
              <w:rPr>
                <w:color w:val="000000"/>
              </w:rPr>
              <w:t xml:space="preserve">  </w:t>
            </w:r>
          </w:p>
        </w:tc>
      </w:tr>
      <w:tr w:rsidR="00FD6889" w14:paraId="64A967F2"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773E37" w14:textId="77777777" w:rsidR="00FD6889" w:rsidRDefault="00FD6889" w:rsidP="00462C55">
            <w:pPr>
              <w:spacing w:line="360" w:lineRule="auto"/>
              <w:textAlignment w:val="center"/>
              <w:rPr>
                <w:color w:val="000000"/>
                <w:lang w:eastAsia="zh-CN"/>
              </w:rPr>
            </w:pPr>
            <w:r>
              <w:rPr>
                <w:rFonts w:ascii="Times New Roman" w:eastAsia="Times New Roman" w:hAnsi="Times New Roman" w:cs="Times New Roman"/>
                <w:color w:val="000000"/>
                <w:lang w:eastAsia="zh-CN"/>
              </w:rPr>
              <w:t>A</w:t>
            </w:r>
            <w:r>
              <w:rPr>
                <w:color w:val="000000"/>
                <w:lang w:eastAsia="zh-CN"/>
              </w:rPr>
              <w:t>．用托盘天平</w:t>
            </w:r>
            <w:proofErr w:type="gramStart"/>
            <w:r>
              <w:rPr>
                <w:color w:val="000000"/>
                <w:lang w:eastAsia="zh-CN"/>
              </w:rPr>
              <w:t>称质量</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9A8EC3" w14:textId="77777777" w:rsidR="00FD6889" w:rsidRDefault="00FD6889" w:rsidP="00462C55">
            <w:pPr>
              <w:spacing w:line="360" w:lineRule="auto"/>
              <w:textAlignment w:val="center"/>
              <w:rPr>
                <w:color w:val="000000"/>
              </w:rPr>
            </w:pPr>
            <w:proofErr w:type="spellStart"/>
            <w:r>
              <w:rPr>
                <w:rFonts w:ascii="Times New Roman" w:eastAsia="Times New Roman" w:hAnsi="Times New Roman" w:cs="Times New Roman"/>
                <w:color w:val="000000"/>
              </w:rPr>
              <w:t>B</w:t>
            </w:r>
            <w:r>
              <w:rPr>
                <w:color w:val="000000"/>
              </w:rPr>
              <w:t>．用核桃夹夹核桃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638CF4" w14:textId="77777777" w:rsidR="00FD6889" w:rsidRDefault="00FD6889" w:rsidP="00462C55">
            <w:pPr>
              <w:spacing w:line="360" w:lineRule="auto"/>
              <w:textAlignment w:val="center"/>
              <w:rPr>
                <w:color w:val="000000"/>
              </w:rPr>
            </w:pPr>
            <w:proofErr w:type="spellStart"/>
            <w:r>
              <w:rPr>
                <w:rFonts w:ascii="Times New Roman" w:eastAsia="Times New Roman" w:hAnsi="Times New Roman" w:cs="Times New Roman"/>
                <w:color w:val="000000"/>
              </w:rPr>
              <w:t>C</w:t>
            </w:r>
            <w:r>
              <w:rPr>
                <w:color w:val="000000"/>
              </w:rPr>
              <w:t>．用食品夹夹鸡蛋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235CBC" w14:textId="77777777" w:rsidR="00FD6889" w:rsidRDefault="00FD6889" w:rsidP="00462C55">
            <w:pPr>
              <w:spacing w:line="360" w:lineRule="auto"/>
              <w:textAlignment w:val="center"/>
              <w:rPr>
                <w:color w:val="000000"/>
              </w:rPr>
            </w:pPr>
            <w:proofErr w:type="spellStart"/>
            <w:r>
              <w:rPr>
                <w:rFonts w:ascii="Times New Roman" w:eastAsia="Times New Roman" w:hAnsi="Times New Roman" w:cs="Times New Roman"/>
                <w:color w:val="000000"/>
              </w:rPr>
              <w:t>D</w:t>
            </w:r>
            <w:r>
              <w:rPr>
                <w:color w:val="000000"/>
              </w:rPr>
              <w:t>．用撬棒撬物体</w:t>
            </w:r>
            <w:proofErr w:type="spellEnd"/>
          </w:p>
        </w:tc>
      </w:tr>
    </w:tbl>
    <w:p w14:paraId="52058BF9" w14:textId="77777777" w:rsidR="00FD6889" w:rsidRDefault="00FD6889" w:rsidP="00FD6889">
      <w:pPr>
        <w:spacing w:line="360" w:lineRule="auto"/>
        <w:textAlignment w:val="center"/>
        <w:rPr>
          <w:color w:val="000000"/>
        </w:rPr>
      </w:pPr>
    </w:p>
    <w:p w14:paraId="39D7C03A" w14:textId="77777777" w:rsidR="00FD6889" w:rsidRDefault="00FD6889" w:rsidP="00FD6889">
      <w:pPr>
        <w:tabs>
          <w:tab w:val="left" w:pos="2436"/>
          <w:tab w:val="left" w:pos="4873"/>
          <w:tab w:val="left" w:pos="7309"/>
        </w:tabs>
        <w:spacing w:line="360" w:lineRule="auto"/>
        <w:textAlignment w:val="center"/>
        <w:rPr>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14:paraId="24F632B6" w14:textId="77777777" w:rsidR="00FD6889" w:rsidRDefault="00FD6889" w:rsidP="00FD6889">
      <w:pPr>
        <w:spacing w:line="360" w:lineRule="auto"/>
        <w:textAlignment w:val="center"/>
        <w:rPr>
          <w:color w:val="000000"/>
          <w:lang w:eastAsia="zh-CN"/>
        </w:rPr>
      </w:pPr>
      <w:r>
        <w:rPr>
          <w:color w:val="000000"/>
          <w:lang w:eastAsia="zh-CN"/>
        </w:rPr>
        <w:t>10. 如图所示的实例中，不能用流体压强与流速的关系解释的是（</w:t>
      </w:r>
      <w:r>
        <w:rPr>
          <w:rFonts w:ascii="Times New Roman" w:eastAsia="Times New Roman" w:hAnsi="Times New Roman" w:cs="Times New Roman"/>
          <w:color w:val="000000"/>
          <w:lang w:eastAsia="zh-CN"/>
        </w:rPr>
        <w:t xml:space="preserve">    </w:t>
      </w:r>
      <w:r>
        <w:rPr>
          <w:color w:val="000000"/>
          <w:lang w:eastAsia="zh-CN"/>
        </w:rPr>
        <w:t>）</w:t>
      </w:r>
    </w:p>
    <w:p w14:paraId="14042817" w14:textId="77777777" w:rsidR="00FD6889" w:rsidRDefault="00FD6889" w:rsidP="00FD6889">
      <w:pPr>
        <w:spacing w:line="360" w:lineRule="auto"/>
        <w:textAlignment w:val="center"/>
        <w:rPr>
          <w:color w:val="000000"/>
        </w:rPr>
      </w:pPr>
      <w:r>
        <w:rPr>
          <w:noProof/>
          <w:color w:val="000000"/>
        </w:rPr>
        <w:drawing>
          <wp:inline distT="0" distB="0" distL="0" distR="0" wp14:anchorId="705DBB81" wp14:editId="56EF3CB9">
            <wp:extent cx="5238750" cy="16764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8"/>
                    <a:stretch>
                      <a:fillRect/>
                    </a:stretch>
                  </pic:blipFill>
                  <pic:spPr>
                    <a:xfrm>
                      <a:off x="0" y="0"/>
                      <a:ext cx="5238750" cy="1676400"/>
                    </a:xfrm>
                    <a:prstGeom prst="rect">
                      <a:avLst/>
                    </a:prstGeom>
                  </pic:spPr>
                </pic:pic>
              </a:graphicData>
            </a:graphic>
          </wp:inline>
        </w:drawing>
      </w:r>
    </w:p>
    <w:p w14:paraId="7E82C821" w14:textId="77777777" w:rsidR="00FD6889" w:rsidRDefault="00FD6889" w:rsidP="00FD6889">
      <w:pPr>
        <w:spacing w:line="360" w:lineRule="auto"/>
        <w:textAlignment w:val="center"/>
        <w:rPr>
          <w:color w:val="000000"/>
          <w:lang w:eastAsia="zh-CN"/>
        </w:rPr>
      </w:pPr>
      <w:r>
        <w:rPr>
          <w:color w:val="000000"/>
          <w:lang w:eastAsia="zh-CN"/>
        </w:rPr>
        <w:t>A. 图甲，刮大风时，</w:t>
      </w:r>
      <w:proofErr w:type="gramStart"/>
      <w:r>
        <w:rPr>
          <w:color w:val="000000"/>
          <w:lang w:eastAsia="zh-CN"/>
        </w:rPr>
        <w:t>伞面会被向上“</w:t>
      </w:r>
      <w:proofErr w:type="gramEnd"/>
      <w:r>
        <w:rPr>
          <w:color w:val="000000"/>
          <w:lang w:eastAsia="zh-CN"/>
        </w:rPr>
        <w:t>吸”起</w:t>
      </w:r>
    </w:p>
    <w:p w14:paraId="7A4488A7" w14:textId="77777777" w:rsidR="00FD6889" w:rsidRDefault="00FD6889" w:rsidP="00FD6889">
      <w:pPr>
        <w:spacing w:line="360" w:lineRule="auto"/>
        <w:textAlignment w:val="center"/>
        <w:rPr>
          <w:color w:val="000000"/>
          <w:lang w:eastAsia="zh-CN"/>
        </w:rPr>
      </w:pPr>
      <w:r>
        <w:rPr>
          <w:color w:val="000000"/>
          <w:lang w:eastAsia="zh-CN"/>
        </w:rPr>
        <w:t>B. 图乙，向两张纸之间吹气，</w:t>
      </w:r>
      <w:proofErr w:type="gramStart"/>
      <w:r>
        <w:rPr>
          <w:color w:val="000000"/>
          <w:lang w:eastAsia="zh-CN"/>
        </w:rPr>
        <w:t>两张纸会相互“</w:t>
      </w:r>
      <w:proofErr w:type="gramEnd"/>
      <w:r>
        <w:rPr>
          <w:color w:val="000000"/>
          <w:lang w:eastAsia="zh-CN"/>
        </w:rPr>
        <w:t>吸”起来</w:t>
      </w:r>
    </w:p>
    <w:p w14:paraId="323B79D0" w14:textId="77777777" w:rsidR="00FD6889" w:rsidRDefault="00FD6889" w:rsidP="00FD6889">
      <w:pPr>
        <w:spacing w:line="360" w:lineRule="auto"/>
        <w:textAlignment w:val="center"/>
        <w:rPr>
          <w:color w:val="000000"/>
          <w:lang w:eastAsia="zh-CN"/>
        </w:rPr>
      </w:pPr>
      <w:r>
        <w:rPr>
          <w:color w:val="000000"/>
          <w:lang w:eastAsia="zh-CN"/>
        </w:rPr>
        <w:t>C. 图丙，等候列车的乘客应站在安全线以外，</w:t>
      </w:r>
      <w:proofErr w:type="gramStart"/>
      <w:r>
        <w:rPr>
          <w:color w:val="000000"/>
          <w:lang w:eastAsia="zh-CN"/>
        </w:rPr>
        <w:t>否则可能会被“</w:t>
      </w:r>
      <w:proofErr w:type="gramEnd"/>
      <w:r>
        <w:rPr>
          <w:color w:val="000000"/>
          <w:lang w:eastAsia="zh-CN"/>
        </w:rPr>
        <w:t>吸”向列车</w:t>
      </w:r>
    </w:p>
    <w:p w14:paraId="2EBCDFE1" w14:textId="77777777" w:rsidR="00FD6889" w:rsidRDefault="00FD6889" w:rsidP="00FD6889">
      <w:pPr>
        <w:spacing w:line="360" w:lineRule="auto"/>
        <w:textAlignment w:val="center"/>
        <w:rPr>
          <w:color w:val="000000"/>
          <w:lang w:eastAsia="zh-CN"/>
        </w:rPr>
      </w:pPr>
      <w:r>
        <w:rPr>
          <w:color w:val="000000"/>
          <w:lang w:eastAsia="zh-CN"/>
        </w:rPr>
        <w:t>D. 图丁，将吸盘压在光洁的瓷砖表面，</w:t>
      </w:r>
      <w:proofErr w:type="gramStart"/>
      <w:r>
        <w:rPr>
          <w:color w:val="000000"/>
          <w:lang w:eastAsia="zh-CN"/>
        </w:rPr>
        <w:t>吸盘会被“</w:t>
      </w:r>
      <w:proofErr w:type="gramEnd"/>
      <w:r>
        <w:rPr>
          <w:color w:val="000000"/>
          <w:lang w:eastAsia="zh-CN"/>
        </w:rPr>
        <w:t>吸”在瓷砖上</w:t>
      </w:r>
    </w:p>
    <w:p w14:paraId="1EE580E0" w14:textId="77777777" w:rsidR="00FD6889" w:rsidRDefault="00FD6889" w:rsidP="00FD6889">
      <w:pPr>
        <w:spacing w:line="360" w:lineRule="auto"/>
        <w:textAlignment w:val="center"/>
        <w:rPr>
          <w:color w:val="000000"/>
          <w:lang w:eastAsia="zh-CN"/>
        </w:rPr>
      </w:pPr>
      <w:r>
        <w:rPr>
          <w:color w:val="000000"/>
          <w:lang w:eastAsia="zh-CN"/>
        </w:rPr>
        <w:lastRenderedPageBreak/>
        <w:t>11. 跳水运动中蕴含着许多物理知识，如图所示，有关跳板跳水过程中能量变化的说法正确的是（</w:t>
      </w:r>
      <w:r>
        <w:rPr>
          <w:rFonts w:ascii="Times New Roman" w:eastAsia="Times New Roman" w:hAnsi="Times New Roman" w:cs="Times New Roman"/>
          <w:color w:val="000000"/>
          <w:lang w:eastAsia="zh-CN"/>
        </w:rPr>
        <w:t xml:space="preserve">   </w:t>
      </w:r>
      <w:r>
        <w:rPr>
          <w:color w:val="000000"/>
          <w:lang w:eastAsia="zh-CN"/>
        </w:rPr>
        <w:t>）</w:t>
      </w:r>
    </w:p>
    <w:p w14:paraId="658DC573"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32F95E99" wp14:editId="23AEE1CF">
            <wp:extent cx="1743075" cy="11334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9"/>
                    <a:stretch>
                      <a:fillRect/>
                    </a:stretch>
                  </pic:blipFill>
                  <pic:spPr>
                    <a:xfrm>
                      <a:off x="0" y="0"/>
                      <a:ext cx="1743075" cy="1133475"/>
                    </a:xfrm>
                    <a:prstGeom prst="rect">
                      <a:avLst/>
                    </a:prstGeom>
                  </pic:spPr>
                </pic:pic>
              </a:graphicData>
            </a:graphic>
          </wp:inline>
        </w:drawing>
      </w:r>
      <w:r>
        <w:rPr>
          <w:color w:val="000000"/>
          <w:lang w:eastAsia="zh-CN"/>
        </w:rPr>
        <w:t xml:space="preserve">  </w:t>
      </w:r>
    </w:p>
    <w:p w14:paraId="0ADCAFD6" w14:textId="77777777" w:rsidR="00FD6889" w:rsidRDefault="00FD6889" w:rsidP="00FD6889">
      <w:pPr>
        <w:spacing w:line="360" w:lineRule="auto"/>
        <w:textAlignment w:val="center"/>
        <w:rPr>
          <w:color w:val="000000"/>
          <w:lang w:eastAsia="zh-CN"/>
        </w:rPr>
      </w:pPr>
      <w:r>
        <w:rPr>
          <w:color w:val="000000"/>
          <w:lang w:eastAsia="zh-CN"/>
        </w:rPr>
        <w:t>A. 运动员用力下压跳板的过程中，跳板的弹性势能减小</w:t>
      </w:r>
    </w:p>
    <w:p w14:paraId="4F525D2A" w14:textId="77777777" w:rsidR="00FD6889" w:rsidRDefault="00FD6889" w:rsidP="00FD6889">
      <w:pPr>
        <w:spacing w:line="360" w:lineRule="auto"/>
        <w:textAlignment w:val="center"/>
        <w:rPr>
          <w:color w:val="000000"/>
          <w:lang w:eastAsia="zh-CN"/>
        </w:rPr>
      </w:pPr>
      <w:r>
        <w:rPr>
          <w:color w:val="000000"/>
          <w:lang w:eastAsia="zh-CN"/>
        </w:rPr>
        <w:t>B. 运动员被跳板向上弹起的过程中，重力势能减小</w:t>
      </w:r>
    </w:p>
    <w:p w14:paraId="25CCE57B" w14:textId="77777777" w:rsidR="00FD6889" w:rsidRDefault="00FD6889" w:rsidP="00FD6889">
      <w:pPr>
        <w:spacing w:line="360" w:lineRule="auto"/>
        <w:textAlignment w:val="center"/>
        <w:rPr>
          <w:color w:val="000000"/>
          <w:lang w:eastAsia="zh-CN"/>
        </w:rPr>
      </w:pPr>
      <w:r>
        <w:rPr>
          <w:color w:val="000000"/>
          <w:lang w:eastAsia="zh-CN"/>
        </w:rPr>
        <w:t>C. 运动员离开跳板向上运动的过程中，动能减小</w:t>
      </w:r>
    </w:p>
    <w:p w14:paraId="408C75A0" w14:textId="77777777" w:rsidR="00FD6889" w:rsidRDefault="00FD6889" w:rsidP="00FD6889">
      <w:pPr>
        <w:spacing w:line="360" w:lineRule="auto"/>
        <w:textAlignment w:val="center"/>
        <w:rPr>
          <w:color w:val="000000"/>
          <w:lang w:eastAsia="zh-CN"/>
        </w:rPr>
      </w:pPr>
      <w:r>
        <w:rPr>
          <w:color w:val="000000"/>
          <w:lang w:eastAsia="zh-CN"/>
        </w:rPr>
        <w:t>D. 运动员从最高点下落的过程中，机械能增大</w:t>
      </w:r>
    </w:p>
    <w:p w14:paraId="67896213" w14:textId="77777777" w:rsidR="00FD6889" w:rsidRDefault="00FD6889" w:rsidP="00FD6889">
      <w:pPr>
        <w:spacing w:line="360" w:lineRule="auto"/>
        <w:textAlignment w:val="center"/>
        <w:rPr>
          <w:color w:val="000000"/>
          <w:lang w:eastAsia="zh-CN"/>
        </w:rPr>
      </w:pPr>
      <w:r>
        <w:rPr>
          <w:color w:val="000000"/>
          <w:lang w:eastAsia="zh-CN"/>
        </w:rPr>
        <w:t>12. 为了交通安全，驾驶员必须使用安全带。某汽车厂家为了提醒驾驶员系好安全带，做了如下设计：驾驶员坐上驾驶座位未系安全带时，开关</w:t>
      </w:r>
      <w:r>
        <w:object w:dxaOrig="263" w:dyaOrig="360" w14:anchorId="7A1E5211">
          <v:shape id="_x0000_i2305" type="#_x0000_t75" alt="学科网(www.zxxk.com)--教育资源门户，提供试卷、教案、课件、论文、素材以及各类教学资源下载，还有大量而丰富的教学相关资讯！" style="width:13.2pt;height:18pt" o:ole="">
            <v:imagedata r:id="rId30" o:title="eqId910f1655703721b51006b887a2394b6d"/>
          </v:shape>
          <o:OLEObject Type="Embed" ProgID="Equation.DSMT4" ShapeID="_x0000_i2305" DrawAspect="Content" ObjectID="_1752905312" r:id="rId31"/>
        </w:object>
      </w:r>
      <w:r>
        <w:rPr>
          <w:color w:val="000000"/>
          <w:lang w:eastAsia="zh-CN"/>
        </w:rPr>
        <w:t>闭合，提示灯亮；系上安全带后，开关</w:t>
      </w:r>
      <w:r>
        <w:object w:dxaOrig="279" w:dyaOrig="360" w14:anchorId="783F558D">
          <v:shape id="_x0000_i2306" type="#_x0000_t75" alt="学科网(www.zxxk.com)--教育资源门户，提供试卷、教案、课件、论文、素材以及各类教学资源下载，还有大量而丰富的教学相关资讯！" style="width:13.8pt;height:18pt" o:ole="">
            <v:imagedata r:id="rId32" o:title="eqId779629f16056a50f4c06e3996d8e1c82"/>
          </v:shape>
          <o:OLEObject Type="Embed" ProgID="Equation.DSMT4" ShapeID="_x0000_i2306" DrawAspect="Content" ObjectID="_1752905313" r:id="rId33"/>
        </w:object>
      </w:r>
      <w:r>
        <w:rPr>
          <w:color w:val="000000"/>
          <w:lang w:eastAsia="zh-CN"/>
        </w:rPr>
        <w:t>也闭合，提示灯灭。如图所示的四个选项中，符合电路设计要求的是（</w:t>
      </w:r>
      <w:r>
        <w:rPr>
          <w:rFonts w:ascii="Times New Roman" w:eastAsia="Times New Roman" w:hAnsi="Times New Roman" w:cs="Times New Roman"/>
          <w:color w:val="000000"/>
          <w:lang w:eastAsia="zh-CN"/>
        </w:rPr>
        <w:t xml:space="preserve">    </w:t>
      </w:r>
      <w:r>
        <w:rPr>
          <w:color w:val="000000"/>
          <w:lang w:eastAsia="zh-CN"/>
        </w:rPr>
        <w:t>）</w:t>
      </w:r>
    </w:p>
    <w:p w14:paraId="1C8462C6" w14:textId="77777777" w:rsidR="00FD6889" w:rsidRDefault="00FD6889" w:rsidP="00FD6889">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07198DF5" wp14:editId="7A67959D">
            <wp:extent cx="1200150" cy="12573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34"/>
                    <a:stretch>
                      <a:fillRect/>
                    </a:stretch>
                  </pic:blipFill>
                  <pic:spPr>
                    <a:xfrm>
                      <a:off x="0" y="0"/>
                      <a:ext cx="1200150" cy="1257300"/>
                    </a:xfrm>
                    <a:prstGeom prst="rect">
                      <a:avLst/>
                    </a:prstGeom>
                  </pic:spPr>
                </pic:pic>
              </a:graphicData>
            </a:graphic>
          </wp:inline>
        </w:drawing>
      </w:r>
      <w:r>
        <w:rPr>
          <w:color w:val="000000"/>
          <w:lang w:eastAsia="zh-CN"/>
        </w:rPr>
        <w:t xml:space="preserve">  </w:t>
      </w:r>
      <w:r>
        <w:rPr>
          <w:color w:val="000000"/>
          <w:lang w:eastAsia="zh-CN"/>
        </w:rPr>
        <w:tab/>
        <w:t xml:space="preserve">B. </w:t>
      </w:r>
      <w:r>
        <w:rPr>
          <w:noProof/>
          <w:color w:val="000000"/>
        </w:rPr>
        <w:drawing>
          <wp:inline distT="0" distB="0" distL="0" distR="0" wp14:anchorId="72E3AF47" wp14:editId="23C831C1">
            <wp:extent cx="1333500" cy="14001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35"/>
                    <a:stretch>
                      <a:fillRect/>
                    </a:stretch>
                  </pic:blipFill>
                  <pic:spPr>
                    <a:xfrm>
                      <a:off x="0" y="0"/>
                      <a:ext cx="1333500" cy="1400175"/>
                    </a:xfrm>
                    <a:prstGeom prst="rect">
                      <a:avLst/>
                    </a:prstGeom>
                  </pic:spPr>
                </pic:pic>
              </a:graphicData>
            </a:graphic>
          </wp:inline>
        </w:drawing>
      </w:r>
      <w:r>
        <w:rPr>
          <w:color w:val="000000"/>
          <w:lang w:eastAsia="zh-CN"/>
        </w:rPr>
        <w:t xml:space="preserve">  </w:t>
      </w:r>
    </w:p>
    <w:p w14:paraId="1DCE00AD" w14:textId="77777777" w:rsidR="00FD6889" w:rsidRDefault="00FD6889" w:rsidP="00FD6889">
      <w:pPr>
        <w:tabs>
          <w:tab w:val="left" w:pos="4873"/>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52296F6F" wp14:editId="1AA4E99E">
            <wp:extent cx="1276350" cy="10953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36"/>
                    <a:stretch>
                      <a:fillRect/>
                    </a:stretch>
                  </pic:blipFill>
                  <pic:spPr>
                    <a:xfrm>
                      <a:off x="0" y="0"/>
                      <a:ext cx="1276350" cy="1095375"/>
                    </a:xfrm>
                    <a:prstGeom prst="rect">
                      <a:avLst/>
                    </a:prstGeom>
                  </pic:spPr>
                </pic:pic>
              </a:graphicData>
            </a:graphic>
          </wp:inline>
        </w:drawing>
      </w:r>
      <w:r>
        <w:rPr>
          <w:color w:val="000000"/>
          <w:lang w:eastAsia="zh-CN"/>
        </w:rPr>
        <w:t xml:space="preserve">  </w:t>
      </w:r>
      <w:r>
        <w:rPr>
          <w:color w:val="000000"/>
          <w:lang w:eastAsia="zh-CN"/>
        </w:rPr>
        <w:tab/>
        <w:t xml:space="preserve">D. </w:t>
      </w:r>
      <w:r>
        <w:rPr>
          <w:noProof/>
          <w:color w:val="000000"/>
        </w:rPr>
        <w:drawing>
          <wp:inline distT="0" distB="0" distL="0" distR="0" wp14:anchorId="43A30247" wp14:editId="5F9B3A41">
            <wp:extent cx="1343025" cy="10477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37"/>
                    <a:stretch>
                      <a:fillRect/>
                    </a:stretch>
                  </pic:blipFill>
                  <pic:spPr>
                    <a:xfrm>
                      <a:off x="0" y="0"/>
                      <a:ext cx="1343025" cy="1047750"/>
                    </a:xfrm>
                    <a:prstGeom prst="rect">
                      <a:avLst/>
                    </a:prstGeom>
                  </pic:spPr>
                </pic:pic>
              </a:graphicData>
            </a:graphic>
          </wp:inline>
        </w:drawing>
      </w:r>
      <w:r>
        <w:rPr>
          <w:color w:val="000000"/>
          <w:lang w:eastAsia="zh-CN"/>
        </w:rPr>
        <w:t xml:space="preserve">  </w:t>
      </w:r>
    </w:p>
    <w:p w14:paraId="02FCAFEA" w14:textId="77777777" w:rsidR="00FD6889" w:rsidRDefault="00FD6889" w:rsidP="00FD6889">
      <w:pPr>
        <w:spacing w:line="360" w:lineRule="auto"/>
        <w:textAlignment w:val="center"/>
        <w:rPr>
          <w:color w:val="000000"/>
          <w:lang w:eastAsia="zh-CN"/>
        </w:rPr>
      </w:pPr>
      <w:r>
        <w:rPr>
          <w:color w:val="000000"/>
          <w:lang w:eastAsia="zh-CN"/>
        </w:rPr>
        <w:t>13. 如图所示，电源电压保持不变，闭合开关</w:t>
      </w:r>
      <w:r>
        <w:rPr>
          <w:rFonts w:ascii="Times New Roman" w:eastAsia="Times New Roman" w:hAnsi="Times New Roman" w:cs="Times New Roman"/>
          <w:color w:val="000000"/>
          <w:lang w:eastAsia="zh-CN"/>
        </w:rPr>
        <w:t>S</w:t>
      </w:r>
      <w:r>
        <w:rPr>
          <w:color w:val="000000"/>
          <w:lang w:eastAsia="zh-CN"/>
        </w:rPr>
        <w:t>，当滑动变阻器滑片</w:t>
      </w:r>
      <w:r>
        <w:rPr>
          <w:rFonts w:ascii="Times New Roman" w:eastAsia="Times New Roman" w:hAnsi="Times New Roman" w:cs="Times New Roman"/>
          <w:color w:val="000000"/>
          <w:lang w:eastAsia="zh-CN"/>
        </w:rPr>
        <w:t>P</w:t>
      </w:r>
      <w:r>
        <w:rPr>
          <w:color w:val="000000"/>
          <w:lang w:eastAsia="zh-CN"/>
        </w:rPr>
        <w:t>向右滑动过程中，下列说法正确的是（</w:t>
      </w:r>
      <w:r>
        <w:rPr>
          <w:rFonts w:ascii="Times New Roman" w:eastAsia="Times New Roman" w:hAnsi="Times New Roman" w:cs="Times New Roman"/>
          <w:color w:val="000000"/>
          <w:lang w:eastAsia="zh-CN"/>
        </w:rPr>
        <w:t xml:space="preserve">    </w:t>
      </w:r>
      <w:r>
        <w:rPr>
          <w:color w:val="000000"/>
          <w:lang w:eastAsia="zh-CN"/>
        </w:rPr>
        <w:t>）</w:t>
      </w:r>
    </w:p>
    <w:p w14:paraId="32F546ED"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6116AEFF" wp14:editId="3E444F3E">
            <wp:extent cx="1724025" cy="13811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8"/>
                    <a:stretch>
                      <a:fillRect/>
                    </a:stretch>
                  </pic:blipFill>
                  <pic:spPr>
                    <a:xfrm>
                      <a:off x="0" y="0"/>
                      <a:ext cx="1724025" cy="1381125"/>
                    </a:xfrm>
                    <a:prstGeom prst="rect">
                      <a:avLst/>
                    </a:prstGeom>
                  </pic:spPr>
                </pic:pic>
              </a:graphicData>
            </a:graphic>
          </wp:inline>
        </w:drawing>
      </w:r>
      <w:r>
        <w:rPr>
          <w:color w:val="000000"/>
          <w:lang w:eastAsia="zh-CN"/>
        </w:rPr>
        <w:t xml:space="preserve">  </w:t>
      </w:r>
    </w:p>
    <w:p w14:paraId="78C77666" w14:textId="3B79124F" w:rsidR="00FD6889" w:rsidRDefault="00FD6889" w:rsidP="00FD6889">
      <w:pPr>
        <w:spacing w:line="360" w:lineRule="auto"/>
        <w:textAlignment w:val="center"/>
        <w:rPr>
          <w:color w:val="000000"/>
          <w:lang w:eastAsia="zh-CN"/>
        </w:rPr>
      </w:pPr>
      <w:r>
        <w:rPr>
          <w:color w:val="000000"/>
          <w:lang w:eastAsia="zh-CN"/>
        </w:rPr>
        <w:lastRenderedPageBreak/>
        <w:t>A. 电流表</w:t>
      </w:r>
      <w:r>
        <w:rPr>
          <w:rFonts w:ascii="Times New Roman" w:eastAsia="Times New Roman" w:hAnsi="Times New Roman" w:cs="Times New Roman"/>
          <w:color w:val="000000"/>
          <w:lang w:eastAsia="zh-CN"/>
        </w:rPr>
        <w:t>A</w:t>
      </w:r>
      <w:r>
        <w:rPr>
          <w:color w:val="000000"/>
          <w:lang w:eastAsia="zh-CN"/>
        </w:rPr>
        <w:t>的示数不变</w:t>
      </w:r>
      <w:r>
        <w:rPr>
          <w:rFonts w:hint="eastAsia"/>
          <w:color w:val="000000"/>
          <w:lang w:eastAsia="zh-CN"/>
        </w:rPr>
        <w:t xml:space="preserve"> </w:t>
      </w:r>
      <w:r>
        <w:rPr>
          <w:color w:val="000000"/>
          <w:lang w:eastAsia="zh-CN"/>
        </w:rPr>
        <w:t xml:space="preserve">    </w:t>
      </w:r>
      <w:r>
        <w:rPr>
          <w:color w:val="000000"/>
          <w:lang w:eastAsia="zh-CN"/>
        </w:rPr>
        <w:t>B. 电流表</w:t>
      </w:r>
      <w:r>
        <w:object w:dxaOrig="326" w:dyaOrig="367" w14:anchorId="30C1FA55">
          <v:shape id="_x0000_i2307" type="#_x0000_t75" alt="学科网(www.zxxk.com)--教育资源门户，提供试卷、教案、课件、论文、素材以及各类教学资源下载，还有大量而丰富的教学相关资讯！" style="width:16.2pt;height:18.6pt" o:ole="">
            <v:imagedata r:id="rId39" o:title="eqIdacf35aa115963656d885b6440d6caa2c"/>
          </v:shape>
          <o:OLEObject Type="Embed" ProgID="Equation.DSMT4" ShapeID="_x0000_i2307" DrawAspect="Content" ObjectID="_1752905314" r:id="rId40"/>
        </w:object>
      </w:r>
      <w:r>
        <w:rPr>
          <w:color w:val="000000"/>
          <w:lang w:eastAsia="zh-CN"/>
        </w:rPr>
        <w:t>的示数变小</w:t>
      </w:r>
    </w:p>
    <w:p w14:paraId="43EAAEF8" w14:textId="1C132D3A" w:rsidR="00FD6889" w:rsidRDefault="00FD6889" w:rsidP="00FD6889">
      <w:pPr>
        <w:spacing w:line="360" w:lineRule="auto"/>
        <w:textAlignment w:val="center"/>
        <w:rPr>
          <w:color w:val="000000"/>
          <w:lang w:eastAsia="zh-CN"/>
        </w:rPr>
      </w:pPr>
      <w:r>
        <w:rPr>
          <w:color w:val="000000"/>
          <w:lang w:eastAsia="zh-CN"/>
        </w:rPr>
        <w:t>C. 电压表</w:t>
      </w:r>
      <w:r>
        <w:rPr>
          <w:rFonts w:ascii="Times New Roman" w:eastAsia="Times New Roman" w:hAnsi="Times New Roman" w:cs="Times New Roman"/>
          <w:color w:val="000000"/>
          <w:lang w:eastAsia="zh-CN"/>
        </w:rPr>
        <w:t>V</w:t>
      </w:r>
      <w:r>
        <w:rPr>
          <w:color w:val="000000"/>
          <w:lang w:eastAsia="zh-CN"/>
        </w:rPr>
        <w:t>的示数变大</w:t>
      </w:r>
      <w:r>
        <w:rPr>
          <w:rFonts w:hint="eastAsia"/>
          <w:color w:val="000000"/>
          <w:lang w:eastAsia="zh-CN"/>
        </w:rPr>
        <w:t xml:space="preserve"> </w:t>
      </w:r>
      <w:r>
        <w:rPr>
          <w:color w:val="000000"/>
          <w:lang w:eastAsia="zh-CN"/>
        </w:rPr>
        <w:t xml:space="preserve">    </w:t>
      </w:r>
      <w:r>
        <w:rPr>
          <w:color w:val="000000"/>
          <w:lang w:eastAsia="zh-CN"/>
        </w:rPr>
        <w:t>D. 电压表</w:t>
      </w:r>
      <w:r>
        <w:rPr>
          <w:rFonts w:ascii="Times New Roman" w:eastAsia="Times New Roman" w:hAnsi="Times New Roman" w:cs="Times New Roman"/>
          <w:color w:val="000000"/>
          <w:lang w:eastAsia="zh-CN"/>
        </w:rPr>
        <w:t>V</w:t>
      </w:r>
      <w:r>
        <w:rPr>
          <w:color w:val="000000"/>
          <w:lang w:eastAsia="zh-CN"/>
        </w:rPr>
        <w:t>的示数与电流表</w:t>
      </w:r>
      <w:r>
        <w:rPr>
          <w:rFonts w:ascii="Times New Roman" w:eastAsia="Times New Roman" w:hAnsi="Times New Roman" w:cs="Times New Roman"/>
          <w:color w:val="000000"/>
          <w:lang w:eastAsia="zh-CN"/>
        </w:rPr>
        <w:t>A</w:t>
      </w:r>
      <w:r>
        <w:rPr>
          <w:color w:val="000000"/>
          <w:lang w:eastAsia="zh-CN"/>
        </w:rPr>
        <w:t>的示数的比值变小</w:t>
      </w:r>
    </w:p>
    <w:p w14:paraId="1D472E79" w14:textId="77777777" w:rsidR="00FD6889" w:rsidRDefault="00FD6889" w:rsidP="00FD6889">
      <w:pPr>
        <w:spacing w:line="360" w:lineRule="auto"/>
        <w:textAlignment w:val="center"/>
        <w:rPr>
          <w:color w:val="000000"/>
          <w:lang w:eastAsia="zh-CN"/>
        </w:rPr>
      </w:pPr>
      <w:r>
        <w:rPr>
          <w:color w:val="000000"/>
          <w:lang w:eastAsia="zh-CN"/>
        </w:rPr>
        <w:t>14. 在电学实验中，遇到电路故障时常用电压表来检测。如图所示，电源电压恒为</w:t>
      </w:r>
      <w:r>
        <w:object w:dxaOrig="560" w:dyaOrig="280" w14:anchorId="1CAD6F50">
          <v:shape id="_x0000_i2308" type="#_x0000_t75" alt="学科网(www.zxxk.com)--教育资源门户，提供试卷、教案、课件、论文、素材以及各类教学资源下载，还有大量而丰富的教学相关资讯！" style="width:28.2pt;height:13.8pt" o:ole="">
            <v:imagedata r:id="rId41" o:title="eqIdae684f739c2e0f0d7dd26e9d866059d9"/>
          </v:shape>
          <o:OLEObject Type="Embed" ProgID="Equation.DSMT4" ShapeID="_x0000_i2308" DrawAspect="Content" ObjectID="_1752905315" r:id="rId42"/>
        </w:object>
      </w:r>
      <w:r>
        <w:rPr>
          <w:color w:val="000000"/>
          <w:lang w:eastAsia="zh-CN"/>
        </w:rPr>
        <w:t>，闭合开关后两灯均不亮，用电压表先后测得</w:t>
      </w:r>
      <w:r>
        <w:object w:dxaOrig="780" w:dyaOrig="264" w14:anchorId="44942123">
          <v:shape id="_x0000_i2309" type="#_x0000_t75" alt="学科网(www.zxxk.com)--教育资源门户，提供试卷、教案、课件、论文、素材以及各类教学资源下载，还有大量而丰富的教学相关资讯！" style="width:39pt;height:13.2pt" o:ole="">
            <v:imagedata r:id="rId43" o:title="eqIda4652832012a988d27366c8d9ffe0ea2"/>
          </v:shape>
          <o:OLEObject Type="Embed" ProgID="Equation.DSMT4" ShapeID="_x0000_i2309" DrawAspect="Content" ObjectID="_1752905316" r:id="rId44"/>
        </w:object>
      </w:r>
      <w:r>
        <w:rPr>
          <w:color w:val="000000"/>
          <w:lang w:eastAsia="zh-CN"/>
        </w:rPr>
        <w:t>和</w:t>
      </w:r>
      <w:r>
        <w:object w:dxaOrig="315" w:dyaOrig="285" w14:anchorId="01C803BA">
          <v:shape id="_x0000_i2310" type="#_x0000_t75" alt="学科网(www.zxxk.com)--教育资源门户，提供试卷、教案、课件、论文、素材以及各类教学资源下载，还有大量而丰富的教学相关资讯！" style="width:15.6pt;height:14.4pt" o:ole="">
            <v:imagedata r:id="rId45" o:title="eqId18f0281e6bbdbe08beeccb55adf84536"/>
          </v:shape>
          <o:OLEObject Type="Embed" ProgID="Equation.DSMT4" ShapeID="_x0000_i2310" DrawAspect="Content" ObjectID="_1752905317" r:id="rId46"/>
        </w:object>
      </w:r>
      <w:r>
        <w:rPr>
          <w:color w:val="000000"/>
          <w:lang w:eastAsia="zh-CN"/>
        </w:rPr>
        <w:t>两端的电压均为</w:t>
      </w:r>
      <w:r>
        <w:object w:dxaOrig="560" w:dyaOrig="280" w14:anchorId="71439909">
          <v:shape id="_x0000_i2311" type="#_x0000_t75" alt="学科网(www.zxxk.com)--教育资源门户，提供试卷、教案、课件、论文、素材以及各类教学资源下载，还有大量而丰富的教学相关资讯！" style="width:28.2pt;height:13.8pt" o:ole="">
            <v:imagedata r:id="rId41" o:title="eqIdae684f739c2e0f0d7dd26e9d866059d9"/>
          </v:shape>
          <o:OLEObject Type="Embed" ProgID="Equation.DSMT4" ShapeID="_x0000_i2311" DrawAspect="Content" ObjectID="_1752905318" r:id="rId47"/>
        </w:object>
      </w:r>
      <w:r>
        <w:rPr>
          <w:color w:val="000000"/>
          <w:lang w:eastAsia="zh-CN"/>
        </w:rPr>
        <w:t>，则故障可能是（</w:t>
      </w:r>
      <w:r>
        <w:rPr>
          <w:rFonts w:ascii="Times New Roman" w:eastAsia="Times New Roman" w:hAnsi="Times New Roman" w:cs="Times New Roman"/>
          <w:color w:val="000000"/>
          <w:lang w:eastAsia="zh-CN"/>
        </w:rPr>
        <w:t xml:space="preserve">    </w:t>
      </w:r>
      <w:r>
        <w:rPr>
          <w:color w:val="000000"/>
          <w:lang w:eastAsia="zh-CN"/>
        </w:rPr>
        <w:t>）</w:t>
      </w:r>
    </w:p>
    <w:p w14:paraId="4ECE8B48"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5DA0D8DC" wp14:editId="7EAC59DE">
            <wp:extent cx="1666875" cy="115252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48"/>
                    <a:stretch>
                      <a:fillRect/>
                    </a:stretch>
                  </pic:blipFill>
                  <pic:spPr>
                    <a:xfrm>
                      <a:off x="0" y="0"/>
                      <a:ext cx="1666875" cy="1152525"/>
                    </a:xfrm>
                    <a:prstGeom prst="rect">
                      <a:avLst/>
                    </a:prstGeom>
                  </pic:spPr>
                </pic:pic>
              </a:graphicData>
            </a:graphic>
          </wp:inline>
        </w:drawing>
      </w:r>
      <w:r>
        <w:rPr>
          <w:color w:val="000000"/>
          <w:lang w:eastAsia="zh-CN"/>
        </w:rPr>
        <w:t xml:space="preserve">  </w:t>
      </w:r>
    </w:p>
    <w:p w14:paraId="64C23341" w14:textId="77777777" w:rsidR="00FD6889" w:rsidRDefault="00FD6889" w:rsidP="00FD6889">
      <w:pPr>
        <w:tabs>
          <w:tab w:val="left" w:pos="2436"/>
          <w:tab w:val="left" w:pos="4436"/>
          <w:tab w:val="left" w:pos="6872"/>
        </w:tabs>
        <w:spacing w:line="360" w:lineRule="auto"/>
        <w:textAlignment w:val="center"/>
        <w:rPr>
          <w:color w:val="000000"/>
          <w:lang w:eastAsia="zh-CN"/>
        </w:rPr>
      </w:pPr>
      <w:r>
        <w:rPr>
          <w:color w:val="000000"/>
          <w:lang w:eastAsia="zh-CN"/>
        </w:rPr>
        <w:t>A. 灯</w:t>
      </w:r>
      <w:r>
        <w:object w:dxaOrig="285" w:dyaOrig="367" w14:anchorId="4952DD64">
          <v:shape id="_x0000_i2312" type="#_x0000_t75" alt="学科网(www.zxxk.com)--教育资源门户，提供试卷、教案、课件、论文、素材以及各类教学资源下载，还有大量而丰富的教学相关资讯！" style="width:14.4pt;height:18.6pt" o:ole="">
            <v:imagedata r:id="rId49" o:title="eqId8cb697bffe0a9fa5d36c92aaf80c4231"/>
          </v:shape>
          <o:OLEObject Type="Embed" ProgID="Equation.DSMT4" ShapeID="_x0000_i2312" DrawAspect="Content" ObjectID="_1752905319" r:id="rId50"/>
        </w:object>
      </w:r>
      <w:r>
        <w:rPr>
          <w:color w:val="000000"/>
          <w:lang w:eastAsia="zh-CN"/>
        </w:rPr>
        <w:t>断路</w:t>
      </w:r>
      <w:r>
        <w:rPr>
          <w:color w:val="000000"/>
          <w:lang w:eastAsia="zh-CN"/>
        </w:rPr>
        <w:tab/>
        <w:t>B. 灯</w:t>
      </w:r>
      <w:r>
        <w:object w:dxaOrig="299" w:dyaOrig="367" w14:anchorId="0B041E1F">
          <v:shape id="_x0000_i2313" type="#_x0000_t75" alt="学科网(www.zxxk.com)--教育资源门户，提供试卷、教案、课件、论文、素材以及各类教学资源下载，还有大量而丰富的教学相关资讯！" style="width:15pt;height:18.6pt" o:ole="">
            <v:imagedata r:id="rId51" o:title="eqIdf28c99010b1e844cc2a9f7abc2301cf3"/>
          </v:shape>
          <o:OLEObject Type="Embed" ProgID="Equation.DSMT4" ShapeID="_x0000_i2313" DrawAspect="Content" ObjectID="_1752905320" r:id="rId52"/>
        </w:object>
      </w:r>
      <w:r>
        <w:rPr>
          <w:color w:val="000000"/>
          <w:lang w:eastAsia="zh-CN"/>
        </w:rPr>
        <w:t>断路</w:t>
      </w:r>
      <w:r>
        <w:rPr>
          <w:color w:val="000000"/>
          <w:lang w:eastAsia="zh-CN"/>
        </w:rPr>
        <w:tab/>
        <w:t>C. 灯</w:t>
      </w:r>
      <w:r>
        <w:object w:dxaOrig="285" w:dyaOrig="367" w14:anchorId="3804481B">
          <v:shape id="_x0000_i2314" type="#_x0000_t75" alt="学科网(www.zxxk.com)--教育资源门户，提供试卷、教案、课件、论文、素材以及各类教学资源下载，还有大量而丰富的教学相关资讯！" style="width:14.4pt;height:18.6pt" o:ole="">
            <v:imagedata r:id="rId49" o:title="eqId8cb697bffe0a9fa5d36c92aaf80c4231"/>
          </v:shape>
          <o:OLEObject Type="Embed" ProgID="Equation.DSMT4" ShapeID="_x0000_i2314" DrawAspect="Content" ObjectID="_1752905321" r:id="rId53"/>
        </w:object>
      </w:r>
      <w:r>
        <w:rPr>
          <w:color w:val="000000"/>
          <w:lang w:eastAsia="zh-CN"/>
        </w:rPr>
        <w:t>短路</w:t>
      </w:r>
      <w:r>
        <w:rPr>
          <w:color w:val="000000"/>
          <w:lang w:eastAsia="zh-CN"/>
        </w:rPr>
        <w:tab/>
        <w:t>D. 灯</w:t>
      </w:r>
      <w:r>
        <w:object w:dxaOrig="299" w:dyaOrig="367" w14:anchorId="174EFA2B">
          <v:shape id="_x0000_i2315" type="#_x0000_t75" alt="学科网(www.zxxk.com)--教育资源门户，提供试卷、教案、课件、论文、素材以及各类教学资源下载，还有大量而丰富的教学相关资讯！" style="width:15pt;height:18.6pt" o:ole="">
            <v:imagedata r:id="rId51" o:title="eqIdf28c99010b1e844cc2a9f7abc2301cf3"/>
          </v:shape>
          <o:OLEObject Type="Embed" ProgID="Equation.DSMT4" ShapeID="_x0000_i2315" DrawAspect="Content" ObjectID="_1752905322" r:id="rId54"/>
        </w:object>
      </w:r>
      <w:r>
        <w:rPr>
          <w:color w:val="000000"/>
          <w:lang w:eastAsia="zh-CN"/>
        </w:rPr>
        <w:t>短路</w:t>
      </w:r>
    </w:p>
    <w:p w14:paraId="09352640" w14:textId="77777777" w:rsidR="00FD6889" w:rsidRDefault="00FD6889" w:rsidP="00FD6889">
      <w:pPr>
        <w:spacing w:line="360" w:lineRule="auto"/>
        <w:textAlignment w:val="center"/>
        <w:rPr>
          <w:color w:val="000000"/>
          <w:lang w:eastAsia="zh-CN"/>
        </w:rPr>
      </w:pPr>
      <w:r>
        <w:rPr>
          <w:color w:val="000000"/>
          <w:lang w:eastAsia="zh-CN"/>
        </w:rPr>
        <w:t>15. 关于如图所示四个实验的说法不正确的是（</w:t>
      </w:r>
      <w:r>
        <w:rPr>
          <w:rFonts w:ascii="Times New Roman" w:eastAsia="Times New Roman" w:hAnsi="Times New Roman" w:cs="Times New Roman"/>
          <w:color w:val="000000"/>
          <w:lang w:eastAsia="zh-CN"/>
        </w:rPr>
        <w:t xml:space="preserve">    </w:t>
      </w:r>
      <w:r>
        <w:rPr>
          <w:color w:val="000000"/>
          <w:lang w:eastAsia="zh-CN"/>
        </w:rPr>
        <w:t>）</w:t>
      </w:r>
    </w:p>
    <w:p w14:paraId="57090C5D" w14:textId="77777777" w:rsidR="00FD6889" w:rsidRDefault="00FD6889" w:rsidP="00FD6889">
      <w:pPr>
        <w:spacing w:line="360" w:lineRule="auto"/>
        <w:textAlignment w:val="center"/>
        <w:rPr>
          <w:color w:val="000000"/>
        </w:rPr>
      </w:pPr>
      <w:r>
        <w:rPr>
          <w:noProof/>
          <w:color w:val="000000"/>
        </w:rPr>
        <w:drawing>
          <wp:inline distT="0" distB="0" distL="0" distR="0" wp14:anchorId="350093B5" wp14:editId="722F5C8B">
            <wp:extent cx="4943475" cy="109537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55"/>
                    <a:stretch>
                      <a:fillRect/>
                    </a:stretch>
                  </pic:blipFill>
                  <pic:spPr>
                    <a:xfrm>
                      <a:off x="0" y="0"/>
                      <a:ext cx="4943475" cy="1095375"/>
                    </a:xfrm>
                    <a:prstGeom prst="rect">
                      <a:avLst/>
                    </a:prstGeom>
                  </pic:spPr>
                </pic:pic>
              </a:graphicData>
            </a:graphic>
          </wp:inline>
        </w:drawing>
      </w:r>
    </w:p>
    <w:p w14:paraId="112C1E96" w14:textId="77777777" w:rsidR="00FD6889" w:rsidRDefault="00FD6889" w:rsidP="00FD6889">
      <w:pPr>
        <w:spacing w:line="360" w:lineRule="auto"/>
        <w:textAlignment w:val="center"/>
        <w:rPr>
          <w:color w:val="000000"/>
          <w:lang w:eastAsia="zh-CN"/>
        </w:rPr>
      </w:pPr>
      <w:r>
        <w:rPr>
          <w:color w:val="000000"/>
          <w:lang w:eastAsia="zh-CN"/>
        </w:rPr>
        <w:t>A. 图甲，说明通电导线的周围有磁场</w:t>
      </w:r>
    </w:p>
    <w:p w14:paraId="649E08F4" w14:textId="77777777" w:rsidR="00FD6889" w:rsidRDefault="00FD6889" w:rsidP="00FD6889">
      <w:pPr>
        <w:spacing w:line="360" w:lineRule="auto"/>
        <w:textAlignment w:val="center"/>
        <w:rPr>
          <w:color w:val="000000"/>
          <w:lang w:eastAsia="zh-CN"/>
        </w:rPr>
      </w:pPr>
      <w:r>
        <w:rPr>
          <w:color w:val="000000"/>
          <w:lang w:eastAsia="zh-CN"/>
        </w:rPr>
        <w:t>B. 图乙，闭合开关后，小磁针</w:t>
      </w:r>
      <w:r>
        <w:rPr>
          <w:rFonts w:ascii="Times New Roman" w:eastAsia="Times New Roman" w:hAnsi="Times New Roman" w:cs="Times New Roman"/>
          <w:color w:val="000000"/>
          <w:lang w:eastAsia="zh-CN"/>
        </w:rPr>
        <w:t>N</w:t>
      </w:r>
      <w:r>
        <w:rPr>
          <w:color w:val="000000"/>
          <w:lang w:eastAsia="zh-CN"/>
        </w:rPr>
        <w:t>极将顺时针偏转</w:t>
      </w:r>
    </w:p>
    <w:p w14:paraId="1DCA55C7" w14:textId="77777777" w:rsidR="00FD6889" w:rsidRDefault="00FD6889" w:rsidP="00FD6889">
      <w:pPr>
        <w:spacing w:line="360" w:lineRule="auto"/>
        <w:textAlignment w:val="center"/>
        <w:rPr>
          <w:color w:val="000000"/>
          <w:lang w:eastAsia="zh-CN"/>
        </w:rPr>
      </w:pPr>
      <w:r>
        <w:rPr>
          <w:color w:val="000000"/>
          <w:lang w:eastAsia="zh-CN"/>
        </w:rPr>
        <w:t>C. 图丙，反映的是电动机的工作原理</w:t>
      </w:r>
    </w:p>
    <w:p w14:paraId="764984A9" w14:textId="77777777" w:rsidR="00FD6889" w:rsidRDefault="00FD6889" w:rsidP="00FD6889">
      <w:pPr>
        <w:spacing w:line="360" w:lineRule="auto"/>
        <w:textAlignment w:val="center"/>
        <w:rPr>
          <w:color w:val="000000"/>
          <w:lang w:eastAsia="zh-CN"/>
        </w:rPr>
      </w:pPr>
      <w:r>
        <w:rPr>
          <w:color w:val="000000"/>
          <w:lang w:eastAsia="zh-CN"/>
        </w:rPr>
        <w:t>D. 图丁，说明通电螺线管的匝数越多，磁性越强</w:t>
      </w:r>
    </w:p>
    <w:p w14:paraId="7D7351A2" w14:textId="77777777" w:rsidR="00FD6889" w:rsidRDefault="00FD6889" w:rsidP="00FD6889">
      <w:pPr>
        <w:spacing w:line="285" w:lineRule="auto"/>
        <w:textAlignment w:val="center"/>
        <w:rPr>
          <w:color w:val="000000"/>
          <w:lang w:eastAsia="zh-CN"/>
        </w:rPr>
      </w:pPr>
      <w:r>
        <w:rPr>
          <w:b/>
          <w:color w:val="000000"/>
          <w:sz w:val="24"/>
          <w:lang w:eastAsia="zh-CN"/>
        </w:rPr>
        <w:t>二、填空题</w:t>
      </w:r>
      <w:r>
        <w:rPr>
          <w:rFonts w:ascii="Times New Roman" w:eastAsia="Times New Roman" w:hAnsi="Times New Roman" w:cs="Times New Roman"/>
          <w:b/>
          <w:color w:val="000000"/>
          <w:sz w:val="24"/>
          <w:lang w:eastAsia="zh-CN"/>
        </w:rPr>
        <w:t>(</w:t>
      </w:r>
      <w:r>
        <w:rPr>
          <w:b/>
          <w:color w:val="000000"/>
          <w:sz w:val="24"/>
          <w:lang w:eastAsia="zh-CN"/>
        </w:rPr>
        <w:t>每小题</w:t>
      </w:r>
      <w:r>
        <w:rPr>
          <w:rFonts w:ascii="Times New Roman" w:eastAsia="Times New Roman" w:hAnsi="Times New Roman" w:cs="Times New Roman"/>
          <w:b/>
          <w:color w:val="000000"/>
          <w:sz w:val="24"/>
          <w:lang w:eastAsia="zh-CN"/>
        </w:rPr>
        <w:t>3</w:t>
      </w:r>
      <w:r>
        <w:rPr>
          <w:b/>
          <w:color w:val="000000"/>
          <w:sz w:val="24"/>
          <w:lang w:eastAsia="zh-CN"/>
        </w:rPr>
        <w:t>分，共</w:t>
      </w:r>
      <w:r>
        <w:rPr>
          <w:rFonts w:ascii="Times New Roman" w:eastAsia="Times New Roman" w:hAnsi="Times New Roman" w:cs="Times New Roman"/>
          <w:b/>
          <w:color w:val="000000"/>
          <w:sz w:val="24"/>
          <w:lang w:eastAsia="zh-CN"/>
        </w:rPr>
        <w:t>15</w:t>
      </w:r>
      <w:r>
        <w:rPr>
          <w:b/>
          <w:color w:val="000000"/>
          <w:sz w:val="24"/>
          <w:lang w:eastAsia="zh-CN"/>
        </w:rPr>
        <w:t>分</w:t>
      </w:r>
      <w:r>
        <w:rPr>
          <w:rFonts w:ascii="Times New Roman" w:eastAsia="Times New Roman" w:hAnsi="Times New Roman" w:cs="Times New Roman"/>
          <w:b/>
          <w:color w:val="000000"/>
          <w:sz w:val="24"/>
          <w:lang w:eastAsia="zh-CN"/>
        </w:rPr>
        <w:t>)</w:t>
      </w:r>
    </w:p>
    <w:p w14:paraId="4C0FB900" w14:textId="77777777" w:rsidR="00FD6889" w:rsidRDefault="00FD6889" w:rsidP="00FD6889">
      <w:pPr>
        <w:spacing w:line="360" w:lineRule="auto"/>
        <w:textAlignment w:val="center"/>
        <w:rPr>
          <w:color w:val="000000"/>
          <w:lang w:eastAsia="zh-CN"/>
        </w:rPr>
      </w:pPr>
      <w:r>
        <w:rPr>
          <w:color w:val="000000"/>
          <w:lang w:eastAsia="zh-CN"/>
        </w:rPr>
        <w:t>16. “让我们荡起双桨，小船儿推开波浪，海面倒映着美丽的白塔，四周环绕着绿树红墙……红领巾迎着太阳，阳光洒在海面上，水中鱼儿望着我们，悄悄地听我们愉快歌唱。”这是一首耳熟能详的歌曲，其中，看到“倒映的白塔”属于光的______现象；墙是“红色的”，是因为墙壁能够______</w:t>
      </w:r>
      <w:r>
        <w:rPr>
          <w:rFonts w:ascii="Times New Roman" w:eastAsia="Times New Roman" w:hAnsi="Times New Roman" w:cs="Times New Roman"/>
          <w:color w:val="000000"/>
          <w:lang w:eastAsia="zh-CN"/>
        </w:rPr>
        <w:t>(</w:t>
      </w:r>
      <w:r>
        <w:rPr>
          <w:color w:val="000000"/>
          <w:lang w:eastAsia="zh-CN"/>
        </w:rPr>
        <w:t>选填“反射”或“吸收”</w:t>
      </w:r>
      <w:r>
        <w:rPr>
          <w:rFonts w:ascii="Times New Roman" w:eastAsia="Times New Roman" w:hAnsi="Times New Roman" w:cs="Times New Roman"/>
          <w:color w:val="000000"/>
          <w:lang w:eastAsia="zh-CN"/>
        </w:rPr>
        <w:t>)</w:t>
      </w:r>
      <w:r>
        <w:rPr>
          <w:color w:val="000000"/>
          <w:lang w:eastAsia="zh-CN"/>
        </w:rPr>
        <w:t>红色光；水中鱼儿看到的“我们”是______</w:t>
      </w:r>
      <w:r>
        <w:rPr>
          <w:rFonts w:ascii="Times New Roman" w:eastAsia="Times New Roman" w:hAnsi="Times New Roman" w:cs="Times New Roman"/>
          <w:color w:val="000000"/>
          <w:lang w:eastAsia="zh-CN"/>
        </w:rPr>
        <w:t>(</w:t>
      </w:r>
      <w:r>
        <w:rPr>
          <w:color w:val="000000"/>
          <w:lang w:eastAsia="zh-CN"/>
        </w:rPr>
        <w:t>选填“实像”或“虚像”</w:t>
      </w:r>
      <w:r>
        <w:rPr>
          <w:rFonts w:ascii="Times New Roman" w:eastAsia="Times New Roman" w:hAnsi="Times New Roman" w:cs="Times New Roman"/>
          <w:color w:val="000000"/>
          <w:lang w:eastAsia="zh-CN"/>
        </w:rPr>
        <w:t>)</w:t>
      </w:r>
      <w:r>
        <w:rPr>
          <w:color w:val="000000"/>
          <w:lang w:eastAsia="zh-CN"/>
        </w:rPr>
        <w:t>。</w:t>
      </w:r>
    </w:p>
    <w:p w14:paraId="1239064D" w14:textId="77777777" w:rsidR="00FD6889" w:rsidRDefault="00FD6889" w:rsidP="00FD6889">
      <w:pPr>
        <w:spacing w:line="360" w:lineRule="auto"/>
        <w:textAlignment w:val="center"/>
        <w:rPr>
          <w:color w:val="000000"/>
          <w:lang w:eastAsia="zh-CN"/>
        </w:rPr>
      </w:pPr>
      <w:r>
        <w:rPr>
          <w:color w:val="000000"/>
          <w:lang w:eastAsia="zh-CN"/>
        </w:rPr>
        <w:t>17. 防范触电事故重要的是要有安全用电意识，要遵守安全用电原则。生活中，电冰箱的三线插头必须要插入三孔插座中，这样可以让它的金属外壳与______相连；家庭电路中，发生触电事故都是人体直接或间接跟______线接触造成的。如果你发现有人触电应立即采取的措施是______</w:t>
      </w:r>
      <w:r>
        <w:rPr>
          <w:rFonts w:ascii="Times New Roman" w:eastAsia="Times New Roman" w:hAnsi="Times New Roman" w:cs="Times New Roman"/>
          <w:color w:val="000000"/>
          <w:lang w:eastAsia="zh-CN"/>
        </w:rPr>
        <w:t>(</w:t>
      </w:r>
      <w:r>
        <w:rPr>
          <w:color w:val="000000"/>
          <w:lang w:eastAsia="zh-CN"/>
        </w:rPr>
        <w:t>选填“切断电源”或“用手拉开触电者”</w:t>
      </w:r>
      <w:r>
        <w:rPr>
          <w:rFonts w:ascii="Times New Roman" w:eastAsia="Times New Roman" w:hAnsi="Times New Roman" w:cs="Times New Roman"/>
          <w:color w:val="000000"/>
          <w:lang w:eastAsia="zh-CN"/>
        </w:rPr>
        <w:t>)</w:t>
      </w:r>
      <w:r>
        <w:rPr>
          <w:color w:val="000000"/>
          <w:lang w:eastAsia="zh-CN"/>
        </w:rPr>
        <w:t>。</w:t>
      </w:r>
    </w:p>
    <w:p w14:paraId="30B36E86" w14:textId="77777777" w:rsidR="00FD6889" w:rsidRDefault="00FD6889" w:rsidP="00FD6889">
      <w:pPr>
        <w:spacing w:line="360" w:lineRule="auto"/>
        <w:textAlignment w:val="center"/>
        <w:rPr>
          <w:color w:val="000000"/>
        </w:rPr>
      </w:pPr>
      <w:r>
        <w:rPr>
          <w:color w:val="000000"/>
          <w:lang w:eastAsia="zh-CN"/>
        </w:rPr>
        <w:t>18. 淡水资源的短缺已越来越成为制约社会发展的重要因素，从海洋里获取淡水，对解决淡水危机具有重要意义。用什么方法能除去海水中的</w:t>
      </w:r>
      <w:proofErr w:type="gramStart"/>
      <w:r>
        <w:rPr>
          <w:color w:val="000000"/>
          <w:lang w:eastAsia="zh-CN"/>
        </w:rPr>
        <w:t>盐得到</w:t>
      </w:r>
      <w:proofErr w:type="gramEnd"/>
      <w:r>
        <w:rPr>
          <w:color w:val="000000"/>
          <w:lang w:eastAsia="zh-CN"/>
        </w:rPr>
        <w:t>淡水？小明进行了如</w:t>
      </w:r>
      <w:r>
        <w:rPr>
          <w:color w:val="000000"/>
          <w:lang w:eastAsia="zh-CN"/>
        </w:rPr>
        <w:lastRenderedPageBreak/>
        <w:t>图所示的实验，向大试管中加入</w:t>
      </w:r>
      <w:r>
        <w:object w:dxaOrig="625" w:dyaOrig="285" w14:anchorId="4BE00C9A">
          <v:shape id="_x0000_i2316" type="#_x0000_t75" alt="学科网(www.zxxk.com)--教育资源门户，提供试卷、教案、课件、论文、素材以及各类教学资源下载，还有大量而丰富的教学相关资讯！" style="width:31.2pt;height:14.4pt" o:ole="">
            <v:imagedata r:id="rId56" o:title="eqId04aa448e5337f64e5d6464f39d248542"/>
          </v:shape>
          <o:OLEObject Type="Embed" ProgID="Equation.DSMT4" ShapeID="_x0000_i2316" DrawAspect="Content" ObjectID="_1752905323" r:id="rId57"/>
        </w:object>
      </w:r>
      <w:r>
        <w:rPr>
          <w:color w:val="000000"/>
          <w:lang w:eastAsia="zh-CN"/>
        </w:rPr>
        <w:t>的食盐水，组装好器材后，用酒精灯加热，一会儿看到小试管内出现淡化后的水。则加入的食盐水质量为______</w:t>
      </w:r>
      <w:r>
        <w:rPr>
          <w:rFonts w:ascii="Times New Roman" w:eastAsia="Times New Roman" w:hAnsi="Times New Roman" w:cs="Times New Roman"/>
          <w:color w:val="000000"/>
          <w:lang w:eastAsia="zh-CN"/>
        </w:rPr>
        <w:t>g</w:t>
      </w:r>
      <w:r>
        <w:rPr>
          <w:color w:val="000000"/>
          <w:lang w:eastAsia="zh-CN"/>
        </w:rPr>
        <w:t>；当食盐水从</w:t>
      </w:r>
      <w:r>
        <w:object w:dxaOrig="499" w:dyaOrig="279" w14:anchorId="6D5046A3">
          <v:shape id="_x0000_i2317" type="#_x0000_t75" alt="学科网(www.zxxk.com)--教育资源门户，提供试卷、教案、课件、论文、素材以及各类教学资源下载，还有大量而丰富的教学相关资讯！" style="width:25.2pt;height:13.8pt;mso-position-horizontal-relative:page;mso-position-vertical-relative:page" o:ole="">
            <v:imagedata r:id="rId58" o:title="eqId6c7889f265b1bac6f19624eb93f5dbdc"/>
          </v:shape>
          <o:OLEObject Type="Embed" ProgID="Equation.DSMT4" ShapeID="_x0000_i2317" DrawAspect="Content" ObjectID="_1752905324" r:id="rId59"/>
        </w:object>
      </w:r>
      <w:r>
        <w:rPr>
          <w:color w:val="000000"/>
          <w:lang w:eastAsia="zh-CN"/>
        </w:rPr>
        <w:t>升高到</w:t>
      </w:r>
      <w:r>
        <w:object w:dxaOrig="510" w:dyaOrig="270" w14:anchorId="3BB2BB20">
          <v:shape id="_x0000_i2318" type="#_x0000_t75" alt="学科网(www.zxxk.com)--教育资源门户，提供试卷、教案、课件、论文、素材以及各类教学资源下载，还有大量而丰富的教学相关资讯！" style="width:25.8pt;height:13.8pt" o:ole="">
            <v:imagedata r:id="rId60" o:title="eqIdb527dcec58ac73eb7f6db491bbfce064"/>
          </v:shape>
          <o:OLEObject Type="Embed" ProgID="Equation.DSMT4" ShapeID="_x0000_i2318" DrawAspect="Content" ObjectID="_1752905325" r:id="rId61"/>
        </w:object>
      </w:r>
      <w:r>
        <w:rPr>
          <w:color w:val="000000"/>
          <w:lang w:eastAsia="zh-CN"/>
        </w:rPr>
        <w:t>的过程中，吸收的热量约为______</w:t>
      </w:r>
      <w:r>
        <w:rPr>
          <w:rFonts w:ascii="Times New Roman" w:eastAsia="Times New Roman" w:hAnsi="Times New Roman" w:cs="Times New Roman"/>
          <w:color w:val="000000"/>
          <w:lang w:eastAsia="zh-CN"/>
        </w:rPr>
        <w:t>J</w:t>
      </w:r>
      <w:r>
        <w:rPr>
          <w:color w:val="000000"/>
          <w:lang w:eastAsia="zh-CN"/>
        </w:rPr>
        <w:t>（不考虑食盐水质量的改变）。在淡化过程中，水蒸气变成水是______现象</w:t>
      </w:r>
      <w:r>
        <w:rPr>
          <w:rFonts w:ascii="Times New Roman" w:eastAsia="Times New Roman" w:hAnsi="Times New Roman" w:cs="Times New Roman"/>
          <w:color w:val="000000"/>
          <w:lang w:eastAsia="zh-CN"/>
        </w:rPr>
        <w:t>(</w:t>
      </w:r>
      <w:r>
        <w:rPr>
          <w:color w:val="000000"/>
          <w:lang w:eastAsia="zh-CN"/>
        </w:rPr>
        <w:t>填物态变化名称</w:t>
      </w:r>
      <w:r>
        <w:rPr>
          <w:rFonts w:ascii="Times New Roman" w:eastAsia="Times New Roman" w:hAnsi="Times New Roman" w:cs="Times New Roman"/>
          <w:color w:val="000000"/>
          <w:lang w:eastAsia="zh-CN"/>
        </w:rPr>
        <w:t>)</w:t>
      </w:r>
      <w:r>
        <w:rPr>
          <w:color w:val="000000"/>
          <w:lang w:eastAsia="zh-CN"/>
        </w:rPr>
        <w:t>。</w:t>
      </w:r>
      <w:r>
        <w:rPr>
          <w:rFonts w:ascii="Times New Roman" w:eastAsia="Times New Roman" w:hAnsi="Times New Roman" w:cs="Times New Roman"/>
          <w:color w:val="000000"/>
        </w:rPr>
        <w:t>[</w:t>
      </w:r>
      <w:proofErr w:type="spellStart"/>
      <w:r>
        <w:rPr>
          <w:color w:val="000000"/>
        </w:rPr>
        <w:t>食盐水比热容近似为</w:t>
      </w:r>
      <w:proofErr w:type="spellEnd"/>
      <w:r>
        <w:object w:dxaOrig="1785" w:dyaOrig="360" w14:anchorId="52C18148">
          <v:shape id="_x0000_i2319" type="#_x0000_t75" alt="学科网(www.zxxk.com)--教育资源门户，提供试卷、教案、课件、论文、素材以及各类教学资源下载，还有大量而丰富的教学相关资讯！" style="width:89.4pt;height:18pt" o:ole="">
            <v:imagedata r:id="rId62" o:title="eqIdf4aa479d63c857b882dc7d7d0be09df0"/>
          </v:shape>
          <o:OLEObject Type="Embed" ProgID="Equation.DSMT4" ShapeID="_x0000_i2319" DrawAspect="Content" ObjectID="_1752905326" r:id="rId63"/>
        </w:object>
      </w:r>
      <w:r>
        <w:rPr>
          <w:color w:val="000000"/>
        </w:rPr>
        <w:t>，</w:t>
      </w:r>
      <w:proofErr w:type="spellStart"/>
      <w:r>
        <w:rPr>
          <w:color w:val="000000"/>
        </w:rPr>
        <w:t>食盐水的密度取</w:t>
      </w:r>
      <w:proofErr w:type="spellEnd"/>
      <w:r>
        <w:object w:dxaOrig="1523" w:dyaOrig="360" w14:anchorId="64898C02">
          <v:shape id="_x0000_i2320" type="#_x0000_t75" alt="学科网(www.zxxk.com)--教育资源门户，提供试卷、教案、课件、论文、素材以及各类教学资源下载，还有大量而丰富的教学相关资讯！" style="width:76.2pt;height:18pt" o:ole="">
            <v:imagedata r:id="rId64" o:title="eqId2fd4b088c6a84df2769a1a15812b0dfd"/>
          </v:shape>
          <o:OLEObject Type="Embed" ProgID="Equation.DSMT4" ShapeID="_x0000_i2320" DrawAspect="Content" ObjectID="_1752905327" r:id="rId65"/>
        </w:object>
      </w:r>
      <w:r>
        <w:rPr>
          <w:rFonts w:ascii="Times New Roman" w:eastAsia="Times New Roman" w:hAnsi="Times New Roman" w:cs="Times New Roman"/>
          <w:color w:val="000000"/>
        </w:rPr>
        <w:t>]</w:t>
      </w:r>
    </w:p>
    <w:p w14:paraId="6EA3C725" w14:textId="77777777" w:rsidR="00FD6889" w:rsidRDefault="00FD6889" w:rsidP="00FD6889">
      <w:pPr>
        <w:spacing w:line="360" w:lineRule="auto"/>
        <w:textAlignment w:val="center"/>
        <w:rPr>
          <w:color w:val="000000"/>
        </w:rPr>
      </w:pPr>
      <w:r>
        <w:rPr>
          <w:noProof/>
          <w:color w:val="000000"/>
        </w:rPr>
        <w:drawing>
          <wp:inline distT="0" distB="0" distL="0" distR="0" wp14:anchorId="1DFE3FE0" wp14:editId="3DE5461F">
            <wp:extent cx="1476375" cy="13620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66"/>
                    <a:stretch>
                      <a:fillRect/>
                    </a:stretch>
                  </pic:blipFill>
                  <pic:spPr>
                    <a:xfrm>
                      <a:off x="0" y="0"/>
                      <a:ext cx="1476375" cy="1362075"/>
                    </a:xfrm>
                    <a:prstGeom prst="rect">
                      <a:avLst/>
                    </a:prstGeom>
                  </pic:spPr>
                </pic:pic>
              </a:graphicData>
            </a:graphic>
          </wp:inline>
        </w:drawing>
      </w:r>
    </w:p>
    <w:p w14:paraId="1C1BC6B0" w14:textId="77777777" w:rsidR="00FD6889" w:rsidRDefault="00FD6889" w:rsidP="00FD6889">
      <w:pPr>
        <w:spacing w:line="360" w:lineRule="auto"/>
        <w:textAlignment w:val="center"/>
        <w:rPr>
          <w:color w:val="000000"/>
          <w:lang w:eastAsia="zh-CN"/>
        </w:rPr>
      </w:pPr>
      <w:r>
        <w:rPr>
          <w:color w:val="000000"/>
          <w:lang w:eastAsia="zh-CN"/>
        </w:rPr>
        <w:t xml:space="preserve">19.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21</w:t>
      </w:r>
      <w:r>
        <w:rPr>
          <w:color w:val="000000"/>
          <w:lang w:eastAsia="zh-CN"/>
        </w:rPr>
        <w:t>日中国羽毛球队在苏迪曼杯世界羽毛球混合团体锦标赛的决赛上取得胜利．实现三连冠的同时第</w:t>
      </w:r>
      <w:r>
        <w:rPr>
          <w:rFonts w:ascii="Times New Roman" w:eastAsia="Times New Roman" w:hAnsi="Times New Roman" w:cs="Times New Roman"/>
          <w:color w:val="000000"/>
          <w:lang w:eastAsia="zh-CN"/>
        </w:rPr>
        <w:t>13</w:t>
      </w:r>
      <w:r>
        <w:rPr>
          <w:color w:val="000000"/>
          <w:lang w:eastAsia="zh-CN"/>
        </w:rPr>
        <w:t>次捧起苏迪曼杯。比赛中，当运动员用球拍击打羽毛球后，羽毛球高速飞出，说明力可以改变物体的__________，打出去的羽毛球继续前进是因为羽毛球具有__________，羽毛球最终会落到地面上，是由于受到__________的作用。</w:t>
      </w:r>
    </w:p>
    <w:p w14:paraId="70A2054F" w14:textId="77777777" w:rsidR="00FD6889" w:rsidRDefault="00FD6889" w:rsidP="00FD6889">
      <w:pPr>
        <w:spacing w:line="360" w:lineRule="auto"/>
        <w:textAlignment w:val="center"/>
        <w:rPr>
          <w:color w:val="000000"/>
          <w:lang w:eastAsia="zh-CN"/>
        </w:rPr>
      </w:pPr>
      <w:r>
        <w:rPr>
          <w:color w:val="000000"/>
          <w:lang w:eastAsia="zh-CN"/>
        </w:rPr>
        <w:t>20. 如图甲所示，电源电压恒定不变，</w:t>
      </w:r>
      <w:r>
        <w:object w:dxaOrig="285" w:dyaOrig="435" w14:anchorId="0BCD154D">
          <v:shape id="_x0000_i2321" type="#_x0000_t75" alt="学科网(www.zxxk.com)--教育资源门户，提供试卷、教案、课件、论文、素材以及各类教学资源下载，还有大量而丰富的教学相关资讯！" style="width:14.4pt;height:21.6pt" o:ole="">
            <v:imagedata r:id="rId67" o:title="eqId9efc18a5bb2e53586331b2a58538a48b"/>
          </v:shape>
          <o:OLEObject Type="Embed" ProgID="Equation.DSMT4" ShapeID="_x0000_i2321" DrawAspect="Content" ObjectID="_1752905328" r:id="rId68"/>
        </w:object>
      </w:r>
      <w:r>
        <w:rPr>
          <w:color w:val="000000"/>
          <w:lang w:eastAsia="zh-CN"/>
        </w:rPr>
        <w:t>的阻值为</w:t>
      </w:r>
      <w:r>
        <w:object w:dxaOrig="420" w:dyaOrig="260" w14:anchorId="55B6E604">
          <v:shape id="_x0000_i2322" type="#_x0000_t75" alt="学科网(www.zxxk.com)--教育资源门户，提供试卷、教案、课件、论文、素材以及各类教学资源下载，还有大量而丰富的教学相关资讯！" style="width:21pt;height:13.2pt;mso-position-horizontal-relative:page;mso-position-vertical-relative:page" o:ole="">
            <v:imagedata r:id="rId69" o:title="eqId5d757a8853133814c9a9753443c1cf82"/>
          </v:shape>
          <o:OLEObject Type="Embed" ProgID="Equation.DSMT4" ShapeID="_x0000_i2322" DrawAspect="Content" ObjectID="_1752905329" r:id="rId70"/>
        </w:object>
      </w:r>
      <w:r>
        <w:rPr>
          <w:color w:val="000000"/>
          <w:lang w:eastAsia="zh-CN"/>
        </w:rPr>
        <w:t>，图乙是小灯泡</w:t>
      </w:r>
      <w:r>
        <w:rPr>
          <w:rFonts w:ascii="Times New Roman" w:eastAsia="Times New Roman" w:hAnsi="Times New Roman" w:cs="Times New Roman"/>
          <w:color w:val="000000"/>
          <w:lang w:eastAsia="zh-CN"/>
        </w:rPr>
        <w:t>L</w:t>
      </w:r>
      <w:r>
        <w:rPr>
          <w:color w:val="000000"/>
          <w:lang w:eastAsia="zh-CN"/>
        </w:rPr>
        <w:t>的电流与电压关系的图像。当只闭合</w:t>
      </w:r>
      <w:r>
        <w:object w:dxaOrig="675" w:dyaOrig="360" w14:anchorId="64A30663">
          <v:shape id="_x0000_i2323" type="#_x0000_t75" alt="学科网(www.zxxk.com)--教育资源门户，提供试卷、教案、课件、论文、素材以及各类教学资源下载，还有大量而丰富的教学相关资讯！" style="width:33.6pt;height:18pt" o:ole="">
            <v:imagedata r:id="rId71" o:title="eqId739ff5b86d0464ce1cae0023e7750c82"/>
          </v:shape>
          <o:OLEObject Type="Embed" ProgID="Equation.DSMT4" ShapeID="_x0000_i2323" DrawAspect="Content" ObjectID="_1752905330" r:id="rId72"/>
        </w:object>
      </w:r>
      <w:r>
        <w:rPr>
          <w:color w:val="000000"/>
          <w:lang w:eastAsia="zh-CN"/>
        </w:rPr>
        <w:t>时，电压表示数为</w:t>
      </w:r>
      <w:r>
        <w:object w:dxaOrig="375" w:dyaOrig="285" w14:anchorId="5D38E31F">
          <v:shape id="_x0000_i2324" type="#_x0000_t75" alt="学科网(www.zxxk.com)--教育资源门户，提供试卷、教案、课件、论文、素材以及各类教学资源下载，还有大量而丰富的教学相关资讯！" style="width:18.6pt;height:14.4pt" o:ole="">
            <v:imagedata r:id="rId73" o:title="eqId88866e31275955fd69b6ffa120d3d898"/>
          </v:shape>
          <o:OLEObject Type="Embed" ProgID="Equation.DSMT4" ShapeID="_x0000_i2324" DrawAspect="Content" ObjectID="_1752905331" r:id="rId74"/>
        </w:object>
      </w:r>
      <w:r>
        <w:rPr>
          <w:color w:val="000000"/>
          <w:lang w:eastAsia="zh-CN"/>
        </w:rPr>
        <w:t>，通过小灯泡的电流为______</w:t>
      </w:r>
      <w:r>
        <w:rPr>
          <w:rFonts w:ascii="Times New Roman" w:eastAsia="Times New Roman" w:hAnsi="Times New Roman" w:cs="Times New Roman"/>
          <w:color w:val="000000"/>
          <w:lang w:eastAsia="zh-CN"/>
        </w:rPr>
        <w:t>A</w:t>
      </w:r>
      <w:r>
        <w:rPr>
          <w:color w:val="000000"/>
          <w:lang w:eastAsia="zh-CN"/>
        </w:rPr>
        <w:t>，电源电压为______</w:t>
      </w:r>
      <w:r>
        <w:rPr>
          <w:rFonts w:ascii="Times New Roman" w:eastAsia="Times New Roman" w:hAnsi="Times New Roman" w:cs="Times New Roman"/>
          <w:color w:val="000000"/>
          <w:lang w:eastAsia="zh-CN"/>
        </w:rPr>
        <w:t>V</w:t>
      </w:r>
      <w:r>
        <w:rPr>
          <w:color w:val="000000"/>
          <w:lang w:eastAsia="zh-CN"/>
        </w:rPr>
        <w:t>；当只闭合</w:t>
      </w:r>
      <w:r>
        <w:object w:dxaOrig="705" w:dyaOrig="360" w14:anchorId="6A6E1053">
          <v:shape id="_x0000_i2325" type="#_x0000_t75" alt="学科网(www.zxxk.com)--教育资源门户，提供试卷、教案、课件、论文、素材以及各类教学资源下载，还有大量而丰富的教学相关资讯！" style="width:35.4pt;height:18pt" o:ole="">
            <v:imagedata r:id="rId75" o:title="eqId487f8277ea9b6fe0ec91d532c33ed972"/>
          </v:shape>
          <o:OLEObject Type="Embed" ProgID="Equation.DSMT4" ShapeID="_x0000_i2325" DrawAspect="Content" ObjectID="_1752905332" r:id="rId76"/>
        </w:object>
      </w:r>
      <w:r>
        <w:rPr>
          <w:color w:val="000000"/>
          <w:lang w:eastAsia="zh-CN"/>
        </w:rPr>
        <w:t>时，电压表示数为</w:t>
      </w:r>
      <w:r>
        <w:object w:dxaOrig="375" w:dyaOrig="285" w14:anchorId="1B7527DB">
          <v:shape id="_x0000_i2326" type="#_x0000_t75" alt="学科网(www.zxxk.com)--教育资源门户，提供试卷、教案、课件、论文、素材以及各类教学资源下载，还有大量而丰富的教学相关资讯！" style="width:18.6pt;height:14.4pt" o:ole="">
            <v:imagedata r:id="rId77" o:title="eqIdef412f9f9a6ca89bc145417e89134a4f"/>
          </v:shape>
          <o:OLEObject Type="Embed" ProgID="Equation.DSMT4" ShapeID="_x0000_i2326" DrawAspect="Content" ObjectID="_1752905333" r:id="rId78"/>
        </w:object>
      </w:r>
      <w:r>
        <w:rPr>
          <w:color w:val="000000"/>
          <w:lang w:eastAsia="zh-CN"/>
        </w:rPr>
        <w:t>，电路在</w:t>
      </w:r>
      <w:r>
        <w:object w:dxaOrig="560" w:dyaOrig="260" w14:anchorId="7886BF04">
          <v:shape id="_x0000_i2327" type="#_x0000_t75" alt="学科网(www.zxxk.com)--教育资源门户，提供试卷、教案、课件、论文、素材以及各类教学资源下载，还有大量而丰富的教学相关资讯！" style="width:28.2pt;height:13.2pt" o:ole="">
            <v:imagedata r:id="rId79" o:title="eqId9504a819e9225ac8743c8c0809492370"/>
          </v:shape>
          <o:OLEObject Type="Embed" ProgID="Equation.DSMT4" ShapeID="_x0000_i2327" DrawAspect="Content" ObjectID="_1752905334" r:id="rId80"/>
        </w:object>
      </w:r>
      <w:r>
        <w:rPr>
          <w:color w:val="000000"/>
          <w:lang w:eastAsia="zh-CN"/>
        </w:rPr>
        <w:t>内消耗的电能为______</w:t>
      </w:r>
      <w:r>
        <w:rPr>
          <w:rFonts w:ascii="Times New Roman" w:eastAsia="Times New Roman" w:hAnsi="Times New Roman" w:cs="Times New Roman"/>
          <w:color w:val="000000"/>
          <w:lang w:eastAsia="zh-CN"/>
        </w:rPr>
        <w:t>J</w:t>
      </w:r>
      <w:r>
        <w:rPr>
          <w:color w:val="000000"/>
          <w:lang w:eastAsia="zh-CN"/>
        </w:rPr>
        <w:t>。</w:t>
      </w:r>
    </w:p>
    <w:p w14:paraId="12B28A75"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1FBFF39F" wp14:editId="21F1E4DE">
            <wp:extent cx="2571750" cy="126682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81"/>
                    <a:stretch>
                      <a:fillRect/>
                    </a:stretch>
                  </pic:blipFill>
                  <pic:spPr>
                    <a:xfrm>
                      <a:off x="0" y="0"/>
                      <a:ext cx="2571750" cy="1266825"/>
                    </a:xfrm>
                    <a:prstGeom prst="rect">
                      <a:avLst/>
                    </a:prstGeom>
                  </pic:spPr>
                </pic:pic>
              </a:graphicData>
            </a:graphic>
          </wp:inline>
        </w:drawing>
      </w:r>
      <w:r>
        <w:rPr>
          <w:color w:val="000000"/>
          <w:lang w:eastAsia="zh-CN"/>
        </w:rPr>
        <w:t xml:space="preserve">  </w:t>
      </w:r>
    </w:p>
    <w:p w14:paraId="66766D90" w14:textId="77777777" w:rsidR="00FD6889" w:rsidRDefault="00FD6889" w:rsidP="00FD6889">
      <w:pPr>
        <w:spacing w:line="285" w:lineRule="auto"/>
        <w:textAlignment w:val="center"/>
        <w:rPr>
          <w:color w:val="000000"/>
          <w:lang w:eastAsia="zh-CN"/>
        </w:rPr>
      </w:pPr>
      <w:r>
        <w:rPr>
          <w:b/>
          <w:color w:val="000000"/>
          <w:sz w:val="24"/>
          <w:lang w:eastAsia="zh-CN"/>
        </w:rPr>
        <w:t>三、作图简答题</w:t>
      </w:r>
      <w:r>
        <w:rPr>
          <w:rFonts w:ascii="Times New Roman" w:eastAsia="Times New Roman" w:hAnsi="Times New Roman" w:cs="Times New Roman"/>
          <w:b/>
          <w:color w:val="000000"/>
          <w:sz w:val="24"/>
          <w:lang w:eastAsia="zh-CN"/>
        </w:rPr>
        <w:t>(21</w:t>
      </w:r>
      <w:r>
        <w:rPr>
          <w:b/>
          <w:color w:val="000000"/>
          <w:sz w:val="24"/>
          <w:lang w:eastAsia="zh-CN"/>
        </w:rPr>
        <w:t>题</w:t>
      </w:r>
      <w:r>
        <w:rPr>
          <w:rFonts w:ascii="Times New Roman" w:eastAsia="Times New Roman" w:hAnsi="Times New Roman" w:cs="Times New Roman"/>
          <w:b/>
          <w:color w:val="000000"/>
          <w:sz w:val="24"/>
          <w:lang w:eastAsia="zh-CN"/>
        </w:rPr>
        <w:t>3</w:t>
      </w:r>
      <w:r>
        <w:rPr>
          <w:b/>
          <w:color w:val="000000"/>
          <w:sz w:val="24"/>
          <w:lang w:eastAsia="zh-CN"/>
        </w:rPr>
        <w:t>分</w:t>
      </w:r>
      <w:r>
        <w:rPr>
          <w:rFonts w:ascii="Times New Roman" w:eastAsia="Times New Roman" w:hAnsi="Times New Roman" w:cs="Times New Roman"/>
          <w:b/>
          <w:color w:val="000000"/>
          <w:sz w:val="24"/>
          <w:lang w:eastAsia="zh-CN"/>
        </w:rPr>
        <w:t>,22</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9</w:t>
      </w:r>
      <w:r>
        <w:rPr>
          <w:b/>
          <w:color w:val="000000"/>
          <w:sz w:val="24"/>
          <w:lang w:eastAsia="zh-CN"/>
        </w:rPr>
        <w:t>分</w:t>
      </w:r>
      <w:r>
        <w:rPr>
          <w:rFonts w:ascii="Times New Roman" w:eastAsia="Times New Roman" w:hAnsi="Times New Roman" w:cs="Times New Roman"/>
          <w:b/>
          <w:color w:val="000000"/>
          <w:sz w:val="24"/>
          <w:lang w:eastAsia="zh-CN"/>
        </w:rPr>
        <w:t>)</w:t>
      </w:r>
    </w:p>
    <w:p w14:paraId="68561CF4" w14:textId="77777777" w:rsidR="00FD6889" w:rsidRDefault="00FD6889" w:rsidP="00FD6889">
      <w:pPr>
        <w:spacing w:line="360" w:lineRule="auto"/>
        <w:textAlignment w:val="center"/>
        <w:rPr>
          <w:color w:val="000000"/>
          <w:lang w:eastAsia="zh-CN"/>
        </w:rPr>
      </w:pPr>
      <w:r>
        <w:rPr>
          <w:color w:val="000000"/>
          <w:lang w:eastAsia="zh-CN"/>
        </w:rPr>
        <w:t>21. 光通过透镜会发生折射，请将图中的入射光线或折射光线补画完整。</w:t>
      </w:r>
    </w:p>
    <w:p w14:paraId="4AA1AF35" w14:textId="77777777" w:rsidR="00FD6889" w:rsidRDefault="00FD6889" w:rsidP="00FD6889">
      <w:pPr>
        <w:spacing w:line="360" w:lineRule="auto"/>
        <w:textAlignment w:val="center"/>
        <w:rPr>
          <w:color w:val="000000"/>
        </w:rPr>
      </w:pPr>
      <w:r>
        <w:rPr>
          <w:noProof/>
          <w:color w:val="000000"/>
        </w:rPr>
        <w:drawing>
          <wp:inline distT="0" distB="0" distL="0" distR="0" wp14:anchorId="57E5E4C6" wp14:editId="29866EC0">
            <wp:extent cx="1685925" cy="11906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82"/>
                    <a:stretch>
                      <a:fillRect/>
                    </a:stretch>
                  </pic:blipFill>
                  <pic:spPr>
                    <a:xfrm>
                      <a:off x="0" y="0"/>
                      <a:ext cx="1685925" cy="1190625"/>
                    </a:xfrm>
                    <a:prstGeom prst="rect">
                      <a:avLst/>
                    </a:prstGeom>
                  </pic:spPr>
                </pic:pic>
              </a:graphicData>
            </a:graphic>
          </wp:inline>
        </w:drawing>
      </w:r>
    </w:p>
    <w:p w14:paraId="37CB53AE" w14:textId="77777777" w:rsidR="00FD6889" w:rsidRDefault="00FD6889" w:rsidP="00FD6889">
      <w:pPr>
        <w:spacing w:line="360" w:lineRule="auto"/>
        <w:textAlignment w:val="center"/>
        <w:rPr>
          <w:color w:val="000000"/>
          <w:lang w:eastAsia="zh-CN"/>
        </w:rPr>
      </w:pPr>
      <w:r>
        <w:rPr>
          <w:color w:val="000000"/>
          <w:lang w:eastAsia="zh-CN"/>
        </w:rPr>
        <w:t>22. 阅读短文，回答问题：</w:t>
      </w:r>
    </w:p>
    <w:p w14:paraId="0E56025F" w14:textId="77777777" w:rsidR="00FD6889" w:rsidRDefault="00FD6889" w:rsidP="00FD6889">
      <w:pPr>
        <w:spacing w:line="360" w:lineRule="auto"/>
        <w:jc w:val="center"/>
        <w:textAlignment w:val="center"/>
        <w:rPr>
          <w:color w:val="000000"/>
          <w:lang w:eastAsia="zh-CN"/>
        </w:rPr>
      </w:pPr>
      <w:r>
        <w:rPr>
          <w:color w:val="000000"/>
          <w:lang w:eastAsia="zh-CN"/>
        </w:rPr>
        <w:lastRenderedPageBreak/>
        <w:t>中国空间站</w:t>
      </w:r>
    </w:p>
    <w:p w14:paraId="14A5A6EB" w14:textId="77777777" w:rsidR="00FD6889" w:rsidRDefault="00FD6889" w:rsidP="00FD6889">
      <w:pPr>
        <w:spacing w:line="360" w:lineRule="auto"/>
        <w:textAlignment w:val="center"/>
        <w:rPr>
          <w:color w:val="000000"/>
          <w:lang w:eastAsia="zh-CN"/>
        </w:rPr>
      </w:pP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4</w:t>
      </w:r>
      <w:r>
        <w:rPr>
          <w:color w:val="000000"/>
          <w:lang w:eastAsia="zh-CN"/>
        </w:rPr>
        <w:t>月</w:t>
      </w:r>
      <w:r>
        <w:rPr>
          <w:rFonts w:ascii="Times New Roman" w:eastAsia="Times New Roman" w:hAnsi="Times New Roman" w:cs="Times New Roman"/>
          <w:color w:val="000000"/>
          <w:lang w:eastAsia="zh-CN"/>
        </w:rPr>
        <w:t>24</w:t>
      </w:r>
      <w:r>
        <w:rPr>
          <w:color w:val="000000"/>
          <w:lang w:eastAsia="zh-CN"/>
        </w:rPr>
        <w:t>日是我国第八个“中国航天日”，中央广播电视总台联合中国载人航天工程办公室共同推出了中国空间站首次慢直播节目“天宫之镜”；目前中国空间站呈现“</w:t>
      </w:r>
      <w:r>
        <w:rPr>
          <w:rFonts w:ascii="Times New Roman" w:eastAsia="Times New Roman" w:hAnsi="Times New Roman" w:cs="Times New Roman"/>
          <w:color w:val="000000"/>
          <w:lang w:eastAsia="zh-CN"/>
        </w:rPr>
        <w:t>T</w:t>
      </w:r>
      <w:r>
        <w:rPr>
          <w:color w:val="000000"/>
          <w:lang w:eastAsia="zh-CN"/>
        </w:rPr>
        <w:t>”字构型，如图所示，两个尺寸、质量大体一致的实验</w:t>
      </w:r>
      <w:proofErr w:type="gramStart"/>
      <w:r>
        <w:rPr>
          <w:color w:val="000000"/>
          <w:lang w:eastAsia="zh-CN"/>
        </w:rPr>
        <w:t>舱形成</w:t>
      </w:r>
      <w:proofErr w:type="gramEnd"/>
      <w:r>
        <w:rPr>
          <w:color w:val="000000"/>
          <w:lang w:eastAsia="zh-CN"/>
        </w:rPr>
        <w:t>“</w:t>
      </w:r>
      <w:r>
        <w:rPr>
          <w:rFonts w:ascii="Times New Roman" w:eastAsia="Times New Roman" w:hAnsi="Times New Roman" w:cs="Times New Roman"/>
          <w:color w:val="000000"/>
          <w:lang w:eastAsia="zh-CN"/>
        </w:rPr>
        <w:t>T</w:t>
      </w:r>
      <w:r>
        <w:rPr>
          <w:color w:val="000000"/>
          <w:lang w:eastAsia="zh-CN"/>
        </w:rPr>
        <w:t>”字的一横，天和核心</w:t>
      </w:r>
      <w:proofErr w:type="gramStart"/>
      <w:r>
        <w:rPr>
          <w:color w:val="000000"/>
          <w:lang w:eastAsia="zh-CN"/>
        </w:rPr>
        <w:t>舱作为</w:t>
      </w:r>
      <w:proofErr w:type="gramEnd"/>
      <w:r>
        <w:rPr>
          <w:color w:val="000000"/>
          <w:lang w:eastAsia="zh-CN"/>
        </w:rPr>
        <w:t>“</w:t>
      </w:r>
      <w:r>
        <w:rPr>
          <w:rFonts w:ascii="Times New Roman" w:eastAsia="Times New Roman" w:hAnsi="Times New Roman" w:cs="Times New Roman"/>
          <w:color w:val="000000"/>
          <w:lang w:eastAsia="zh-CN"/>
        </w:rPr>
        <w:t>T</w:t>
      </w:r>
      <w:r>
        <w:rPr>
          <w:color w:val="000000"/>
          <w:lang w:eastAsia="zh-CN"/>
        </w:rPr>
        <w:t>”字的一竖；中国空间站为什么选用“</w:t>
      </w:r>
      <w:r>
        <w:rPr>
          <w:rFonts w:ascii="Times New Roman" w:eastAsia="Times New Roman" w:hAnsi="Times New Roman" w:cs="Times New Roman"/>
          <w:color w:val="000000"/>
          <w:lang w:eastAsia="zh-CN"/>
        </w:rPr>
        <w:t>T</w:t>
      </w:r>
      <w:r>
        <w:rPr>
          <w:color w:val="000000"/>
          <w:lang w:eastAsia="zh-CN"/>
        </w:rPr>
        <w:t>”字构型？</w:t>
      </w:r>
    </w:p>
    <w:p w14:paraId="320145E3"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25538807" wp14:editId="10964AF0">
            <wp:extent cx="2428875" cy="253365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83"/>
                    <a:stretch>
                      <a:fillRect/>
                    </a:stretch>
                  </pic:blipFill>
                  <pic:spPr>
                    <a:xfrm>
                      <a:off x="0" y="0"/>
                      <a:ext cx="2428875" cy="2533650"/>
                    </a:xfrm>
                    <a:prstGeom prst="rect">
                      <a:avLst/>
                    </a:prstGeom>
                  </pic:spPr>
                </pic:pic>
              </a:graphicData>
            </a:graphic>
          </wp:inline>
        </w:drawing>
      </w:r>
      <w:r>
        <w:rPr>
          <w:color w:val="000000"/>
          <w:lang w:eastAsia="zh-CN"/>
        </w:rPr>
        <w:t xml:space="preserve">  </w:t>
      </w:r>
    </w:p>
    <w:p w14:paraId="75E2D800"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T</w:t>
      </w:r>
      <w:r>
        <w:rPr>
          <w:color w:val="000000"/>
          <w:lang w:eastAsia="zh-CN"/>
        </w:rPr>
        <w:t>”字构型结构对称，从姿态控制、组合实验舱体管理上都较为稳定，有利于组合体的飞行；太阳</w:t>
      </w:r>
      <w:proofErr w:type="gramStart"/>
      <w:r>
        <w:rPr>
          <w:color w:val="000000"/>
          <w:lang w:eastAsia="zh-CN"/>
        </w:rPr>
        <w:t>翼</w:t>
      </w:r>
      <w:proofErr w:type="gramEnd"/>
      <w:r>
        <w:rPr>
          <w:color w:val="000000"/>
          <w:lang w:eastAsia="zh-CN"/>
        </w:rPr>
        <w:t>“</w:t>
      </w:r>
      <w:r>
        <w:rPr>
          <w:rFonts w:ascii="Times New Roman" w:eastAsia="Times New Roman" w:hAnsi="Times New Roman" w:cs="Times New Roman"/>
          <w:color w:val="000000"/>
          <w:lang w:eastAsia="zh-CN"/>
        </w:rPr>
        <w:t>T</w:t>
      </w:r>
      <w:r>
        <w:rPr>
          <w:color w:val="000000"/>
          <w:lang w:eastAsia="zh-CN"/>
        </w:rPr>
        <w:t>”字构型使各部分受到的地球引力、大气扰动等影响较为均衡，这样空间站姿态控制时消耗的推进剂和其它资源较少；不管空间站以何种姿势飞行，两对大型太阳</w:t>
      </w:r>
      <w:proofErr w:type="gramStart"/>
      <w:r>
        <w:rPr>
          <w:color w:val="000000"/>
          <w:lang w:eastAsia="zh-CN"/>
        </w:rPr>
        <w:t>翼</w:t>
      </w:r>
      <w:proofErr w:type="gramEnd"/>
      <w:r>
        <w:rPr>
          <w:color w:val="000000"/>
          <w:lang w:eastAsia="zh-CN"/>
        </w:rPr>
        <w:t>都能接收到阳光的照射，获得高效的发电效果；两个实验舱的气闸舱分别位于实验舱的端头，正常工作泄压或异常隔离时均不会对其密封</w:t>
      </w:r>
      <w:proofErr w:type="gramStart"/>
      <w:r>
        <w:rPr>
          <w:color w:val="000000"/>
          <w:lang w:eastAsia="zh-CN"/>
        </w:rPr>
        <w:t>舱造成</w:t>
      </w:r>
      <w:proofErr w:type="gramEnd"/>
      <w:r>
        <w:rPr>
          <w:color w:val="000000"/>
          <w:lang w:eastAsia="zh-CN"/>
        </w:rPr>
        <w:t>影响，保持了空间站运行的安全性；</w:t>
      </w:r>
    </w:p>
    <w:p w14:paraId="1A855D3B" w14:textId="77777777" w:rsidR="00FD6889" w:rsidRDefault="00FD6889" w:rsidP="00FD6889">
      <w:pPr>
        <w:spacing w:line="360" w:lineRule="auto"/>
        <w:textAlignment w:val="center"/>
        <w:rPr>
          <w:color w:val="000000"/>
          <w:lang w:eastAsia="zh-CN"/>
        </w:rPr>
      </w:pPr>
      <w:r>
        <w:rPr>
          <w:color w:val="000000"/>
          <w:lang w:eastAsia="zh-CN"/>
        </w:rPr>
        <w:t>我国航天事业不断刷新纪录，航天科技实现跨越式发展，航天发射能力显著提升，航天强国建设迈出了坚实步伐；</w:t>
      </w:r>
    </w:p>
    <w:p w14:paraId="09566333"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）在中国空间站首次慢直播节目中，信息的传递主要依靠__________（选填“电磁波”或“超声波”）；</w:t>
      </w:r>
    </w:p>
    <w:p w14:paraId="522848EF"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）中国空间站呈现“</w:t>
      </w:r>
      <w:r>
        <w:rPr>
          <w:rFonts w:ascii="Times New Roman" w:eastAsia="Times New Roman" w:hAnsi="Times New Roman" w:cs="Times New Roman"/>
          <w:color w:val="000000"/>
          <w:lang w:eastAsia="zh-CN"/>
        </w:rPr>
        <w:t>T</w:t>
      </w:r>
      <w:r>
        <w:rPr>
          <w:color w:val="000000"/>
          <w:lang w:eastAsia="zh-CN"/>
        </w:rPr>
        <w:t>”字构型后，梦天实验</w:t>
      </w:r>
      <w:proofErr w:type="gramStart"/>
      <w:r>
        <w:rPr>
          <w:color w:val="000000"/>
          <w:lang w:eastAsia="zh-CN"/>
        </w:rPr>
        <w:t>舱相对</w:t>
      </w:r>
      <w:proofErr w:type="gramEnd"/>
      <w:r>
        <w:rPr>
          <w:color w:val="000000"/>
          <w:lang w:eastAsia="zh-CN"/>
        </w:rPr>
        <w:t>于核心舱是__________（选填“静止”或“运动”）的；</w:t>
      </w:r>
    </w:p>
    <w:p w14:paraId="6E82D582"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）我国空间站为什么要采用“</w:t>
      </w:r>
      <w:r>
        <w:rPr>
          <w:rFonts w:ascii="Times New Roman" w:eastAsia="Times New Roman" w:hAnsi="Times New Roman" w:cs="Times New Roman"/>
          <w:color w:val="000000"/>
          <w:lang w:eastAsia="zh-CN"/>
        </w:rPr>
        <w:t>T</w:t>
      </w:r>
      <w:r>
        <w:rPr>
          <w:color w:val="000000"/>
          <w:lang w:eastAsia="zh-CN"/>
        </w:rPr>
        <w:t>”字构型？（请用简洁的语言总结出两条原因）（     ）</w:t>
      </w:r>
    </w:p>
    <w:p w14:paraId="2C45D084" w14:textId="77777777" w:rsidR="00FD6889" w:rsidRDefault="00FD6889" w:rsidP="00FD6889">
      <w:pPr>
        <w:spacing w:line="285" w:lineRule="auto"/>
        <w:textAlignment w:val="center"/>
        <w:rPr>
          <w:color w:val="000000"/>
          <w:lang w:eastAsia="zh-CN"/>
        </w:rPr>
      </w:pPr>
      <w:r>
        <w:rPr>
          <w:b/>
          <w:color w:val="000000"/>
          <w:sz w:val="24"/>
          <w:lang w:eastAsia="zh-CN"/>
        </w:rPr>
        <w:t>四、实验探究题</w:t>
      </w:r>
      <w:r>
        <w:rPr>
          <w:rFonts w:ascii="Times New Roman" w:eastAsia="Times New Roman" w:hAnsi="Times New Roman" w:cs="Times New Roman"/>
          <w:b/>
          <w:color w:val="000000"/>
          <w:sz w:val="24"/>
          <w:lang w:eastAsia="zh-CN"/>
        </w:rPr>
        <w:t>(23</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,24</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,25</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24</w:t>
      </w:r>
      <w:r>
        <w:rPr>
          <w:b/>
          <w:color w:val="000000"/>
          <w:sz w:val="24"/>
          <w:lang w:eastAsia="zh-CN"/>
        </w:rPr>
        <w:t>分</w:t>
      </w:r>
      <w:r>
        <w:rPr>
          <w:rFonts w:ascii="Times New Roman" w:eastAsia="Times New Roman" w:hAnsi="Times New Roman" w:cs="Times New Roman"/>
          <w:b/>
          <w:color w:val="000000"/>
          <w:sz w:val="24"/>
          <w:lang w:eastAsia="zh-CN"/>
        </w:rPr>
        <w:t>)</w:t>
      </w:r>
    </w:p>
    <w:p w14:paraId="0D5D2E33" w14:textId="77777777" w:rsidR="00FD6889" w:rsidRDefault="00FD6889" w:rsidP="00FD6889">
      <w:pPr>
        <w:spacing w:line="360" w:lineRule="auto"/>
        <w:textAlignment w:val="center"/>
        <w:rPr>
          <w:color w:val="000000"/>
          <w:lang w:eastAsia="zh-CN"/>
        </w:rPr>
      </w:pPr>
      <w:r>
        <w:rPr>
          <w:color w:val="000000"/>
          <w:lang w:eastAsia="zh-CN"/>
        </w:rPr>
        <w:t>23. 某实验小组为了研究浮力大小与物体排开液体重力的关系，进行了下面的实验，如图所示：</w:t>
      </w:r>
    </w:p>
    <w:p w14:paraId="4AC210A0" w14:textId="77777777" w:rsidR="00FD6889" w:rsidRDefault="00FD6889" w:rsidP="00FD6889">
      <w:pPr>
        <w:spacing w:line="360" w:lineRule="auto"/>
        <w:textAlignment w:val="center"/>
        <w:rPr>
          <w:color w:val="000000"/>
          <w:lang w:eastAsia="zh-CN"/>
        </w:rPr>
      </w:pPr>
      <w:r>
        <w:rPr>
          <w:noProof/>
          <w:color w:val="000000"/>
        </w:rPr>
        <w:lastRenderedPageBreak/>
        <w:drawing>
          <wp:inline distT="0" distB="0" distL="0" distR="0" wp14:anchorId="70C59D38" wp14:editId="682D6AD9">
            <wp:extent cx="3562350" cy="18669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84"/>
                    <a:stretch>
                      <a:fillRect/>
                    </a:stretch>
                  </pic:blipFill>
                  <pic:spPr>
                    <a:xfrm>
                      <a:off x="0" y="0"/>
                      <a:ext cx="3562350" cy="1866900"/>
                    </a:xfrm>
                    <a:prstGeom prst="rect">
                      <a:avLst/>
                    </a:prstGeom>
                  </pic:spPr>
                </pic:pic>
              </a:graphicData>
            </a:graphic>
          </wp:inline>
        </w:drawing>
      </w:r>
      <w:r>
        <w:rPr>
          <w:color w:val="000000"/>
          <w:lang w:eastAsia="zh-CN"/>
        </w:rPr>
        <w:t xml:space="preserve">  </w:t>
      </w:r>
    </w:p>
    <w:p w14:paraId="1204A983"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）实验过程中，利用哪些步骤能够计算出物体所受的浮力大小？</w:t>
      </w:r>
      <w:proofErr w:type="gramStart"/>
      <w:r>
        <w:rPr>
          <w:color w:val="000000"/>
          <w:lang w:eastAsia="zh-CN"/>
        </w:rPr>
        <w:t>哪些能够</w:t>
      </w:r>
      <w:proofErr w:type="gramEnd"/>
      <w:r>
        <w:rPr>
          <w:color w:val="000000"/>
          <w:lang w:eastAsia="zh-CN"/>
        </w:rPr>
        <w:t>计算出物体排开液体的重力大小？</w:t>
      </w:r>
      <w:r>
        <w:rPr>
          <w:rFonts w:ascii="Times New Roman" w:eastAsia="Times New Roman" w:hAnsi="Times New Roman" w:cs="Times New Roman"/>
          <w:color w:val="000000"/>
          <w:lang w:eastAsia="zh-CN"/>
        </w:rPr>
        <w:t>(</w:t>
      </w:r>
      <w:r>
        <w:rPr>
          <w:color w:val="000000"/>
          <w:lang w:eastAsia="zh-CN"/>
        </w:rPr>
        <w:t>用图中的序号表示</w:t>
      </w:r>
      <w:r>
        <w:rPr>
          <w:rFonts w:ascii="Times New Roman" w:eastAsia="Times New Roman" w:hAnsi="Times New Roman" w:cs="Times New Roman"/>
          <w:color w:val="000000"/>
          <w:lang w:eastAsia="zh-CN"/>
        </w:rPr>
        <w:t>)</w:t>
      </w:r>
    </w:p>
    <w:p w14:paraId="57E7C2D5"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）通过实验数据可以发现，浮力大小与物体排开的液体所受的重力有什么关系？</w:t>
      </w:r>
    </w:p>
    <w:p w14:paraId="712A40B7"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）为了使结论具有普遍性，该小组还应该进行怎样</w:t>
      </w:r>
      <w:r>
        <w:rPr>
          <w:noProof/>
          <w:color w:val="000000"/>
        </w:rPr>
        <w:drawing>
          <wp:inline distT="0" distB="0" distL="0" distR="0" wp14:anchorId="3168EA43" wp14:editId="20EFE79B">
            <wp:extent cx="133350" cy="177800"/>
            <wp:effectExtent l="0" t="0" r="0" b="0"/>
            <wp:docPr id="598072401" name="图片 59807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401" name=""/>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lang w:eastAsia="zh-CN"/>
        </w:rPr>
        <w:t>操作？</w:t>
      </w:r>
    </w:p>
    <w:p w14:paraId="7D01966D"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）另外一个小组进行实验后，发现浮力大小与物体排开液体重力不相等，在排除误差因素的情况下，出现这个结果的原因可能是什么？（写出一条即可）</w:t>
      </w:r>
    </w:p>
    <w:p w14:paraId="40F4CDCE" w14:textId="77777777" w:rsidR="00FD6889" w:rsidRDefault="00FD6889" w:rsidP="00FD6889">
      <w:pPr>
        <w:spacing w:line="360" w:lineRule="auto"/>
        <w:textAlignment w:val="center"/>
        <w:rPr>
          <w:color w:val="000000"/>
          <w:lang w:eastAsia="zh-CN"/>
        </w:rPr>
      </w:pPr>
      <w:r>
        <w:rPr>
          <w:color w:val="000000"/>
          <w:lang w:eastAsia="zh-CN"/>
        </w:rPr>
        <w:t>24. 在“探究水在沸腾前后温度变化的特点”实验中：</w:t>
      </w:r>
    </w:p>
    <w:p w14:paraId="0A883B92" w14:textId="77777777" w:rsidR="00FD6889" w:rsidRDefault="00FD6889" w:rsidP="00FD6889">
      <w:pPr>
        <w:spacing w:line="360" w:lineRule="auto"/>
        <w:textAlignment w:val="center"/>
        <w:rPr>
          <w:color w:val="000000"/>
        </w:rPr>
      </w:pPr>
      <w:r>
        <w:rPr>
          <w:noProof/>
          <w:color w:val="000000"/>
        </w:rPr>
        <w:drawing>
          <wp:inline distT="0" distB="0" distL="0" distR="0" wp14:anchorId="2E94E1ED" wp14:editId="20AC18EA">
            <wp:extent cx="4229100" cy="2181225"/>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85"/>
                    <a:stretch>
                      <a:fillRect/>
                    </a:stretch>
                  </pic:blipFill>
                  <pic:spPr>
                    <a:xfrm>
                      <a:off x="0" y="0"/>
                      <a:ext cx="4229100" cy="2181225"/>
                    </a:xfrm>
                    <a:prstGeom prst="rect">
                      <a:avLst/>
                    </a:prstGeom>
                  </pic:spPr>
                </pic:pic>
              </a:graphicData>
            </a:graphic>
          </wp:inline>
        </w:drawing>
      </w:r>
    </w:p>
    <w:p w14:paraId="2761FA73"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）如图甲所示，在组装器材时，应先固定铁圈</w:t>
      </w:r>
      <w:r>
        <w:rPr>
          <w:rFonts w:ascii="Times New Roman" w:eastAsia="Times New Roman" w:hAnsi="Times New Roman" w:cs="Times New Roman"/>
          <w:i/>
          <w:color w:val="000000"/>
          <w:lang w:eastAsia="zh-CN"/>
        </w:rPr>
        <w:t>A</w:t>
      </w:r>
      <w:r>
        <w:rPr>
          <w:color w:val="000000"/>
          <w:lang w:eastAsia="zh-CN"/>
        </w:rPr>
        <w:t>还是铁圈</w:t>
      </w:r>
      <w:r>
        <w:rPr>
          <w:rFonts w:ascii="Times New Roman" w:eastAsia="Times New Roman" w:hAnsi="Times New Roman" w:cs="Times New Roman"/>
          <w:i/>
          <w:color w:val="000000"/>
          <w:lang w:eastAsia="zh-CN"/>
        </w:rPr>
        <w:t>B</w:t>
      </w:r>
      <w:r>
        <w:rPr>
          <w:color w:val="000000"/>
          <w:lang w:eastAsia="zh-CN"/>
        </w:rPr>
        <w:t>？（      ）</w:t>
      </w:r>
    </w:p>
    <w:p w14:paraId="74D1E045"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）调整好器材后，用酒精灯给水加热，在水温升高到</w:t>
      </w:r>
      <w:r>
        <w:object w:dxaOrig="499" w:dyaOrig="279" w14:anchorId="645B0113">
          <v:shape id="_x0000_i2328" type="#_x0000_t75" alt="学科网(www.zxxk.com)--教育资源门户，提供试卷、教案、课件、论文、素材以及各类教学资源下载，还有大量而丰富的教学相关资讯！" style="width:25.2pt;height:13.8pt;mso-position-horizontal-relative:page;mso-position-vertical-relative:page" o:ole="">
            <v:imagedata r:id="rId86" o:title="eqIdb13708f01d71b3172e2508af0d620572"/>
          </v:shape>
          <o:OLEObject Type="Embed" ProgID="Equation.DSMT4" ShapeID="_x0000_i2328" DrawAspect="Content" ObjectID="_1752905335" r:id="rId87"/>
        </w:object>
      </w:r>
      <w:r>
        <w:rPr>
          <w:color w:val="000000"/>
          <w:lang w:eastAsia="zh-CN"/>
        </w:rPr>
        <w:t>后，每隔</w:t>
      </w:r>
      <w:r>
        <w:object w:dxaOrig="560" w:dyaOrig="260" w14:anchorId="1245233A">
          <v:shape id="_x0000_i2329" type="#_x0000_t75" alt="学科网(www.zxxk.com)--教育资源门户，提供试卷、教案、课件、论文、素材以及各类教学资源下载，还有大量而丰富的教学相关资讯！" style="width:28.2pt;height:13.2pt" o:ole="">
            <v:imagedata r:id="rId79" o:title="eqId9504a819e9225ac8743c8c0809492370"/>
          </v:shape>
          <o:OLEObject Type="Embed" ProgID="Equation.DSMT4" ShapeID="_x0000_i2329" DrawAspect="Content" ObjectID="_1752905336" r:id="rId88"/>
        </w:object>
      </w:r>
      <w:r>
        <w:rPr>
          <w:color w:val="000000"/>
          <w:lang w:eastAsia="zh-CN"/>
        </w:rPr>
        <w:t>记录一次温度，直到水沸腾并持续一段时间。将测得的数据记录在如下表格中，请根据表格数据在图乙</w:t>
      </w:r>
      <w:proofErr w:type="gramStart"/>
      <w:r>
        <w:rPr>
          <w:color w:val="000000"/>
          <w:lang w:eastAsia="zh-CN"/>
        </w:rPr>
        <w:t>中描点后</w:t>
      </w:r>
      <w:proofErr w:type="gramEnd"/>
      <w:r>
        <w:rPr>
          <w:color w:val="000000"/>
          <w:lang w:eastAsia="zh-CN"/>
        </w:rPr>
        <w:t>画出水沸腾前后温度与时间的关系曲线；（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25"/>
        <w:gridCol w:w="464"/>
        <w:gridCol w:w="464"/>
        <w:gridCol w:w="464"/>
        <w:gridCol w:w="464"/>
        <w:gridCol w:w="464"/>
        <w:gridCol w:w="464"/>
        <w:gridCol w:w="464"/>
        <w:gridCol w:w="464"/>
      </w:tblGrid>
      <w:tr w:rsidR="00FD6889" w14:paraId="7F0A823D"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95B6BF" w14:textId="77777777" w:rsidR="00FD6889" w:rsidRDefault="00FD6889" w:rsidP="00462C55">
            <w:pPr>
              <w:spacing w:line="360" w:lineRule="auto"/>
              <w:jc w:val="center"/>
              <w:textAlignment w:val="center"/>
              <w:rPr>
                <w:color w:val="000000"/>
              </w:rPr>
            </w:pPr>
            <w:proofErr w:type="spellStart"/>
            <w:r>
              <w:rPr>
                <w:color w:val="000000"/>
              </w:rPr>
              <w:t>时间</w:t>
            </w:r>
            <w:proofErr w:type="spellEnd"/>
            <w:r>
              <w:rPr>
                <w:rFonts w:ascii="Calibri" w:eastAsia="Calibri" w:hAnsi="Calibri" w:cs="Calibri"/>
                <w:color w:val="000000"/>
              </w:rPr>
              <w:t>/</w:t>
            </w:r>
            <w:r>
              <w:object w:dxaOrig="460" w:dyaOrig="260" w14:anchorId="01651C13">
                <v:shape id="_x0000_i2330" type="#_x0000_t75" alt="学科网(www.zxxk.com)--教育资源门户，提供试卷、教案、课件、论文、素材以及各类教学资源下载，还有大量而丰富的教学相关资讯！" style="width:22.8pt;height:13.2pt" o:ole="">
                  <v:imagedata r:id="rId89" o:title="eqId9e008ee8b0dc593ce21d8d4c87afef1c"/>
                </v:shape>
                <o:OLEObject Type="Embed" ProgID="Equation.DSMT4" ShapeID="_x0000_i2330" DrawAspect="Content" ObjectID="_1752905337" r:id="rId9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9084A5" w14:textId="77777777" w:rsidR="00FD6889" w:rsidRDefault="00FD6889" w:rsidP="00462C55">
            <w:pPr>
              <w:spacing w:line="360" w:lineRule="auto"/>
              <w:jc w:val="center"/>
              <w:textAlignment w:val="center"/>
              <w:rPr>
                <w:color w:val="000000"/>
              </w:rPr>
            </w:pPr>
            <w:r>
              <w:rPr>
                <w:rFonts w:ascii="Calibri" w:eastAsia="Calibri" w:hAnsi="Calibri" w:cs="Calibri"/>
                <w:color w:val="000000"/>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3D7DD1" w14:textId="77777777" w:rsidR="00FD6889" w:rsidRDefault="00FD6889" w:rsidP="00462C55">
            <w:pPr>
              <w:spacing w:line="360" w:lineRule="auto"/>
              <w:jc w:val="center"/>
              <w:textAlignment w:val="center"/>
              <w:rPr>
                <w:color w:val="000000"/>
              </w:rPr>
            </w:pPr>
            <w:r>
              <w:rPr>
                <w:rFonts w:ascii="Calibri" w:eastAsia="Calibri" w:hAnsi="Calibri" w:cs="Calibri"/>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108686" w14:textId="77777777" w:rsidR="00FD6889" w:rsidRDefault="00FD6889" w:rsidP="00462C55">
            <w:pPr>
              <w:spacing w:line="360" w:lineRule="auto"/>
              <w:jc w:val="center"/>
              <w:textAlignment w:val="center"/>
              <w:rPr>
                <w:color w:val="000000"/>
              </w:rPr>
            </w:pPr>
            <w:r>
              <w:rPr>
                <w:rFonts w:ascii="Calibri" w:eastAsia="Calibri" w:hAnsi="Calibri" w:cs="Calibri"/>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05CD72" w14:textId="77777777" w:rsidR="00FD6889" w:rsidRDefault="00FD6889" w:rsidP="00462C55">
            <w:pPr>
              <w:spacing w:line="360" w:lineRule="auto"/>
              <w:jc w:val="center"/>
              <w:textAlignment w:val="center"/>
              <w:rPr>
                <w:color w:val="000000"/>
              </w:rPr>
            </w:pPr>
            <w:r>
              <w:rPr>
                <w:rFonts w:ascii="Calibri" w:eastAsia="Calibri" w:hAnsi="Calibri" w:cs="Calibri"/>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A7778A" w14:textId="77777777" w:rsidR="00FD6889" w:rsidRDefault="00FD6889" w:rsidP="00462C55">
            <w:pPr>
              <w:spacing w:line="360" w:lineRule="auto"/>
              <w:jc w:val="center"/>
              <w:textAlignment w:val="center"/>
              <w:rPr>
                <w:color w:val="000000"/>
              </w:rPr>
            </w:pPr>
            <w:r>
              <w:rPr>
                <w:rFonts w:ascii="Calibri" w:eastAsia="Calibri" w:hAnsi="Calibri" w:cs="Calibri"/>
                <w:color w:val="000000"/>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A1BCFB" w14:textId="77777777" w:rsidR="00FD6889" w:rsidRDefault="00FD6889" w:rsidP="00462C55">
            <w:pPr>
              <w:spacing w:line="360" w:lineRule="auto"/>
              <w:jc w:val="center"/>
              <w:textAlignment w:val="center"/>
              <w:rPr>
                <w:color w:val="000000"/>
              </w:rPr>
            </w:pPr>
            <w:r>
              <w:rPr>
                <w:rFonts w:ascii="Calibri" w:eastAsia="Calibri" w:hAnsi="Calibri" w:cs="Calibri"/>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DBA679" w14:textId="77777777" w:rsidR="00FD6889" w:rsidRDefault="00FD6889" w:rsidP="00462C55">
            <w:pPr>
              <w:spacing w:line="360" w:lineRule="auto"/>
              <w:jc w:val="center"/>
              <w:textAlignment w:val="center"/>
              <w:rPr>
                <w:color w:val="000000"/>
              </w:rPr>
            </w:pPr>
            <w:r>
              <w:rPr>
                <w:rFonts w:ascii="Calibri" w:eastAsia="Calibri" w:hAnsi="Calibri" w:cs="Calibri"/>
                <w:color w:val="000000"/>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8E601F" w14:textId="77777777" w:rsidR="00FD6889" w:rsidRDefault="00FD6889" w:rsidP="00462C55">
            <w:pPr>
              <w:spacing w:line="360" w:lineRule="auto"/>
              <w:jc w:val="center"/>
              <w:textAlignment w:val="center"/>
              <w:rPr>
                <w:color w:val="000000"/>
              </w:rPr>
            </w:pPr>
            <w:r>
              <w:rPr>
                <w:rFonts w:ascii="Calibri" w:eastAsia="Calibri" w:hAnsi="Calibri" w:cs="Calibri"/>
                <w:color w:val="000000"/>
              </w:rPr>
              <w:t>7</w:t>
            </w:r>
          </w:p>
        </w:tc>
      </w:tr>
      <w:tr w:rsidR="00FD6889" w14:paraId="4A5B001F"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335D76" w14:textId="77777777" w:rsidR="00FD6889" w:rsidRDefault="00FD6889" w:rsidP="00462C55">
            <w:pPr>
              <w:spacing w:line="360" w:lineRule="auto"/>
              <w:jc w:val="center"/>
              <w:textAlignment w:val="center"/>
              <w:rPr>
                <w:color w:val="000000"/>
              </w:rPr>
            </w:pPr>
            <w:proofErr w:type="spellStart"/>
            <w:r>
              <w:rPr>
                <w:color w:val="000000"/>
              </w:rPr>
              <w:t>温度</w:t>
            </w:r>
            <w:proofErr w:type="spellEnd"/>
            <w:r>
              <w:rPr>
                <w:rFonts w:ascii="Calibri" w:eastAsia="Calibri" w:hAnsi="Calibri" w:cs="Calibri"/>
                <w:color w:val="000000"/>
              </w:rPr>
              <w:t>/</w:t>
            </w:r>
            <w:r>
              <w:object w:dxaOrig="255" w:dyaOrig="255" w14:anchorId="1EF2BAA1">
                <v:shape id="_x0000_i2331" type="#_x0000_t75" alt="学科网(www.zxxk.com)--教育资源门户，提供试卷、教案、课件、论文、素材以及各类教学资源下载，还有大量而丰富的教学相关资讯！" style="width:12.6pt;height:12.6pt" o:ole="">
                  <v:imagedata r:id="rId91" o:title="eqIdde96374212b9a5df820d78d10e7d1291"/>
                </v:shape>
                <o:OLEObject Type="Embed" ProgID="Equation.DSMT4" ShapeID="_x0000_i2331" DrawAspect="Content" ObjectID="_1752905338" r:id="rId92"/>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956916"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ED3614"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4062DF"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1DFB65"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425199"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411074"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2122FB"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47E64D"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98</w:t>
            </w:r>
          </w:p>
        </w:tc>
      </w:tr>
    </w:tbl>
    <w:p w14:paraId="202091AF"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）由实验数据可以得到：水沸腾时的温度是______</w:t>
      </w:r>
      <w:r>
        <w:object w:dxaOrig="255" w:dyaOrig="255" w14:anchorId="60EE6F08">
          <v:shape id="_x0000_i2332" type="#_x0000_t75" alt="学科网(www.zxxk.com)--教育资源门户，提供试卷、教案、课件、论文、素材以及各类教学资源下载，还有大量而丰富的教学相关资讯！" style="width:12.6pt;height:12.6pt" o:ole="">
            <v:imagedata r:id="rId91" o:title="eqIdde96374212b9a5df820d78d10e7d1291"/>
          </v:shape>
          <o:OLEObject Type="Embed" ProgID="Equation.DSMT4" ShapeID="_x0000_i2332" DrawAspect="Content" ObjectID="_1752905339" r:id="rId93"/>
        </w:object>
      </w:r>
      <w:r>
        <w:rPr>
          <w:color w:val="000000"/>
          <w:lang w:eastAsia="zh-CN"/>
        </w:rPr>
        <w:t>，此时当地大气压______（选填“高于”、“低于”或“等于”）</w:t>
      </w:r>
      <w:r>
        <w:rPr>
          <w:rFonts w:ascii="Times New Roman" w:eastAsia="Times New Roman" w:hAnsi="Times New Roman" w:cs="Times New Roman"/>
          <w:color w:val="000000"/>
          <w:lang w:eastAsia="zh-CN"/>
        </w:rPr>
        <w:t>1</w:t>
      </w:r>
      <w:r>
        <w:rPr>
          <w:color w:val="000000"/>
          <w:lang w:eastAsia="zh-CN"/>
        </w:rPr>
        <w:t>个标准大气压；</w:t>
      </w:r>
    </w:p>
    <w:p w14:paraId="1C81BA0C"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）通过实验可以得出水在沸腾前、后温度变化的特点是什么？（      ）</w:t>
      </w:r>
    </w:p>
    <w:p w14:paraId="37CB1F2C" w14:textId="77777777" w:rsidR="00FD6889" w:rsidRDefault="00FD6889" w:rsidP="00FD6889">
      <w:pPr>
        <w:spacing w:line="360" w:lineRule="auto"/>
        <w:textAlignment w:val="center"/>
        <w:rPr>
          <w:color w:val="000000"/>
          <w:lang w:eastAsia="zh-CN"/>
        </w:rPr>
      </w:pPr>
      <w:r>
        <w:rPr>
          <w:color w:val="000000"/>
          <w:lang w:eastAsia="zh-CN"/>
        </w:rPr>
        <w:lastRenderedPageBreak/>
        <w:t>25. 在“探究电流与电压、电阻的关系”实验中：</w:t>
      </w:r>
    </w:p>
    <w:p w14:paraId="0677B966"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05449E5B" wp14:editId="347BB844">
            <wp:extent cx="3762375" cy="1466850"/>
            <wp:effectExtent l="0" t="0" r="0" b="0"/>
            <wp:docPr id="847490214" name="图片 8474902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94"/>
                    <a:stretch>
                      <a:fillRect/>
                    </a:stretch>
                  </pic:blipFill>
                  <pic:spPr>
                    <a:xfrm>
                      <a:off x="0" y="0"/>
                      <a:ext cx="3762375" cy="1466850"/>
                    </a:xfrm>
                    <a:prstGeom prst="rect">
                      <a:avLst/>
                    </a:prstGeom>
                  </pic:spPr>
                </pic:pic>
              </a:graphicData>
            </a:graphic>
          </wp:inline>
        </w:drawing>
      </w:r>
      <w:r>
        <w:rPr>
          <w:color w:val="000000"/>
          <w:lang w:eastAsia="zh-CN"/>
        </w:rPr>
        <w:t xml:space="preserve">  </w:t>
      </w:r>
    </w:p>
    <w:p w14:paraId="3A102C70"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）设计实验时，小</w:t>
      </w:r>
      <w:proofErr w:type="gramStart"/>
      <w:r>
        <w:rPr>
          <w:color w:val="000000"/>
          <w:lang w:eastAsia="zh-CN"/>
        </w:rPr>
        <w:t>明制定</w:t>
      </w:r>
      <w:proofErr w:type="gramEnd"/>
      <w:r>
        <w:rPr>
          <w:color w:val="000000"/>
          <w:lang w:eastAsia="zh-CN"/>
        </w:rPr>
        <w:t>了探究的总体思路：保持电阻不变，探究电流与电压的关系；保持电压不变，探究电流与电阻的关系。物理上把这种科学探究的方法叫做______；</w:t>
      </w:r>
    </w:p>
    <w:p w14:paraId="198588E0"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）在</w:t>
      </w:r>
      <w:r>
        <w:rPr>
          <w:rFonts w:ascii="Times New Roman" w:eastAsia="Times New Roman" w:hAnsi="Times New Roman" w:cs="Times New Roman"/>
          <w:color w:val="000000"/>
          <w:lang w:eastAsia="zh-CN"/>
        </w:rPr>
        <w:t>“</w:t>
      </w:r>
      <w:r>
        <w:rPr>
          <w:color w:val="000000"/>
          <w:lang w:eastAsia="zh-CN"/>
        </w:rPr>
        <w:t>探究电流与电压的关系</w:t>
      </w:r>
      <w:r>
        <w:rPr>
          <w:rFonts w:ascii="Times New Roman" w:eastAsia="Times New Roman" w:hAnsi="Times New Roman" w:cs="Times New Roman"/>
          <w:color w:val="000000"/>
          <w:lang w:eastAsia="zh-CN"/>
        </w:rPr>
        <w:t>”</w:t>
      </w:r>
      <w:r>
        <w:rPr>
          <w:color w:val="000000"/>
          <w:lang w:eastAsia="zh-CN"/>
        </w:rPr>
        <w:t>的过程中，小明连接了如图甲所示的实物电路。闭合开关前，滑动变阻器的滑片</w:t>
      </w:r>
      <w:r>
        <w:rPr>
          <w:rFonts w:ascii="Times New Roman" w:eastAsia="Times New Roman" w:hAnsi="Times New Roman" w:cs="Times New Roman"/>
          <w:i/>
          <w:color w:val="000000"/>
          <w:lang w:eastAsia="zh-CN"/>
        </w:rPr>
        <w:t>P</w:t>
      </w:r>
      <w:r>
        <w:rPr>
          <w:color w:val="000000"/>
          <w:lang w:eastAsia="zh-CN"/>
        </w:rPr>
        <w:t>应滑到______（选填“</w:t>
      </w:r>
      <w:r>
        <w:rPr>
          <w:rFonts w:ascii="Times New Roman" w:eastAsia="Times New Roman" w:hAnsi="Times New Roman" w:cs="Times New Roman"/>
          <w:i/>
          <w:color w:val="000000"/>
          <w:lang w:eastAsia="zh-CN"/>
        </w:rPr>
        <w:t>A</w:t>
      </w:r>
      <w:r>
        <w:rPr>
          <w:color w:val="000000"/>
          <w:lang w:eastAsia="zh-CN"/>
        </w:rPr>
        <w:t>”或“</w:t>
      </w:r>
      <w:r>
        <w:rPr>
          <w:rFonts w:ascii="Times New Roman" w:eastAsia="Times New Roman" w:hAnsi="Times New Roman" w:cs="Times New Roman"/>
          <w:i/>
          <w:color w:val="000000"/>
          <w:lang w:eastAsia="zh-CN"/>
        </w:rPr>
        <w:t>B</w:t>
      </w:r>
      <w:r>
        <w:rPr>
          <w:color w:val="000000"/>
          <w:lang w:eastAsia="zh-CN"/>
        </w:rPr>
        <w:t>”）端。闭合开关后，调节滑动变阻器滑片</w:t>
      </w:r>
      <w:r>
        <w:rPr>
          <w:rFonts w:ascii="Times New Roman" w:eastAsia="Times New Roman" w:hAnsi="Times New Roman" w:cs="Times New Roman"/>
          <w:color w:val="000000"/>
          <w:lang w:eastAsia="zh-CN"/>
        </w:rPr>
        <w:t>P</w:t>
      </w:r>
      <w:r>
        <w:rPr>
          <w:color w:val="000000"/>
          <w:lang w:eastAsia="zh-CN"/>
        </w:rPr>
        <w:t>至适当位置，此时电流表示数如图乙所示，则电流表示数为______</w:t>
      </w:r>
      <w:r>
        <w:rPr>
          <w:rFonts w:ascii="Times New Roman" w:eastAsia="Times New Roman" w:hAnsi="Times New Roman" w:cs="Times New Roman"/>
          <w:color w:val="000000"/>
          <w:lang w:eastAsia="zh-CN"/>
        </w:rPr>
        <w:t>A</w:t>
      </w:r>
      <w:r>
        <w:rPr>
          <w:color w:val="000000"/>
          <w:lang w:eastAsia="zh-CN"/>
        </w:rPr>
        <w:t>；</w:t>
      </w:r>
    </w:p>
    <w:p w14:paraId="32E0B817"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）在“探究电流与电阻的关系”的过程中，小明将</w:t>
      </w:r>
      <w:r>
        <w:object w:dxaOrig="375" w:dyaOrig="285" w14:anchorId="36266242">
          <v:shape id="_x0000_i2333" type="#_x0000_t75" alt="学科网(www.zxxk.com)--教育资源门户，提供试卷、教案、课件、论文、素材以及各类教学资源下载，还有大量而丰富的教学相关资讯！" style="width:18.6pt;height:14.4pt" o:ole="">
            <v:imagedata r:id="rId95" o:title="eqId0b132e0cbd0e446630f4bb65804ce581"/>
          </v:shape>
          <o:OLEObject Type="Embed" ProgID="Equation.DSMT4" ShapeID="_x0000_i2333" DrawAspect="Content" ObjectID="_1752905340" r:id="rId96"/>
        </w:object>
      </w:r>
      <w:r>
        <w:rPr>
          <w:color w:val="000000"/>
          <w:lang w:eastAsia="zh-CN"/>
        </w:rPr>
        <w:t>的电阻换成</w:t>
      </w:r>
      <w:r>
        <w:object w:dxaOrig="420" w:dyaOrig="260" w14:anchorId="79943FC3">
          <v:shape id="_x0000_i2334" type="#_x0000_t75" alt="学科网(www.zxxk.com)--教育资源门户，提供试卷、教案、课件、论文、素材以及各类教学资源下载，还有大量而丰富的教学相关资讯！" style="width:21pt;height:13.2pt;mso-position-horizontal-relative:page;mso-position-vertical-relative:page" o:ole="">
            <v:imagedata r:id="rId69" o:title="eqId5d757a8853133814c9a9753443c1cf82"/>
          </v:shape>
          <o:OLEObject Type="Embed" ProgID="Equation.DSMT4" ShapeID="_x0000_i2334" DrawAspect="Content" ObjectID="_1752905341" r:id="rId97"/>
        </w:object>
      </w:r>
      <w:r>
        <w:rPr>
          <w:color w:val="000000"/>
          <w:lang w:eastAsia="zh-CN"/>
        </w:rPr>
        <w:t>的电阻后，闭合开关，直接读出电流值，这种做法是否正确？理由是什么？（      ）</w:t>
      </w:r>
    </w:p>
    <w:p w14:paraId="72032577"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0958CCD1" wp14:editId="2EB625AC">
            <wp:extent cx="3429000" cy="144780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98"/>
                    <a:stretch>
                      <a:fillRect/>
                    </a:stretch>
                  </pic:blipFill>
                  <pic:spPr>
                    <a:xfrm>
                      <a:off x="0" y="0"/>
                      <a:ext cx="3429000" cy="1447800"/>
                    </a:xfrm>
                    <a:prstGeom prst="rect">
                      <a:avLst/>
                    </a:prstGeom>
                  </pic:spPr>
                </pic:pic>
              </a:graphicData>
            </a:graphic>
          </wp:inline>
        </w:drawing>
      </w:r>
      <w:r>
        <w:rPr>
          <w:color w:val="000000"/>
          <w:lang w:eastAsia="zh-CN"/>
        </w:rPr>
        <w:t xml:space="preserve">  </w:t>
      </w:r>
    </w:p>
    <w:p w14:paraId="7DC141A2"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）小</w:t>
      </w:r>
      <w:proofErr w:type="gramStart"/>
      <w:r>
        <w:rPr>
          <w:color w:val="000000"/>
          <w:lang w:eastAsia="zh-CN"/>
        </w:rPr>
        <w:t>明根据</w:t>
      </w:r>
      <w:proofErr w:type="gramEnd"/>
      <w:r>
        <w:rPr>
          <w:color w:val="000000"/>
          <w:lang w:eastAsia="zh-CN"/>
        </w:rPr>
        <w:t>实验数据绘制了</w:t>
      </w:r>
      <w:r>
        <w:object w:dxaOrig="580" w:dyaOrig="279" w14:anchorId="475F081C">
          <v:shape id="_x0000_i2335" type="#_x0000_t75" alt="学科网(www.zxxk.com)--教育资源门户，提供试卷、教案、课件、论文、素材以及各类教学资源下载，还有大量而丰富的教学相关资讯！" style="width:28.8pt;height:13.8pt" o:ole="">
            <v:imagedata r:id="rId99" o:title="eqIddd1fd3cc33190245791eddc26c629b9f"/>
          </v:shape>
          <o:OLEObject Type="Embed" ProgID="Equation.DSMT4" ShapeID="_x0000_i2335" DrawAspect="Content" ObjectID="_1752905342" r:id="rId100"/>
        </w:object>
      </w:r>
      <w:r>
        <w:rPr>
          <w:color w:val="000000"/>
          <w:lang w:eastAsia="zh-CN"/>
        </w:rPr>
        <w:t>和</w:t>
      </w:r>
      <w:r>
        <w:object w:dxaOrig="559" w:dyaOrig="258" w14:anchorId="23C70625">
          <v:shape id="_x0000_i2336" type="#_x0000_t75" alt="学科网(www.zxxk.com)--教育资源门户，提供试卷、教案、课件、论文、素材以及各类教学资源下载，还有大量而丰富的教学相关资讯！" style="width:28.2pt;height:13.2pt" o:ole="">
            <v:imagedata r:id="rId101" o:title="eqId61432594dbf975daa378a3a001e5ac15"/>
          </v:shape>
          <o:OLEObject Type="Embed" ProgID="Equation.DSMT4" ShapeID="_x0000_i2336" DrawAspect="Content" ObjectID="_1752905343" r:id="rId102"/>
        </w:object>
      </w:r>
      <w:r>
        <w:rPr>
          <w:color w:val="000000"/>
          <w:lang w:eastAsia="zh-CN"/>
        </w:rPr>
        <w:t>的图像，如图丙、丁所示。由图像可以得到的实验结论是：在电阻一定的情况下，通过导体的电流跟这段导体两端的电压成______；在电压一定的情况下，通过导体的电流跟导体的电阻成______。</w:t>
      </w:r>
    </w:p>
    <w:p w14:paraId="79FFEA58" w14:textId="77777777" w:rsidR="00FD6889" w:rsidRDefault="00FD6889" w:rsidP="00FD6889">
      <w:pPr>
        <w:spacing w:line="285" w:lineRule="auto"/>
        <w:textAlignment w:val="center"/>
        <w:rPr>
          <w:color w:val="000000"/>
          <w:lang w:eastAsia="zh-CN"/>
        </w:rPr>
      </w:pPr>
      <w:r>
        <w:rPr>
          <w:b/>
          <w:color w:val="000000"/>
          <w:sz w:val="24"/>
          <w:lang w:eastAsia="zh-CN"/>
        </w:rPr>
        <w:t>五、计算题（</w:t>
      </w:r>
      <w:r>
        <w:rPr>
          <w:rFonts w:ascii="Times New Roman" w:eastAsia="Times New Roman" w:hAnsi="Times New Roman" w:cs="Times New Roman"/>
          <w:b/>
          <w:color w:val="000000"/>
          <w:sz w:val="24"/>
          <w:lang w:eastAsia="zh-CN"/>
        </w:rPr>
        <w:t>26</w:t>
      </w:r>
      <w:r>
        <w:rPr>
          <w:b/>
          <w:color w:val="000000"/>
          <w:sz w:val="24"/>
          <w:lang w:eastAsia="zh-CN"/>
        </w:rPr>
        <w:t>题</w:t>
      </w:r>
      <w:r>
        <w:rPr>
          <w:rFonts w:ascii="Times New Roman" w:eastAsia="Times New Roman" w:hAnsi="Times New Roman" w:cs="Times New Roman"/>
          <w:b/>
          <w:color w:val="000000"/>
          <w:sz w:val="24"/>
          <w:lang w:eastAsia="zh-CN"/>
        </w:rPr>
        <w:t>11</w:t>
      </w:r>
      <w:r>
        <w:rPr>
          <w:b/>
          <w:color w:val="000000"/>
          <w:sz w:val="24"/>
          <w:lang w:eastAsia="zh-CN"/>
        </w:rPr>
        <w:t>分</w:t>
      </w:r>
      <w:r>
        <w:rPr>
          <w:rFonts w:ascii="Times New Roman" w:eastAsia="Times New Roman" w:hAnsi="Times New Roman" w:cs="Times New Roman"/>
          <w:b/>
          <w:color w:val="000000"/>
          <w:sz w:val="24"/>
          <w:lang w:eastAsia="zh-CN"/>
        </w:rPr>
        <w:t>,27</w:t>
      </w:r>
      <w:r>
        <w:rPr>
          <w:b/>
          <w:color w:val="000000"/>
          <w:sz w:val="24"/>
          <w:lang w:eastAsia="zh-CN"/>
        </w:rPr>
        <w:t>题</w:t>
      </w:r>
      <w:r>
        <w:rPr>
          <w:rFonts w:ascii="Times New Roman" w:eastAsia="Times New Roman" w:hAnsi="Times New Roman" w:cs="Times New Roman"/>
          <w:b/>
          <w:color w:val="000000"/>
          <w:sz w:val="24"/>
          <w:lang w:eastAsia="zh-CN"/>
        </w:rPr>
        <w:t>11</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22</w:t>
      </w:r>
      <w:r>
        <w:rPr>
          <w:b/>
          <w:color w:val="000000"/>
          <w:sz w:val="24"/>
          <w:lang w:eastAsia="zh-CN"/>
        </w:rPr>
        <w:t>分）</w:t>
      </w:r>
    </w:p>
    <w:p w14:paraId="69CE33F8" w14:textId="77777777" w:rsidR="00FD6889" w:rsidRDefault="00FD6889" w:rsidP="00FD6889">
      <w:pPr>
        <w:spacing w:line="360" w:lineRule="auto"/>
        <w:textAlignment w:val="center"/>
        <w:rPr>
          <w:color w:val="000000"/>
          <w:lang w:eastAsia="zh-CN"/>
        </w:rPr>
      </w:pPr>
      <w:r>
        <w:rPr>
          <w:color w:val="000000"/>
          <w:lang w:eastAsia="zh-CN"/>
        </w:rPr>
        <w:t>26. 在宜</w:t>
      </w:r>
      <w:proofErr w:type="gramStart"/>
      <w:r>
        <w:rPr>
          <w:color w:val="000000"/>
          <w:lang w:eastAsia="zh-CN"/>
        </w:rPr>
        <w:t>居宜业</w:t>
      </w:r>
      <w:proofErr w:type="gramEnd"/>
      <w:r>
        <w:rPr>
          <w:color w:val="000000"/>
          <w:lang w:eastAsia="zh-CN"/>
        </w:rPr>
        <w:t>和美乡村建设中，某施工队正在进行农村基础设施改建，建筑工人利用小型的升降机来搬运水泥。如图甲所示，某次搬运过程中，工人在</w:t>
      </w:r>
      <w:r>
        <w:object w:dxaOrig="396" w:dyaOrig="276" w14:anchorId="25438977">
          <v:shape id="_x0000_i2337" type="#_x0000_t75" alt="学科网(www.zxxk.com)--教育资源门户，提供试卷、教案、课件、论文、素材以及各类教学资源下载，还有大量而丰富的教学相关资讯！" style="width:19.8pt;height:13.8pt" o:ole="">
            <v:imagedata r:id="rId103" o:title="eqIdbde8df702cc70de347860715172597a7"/>
          </v:shape>
          <o:OLEObject Type="Embed" ProgID="Equation.DSMT4" ShapeID="_x0000_i2337" DrawAspect="Content" ObjectID="_1752905344" r:id="rId104"/>
        </w:object>
      </w:r>
      <w:r>
        <w:rPr>
          <w:color w:val="000000"/>
          <w:lang w:eastAsia="zh-CN"/>
        </w:rPr>
        <w:t>的时间内，将</w:t>
      </w:r>
      <w:r>
        <w:rPr>
          <w:rFonts w:ascii="Times New Roman" w:eastAsia="Times New Roman" w:hAnsi="Times New Roman" w:cs="Times New Roman"/>
          <w:color w:val="000000"/>
          <w:lang w:eastAsia="zh-CN"/>
        </w:rPr>
        <w:t>8</w:t>
      </w:r>
      <w:r>
        <w:rPr>
          <w:color w:val="000000"/>
          <w:lang w:eastAsia="zh-CN"/>
        </w:rPr>
        <w:t>袋水泥匀速提起</w:t>
      </w:r>
      <w:r>
        <w:object w:dxaOrig="375" w:dyaOrig="285" w14:anchorId="2AFD73C5">
          <v:shape id="_x0000_i2338" type="#_x0000_t75" alt="学科网(www.zxxk.com)--教育资源门户，提供试卷、教案、课件、论文、素材以及各类教学资源下载，还有大量而丰富的教学相关资讯！" style="width:18.6pt;height:14.4pt" o:ole="">
            <v:imagedata r:id="rId105" o:title="eqId4d568856b3349a45f8b95d4a6454a858"/>
          </v:shape>
          <o:OLEObject Type="Embed" ProgID="Equation.DSMT4" ShapeID="_x0000_i2338" DrawAspect="Content" ObjectID="_1752905345" r:id="rId106"/>
        </w:object>
      </w:r>
      <w:r>
        <w:rPr>
          <w:color w:val="000000"/>
          <w:lang w:eastAsia="zh-CN"/>
        </w:rPr>
        <w:t>，电动机牵引绳子的拉力</w:t>
      </w:r>
      <w:r>
        <w:rPr>
          <w:rFonts w:ascii="Times New Roman" w:eastAsia="Times New Roman" w:hAnsi="Times New Roman" w:cs="Times New Roman"/>
          <w:i/>
          <w:color w:val="000000"/>
          <w:lang w:eastAsia="zh-CN"/>
        </w:rPr>
        <w:t>F</w:t>
      </w:r>
      <w:r>
        <w:rPr>
          <w:color w:val="000000"/>
          <w:lang w:eastAsia="zh-CN"/>
        </w:rPr>
        <w:t>为</w:t>
      </w:r>
      <w:r>
        <w:object w:dxaOrig="666" w:dyaOrig="258" w14:anchorId="584F28BA">
          <v:shape id="_x0000_i2339" type="#_x0000_t75" alt="学科网(www.zxxk.com)--教育资源门户，提供试卷、教案、课件、论文、素材以及各类教学资源下载，还有大量而丰富的教学相关资讯！" style="width:33.6pt;height:13.2pt" o:ole="">
            <v:imagedata r:id="rId107" o:title="eqIddf9b4d61e5dfd8d130a0e67a5597cd12"/>
          </v:shape>
          <o:OLEObject Type="Embed" ProgID="Equation.DSMT4" ShapeID="_x0000_i2339" DrawAspect="Content" ObjectID="_1752905346" r:id="rId108"/>
        </w:object>
      </w:r>
      <w:r>
        <w:rPr>
          <w:color w:val="000000"/>
          <w:lang w:eastAsia="zh-CN"/>
        </w:rPr>
        <w:t>，每袋水泥质量为</w:t>
      </w:r>
      <w:r>
        <w:object w:dxaOrig="560" w:dyaOrig="320" w14:anchorId="6FDA5171">
          <v:shape id="_x0000_i2340" type="#_x0000_t75" alt="学科网(www.zxxk.com)--教育资源门户，提供试卷、教案、课件、论文、素材以及各类教学资源下载，还有大量而丰富的教学相关资讯！" style="width:28.2pt;height:16.2pt" o:ole="">
            <v:imagedata r:id="rId10" o:title="eqId7d0f36a7e7123f293b38b2a4b30a843f"/>
          </v:shape>
          <o:OLEObject Type="Embed" ProgID="Equation.DSMT4" ShapeID="_x0000_i2340" DrawAspect="Content" ObjectID="_1752905347" r:id="rId109"/>
        </w:object>
      </w:r>
      <w:r>
        <w:rPr>
          <w:color w:val="000000"/>
          <w:lang w:eastAsia="zh-CN"/>
        </w:rPr>
        <w:t>。</w:t>
      </w:r>
      <w:r>
        <w:rPr>
          <w:rFonts w:ascii="Times New Roman" w:eastAsia="Times New Roman" w:hAnsi="Times New Roman" w:cs="Times New Roman"/>
          <w:i/>
          <w:color w:val="000000"/>
          <w:lang w:eastAsia="zh-CN"/>
        </w:rPr>
        <w:t>g</w:t>
      </w:r>
      <w:r>
        <w:rPr>
          <w:color w:val="000000"/>
          <w:lang w:eastAsia="zh-CN"/>
        </w:rPr>
        <w:t>取</w:t>
      </w:r>
      <w:r>
        <w:object w:dxaOrig="774" w:dyaOrig="312" w14:anchorId="25734F25">
          <v:shape id="_x0000_i2341" type="#_x0000_t75" alt="学科网(www.zxxk.com)--教育资源门户，提供试卷、教案、课件、论文、素材以及各类教学资源下载，还有大量而丰富的教学相关资讯！" style="width:39pt;height:15.6pt" o:ole="">
            <v:imagedata r:id="rId110" o:title="eqId3a981217274f9014e52b973282b0b5ad"/>
          </v:shape>
          <o:OLEObject Type="Embed" ProgID="Equation.DSMT4" ShapeID="_x0000_i2341" DrawAspect="Content" ObjectID="_1752905348" r:id="rId111"/>
        </w:object>
      </w:r>
      <w:r>
        <w:rPr>
          <w:color w:val="000000"/>
          <w:lang w:eastAsia="zh-CN"/>
        </w:rPr>
        <w:t>，求：</w:t>
      </w:r>
    </w:p>
    <w:p w14:paraId="26AC90A1"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）拉力</w:t>
      </w:r>
      <w:r>
        <w:rPr>
          <w:rFonts w:ascii="Times New Roman" w:eastAsia="Times New Roman" w:hAnsi="Times New Roman" w:cs="Times New Roman"/>
          <w:i/>
          <w:color w:val="000000"/>
          <w:lang w:eastAsia="zh-CN"/>
        </w:rPr>
        <w:t>F</w:t>
      </w:r>
      <w:r>
        <w:rPr>
          <w:color w:val="000000"/>
          <w:lang w:eastAsia="zh-CN"/>
        </w:rPr>
        <w:t>做功的功率；</w:t>
      </w:r>
    </w:p>
    <w:p w14:paraId="45353AAB"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）滑轮组的机械效率</w:t>
      </w:r>
      <w:r>
        <w:rPr>
          <w:rFonts w:ascii="Times New Roman" w:eastAsia="Times New Roman" w:hAnsi="Times New Roman" w:cs="Times New Roman"/>
          <w:color w:val="000000"/>
          <w:lang w:eastAsia="zh-CN"/>
        </w:rPr>
        <w:t>(</w:t>
      </w:r>
      <w:r>
        <w:rPr>
          <w:color w:val="000000"/>
          <w:lang w:eastAsia="zh-CN"/>
        </w:rPr>
        <w:t>小数点后保留</w:t>
      </w:r>
      <w:r>
        <w:rPr>
          <w:rFonts w:ascii="Times New Roman" w:eastAsia="Times New Roman" w:hAnsi="Times New Roman" w:cs="Times New Roman"/>
          <w:color w:val="000000"/>
          <w:lang w:eastAsia="zh-CN"/>
        </w:rPr>
        <w:t>1</w:t>
      </w:r>
      <w:r>
        <w:rPr>
          <w:color w:val="000000"/>
          <w:lang w:eastAsia="zh-CN"/>
        </w:rPr>
        <w:t>位小数</w:t>
      </w:r>
      <w:r>
        <w:rPr>
          <w:rFonts w:ascii="Times New Roman" w:eastAsia="Times New Roman" w:hAnsi="Times New Roman" w:cs="Times New Roman"/>
          <w:color w:val="000000"/>
          <w:lang w:eastAsia="zh-CN"/>
        </w:rPr>
        <w:t>)</w:t>
      </w:r>
      <w:r>
        <w:rPr>
          <w:color w:val="000000"/>
          <w:lang w:eastAsia="zh-CN"/>
        </w:rPr>
        <w:t>；</w:t>
      </w:r>
    </w:p>
    <w:p w14:paraId="26188538"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）为了一次能提升更多的水泥，物理实践小组利用学过的知识对升降机的滑轮组进</w:t>
      </w:r>
      <w:r>
        <w:rPr>
          <w:color w:val="000000"/>
          <w:lang w:eastAsia="zh-CN"/>
        </w:rPr>
        <w:lastRenderedPageBreak/>
        <w:t>行重新设计，如图乙所示。假设升降机足够稳定，电动机输出功率足够大，电动机牵引绳子的拉力仍为</w:t>
      </w:r>
      <w:r>
        <w:object w:dxaOrig="666" w:dyaOrig="258" w14:anchorId="53AFF1EB">
          <v:shape id="_x0000_i2342" type="#_x0000_t75" alt="学科网(www.zxxk.com)--教育资源门户，提供试卷、教案、课件、论文、素材以及各类教学资源下载，还有大量而丰富的教学相关资讯！" style="width:33.6pt;height:13.2pt" o:ole="">
            <v:imagedata r:id="rId107" o:title="eqIddf9b4d61e5dfd8d130a0e67a5597cd12"/>
          </v:shape>
          <o:OLEObject Type="Embed" ProgID="Equation.DSMT4" ShapeID="_x0000_i2342" DrawAspect="Content" ObjectID="_1752905349" r:id="rId112"/>
        </w:object>
      </w:r>
      <w:r>
        <w:rPr>
          <w:color w:val="000000"/>
          <w:lang w:eastAsia="zh-CN"/>
        </w:rPr>
        <w:t>，吊篮及动滑轮的总重力为</w:t>
      </w:r>
      <w:r>
        <w:object w:dxaOrig="540" w:dyaOrig="255" w14:anchorId="1FE0960C">
          <v:shape id="_x0000_i2343" type="#_x0000_t75" alt="学科网(www.zxxk.com)--教育资源门户，提供试卷、教案、课件、论文、素材以及各类教学资源下载，还有大量而丰富的教学相关资讯！" style="width:27pt;height:12.6pt" o:ole="">
            <v:imagedata r:id="rId113" o:title="eqIdcf3c7d01635d4301e6a42ba83facdd07"/>
          </v:shape>
          <o:OLEObject Type="Embed" ProgID="Equation.DSMT4" ShapeID="_x0000_i2343" DrawAspect="Content" ObjectID="_1752905350" r:id="rId114"/>
        </w:object>
      </w:r>
      <w:r>
        <w:rPr>
          <w:color w:val="000000"/>
          <w:lang w:eastAsia="zh-CN"/>
        </w:rPr>
        <w:t>，不计</w:t>
      </w:r>
      <w:proofErr w:type="gramStart"/>
      <w:r>
        <w:rPr>
          <w:color w:val="000000"/>
          <w:lang w:eastAsia="zh-CN"/>
        </w:rPr>
        <w:t>绳</w:t>
      </w:r>
      <w:proofErr w:type="gramEnd"/>
      <w:r>
        <w:rPr>
          <w:color w:val="000000"/>
          <w:lang w:eastAsia="zh-CN"/>
        </w:rPr>
        <w:t>重和摩擦，则这种设计的装置一次能提起多少袋水泥？</w:t>
      </w:r>
    </w:p>
    <w:p w14:paraId="15BB79AE"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1CD016B9" wp14:editId="76046582">
            <wp:extent cx="2647950" cy="173355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115"/>
                    <a:stretch>
                      <a:fillRect/>
                    </a:stretch>
                  </pic:blipFill>
                  <pic:spPr>
                    <a:xfrm>
                      <a:off x="0" y="0"/>
                      <a:ext cx="2647950" cy="1733550"/>
                    </a:xfrm>
                    <a:prstGeom prst="rect">
                      <a:avLst/>
                    </a:prstGeom>
                  </pic:spPr>
                </pic:pic>
              </a:graphicData>
            </a:graphic>
          </wp:inline>
        </w:drawing>
      </w:r>
      <w:r>
        <w:rPr>
          <w:color w:val="000000"/>
          <w:lang w:eastAsia="zh-CN"/>
        </w:rPr>
        <w:t xml:space="preserve">  </w:t>
      </w:r>
    </w:p>
    <w:p w14:paraId="5437D4DD" w14:textId="77777777" w:rsidR="00FD6889" w:rsidRDefault="00FD6889" w:rsidP="00FD6889">
      <w:pPr>
        <w:spacing w:line="360" w:lineRule="auto"/>
        <w:textAlignment w:val="center"/>
        <w:rPr>
          <w:color w:val="000000"/>
          <w:lang w:eastAsia="zh-CN"/>
        </w:rPr>
      </w:pPr>
      <w:r>
        <w:rPr>
          <w:color w:val="000000"/>
          <w:lang w:eastAsia="zh-CN"/>
        </w:rPr>
        <w:t>27. 在实践活动中，物理小组计划制作一个水位显示仪，用电流表或电压表来显示蓄水</w:t>
      </w:r>
      <w:proofErr w:type="gramStart"/>
      <w:r>
        <w:rPr>
          <w:color w:val="000000"/>
          <w:lang w:eastAsia="zh-CN"/>
        </w:rPr>
        <w:t>池水位</w:t>
      </w:r>
      <w:proofErr w:type="gramEnd"/>
      <w:r>
        <w:rPr>
          <w:color w:val="000000"/>
          <w:lang w:eastAsia="zh-CN"/>
        </w:rPr>
        <w:t>的高低。小组选用了电压恒为</w:t>
      </w:r>
      <w:r>
        <w:object w:dxaOrig="380" w:dyaOrig="280" w14:anchorId="05E8FD64">
          <v:shape id="_x0000_i2344" type="#_x0000_t75" alt="学科网(www.zxxk.com)--教育资源门户，提供试卷、教案、课件、论文、素材以及各类教学资源下载，还有大量而丰富的教学相关资讯！" style="width:19.2pt;height:13.8pt" o:ole="">
            <v:imagedata r:id="rId116" o:title="eqId267feba236a22d3b0203270b9cee8abf"/>
          </v:shape>
          <o:OLEObject Type="Embed" ProgID="Equation.DSMT4" ShapeID="_x0000_i2344" DrawAspect="Content" ObjectID="_1752905351" r:id="rId117"/>
        </w:object>
      </w:r>
      <w:r>
        <w:rPr>
          <w:color w:val="000000"/>
          <w:lang w:eastAsia="zh-CN"/>
        </w:rPr>
        <w:t>的电源、最大阻值为</w:t>
      </w:r>
      <w:r>
        <w:object w:dxaOrig="495" w:dyaOrig="285" w14:anchorId="564D8D30">
          <v:shape id="_x0000_i2345" type="#_x0000_t75" alt="学科网(www.zxxk.com)--教育资源门户，提供试卷、教案、课件、论文、素材以及各类教学资源下载，还有大量而丰富的教学相关资讯！" style="width:24.6pt;height:14.4pt" o:ole="">
            <v:imagedata r:id="rId118" o:title="eqIde9fd79de5050f5960c9478154c48e830"/>
          </v:shape>
          <o:OLEObject Type="Embed" ProgID="Equation.DSMT4" ShapeID="_x0000_i2345" DrawAspect="Content" ObjectID="_1752905352" r:id="rId119"/>
        </w:object>
      </w:r>
      <w:r>
        <w:rPr>
          <w:color w:val="000000"/>
          <w:lang w:eastAsia="zh-CN"/>
        </w:rPr>
        <w:t>的均匀弧形电阻片</w:t>
      </w:r>
      <w:r>
        <w:rPr>
          <w:rFonts w:ascii="Times New Roman" w:eastAsia="Times New Roman" w:hAnsi="Times New Roman" w:cs="Times New Roman"/>
          <w:i/>
          <w:color w:val="000000"/>
          <w:lang w:eastAsia="zh-CN"/>
        </w:rPr>
        <w:t>R</w:t>
      </w:r>
      <w:r>
        <w:rPr>
          <w:color w:val="000000"/>
          <w:lang w:eastAsia="zh-CN"/>
        </w:rPr>
        <w:t>、多个定值电阻、量程为</w:t>
      </w:r>
      <w:r>
        <w:object w:dxaOrig="924" w:dyaOrig="285" w14:anchorId="782E5C8D">
          <v:shape id="_x0000_i2346" type="#_x0000_t75" alt="学科网(www.zxxk.com)--教育资源门户，提供试卷、教案、课件、论文、素材以及各类教学资源下载，还有大量而丰富的教学相关资讯！" style="width:46.2pt;height:14.4pt" o:ole="">
            <v:imagedata r:id="rId120" o:title="eqIdfd03792c2bb898cc9effd2dc4036869f"/>
          </v:shape>
          <o:OLEObject Type="Embed" ProgID="Equation.DSMT4" ShapeID="_x0000_i2346" DrawAspect="Content" ObjectID="_1752905353" r:id="rId121"/>
        </w:object>
      </w:r>
      <w:r>
        <w:rPr>
          <w:color w:val="000000"/>
          <w:lang w:eastAsia="zh-CN"/>
        </w:rPr>
        <w:t>的电流表、量程为</w:t>
      </w:r>
      <w:r>
        <w:object w:dxaOrig="720" w:dyaOrig="285" w14:anchorId="25A17F91">
          <v:shape id="_x0000_i2347" type="#_x0000_t75" alt="学科网(www.zxxk.com)--教育资源门户，提供试卷、教案、课件、论文、素材以及各类教学资源下载，还有大量而丰富的教学相关资讯！" style="width:36pt;height:14.4pt" o:ole="">
            <v:imagedata r:id="rId122" o:title="eqIdde0c81d3bdfe9dd9fe420c382e8b91c7"/>
          </v:shape>
          <o:OLEObject Type="Embed" ProgID="Equation.DSMT4" ShapeID="_x0000_i2347" DrawAspect="Content" ObjectID="_1752905354" r:id="rId123"/>
        </w:object>
      </w:r>
      <w:r>
        <w:rPr>
          <w:color w:val="000000"/>
          <w:lang w:eastAsia="zh-CN"/>
        </w:rPr>
        <w:t>的电压表以及</w:t>
      </w:r>
      <w:proofErr w:type="gramStart"/>
      <w:r>
        <w:rPr>
          <w:color w:val="000000"/>
          <w:lang w:eastAsia="zh-CN"/>
        </w:rPr>
        <w:t>滑杆</w:t>
      </w:r>
      <w:proofErr w:type="gramEnd"/>
      <w:r>
        <w:rPr>
          <w:color w:val="000000"/>
          <w:lang w:eastAsia="zh-CN"/>
        </w:rPr>
        <w:t>、细杆、浮子等器材。设计要求是：①电流表或电压表示数越大，表示水位越高。②当滑片滑动到电阻片的一端时，电流表或电压表示数要恰好达到满偏（量程的最大值），指针位置表示蓄水池规定的最高水位；当滑片滑动到电阻片的另一端时，电流表或电压表指针所指位置表示规定的最低水位。小明利用电流表设计了一个符合要求的装置，其中滑片</w:t>
      </w:r>
      <w:r>
        <w:rPr>
          <w:rFonts w:ascii="Times New Roman" w:eastAsia="Times New Roman" w:hAnsi="Times New Roman" w:cs="Times New Roman"/>
          <w:color w:val="000000"/>
          <w:lang w:eastAsia="zh-CN"/>
        </w:rPr>
        <w:t>P</w:t>
      </w:r>
      <w:r>
        <w:rPr>
          <w:color w:val="000000"/>
          <w:lang w:eastAsia="zh-CN"/>
        </w:rPr>
        <w:t>与</w:t>
      </w:r>
      <w:proofErr w:type="gramStart"/>
      <w:r>
        <w:rPr>
          <w:color w:val="000000"/>
          <w:lang w:eastAsia="zh-CN"/>
        </w:rPr>
        <w:t>滑杆</w:t>
      </w:r>
      <w:proofErr w:type="gramEnd"/>
      <w:r>
        <w:rPr>
          <w:color w:val="000000"/>
          <w:lang w:eastAsia="zh-CN"/>
        </w:rPr>
        <w:t>连接，</w:t>
      </w:r>
      <w:proofErr w:type="gramStart"/>
      <w:r>
        <w:rPr>
          <w:color w:val="000000"/>
          <w:lang w:eastAsia="zh-CN"/>
        </w:rPr>
        <w:t>滑杆</w:t>
      </w:r>
      <w:proofErr w:type="gramEnd"/>
      <w:r>
        <w:rPr>
          <w:color w:val="000000"/>
          <w:lang w:eastAsia="zh-CN"/>
        </w:rPr>
        <w:t>可绕固定轴</w:t>
      </w:r>
      <w:r>
        <w:rPr>
          <w:rFonts w:ascii="Times New Roman" w:eastAsia="Times New Roman" w:hAnsi="Times New Roman" w:cs="Times New Roman"/>
          <w:i/>
          <w:color w:val="000000"/>
          <w:lang w:eastAsia="zh-CN"/>
        </w:rPr>
        <w:t>O</w:t>
      </w:r>
      <w:r>
        <w:rPr>
          <w:color w:val="000000"/>
          <w:lang w:eastAsia="zh-CN"/>
        </w:rPr>
        <w:t>转动，另一端通过轻质细杆连接一个浮子，如图甲所示。求：</w:t>
      </w:r>
    </w:p>
    <w:p w14:paraId="7CEDF527"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）当水位最高时，滑片应该滑到</w:t>
      </w:r>
      <w:r>
        <w:rPr>
          <w:rFonts w:ascii="Times New Roman" w:eastAsia="Times New Roman" w:hAnsi="Times New Roman" w:cs="Times New Roman"/>
          <w:i/>
          <w:color w:val="000000"/>
          <w:lang w:eastAsia="zh-CN"/>
        </w:rPr>
        <w:t>a</w:t>
      </w:r>
      <w:proofErr w:type="gramStart"/>
      <w:r>
        <w:rPr>
          <w:color w:val="000000"/>
          <w:lang w:eastAsia="zh-CN"/>
        </w:rPr>
        <w:t>端还是</w:t>
      </w:r>
      <w:proofErr w:type="gramEnd"/>
      <w:r>
        <w:rPr>
          <w:rFonts w:ascii="Times New Roman" w:eastAsia="Times New Roman" w:hAnsi="Times New Roman" w:cs="Times New Roman"/>
          <w:i/>
          <w:color w:val="000000"/>
          <w:lang w:eastAsia="zh-CN"/>
        </w:rPr>
        <w:t>b</w:t>
      </w:r>
      <w:r>
        <w:rPr>
          <w:color w:val="000000"/>
          <w:lang w:eastAsia="zh-CN"/>
        </w:rPr>
        <w:t>端？小明选用的定值电阻</w:t>
      </w:r>
      <w:r>
        <w:object w:dxaOrig="300" w:dyaOrig="360" w14:anchorId="3FA79858">
          <v:shape id="_x0000_i2348" type="#_x0000_t75" alt="学科网(www.zxxk.com)--教育资源门户，提供试卷、教案、课件、论文、素材以及各类教学资源下载，还有大量而丰富的教学相关资讯！" style="width:15pt;height:18pt" o:ole="">
            <v:imagedata r:id="rId124" o:title="eqIdbe9b4a83b9aebebf29de0c4406ebf894"/>
          </v:shape>
          <o:OLEObject Type="Embed" ProgID="Equation.DSMT4" ShapeID="_x0000_i2348" DrawAspect="Content" ObjectID="_1752905355" r:id="rId125"/>
        </w:object>
      </w:r>
      <w:r>
        <w:rPr>
          <w:color w:val="000000"/>
          <w:lang w:eastAsia="zh-CN"/>
        </w:rPr>
        <w:t>的阻值为多少？</w:t>
      </w:r>
    </w:p>
    <w:p w14:paraId="4FE2D553"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）当水位最低时，电流表</w:t>
      </w:r>
      <w:r>
        <w:rPr>
          <w:noProof/>
          <w:color w:val="000000"/>
        </w:rPr>
        <w:drawing>
          <wp:inline distT="0" distB="0" distL="0" distR="0" wp14:anchorId="21B7362C" wp14:editId="0CA5F8E6">
            <wp:extent cx="133350" cy="177800"/>
            <wp:effectExtent l="0" t="0" r="0" b="0"/>
            <wp:docPr id="598072397" name="图片 59807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397" name=""/>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lang w:eastAsia="zh-CN"/>
        </w:rPr>
        <w:t>示数为多少？此时电路中</w:t>
      </w:r>
      <w:r>
        <w:object w:dxaOrig="300" w:dyaOrig="360" w14:anchorId="1B8C4A6D">
          <v:shape id="_x0000_i2349" type="#_x0000_t75" alt="学科网(www.zxxk.com)--教育资源门户，提供试卷、教案、课件、论文、素材以及各类教学资源下载，还有大量而丰富的教学相关资讯！" style="width:15pt;height:18pt" o:ole="">
            <v:imagedata r:id="rId124" o:title="eqIdbe9b4a83b9aebebf29de0c4406ebf894"/>
          </v:shape>
          <o:OLEObject Type="Embed" ProgID="Equation.DSMT4" ShapeID="_x0000_i2349" DrawAspect="Content" ObjectID="_1752905356" r:id="rId126"/>
        </w:object>
      </w:r>
      <w:r>
        <w:rPr>
          <w:color w:val="000000"/>
          <w:lang w:eastAsia="zh-CN"/>
        </w:rPr>
        <w:t>消耗的功率为多少？</w:t>
      </w:r>
    </w:p>
    <w:p w14:paraId="4C1EAA3E"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另一个同学想用电压表显示水位高低，他拆下装置中的电流表，将电压表连接到电路中，如图乙所示。请分析说明他的设计是否符合要求？如果符合，说明理由；如果不符合，提出能够达到设计要求的具体改进方法。</w:t>
      </w:r>
    </w:p>
    <w:p w14:paraId="4F75E53D" w14:textId="77777777" w:rsidR="00FD6889" w:rsidRDefault="00FD6889" w:rsidP="00FD6889">
      <w:pPr>
        <w:spacing w:line="360" w:lineRule="auto"/>
        <w:textAlignment w:val="center"/>
        <w:rPr>
          <w:color w:val="000000"/>
        </w:rPr>
      </w:pPr>
      <w:r>
        <w:rPr>
          <w:noProof/>
          <w:color w:val="000000"/>
        </w:rPr>
        <w:drawing>
          <wp:inline distT="0" distB="0" distL="0" distR="0" wp14:anchorId="564A4AE6" wp14:editId="7B282DFF">
            <wp:extent cx="3905250" cy="13144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127"/>
                    <a:stretch>
                      <a:fillRect/>
                    </a:stretch>
                  </pic:blipFill>
                  <pic:spPr>
                    <a:xfrm>
                      <a:off x="0" y="0"/>
                      <a:ext cx="3905250" cy="1314450"/>
                    </a:xfrm>
                    <a:prstGeom prst="rect">
                      <a:avLst/>
                    </a:prstGeom>
                  </pic:spPr>
                </pic:pic>
              </a:graphicData>
            </a:graphic>
          </wp:inline>
        </w:drawing>
      </w:r>
      <w:r>
        <w:rPr>
          <w:color w:val="000000"/>
        </w:rPr>
        <w:br w:type="page"/>
      </w:r>
    </w:p>
    <w:p w14:paraId="78E83165" w14:textId="77777777" w:rsidR="00FD6889" w:rsidRDefault="00FD6889" w:rsidP="00FD6889">
      <w:pPr>
        <w:spacing w:line="285" w:lineRule="auto"/>
        <w:jc w:val="center"/>
        <w:textAlignment w:val="center"/>
        <w:rPr>
          <w:color w:val="000000"/>
          <w:lang w:eastAsia="zh-CN"/>
        </w:rPr>
      </w:pPr>
      <w:r>
        <w:rPr>
          <w:rFonts w:ascii="Times New Roman" w:eastAsia="Times New Roman" w:hAnsi="Times New Roman" w:cs="Times New Roman"/>
          <w:b/>
          <w:color w:val="000000"/>
          <w:sz w:val="32"/>
          <w:lang w:eastAsia="zh-CN"/>
        </w:rPr>
        <w:lastRenderedPageBreak/>
        <w:t>2023</w:t>
      </w:r>
      <w:r>
        <w:rPr>
          <w:b/>
          <w:color w:val="000000"/>
          <w:sz w:val="32"/>
          <w:lang w:eastAsia="zh-CN"/>
        </w:rPr>
        <w:t>年烟台市初中学业水平考试物理试题</w:t>
      </w:r>
    </w:p>
    <w:p w14:paraId="7EBBE088" w14:textId="77777777" w:rsidR="00FD6889" w:rsidRDefault="00FD6889" w:rsidP="00FD6889">
      <w:pPr>
        <w:spacing w:line="285" w:lineRule="auto"/>
        <w:textAlignment w:val="center"/>
        <w:rPr>
          <w:color w:val="000000"/>
          <w:lang w:eastAsia="zh-CN"/>
        </w:rPr>
      </w:pPr>
      <w:r>
        <w:rPr>
          <w:b/>
          <w:color w:val="000000"/>
          <w:sz w:val="24"/>
          <w:lang w:eastAsia="zh-CN"/>
        </w:rPr>
        <w:t>注意事项：</w:t>
      </w:r>
    </w:p>
    <w:p w14:paraId="08A1B087"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1</w:t>
      </w:r>
      <w:r w:rsidRPr="00FD6889">
        <w:rPr>
          <w:bCs/>
          <w:color w:val="000000"/>
          <w:sz w:val="24"/>
          <w:lang w:eastAsia="zh-CN"/>
        </w:rPr>
        <w:t>．本试卷共</w:t>
      </w:r>
      <w:r w:rsidRPr="00FD6889">
        <w:rPr>
          <w:rFonts w:ascii="Times New Roman" w:eastAsia="Times New Roman" w:hAnsi="Times New Roman" w:cs="Times New Roman"/>
          <w:bCs/>
          <w:color w:val="000000"/>
          <w:sz w:val="24"/>
          <w:lang w:eastAsia="zh-CN"/>
        </w:rPr>
        <w:t>8</w:t>
      </w:r>
      <w:r w:rsidRPr="00FD6889">
        <w:rPr>
          <w:bCs/>
          <w:color w:val="000000"/>
          <w:sz w:val="24"/>
          <w:lang w:eastAsia="zh-CN"/>
        </w:rPr>
        <w:t>页，共</w:t>
      </w:r>
      <w:r w:rsidRPr="00FD6889">
        <w:rPr>
          <w:rFonts w:ascii="Times New Roman" w:eastAsia="Times New Roman" w:hAnsi="Times New Roman" w:cs="Times New Roman"/>
          <w:bCs/>
          <w:color w:val="000000"/>
          <w:sz w:val="24"/>
          <w:lang w:eastAsia="zh-CN"/>
        </w:rPr>
        <w:t>100</w:t>
      </w:r>
      <w:r w:rsidRPr="00FD6889">
        <w:rPr>
          <w:bCs/>
          <w:color w:val="000000"/>
          <w:sz w:val="24"/>
          <w:lang w:eastAsia="zh-CN"/>
        </w:rPr>
        <w:t>分，考试时间</w:t>
      </w:r>
      <w:r w:rsidRPr="00FD6889">
        <w:rPr>
          <w:rFonts w:ascii="Times New Roman" w:eastAsia="Times New Roman" w:hAnsi="Times New Roman" w:cs="Times New Roman"/>
          <w:bCs/>
          <w:color w:val="000000"/>
          <w:sz w:val="24"/>
          <w:lang w:eastAsia="zh-CN"/>
        </w:rPr>
        <w:t>90</w:t>
      </w:r>
      <w:r w:rsidRPr="00FD6889">
        <w:rPr>
          <w:bCs/>
          <w:color w:val="000000"/>
          <w:sz w:val="24"/>
          <w:lang w:eastAsia="zh-CN"/>
        </w:rPr>
        <w:t>分钟。考试结束后，请将本试卷和答题卡一并交回。</w:t>
      </w:r>
    </w:p>
    <w:p w14:paraId="3DFDECE8"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2</w:t>
      </w:r>
      <w:r w:rsidRPr="00FD6889">
        <w:rPr>
          <w:bCs/>
          <w:color w:val="000000"/>
          <w:sz w:val="24"/>
          <w:lang w:eastAsia="zh-CN"/>
        </w:rPr>
        <w:t>．答题前，务必用</w:t>
      </w:r>
      <w:r w:rsidRPr="00FD6889">
        <w:rPr>
          <w:rFonts w:ascii="Times New Roman" w:eastAsia="Times New Roman" w:hAnsi="Times New Roman" w:cs="Times New Roman"/>
          <w:bCs/>
          <w:color w:val="000000"/>
          <w:sz w:val="24"/>
          <w:lang w:eastAsia="zh-CN"/>
        </w:rPr>
        <w:t>0.5</w:t>
      </w:r>
      <w:r w:rsidRPr="00FD6889">
        <w:rPr>
          <w:bCs/>
          <w:color w:val="000000"/>
          <w:sz w:val="24"/>
          <w:lang w:eastAsia="zh-CN"/>
        </w:rPr>
        <w:t>毫米黑色签字笔将自己的姓名、准考证号、座位号填写在试卷和答题卡规定的位置上。</w:t>
      </w:r>
    </w:p>
    <w:p w14:paraId="51764D28"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3</w:t>
      </w:r>
      <w:r w:rsidRPr="00FD6889">
        <w:rPr>
          <w:bCs/>
          <w:color w:val="000000"/>
          <w:sz w:val="24"/>
          <w:lang w:eastAsia="zh-CN"/>
        </w:rPr>
        <w:t>．选择题选出答案后，用</w:t>
      </w:r>
      <w:r w:rsidRPr="00FD6889">
        <w:rPr>
          <w:rFonts w:ascii="Times New Roman" w:eastAsia="Times New Roman" w:hAnsi="Times New Roman" w:cs="Times New Roman"/>
          <w:bCs/>
          <w:color w:val="000000"/>
          <w:sz w:val="24"/>
          <w:lang w:eastAsia="zh-CN"/>
        </w:rPr>
        <w:t>2B</w:t>
      </w:r>
      <w:r w:rsidRPr="00FD6889">
        <w:rPr>
          <w:bCs/>
          <w:color w:val="000000"/>
          <w:sz w:val="24"/>
          <w:lang w:eastAsia="zh-CN"/>
        </w:rPr>
        <w:t>铅笔把答题卡上对应题目的答案标号涂黑；如需改动，用橡皮擦干净后，再选</w:t>
      </w:r>
      <w:proofErr w:type="gramStart"/>
      <w:r w:rsidRPr="00FD6889">
        <w:rPr>
          <w:bCs/>
          <w:color w:val="000000"/>
          <w:sz w:val="24"/>
          <w:lang w:eastAsia="zh-CN"/>
        </w:rPr>
        <w:t>涂其它</w:t>
      </w:r>
      <w:proofErr w:type="gramEnd"/>
      <w:r w:rsidRPr="00FD6889">
        <w:rPr>
          <w:bCs/>
          <w:color w:val="000000"/>
          <w:sz w:val="24"/>
          <w:lang w:eastAsia="zh-CN"/>
        </w:rPr>
        <w:t>答案标号。</w:t>
      </w:r>
    </w:p>
    <w:p w14:paraId="427ADF4F"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4</w:t>
      </w:r>
      <w:r w:rsidRPr="00FD6889">
        <w:rPr>
          <w:bCs/>
          <w:color w:val="000000"/>
          <w:sz w:val="24"/>
          <w:lang w:eastAsia="zh-CN"/>
        </w:rPr>
        <w:t>．非选择题必须用</w:t>
      </w:r>
      <w:r w:rsidRPr="00FD6889">
        <w:rPr>
          <w:rFonts w:ascii="Times New Roman" w:eastAsia="Times New Roman" w:hAnsi="Times New Roman" w:cs="Times New Roman"/>
          <w:bCs/>
          <w:color w:val="000000"/>
          <w:sz w:val="24"/>
          <w:lang w:eastAsia="zh-CN"/>
        </w:rPr>
        <w:t>0.5</w:t>
      </w:r>
      <w:r w:rsidRPr="00FD6889">
        <w:rPr>
          <w:bCs/>
          <w:color w:val="000000"/>
          <w:sz w:val="24"/>
          <w:lang w:eastAsia="zh-CN"/>
        </w:rPr>
        <w:t>毫米黑色签字笔作答，答案必须写在答题卡指定区域内的相应位置；如需改动，先划掉原来的答案，然后再写上新的答案；不能使用涂改液、胶带纸、修正带。</w:t>
      </w:r>
    </w:p>
    <w:p w14:paraId="7ED5A320"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5</w:t>
      </w:r>
      <w:r w:rsidRPr="00FD6889">
        <w:rPr>
          <w:bCs/>
          <w:color w:val="000000"/>
          <w:sz w:val="24"/>
          <w:lang w:eastAsia="zh-CN"/>
        </w:rPr>
        <w:t>．写在试卷上和答题卡指定区域外的答案无效。</w:t>
      </w:r>
    </w:p>
    <w:p w14:paraId="64E00320" w14:textId="77777777" w:rsidR="00FD6889" w:rsidRDefault="00FD6889" w:rsidP="00FD6889">
      <w:pPr>
        <w:spacing w:line="285" w:lineRule="auto"/>
        <w:textAlignment w:val="center"/>
        <w:rPr>
          <w:color w:val="000000"/>
          <w:lang w:eastAsia="zh-CN"/>
        </w:rPr>
      </w:pPr>
      <w:r>
        <w:rPr>
          <w:b/>
          <w:color w:val="000000"/>
          <w:sz w:val="24"/>
          <w:lang w:eastAsia="zh-CN"/>
        </w:rPr>
        <w:t>一、选择题</w:t>
      </w:r>
      <w:r>
        <w:rPr>
          <w:rFonts w:ascii="Times New Roman" w:eastAsia="Times New Roman" w:hAnsi="Times New Roman" w:cs="Times New Roman"/>
          <w:b/>
          <w:color w:val="000000"/>
          <w:sz w:val="24"/>
          <w:lang w:eastAsia="zh-CN"/>
        </w:rPr>
        <w:t>(</w:t>
      </w:r>
      <w:r>
        <w:rPr>
          <w:b/>
          <w:color w:val="000000"/>
          <w:sz w:val="24"/>
          <w:lang w:eastAsia="zh-CN"/>
        </w:rPr>
        <w:t>每小题的四个选项中只有一个是正确的，每小题</w:t>
      </w:r>
      <w:r>
        <w:rPr>
          <w:rFonts w:ascii="Times New Roman" w:eastAsia="Times New Roman" w:hAnsi="Times New Roman" w:cs="Times New Roman"/>
          <w:b/>
          <w:color w:val="000000"/>
          <w:sz w:val="24"/>
          <w:lang w:eastAsia="zh-CN"/>
        </w:rPr>
        <w:t>2</w:t>
      </w:r>
      <w:r>
        <w:rPr>
          <w:b/>
          <w:color w:val="000000"/>
          <w:sz w:val="24"/>
          <w:lang w:eastAsia="zh-CN"/>
        </w:rPr>
        <w:t>分，共</w:t>
      </w:r>
      <w:r>
        <w:rPr>
          <w:rFonts w:ascii="Times New Roman" w:eastAsia="Times New Roman" w:hAnsi="Times New Roman" w:cs="Times New Roman"/>
          <w:b/>
          <w:color w:val="000000"/>
          <w:sz w:val="24"/>
          <w:lang w:eastAsia="zh-CN"/>
        </w:rPr>
        <w:t>30</w:t>
      </w:r>
      <w:r>
        <w:rPr>
          <w:b/>
          <w:color w:val="000000"/>
          <w:sz w:val="24"/>
          <w:lang w:eastAsia="zh-CN"/>
        </w:rPr>
        <w:t>分</w:t>
      </w:r>
      <w:r>
        <w:rPr>
          <w:rFonts w:ascii="Times New Roman" w:eastAsia="Times New Roman" w:hAnsi="Times New Roman" w:cs="Times New Roman"/>
          <w:b/>
          <w:color w:val="000000"/>
          <w:sz w:val="24"/>
          <w:lang w:eastAsia="zh-CN"/>
        </w:rPr>
        <w:t>)</w:t>
      </w:r>
    </w:p>
    <w:p w14:paraId="4E8583EE" w14:textId="0E3A3C4D" w:rsidR="00FD6889" w:rsidRDefault="00FD6889" w:rsidP="00FD6889">
      <w:pPr>
        <w:spacing w:line="360" w:lineRule="auto"/>
        <w:textAlignment w:val="center"/>
        <w:rPr>
          <w:color w:val="000000"/>
          <w:lang w:eastAsia="zh-CN"/>
        </w:rPr>
      </w:pPr>
      <w:r>
        <w:rPr>
          <w:color w:val="2E75B6"/>
          <w:lang w:eastAsia="zh-CN"/>
        </w:rPr>
        <w:t>【</w:t>
      </w:r>
      <w:r>
        <w:rPr>
          <w:color w:val="2E75B6"/>
          <w:lang w:eastAsia="zh-CN"/>
        </w:rPr>
        <w:t>1</w:t>
      </w:r>
      <w:r>
        <w:rPr>
          <w:color w:val="2E75B6"/>
          <w:lang w:eastAsia="zh-CN"/>
        </w:rPr>
        <w:t>】</w:t>
      </w:r>
      <w:r>
        <w:rPr>
          <w:color w:val="000000"/>
          <w:lang w:eastAsia="zh-CN"/>
        </w:rPr>
        <w:t>B</w:t>
      </w:r>
      <w:r>
        <w:rPr>
          <w:color w:val="2E75B6"/>
          <w:lang w:eastAsia="zh-CN"/>
        </w:rPr>
        <w:t>【2】</w:t>
      </w:r>
      <w:r>
        <w:rPr>
          <w:color w:val="000000"/>
          <w:lang w:eastAsia="zh-CN"/>
        </w:rPr>
        <w:t>D</w:t>
      </w:r>
      <w:r>
        <w:rPr>
          <w:color w:val="2E75B6"/>
          <w:lang w:eastAsia="zh-CN"/>
        </w:rPr>
        <w:t>【3】</w:t>
      </w:r>
      <w:r>
        <w:rPr>
          <w:color w:val="000000"/>
          <w:lang w:eastAsia="zh-CN"/>
        </w:rPr>
        <w:t>B</w:t>
      </w:r>
      <w:r>
        <w:rPr>
          <w:color w:val="2E75B6"/>
          <w:lang w:eastAsia="zh-CN"/>
        </w:rPr>
        <w:t>【4】</w:t>
      </w:r>
      <w:r>
        <w:rPr>
          <w:color w:val="000000"/>
          <w:lang w:eastAsia="zh-CN"/>
        </w:rPr>
        <w:t>D</w:t>
      </w:r>
      <w:r>
        <w:rPr>
          <w:color w:val="2E75B6"/>
          <w:lang w:eastAsia="zh-CN"/>
        </w:rPr>
        <w:t>【5】</w:t>
      </w:r>
      <w:r>
        <w:rPr>
          <w:color w:val="000000"/>
          <w:lang w:eastAsia="zh-CN"/>
        </w:rPr>
        <w:t>B</w:t>
      </w:r>
      <w:r>
        <w:rPr>
          <w:color w:val="2E75B6"/>
          <w:lang w:eastAsia="zh-CN"/>
        </w:rPr>
        <w:t>【6】</w:t>
      </w:r>
      <w:r>
        <w:rPr>
          <w:color w:val="000000"/>
          <w:lang w:eastAsia="zh-CN"/>
        </w:rPr>
        <w:t>A</w:t>
      </w:r>
      <w:r>
        <w:rPr>
          <w:color w:val="2E75B6"/>
          <w:lang w:eastAsia="zh-CN"/>
        </w:rPr>
        <w:t>【7】</w:t>
      </w:r>
      <w:r>
        <w:rPr>
          <w:color w:val="000000"/>
          <w:lang w:eastAsia="zh-CN"/>
        </w:rPr>
        <w:t>B</w:t>
      </w:r>
      <w:r>
        <w:rPr>
          <w:color w:val="2E75B6"/>
          <w:lang w:eastAsia="zh-CN"/>
        </w:rPr>
        <w:t>【8】</w:t>
      </w:r>
      <w:r>
        <w:rPr>
          <w:color w:val="000000"/>
          <w:lang w:eastAsia="zh-CN"/>
        </w:rPr>
        <w:t>C</w:t>
      </w:r>
    </w:p>
    <w:p w14:paraId="024173EA" w14:textId="4B5FAF4F" w:rsidR="00FD6889" w:rsidRDefault="00FD6889" w:rsidP="00FD6889">
      <w:pPr>
        <w:spacing w:line="360" w:lineRule="auto"/>
        <w:textAlignment w:val="center"/>
        <w:rPr>
          <w:color w:val="000000"/>
          <w:lang w:eastAsia="zh-CN"/>
        </w:rPr>
      </w:pPr>
      <w:r>
        <w:rPr>
          <w:color w:val="2E75B6"/>
          <w:lang w:eastAsia="zh-CN"/>
        </w:rPr>
        <w:t>【9】</w:t>
      </w:r>
      <w:r>
        <w:rPr>
          <w:color w:val="000000"/>
          <w:lang w:eastAsia="zh-CN"/>
        </w:rPr>
        <w:t>C</w:t>
      </w:r>
      <w:r>
        <w:rPr>
          <w:color w:val="2E75B6"/>
          <w:lang w:eastAsia="zh-CN"/>
        </w:rPr>
        <w:t>【10】</w:t>
      </w:r>
      <w:r>
        <w:rPr>
          <w:color w:val="000000"/>
          <w:lang w:eastAsia="zh-CN"/>
        </w:rPr>
        <w:t>D</w:t>
      </w:r>
      <w:r>
        <w:rPr>
          <w:color w:val="2E75B6"/>
          <w:lang w:eastAsia="zh-CN"/>
        </w:rPr>
        <w:t>【11】</w:t>
      </w:r>
      <w:r>
        <w:rPr>
          <w:color w:val="000000"/>
          <w:lang w:eastAsia="zh-CN"/>
        </w:rPr>
        <w:t>C</w:t>
      </w:r>
      <w:r>
        <w:rPr>
          <w:color w:val="2E75B6"/>
          <w:lang w:eastAsia="zh-CN"/>
        </w:rPr>
        <w:t>【12】</w:t>
      </w:r>
      <w:r>
        <w:rPr>
          <w:color w:val="000000"/>
          <w:lang w:eastAsia="zh-CN"/>
        </w:rPr>
        <w:t>A</w:t>
      </w:r>
      <w:r>
        <w:rPr>
          <w:color w:val="2E75B6"/>
          <w:lang w:eastAsia="zh-CN"/>
        </w:rPr>
        <w:t>【13】</w:t>
      </w:r>
      <w:r>
        <w:rPr>
          <w:color w:val="000000"/>
          <w:lang w:eastAsia="zh-CN"/>
        </w:rPr>
        <w:t>D</w:t>
      </w:r>
      <w:r>
        <w:rPr>
          <w:color w:val="2E75B6"/>
          <w:lang w:eastAsia="zh-CN"/>
        </w:rPr>
        <w:t>【14】</w:t>
      </w:r>
      <w:r>
        <w:rPr>
          <w:color w:val="000000"/>
          <w:lang w:eastAsia="zh-CN"/>
        </w:rPr>
        <w:t>A</w:t>
      </w:r>
      <w:r>
        <w:rPr>
          <w:color w:val="2E75B6"/>
          <w:lang w:eastAsia="zh-CN"/>
        </w:rPr>
        <w:t>【15】</w:t>
      </w:r>
      <w:r>
        <w:rPr>
          <w:color w:val="000000"/>
          <w:lang w:eastAsia="zh-CN"/>
        </w:rPr>
        <w:t>C</w:t>
      </w:r>
    </w:p>
    <w:p w14:paraId="24087A8D" w14:textId="77777777" w:rsidR="00FD6889" w:rsidRDefault="00FD6889" w:rsidP="00FD6889">
      <w:pPr>
        <w:spacing w:line="285" w:lineRule="auto"/>
        <w:textAlignment w:val="center"/>
        <w:rPr>
          <w:color w:val="000000"/>
          <w:lang w:eastAsia="zh-CN"/>
        </w:rPr>
      </w:pPr>
      <w:r>
        <w:rPr>
          <w:b/>
          <w:color w:val="000000"/>
          <w:sz w:val="24"/>
          <w:lang w:eastAsia="zh-CN"/>
        </w:rPr>
        <w:t>二、填空题</w:t>
      </w:r>
      <w:r>
        <w:rPr>
          <w:rFonts w:ascii="Times New Roman" w:eastAsia="Times New Roman" w:hAnsi="Times New Roman" w:cs="Times New Roman"/>
          <w:b/>
          <w:color w:val="000000"/>
          <w:sz w:val="24"/>
          <w:lang w:eastAsia="zh-CN"/>
        </w:rPr>
        <w:t>(</w:t>
      </w:r>
      <w:r>
        <w:rPr>
          <w:b/>
          <w:color w:val="000000"/>
          <w:sz w:val="24"/>
          <w:lang w:eastAsia="zh-CN"/>
        </w:rPr>
        <w:t>每小题</w:t>
      </w:r>
      <w:r>
        <w:rPr>
          <w:rFonts w:ascii="Times New Roman" w:eastAsia="Times New Roman" w:hAnsi="Times New Roman" w:cs="Times New Roman"/>
          <w:b/>
          <w:color w:val="000000"/>
          <w:sz w:val="24"/>
          <w:lang w:eastAsia="zh-CN"/>
        </w:rPr>
        <w:t>3</w:t>
      </w:r>
      <w:r>
        <w:rPr>
          <w:b/>
          <w:color w:val="000000"/>
          <w:sz w:val="24"/>
          <w:lang w:eastAsia="zh-CN"/>
        </w:rPr>
        <w:t>分，共</w:t>
      </w:r>
      <w:r>
        <w:rPr>
          <w:rFonts w:ascii="Times New Roman" w:eastAsia="Times New Roman" w:hAnsi="Times New Roman" w:cs="Times New Roman"/>
          <w:b/>
          <w:color w:val="000000"/>
          <w:sz w:val="24"/>
          <w:lang w:eastAsia="zh-CN"/>
        </w:rPr>
        <w:t>15</w:t>
      </w:r>
      <w:r>
        <w:rPr>
          <w:b/>
          <w:color w:val="000000"/>
          <w:sz w:val="24"/>
          <w:lang w:eastAsia="zh-CN"/>
        </w:rPr>
        <w:t>分</w:t>
      </w:r>
      <w:r>
        <w:rPr>
          <w:rFonts w:ascii="Times New Roman" w:eastAsia="Times New Roman" w:hAnsi="Times New Roman" w:cs="Times New Roman"/>
          <w:b/>
          <w:color w:val="000000"/>
          <w:sz w:val="24"/>
          <w:lang w:eastAsia="zh-CN"/>
        </w:rPr>
        <w:t>)</w:t>
      </w:r>
    </w:p>
    <w:p w14:paraId="12DF38F3" w14:textId="6AEA1BCD" w:rsidR="00FD6889" w:rsidRDefault="00FD6889" w:rsidP="00FD6889">
      <w:pPr>
        <w:spacing w:line="360" w:lineRule="auto"/>
        <w:textAlignment w:val="center"/>
        <w:rPr>
          <w:color w:val="000000"/>
          <w:lang w:eastAsia="zh-CN"/>
        </w:rPr>
      </w:pPr>
      <w:r>
        <w:rPr>
          <w:color w:val="2E75B6"/>
          <w:lang w:eastAsia="zh-CN"/>
        </w:rPr>
        <w:t>【16】</w:t>
      </w:r>
      <w:r>
        <w:rPr>
          <w:color w:val="000000"/>
          <w:lang w:eastAsia="zh-CN"/>
        </w:rPr>
        <w:t xml:space="preserve">    ①. 反射    ②. 反射    ③. 虚像</w:t>
      </w:r>
    </w:p>
    <w:p w14:paraId="2D65ADB7" w14:textId="71C10BEF" w:rsidR="00FD6889" w:rsidRDefault="00FD6889" w:rsidP="00FD6889">
      <w:pPr>
        <w:spacing w:line="360" w:lineRule="auto"/>
        <w:textAlignment w:val="center"/>
        <w:rPr>
          <w:color w:val="000000"/>
          <w:lang w:eastAsia="zh-CN"/>
        </w:rPr>
      </w:pPr>
      <w:r>
        <w:rPr>
          <w:color w:val="2E75B6"/>
          <w:lang w:eastAsia="zh-CN"/>
        </w:rPr>
        <w:t>【17】</w:t>
      </w:r>
      <w:r>
        <w:rPr>
          <w:color w:val="000000"/>
          <w:lang w:eastAsia="zh-CN"/>
        </w:rPr>
        <w:t xml:space="preserve">    ①. 地线    ②. 火    ③. 切断电源</w:t>
      </w:r>
    </w:p>
    <w:p w14:paraId="3A92AB23" w14:textId="0935D7B2" w:rsidR="00FD6889" w:rsidRDefault="00FD6889" w:rsidP="00FD6889">
      <w:pPr>
        <w:spacing w:line="360" w:lineRule="auto"/>
        <w:textAlignment w:val="center"/>
        <w:rPr>
          <w:color w:val="000000"/>
          <w:lang w:eastAsia="zh-CN"/>
        </w:rPr>
      </w:pPr>
      <w:r>
        <w:rPr>
          <w:color w:val="2E75B6"/>
          <w:lang w:eastAsia="zh-CN"/>
        </w:rPr>
        <w:t>【18】</w:t>
      </w:r>
      <w:r>
        <w:rPr>
          <w:color w:val="000000"/>
          <w:lang w:eastAsia="zh-CN"/>
        </w:rPr>
        <w:t xml:space="preserve">    ①. </w:t>
      </w:r>
      <w:r>
        <w:rPr>
          <w:rFonts w:ascii="Times New Roman" w:eastAsia="Times New Roman" w:hAnsi="Times New Roman" w:cs="Times New Roman"/>
          <w:color w:val="000000"/>
          <w:lang w:eastAsia="zh-CN"/>
        </w:rPr>
        <w:t>10.3</w:t>
      </w:r>
      <w:r>
        <w:rPr>
          <w:color w:val="000000"/>
          <w:lang w:eastAsia="zh-CN"/>
        </w:rPr>
        <w:t xml:space="preserve">    ②. </w:t>
      </w:r>
      <w:r>
        <w:rPr>
          <w:rFonts w:ascii="Times New Roman" w:eastAsia="Times New Roman" w:hAnsi="Times New Roman" w:cs="Times New Roman"/>
          <w:color w:val="000000"/>
          <w:lang w:eastAsia="zh-CN"/>
        </w:rPr>
        <w:t>2163</w:t>
      </w:r>
      <w:r>
        <w:rPr>
          <w:color w:val="000000"/>
          <w:lang w:eastAsia="zh-CN"/>
        </w:rPr>
        <w:t xml:space="preserve">    ③. 液化</w:t>
      </w:r>
    </w:p>
    <w:p w14:paraId="77E33454" w14:textId="03705977" w:rsidR="00FD6889" w:rsidRDefault="00FD6889" w:rsidP="00FD6889">
      <w:pPr>
        <w:spacing w:line="360" w:lineRule="auto"/>
        <w:textAlignment w:val="center"/>
        <w:rPr>
          <w:color w:val="000000"/>
          <w:lang w:eastAsia="zh-CN"/>
        </w:rPr>
      </w:pPr>
      <w:r>
        <w:rPr>
          <w:color w:val="2E75B6"/>
          <w:lang w:eastAsia="zh-CN"/>
        </w:rPr>
        <w:t>【19】</w:t>
      </w:r>
      <w:r>
        <w:rPr>
          <w:color w:val="000000"/>
          <w:lang w:eastAsia="zh-CN"/>
        </w:rPr>
        <w:t xml:space="preserve">    ①. 运动状态    ②. 惯性    ③. 重力</w:t>
      </w:r>
    </w:p>
    <w:p w14:paraId="685D8F29" w14:textId="676696E1" w:rsidR="00FD6889" w:rsidRDefault="00FD6889" w:rsidP="00FD6889">
      <w:pPr>
        <w:spacing w:line="360" w:lineRule="auto"/>
        <w:textAlignment w:val="center"/>
        <w:rPr>
          <w:color w:val="000000"/>
          <w:lang w:eastAsia="zh-CN"/>
        </w:rPr>
      </w:pPr>
      <w:r>
        <w:rPr>
          <w:color w:val="2E75B6"/>
          <w:lang w:eastAsia="zh-CN"/>
        </w:rPr>
        <w:t>【20】</w:t>
      </w:r>
      <w:r>
        <w:rPr>
          <w:color w:val="000000"/>
          <w:lang w:eastAsia="zh-CN"/>
        </w:rPr>
        <w:t xml:space="preserve">    ①. </w:t>
      </w:r>
      <w:r>
        <w:rPr>
          <w:rFonts w:ascii="Times New Roman" w:eastAsia="Times New Roman" w:hAnsi="Times New Roman" w:cs="Times New Roman"/>
          <w:color w:val="000000"/>
          <w:lang w:eastAsia="zh-CN"/>
        </w:rPr>
        <w:t>0.6</w:t>
      </w:r>
      <w:r>
        <w:rPr>
          <w:color w:val="000000"/>
          <w:lang w:eastAsia="zh-CN"/>
        </w:rPr>
        <w:t xml:space="preserve">    ②. </w:t>
      </w:r>
      <w:r>
        <w:rPr>
          <w:rFonts w:ascii="Times New Roman" w:eastAsia="Times New Roman" w:hAnsi="Times New Roman" w:cs="Times New Roman"/>
          <w:color w:val="000000"/>
          <w:lang w:eastAsia="zh-CN"/>
        </w:rPr>
        <w:t>8</w:t>
      </w:r>
      <w:r>
        <w:rPr>
          <w:color w:val="000000"/>
          <w:lang w:eastAsia="zh-CN"/>
        </w:rPr>
        <w:t xml:space="preserve">    ③. </w:t>
      </w:r>
      <w:r>
        <w:rPr>
          <w:rFonts w:ascii="Times New Roman" w:eastAsia="Times New Roman" w:hAnsi="Times New Roman" w:cs="Times New Roman"/>
          <w:color w:val="000000"/>
          <w:lang w:eastAsia="zh-CN"/>
        </w:rPr>
        <w:t>384</w:t>
      </w:r>
    </w:p>
    <w:p w14:paraId="684A07FC" w14:textId="77777777" w:rsidR="00FD6889" w:rsidRDefault="00FD6889" w:rsidP="00FD6889">
      <w:pPr>
        <w:spacing w:line="285" w:lineRule="auto"/>
        <w:textAlignment w:val="center"/>
        <w:rPr>
          <w:color w:val="000000"/>
          <w:lang w:eastAsia="zh-CN"/>
        </w:rPr>
      </w:pPr>
      <w:r>
        <w:rPr>
          <w:b/>
          <w:color w:val="000000"/>
          <w:sz w:val="24"/>
          <w:lang w:eastAsia="zh-CN"/>
        </w:rPr>
        <w:t>三、作图简答题</w:t>
      </w:r>
      <w:r>
        <w:rPr>
          <w:rFonts w:ascii="Times New Roman" w:eastAsia="Times New Roman" w:hAnsi="Times New Roman" w:cs="Times New Roman"/>
          <w:b/>
          <w:color w:val="000000"/>
          <w:sz w:val="24"/>
          <w:lang w:eastAsia="zh-CN"/>
        </w:rPr>
        <w:t>(21</w:t>
      </w:r>
      <w:r>
        <w:rPr>
          <w:b/>
          <w:color w:val="000000"/>
          <w:sz w:val="24"/>
          <w:lang w:eastAsia="zh-CN"/>
        </w:rPr>
        <w:t>题</w:t>
      </w:r>
      <w:r>
        <w:rPr>
          <w:rFonts w:ascii="Times New Roman" w:eastAsia="Times New Roman" w:hAnsi="Times New Roman" w:cs="Times New Roman"/>
          <w:b/>
          <w:color w:val="000000"/>
          <w:sz w:val="24"/>
          <w:lang w:eastAsia="zh-CN"/>
        </w:rPr>
        <w:t>3</w:t>
      </w:r>
      <w:r>
        <w:rPr>
          <w:b/>
          <w:color w:val="000000"/>
          <w:sz w:val="24"/>
          <w:lang w:eastAsia="zh-CN"/>
        </w:rPr>
        <w:t>分</w:t>
      </w:r>
      <w:r>
        <w:rPr>
          <w:rFonts w:ascii="Times New Roman" w:eastAsia="Times New Roman" w:hAnsi="Times New Roman" w:cs="Times New Roman"/>
          <w:b/>
          <w:color w:val="000000"/>
          <w:sz w:val="24"/>
          <w:lang w:eastAsia="zh-CN"/>
        </w:rPr>
        <w:t>,22</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9</w:t>
      </w:r>
      <w:r>
        <w:rPr>
          <w:b/>
          <w:color w:val="000000"/>
          <w:sz w:val="24"/>
          <w:lang w:eastAsia="zh-CN"/>
        </w:rPr>
        <w:t>分</w:t>
      </w:r>
      <w:r>
        <w:rPr>
          <w:rFonts w:ascii="Times New Roman" w:eastAsia="Times New Roman" w:hAnsi="Times New Roman" w:cs="Times New Roman"/>
          <w:b/>
          <w:color w:val="000000"/>
          <w:sz w:val="24"/>
          <w:lang w:eastAsia="zh-CN"/>
        </w:rPr>
        <w:t>)</w:t>
      </w:r>
    </w:p>
    <w:p w14:paraId="464FFF03" w14:textId="26D670DE" w:rsidR="00FD6889" w:rsidRDefault="00FD6889" w:rsidP="00FD6889">
      <w:pPr>
        <w:spacing w:line="360" w:lineRule="auto"/>
        <w:textAlignment w:val="center"/>
        <w:rPr>
          <w:color w:val="000000"/>
          <w:lang w:eastAsia="zh-CN"/>
        </w:rPr>
      </w:pPr>
      <w:r>
        <w:rPr>
          <w:color w:val="2E75B6"/>
          <w:lang w:eastAsia="zh-CN"/>
        </w:rPr>
        <w:t>【21】</w:t>
      </w:r>
      <w:r>
        <w:rPr>
          <w:noProof/>
          <w:color w:val="000000"/>
        </w:rPr>
        <w:drawing>
          <wp:inline distT="0" distB="0" distL="0" distR="0" wp14:anchorId="4F7984AD" wp14:editId="03E3B033">
            <wp:extent cx="1647825" cy="1047750"/>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128"/>
                    <a:stretch>
                      <a:fillRect/>
                    </a:stretch>
                  </pic:blipFill>
                  <pic:spPr>
                    <a:xfrm>
                      <a:off x="0" y="0"/>
                      <a:ext cx="1647825" cy="1047750"/>
                    </a:xfrm>
                    <a:prstGeom prst="rect">
                      <a:avLst/>
                    </a:prstGeom>
                  </pic:spPr>
                </pic:pic>
              </a:graphicData>
            </a:graphic>
          </wp:inline>
        </w:drawing>
      </w:r>
    </w:p>
    <w:p w14:paraId="6B14E983" w14:textId="6350E57A" w:rsidR="00FD6889" w:rsidRDefault="00FD6889" w:rsidP="00FD6889">
      <w:pPr>
        <w:spacing w:line="360" w:lineRule="auto"/>
        <w:textAlignment w:val="center"/>
        <w:rPr>
          <w:color w:val="000000"/>
          <w:lang w:eastAsia="zh-CN"/>
        </w:rPr>
      </w:pPr>
      <w:r>
        <w:rPr>
          <w:color w:val="2E75B6"/>
          <w:lang w:eastAsia="zh-CN"/>
        </w:rPr>
        <w:t>【22】</w:t>
      </w:r>
      <w:r>
        <w:rPr>
          <w:color w:val="000000"/>
          <w:lang w:eastAsia="zh-CN"/>
        </w:rPr>
        <w:t xml:space="preserve">    ①. 电磁波    ②. 静止    ③. 见解析</w:t>
      </w:r>
    </w:p>
    <w:p w14:paraId="1C4F430C" w14:textId="77777777" w:rsidR="00FD6889" w:rsidRDefault="00FD6889" w:rsidP="00FD6889">
      <w:pPr>
        <w:spacing w:line="285" w:lineRule="auto"/>
        <w:textAlignment w:val="center"/>
        <w:rPr>
          <w:color w:val="000000"/>
          <w:lang w:eastAsia="zh-CN"/>
        </w:rPr>
      </w:pPr>
      <w:r>
        <w:rPr>
          <w:b/>
          <w:color w:val="000000"/>
          <w:sz w:val="24"/>
          <w:lang w:eastAsia="zh-CN"/>
        </w:rPr>
        <w:t>四、实验探究题</w:t>
      </w:r>
      <w:r>
        <w:rPr>
          <w:rFonts w:ascii="Times New Roman" w:eastAsia="Times New Roman" w:hAnsi="Times New Roman" w:cs="Times New Roman"/>
          <w:b/>
          <w:color w:val="000000"/>
          <w:sz w:val="24"/>
          <w:lang w:eastAsia="zh-CN"/>
        </w:rPr>
        <w:t>(23</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,24</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,25</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24</w:t>
      </w:r>
      <w:r>
        <w:rPr>
          <w:b/>
          <w:color w:val="000000"/>
          <w:sz w:val="24"/>
          <w:lang w:eastAsia="zh-CN"/>
        </w:rPr>
        <w:t>分</w:t>
      </w:r>
      <w:r>
        <w:rPr>
          <w:rFonts w:ascii="Times New Roman" w:eastAsia="Times New Roman" w:hAnsi="Times New Roman" w:cs="Times New Roman"/>
          <w:b/>
          <w:color w:val="000000"/>
          <w:sz w:val="24"/>
          <w:lang w:eastAsia="zh-CN"/>
        </w:rPr>
        <w:t>)</w:t>
      </w:r>
    </w:p>
    <w:p w14:paraId="560E3299" w14:textId="55AE9F6B" w:rsidR="00FD6889" w:rsidRDefault="00FD6889" w:rsidP="00FD6889">
      <w:pPr>
        <w:spacing w:line="360" w:lineRule="auto"/>
        <w:textAlignment w:val="center"/>
        <w:rPr>
          <w:color w:val="000000"/>
          <w:lang w:eastAsia="zh-CN"/>
        </w:rPr>
      </w:pPr>
      <w:r>
        <w:rPr>
          <w:color w:val="2E75B6"/>
          <w:lang w:eastAsia="zh-CN"/>
        </w:rPr>
        <w:t>【23】</w:t>
      </w:r>
      <w:r>
        <w:rPr>
          <w:color w:val="000000"/>
          <w:lang w:eastAsia="zh-CN"/>
        </w:rPr>
        <w:t>（</w:t>
      </w:r>
      <w:r>
        <w:rPr>
          <w:rFonts w:ascii="Times New Roman" w:eastAsia="Times New Roman" w:hAnsi="Times New Roman" w:cs="Times New Roman"/>
          <w:color w:val="000000"/>
          <w:lang w:eastAsia="zh-CN"/>
        </w:rPr>
        <w:t>1</w:t>
      </w:r>
      <w:r>
        <w:rPr>
          <w:color w:val="000000"/>
          <w:lang w:eastAsia="zh-CN"/>
        </w:rPr>
        <w:t>）②③，①④；（</w:t>
      </w:r>
      <w:r>
        <w:rPr>
          <w:rFonts w:ascii="Times New Roman" w:eastAsia="Times New Roman" w:hAnsi="Times New Roman" w:cs="Times New Roman"/>
          <w:color w:val="000000"/>
          <w:lang w:eastAsia="zh-CN"/>
        </w:rPr>
        <w:t>2</w:t>
      </w:r>
      <w:r>
        <w:rPr>
          <w:color w:val="000000"/>
          <w:lang w:eastAsia="zh-CN"/>
        </w:rPr>
        <w:t>）浮力大小与排开液体</w:t>
      </w:r>
      <w:r>
        <w:rPr>
          <w:noProof/>
          <w:color w:val="000000"/>
        </w:rPr>
        <w:drawing>
          <wp:inline distT="0" distB="0" distL="0" distR="0" wp14:anchorId="50EB55B7" wp14:editId="6F44285E">
            <wp:extent cx="133350" cy="177800"/>
            <wp:effectExtent l="0" t="0" r="0" b="0"/>
            <wp:docPr id="598072395" name="图片 598072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395" name=""/>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lang w:eastAsia="zh-CN"/>
        </w:rPr>
        <w:t>重力相等；（</w:t>
      </w:r>
      <w:r>
        <w:rPr>
          <w:rFonts w:ascii="Times New Roman" w:eastAsia="Times New Roman" w:hAnsi="Times New Roman" w:cs="Times New Roman"/>
          <w:color w:val="000000"/>
          <w:lang w:eastAsia="zh-CN"/>
        </w:rPr>
        <w:t>3</w:t>
      </w:r>
      <w:r>
        <w:rPr>
          <w:color w:val="000000"/>
          <w:lang w:eastAsia="zh-CN"/>
        </w:rPr>
        <w:t>）见解析；（</w:t>
      </w:r>
      <w:r>
        <w:rPr>
          <w:rFonts w:ascii="Times New Roman" w:eastAsia="Times New Roman" w:hAnsi="Times New Roman" w:cs="Times New Roman"/>
          <w:color w:val="000000"/>
          <w:lang w:eastAsia="zh-CN"/>
        </w:rPr>
        <w:t>4</w:t>
      </w:r>
      <w:r>
        <w:rPr>
          <w:color w:val="000000"/>
          <w:lang w:eastAsia="zh-CN"/>
        </w:rPr>
        <w:t>）见解析</w:t>
      </w:r>
    </w:p>
    <w:p w14:paraId="214B072F" w14:textId="72C09801" w:rsidR="00FD6889" w:rsidRDefault="00FD6889" w:rsidP="00FD6889">
      <w:pPr>
        <w:spacing w:line="360" w:lineRule="auto"/>
        <w:textAlignment w:val="center"/>
        <w:rPr>
          <w:color w:val="000000"/>
          <w:lang w:eastAsia="zh-CN"/>
        </w:rPr>
      </w:pPr>
      <w:r>
        <w:rPr>
          <w:color w:val="2E75B6"/>
        </w:rPr>
        <w:lastRenderedPageBreak/>
        <w:t>【24</w:t>
      </w:r>
      <w:r>
        <w:rPr>
          <w:color w:val="2E75B6"/>
          <w:lang w:eastAsia="zh-CN"/>
        </w:rPr>
        <w:t>】</w:t>
      </w:r>
      <w:r>
        <w:rPr>
          <w:color w:val="000000"/>
          <w:lang w:eastAsia="zh-CN"/>
        </w:rPr>
        <w:t xml:space="preserve">    ①. </w:t>
      </w:r>
      <w:proofErr w:type="spellStart"/>
      <w:r>
        <w:rPr>
          <w:rFonts w:ascii="Times New Roman" w:eastAsia="Times New Roman" w:hAnsi="Times New Roman" w:cs="Times New Roman"/>
          <w:color w:val="000000"/>
          <w:lang w:eastAsia="zh-CN"/>
        </w:rPr>
        <w:t>铁圈B</w:t>
      </w:r>
      <w:proofErr w:type="spellEnd"/>
      <w:r>
        <w:rPr>
          <w:color w:val="000000"/>
          <w:lang w:eastAsia="zh-CN"/>
        </w:rPr>
        <w:t xml:space="preserve">    ②. </w:t>
      </w:r>
      <w:r>
        <w:rPr>
          <w:noProof/>
          <w:color w:val="000000"/>
        </w:rPr>
        <w:drawing>
          <wp:inline distT="0" distB="0" distL="0" distR="0" wp14:anchorId="24CD84A7" wp14:editId="7B66C0B9">
            <wp:extent cx="1952625" cy="1657350"/>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129"/>
                    <a:stretch>
                      <a:fillRect/>
                    </a:stretch>
                  </pic:blipFill>
                  <pic:spPr>
                    <a:xfrm>
                      <a:off x="0" y="0"/>
                      <a:ext cx="1952625" cy="1657350"/>
                    </a:xfrm>
                    <a:prstGeom prst="rect">
                      <a:avLst/>
                    </a:prstGeom>
                  </pic:spPr>
                </pic:pic>
              </a:graphicData>
            </a:graphic>
          </wp:inline>
        </w:drawing>
      </w:r>
      <w:r>
        <w:rPr>
          <w:color w:val="000000"/>
          <w:lang w:eastAsia="zh-CN"/>
        </w:rPr>
        <w:t xml:space="preserve">    ③. </w:t>
      </w:r>
      <w:r>
        <w:rPr>
          <w:rFonts w:ascii="Times New Roman" w:eastAsia="Times New Roman" w:hAnsi="Times New Roman" w:cs="Times New Roman"/>
          <w:color w:val="000000"/>
          <w:lang w:eastAsia="zh-CN"/>
        </w:rPr>
        <w:t>98</w:t>
      </w:r>
      <w:r>
        <w:rPr>
          <w:color w:val="000000"/>
          <w:lang w:eastAsia="zh-CN"/>
        </w:rPr>
        <w:t xml:space="preserve">    ④. 低于    ⑤. 沸腾前温度不断升高、沸腾后温度不变</w:t>
      </w:r>
    </w:p>
    <w:p w14:paraId="22EB5CFF" w14:textId="1EF8C315" w:rsidR="00FD6889" w:rsidRDefault="00FD6889" w:rsidP="00FD6889">
      <w:pPr>
        <w:spacing w:line="360" w:lineRule="auto"/>
        <w:textAlignment w:val="center"/>
        <w:rPr>
          <w:color w:val="000000"/>
          <w:lang w:eastAsia="zh-CN"/>
        </w:rPr>
      </w:pPr>
      <w:r>
        <w:rPr>
          <w:color w:val="2E75B6"/>
          <w:lang w:eastAsia="zh-CN"/>
        </w:rPr>
        <w:t>【25】</w:t>
      </w:r>
      <w:r>
        <w:rPr>
          <w:color w:val="000000"/>
          <w:lang w:eastAsia="zh-CN"/>
        </w:rPr>
        <w:t xml:space="preserve">    ①. 控制变量法    ②. </w:t>
      </w:r>
      <w:r>
        <w:rPr>
          <w:rFonts w:ascii="Times New Roman" w:eastAsia="Times New Roman" w:hAnsi="Times New Roman" w:cs="Times New Roman"/>
          <w:i/>
          <w:color w:val="000000"/>
          <w:lang w:eastAsia="zh-CN"/>
        </w:rPr>
        <w:t>A</w:t>
      </w:r>
      <w:r>
        <w:rPr>
          <w:color w:val="000000"/>
          <w:lang w:eastAsia="zh-CN"/>
        </w:rPr>
        <w:t xml:space="preserve">    ③. </w:t>
      </w:r>
      <w:r>
        <w:rPr>
          <w:rFonts w:ascii="Times New Roman" w:eastAsia="Times New Roman" w:hAnsi="Times New Roman" w:cs="Times New Roman"/>
          <w:color w:val="000000"/>
          <w:lang w:eastAsia="zh-CN"/>
        </w:rPr>
        <w:t>0.4</w:t>
      </w:r>
      <w:r>
        <w:rPr>
          <w:color w:val="000000"/>
          <w:lang w:eastAsia="zh-CN"/>
        </w:rPr>
        <w:t xml:space="preserve">    ④. 见解析</w:t>
      </w:r>
      <w:r>
        <w:rPr>
          <w:color w:val="000000"/>
          <w:lang w:eastAsia="zh-CN"/>
        </w:rPr>
        <w:br/>
        <w:t xml:space="preserve">    ⑤. 正比    ⑥. 反比</w:t>
      </w:r>
    </w:p>
    <w:p w14:paraId="3A5B6ED7" w14:textId="77777777" w:rsidR="00FD6889" w:rsidRDefault="00FD6889" w:rsidP="00FD6889">
      <w:pPr>
        <w:spacing w:line="285" w:lineRule="auto"/>
        <w:textAlignment w:val="center"/>
        <w:rPr>
          <w:color w:val="000000"/>
          <w:lang w:eastAsia="zh-CN"/>
        </w:rPr>
      </w:pPr>
      <w:r>
        <w:rPr>
          <w:b/>
          <w:color w:val="000000"/>
          <w:sz w:val="24"/>
          <w:lang w:eastAsia="zh-CN"/>
        </w:rPr>
        <w:t>五、计算题（</w:t>
      </w:r>
      <w:r>
        <w:rPr>
          <w:rFonts w:ascii="Times New Roman" w:eastAsia="Times New Roman" w:hAnsi="Times New Roman" w:cs="Times New Roman"/>
          <w:b/>
          <w:color w:val="000000"/>
          <w:sz w:val="24"/>
          <w:lang w:eastAsia="zh-CN"/>
        </w:rPr>
        <w:t>26</w:t>
      </w:r>
      <w:r>
        <w:rPr>
          <w:b/>
          <w:color w:val="000000"/>
          <w:sz w:val="24"/>
          <w:lang w:eastAsia="zh-CN"/>
        </w:rPr>
        <w:t>题</w:t>
      </w:r>
      <w:r>
        <w:rPr>
          <w:rFonts w:ascii="Times New Roman" w:eastAsia="Times New Roman" w:hAnsi="Times New Roman" w:cs="Times New Roman"/>
          <w:b/>
          <w:color w:val="000000"/>
          <w:sz w:val="24"/>
          <w:lang w:eastAsia="zh-CN"/>
        </w:rPr>
        <w:t>11</w:t>
      </w:r>
      <w:r>
        <w:rPr>
          <w:b/>
          <w:color w:val="000000"/>
          <w:sz w:val="24"/>
          <w:lang w:eastAsia="zh-CN"/>
        </w:rPr>
        <w:t>分</w:t>
      </w:r>
      <w:r>
        <w:rPr>
          <w:rFonts w:ascii="Times New Roman" w:eastAsia="Times New Roman" w:hAnsi="Times New Roman" w:cs="Times New Roman"/>
          <w:b/>
          <w:color w:val="000000"/>
          <w:sz w:val="24"/>
          <w:lang w:eastAsia="zh-CN"/>
        </w:rPr>
        <w:t>,27</w:t>
      </w:r>
      <w:r>
        <w:rPr>
          <w:b/>
          <w:color w:val="000000"/>
          <w:sz w:val="24"/>
          <w:lang w:eastAsia="zh-CN"/>
        </w:rPr>
        <w:t>题</w:t>
      </w:r>
      <w:r>
        <w:rPr>
          <w:rFonts w:ascii="Times New Roman" w:eastAsia="Times New Roman" w:hAnsi="Times New Roman" w:cs="Times New Roman"/>
          <w:b/>
          <w:color w:val="000000"/>
          <w:sz w:val="24"/>
          <w:lang w:eastAsia="zh-CN"/>
        </w:rPr>
        <w:t>11</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22</w:t>
      </w:r>
      <w:r>
        <w:rPr>
          <w:b/>
          <w:color w:val="000000"/>
          <w:sz w:val="24"/>
          <w:lang w:eastAsia="zh-CN"/>
        </w:rPr>
        <w:t>分）</w:t>
      </w:r>
    </w:p>
    <w:p w14:paraId="0D861291" w14:textId="7330EFE3" w:rsidR="00FD6889" w:rsidRDefault="00FD6889" w:rsidP="00FD6889">
      <w:pPr>
        <w:spacing w:line="360" w:lineRule="auto"/>
        <w:textAlignment w:val="center"/>
        <w:rPr>
          <w:color w:val="000000"/>
          <w:lang w:eastAsia="zh-CN"/>
        </w:rPr>
      </w:pPr>
      <w:r>
        <w:rPr>
          <w:color w:val="2E75B6"/>
          <w:lang w:eastAsia="zh-CN"/>
        </w:rPr>
        <w:t>【26】</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object w:dxaOrig="675" w:dyaOrig="285" w14:anchorId="701004FF">
          <v:shape id="_x0000_i2350" type="#_x0000_t75" alt="学科网(www.zxxk.com)--教育资源门户，提供试卷、教案、课件、论文、素材以及各类教学资源下载，还有大量而丰富的教学相关资讯！" style="width:33.6pt;height:14.4pt" o:ole="">
            <v:imagedata r:id="rId130" o:title="eqId02bad4907da5faba9f71002ff180a5d2"/>
          </v:shape>
          <o:OLEObject Type="Embed" ProgID="Equation.DSMT4" ShapeID="_x0000_i2350" DrawAspect="Content" ObjectID="_1752905357" r:id="rId131"/>
        </w:objec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83</w:t>
      </w:r>
      <w:r>
        <w:rPr>
          <w:rFonts w:eastAsia="Times New Roman" w:cs="Times New Roman"/>
          <w:noProof/>
          <w:color w:val="000000"/>
          <w:position w:val="-22"/>
        </w:rPr>
        <w:drawing>
          <wp:inline distT="0" distB="0" distL="0" distR="0" wp14:anchorId="2FFC730B" wp14:editId="02D62DF7">
            <wp:extent cx="31750" cy="88900"/>
            <wp:effectExtent l="0" t="0" r="0" b="0"/>
            <wp:docPr id="598072399" name="图片 59807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399" name=""/>
                    <pic:cNvPicPr>
                      <a:picLocks noChangeAspect="1"/>
                    </pic:cNvPicPr>
                  </pic:nvPicPr>
                  <pic:blipFill>
                    <a:blip r:embed="rId132"/>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14</w:t>
      </w:r>
    </w:p>
    <w:p w14:paraId="1A00E725" w14:textId="77232C74" w:rsidR="00FD6889" w:rsidRDefault="00FD6889" w:rsidP="00FD6889">
      <w:pPr>
        <w:spacing w:line="360" w:lineRule="auto"/>
        <w:textAlignment w:val="center"/>
        <w:rPr>
          <w:color w:val="000000"/>
          <w:lang w:eastAsia="zh-CN"/>
        </w:rPr>
      </w:pPr>
      <w:r>
        <w:rPr>
          <w:color w:val="2E75B6"/>
          <w:lang w:eastAsia="zh-CN"/>
        </w:rPr>
        <w:t>【27】</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rPr>
          <w:rFonts w:ascii="Times New Roman" w:eastAsia="Times New Roman" w:hAnsi="Times New Roman" w:cs="Times New Roman"/>
          <w:i/>
          <w:color w:val="000000"/>
          <w:lang w:eastAsia="zh-CN"/>
        </w:rPr>
        <w:t>b</w:t>
      </w:r>
      <w:r>
        <w:rPr>
          <w:color w:val="000000"/>
          <w:lang w:eastAsia="zh-CN"/>
        </w:rPr>
        <w:t>端，</w:t>
      </w:r>
      <w:r>
        <w:object w:dxaOrig="420" w:dyaOrig="255" w14:anchorId="319C9CD4">
          <v:shape id="_x0000_i2351" type="#_x0000_t75" alt="学科网(www.zxxk.com)--教育资源门户，提供试卷、教案、课件、论文、素材以及各类教学资源下载，还有大量而丰富的教学相关资讯！" style="width:21pt;height:12.6pt" o:ole="">
            <v:imagedata r:id="rId133" o:title="eqId510a282f9101ebd5713bb2012ea1fb21"/>
          </v:shape>
          <o:OLEObject Type="Embed" ProgID="Equation.DSMT4" ShapeID="_x0000_i2351" DrawAspect="Content" ObjectID="_1752905358" r:id="rId134"/>
        </w:objec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0.2A</w:t>
      </w:r>
      <w:r>
        <w:rPr>
          <w:color w:val="000000"/>
          <w:lang w:eastAsia="zh-CN"/>
        </w:rPr>
        <w:t>，</w:t>
      </w:r>
      <w:r>
        <w:rPr>
          <w:rFonts w:ascii="Times New Roman" w:eastAsia="Times New Roman" w:hAnsi="Times New Roman" w:cs="Times New Roman"/>
          <w:color w:val="000000"/>
          <w:lang w:eastAsia="zh-CN"/>
        </w:rPr>
        <w:t>0.4W</w:t>
      </w:r>
      <w:r>
        <w:rPr>
          <w:color w:val="000000"/>
          <w:lang w:eastAsia="zh-CN"/>
        </w:rPr>
        <w:t>；（</w:t>
      </w:r>
      <w:r>
        <w:rPr>
          <w:rFonts w:ascii="Times New Roman" w:eastAsia="Times New Roman" w:hAnsi="Times New Roman" w:cs="Times New Roman"/>
          <w:color w:val="000000"/>
          <w:lang w:eastAsia="zh-CN"/>
        </w:rPr>
        <w:t>3</w:t>
      </w:r>
      <w:r>
        <w:rPr>
          <w:color w:val="000000"/>
          <w:lang w:eastAsia="zh-CN"/>
        </w:rPr>
        <w:t>）不符合，改进设计的方法是，把电压表并联在</w:t>
      </w:r>
      <w:r>
        <w:object w:dxaOrig="300" w:dyaOrig="360" w14:anchorId="603943F6">
          <v:shape id="_x0000_i2352" type="#_x0000_t75" alt="学科网(www.zxxk.com)--教育资源门户，提供试卷、教案、课件、论文、素材以及各类教学资源下载，还有大量而丰富的教学相关资讯！" style="width:15pt;height:18pt" o:ole="">
            <v:imagedata r:id="rId124" o:title="eqIdbe9b4a83b9aebebf29de0c4406ebf894"/>
          </v:shape>
          <o:OLEObject Type="Embed" ProgID="Equation.DSMT4" ShapeID="_x0000_i2352" DrawAspect="Content" ObjectID="_1752905359" r:id="rId135"/>
        </w:object>
      </w:r>
      <w:r>
        <w:rPr>
          <w:color w:val="000000"/>
          <w:lang w:eastAsia="zh-CN"/>
        </w:rPr>
        <w:t>两端</w:t>
      </w:r>
    </w:p>
    <w:p w14:paraId="63D6D185" w14:textId="77777777" w:rsidR="00FD6889" w:rsidRPr="00FD6889" w:rsidRDefault="00FD6889" w:rsidP="00B2119A">
      <w:pPr>
        <w:spacing w:line="360" w:lineRule="auto"/>
        <w:jc w:val="center"/>
        <w:rPr>
          <w:rFonts w:ascii="黑体" w:eastAsia="黑体" w:hAnsi="黑体" w:hint="eastAsia"/>
          <w:b/>
          <w:color w:val="FF0000"/>
          <w:sz w:val="36"/>
          <w:szCs w:val="36"/>
          <w:lang w:eastAsia="zh-CN"/>
        </w:rPr>
      </w:pPr>
    </w:p>
    <w:sectPr w:rsidR="00FD6889" w:rsidRPr="00FD6889">
      <w:footerReference w:type="default" r:id="rId136"/>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A8D2A" w14:textId="77777777" w:rsidR="00E4783A" w:rsidRDefault="00E4783A" w:rsidP="009751E8">
      <w:r>
        <w:separator/>
      </w:r>
    </w:p>
  </w:endnote>
  <w:endnote w:type="continuationSeparator" w:id="0">
    <w:p w14:paraId="36C1E59D" w14:textId="77777777" w:rsidR="00E4783A" w:rsidRDefault="00E4783A"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000000"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6033" w14:textId="77777777" w:rsidR="00E4783A" w:rsidRDefault="00E4783A" w:rsidP="009751E8">
      <w:r>
        <w:separator/>
      </w:r>
    </w:p>
  </w:footnote>
  <w:footnote w:type="continuationSeparator" w:id="0">
    <w:p w14:paraId="6A9C079C" w14:textId="77777777" w:rsidR="00E4783A" w:rsidRDefault="00E4783A"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73A"/>
    <w:multiLevelType w:val="hybridMultilevel"/>
    <w:tmpl w:val="8312AF28"/>
    <w:lvl w:ilvl="0" w:tplc="B4DC00B8">
      <w:start w:val="1"/>
      <w:numFmt w:val="bullet"/>
      <w:lvlText w:val=""/>
      <w:lvlJc w:val="left"/>
      <w:pPr>
        <w:ind w:left="420" w:hanging="420"/>
      </w:pPr>
      <w:rPr>
        <w:rFonts w:ascii="Wingdings" w:hAnsi="Wingdings" w:hint="default"/>
      </w:rPr>
    </w:lvl>
    <w:lvl w:ilvl="1" w:tplc="053E9EA0" w:tentative="1">
      <w:start w:val="1"/>
      <w:numFmt w:val="bullet"/>
      <w:lvlText w:val=""/>
      <w:lvlJc w:val="left"/>
      <w:pPr>
        <w:ind w:left="840" w:hanging="420"/>
      </w:pPr>
      <w:rPr>
        <w:rFonts w:ascii="Wingdings" w:hAnsi="Wingdings" w:hint="default"/>
      </w:rPr>
    </w:lvl>
    <w:lvl w:ilvl="2" w:tplc="EE5A9454" w:tentative="1">
      <w:start w:val="1"/>
      <w:numFmt w:val="bullet"/>
      <w:lvlText w:val=""/>
      <w:lvlJc w:val="left"/>
      <w:pPr>
        <w:ind w:left="1260" w:hanging="420"/>
      </w:pPr>
      <w:rPr>
        <w:rFonts w:ascii="Wingdings" w:hAnsi="Wingdings" w:hint="default"/>
      </w:rPr>
    </w:lvl>
    <w:lvl w:ilvl="3" w:tplc="CB7AABDA" w:tentative="1">
      <w:start w:val="1"/>
      <w:numFmt w:val="bullet"/>
      <w:lvlText w:val=""/>
      <w:lvlJc w:val="left"/>
      <w:pPr>
        <w:ind w:left="1680" w:hanging="420"/>
      </w:pPr>
      <w:rPr>
        <w:rFonts w:ascii="Wingdings" w:hAnsi="Wingdings" w:hint="default"/>
      </w:rPr>
    </w:lvl>
    <w:lvl w:ilvl="4" w:tplc="384C0786" w:tentative="1">
      <w:start w:val="1"/>
      <w:numFmt w:val="bullet"/>
      <w:lvlText w:val=""/>
      <w:lvlJc w:val="left"/>
      <w:pPr>
        <w:ind w:left="2100" w:hanging="420"/>
      </w:pPr>
      <w:rPr>
        <w:rFonts w:ascii="Wingdings" w:hAnsi="Wingdings" w:hint="default"/>
      </w:rPr>
    </w:lvl>
    <w:lvl w:ilvl="5" w:tplc="E42E368A" w:tentative="1">
      <w:start w:val="1"/>
      <w:numFmt w:val="bullet"/>
      <w:lvlText w:val=""/>
      <w:lvlJc w:val="left"/>
      <w:pPr>
        <w:ind w:left="2520" w:hanging="420"/>
      </w:pPr>
      <w:rPr>
        <w:rFonts w:ascii="Wingdings" w:hAnsi="Wingdings" w:hint="default"/>
      </w:rPr>
    </w:lvl>
    <w:lvl w:ilvl="6" w:tplc="BAFE3FCA" w:tentative="1">
      <w:start w:val="1"/>
      <w:numFmt w:val="bullet"/>
      <w:lvlText w:val=""/>
      <w:lvlJc w:val="left"/>
      <w:pPr>
        <w:ind w:left="2940" w:hanging="420"/>
      </w:pPr>
      <w:rPr>
        <w:rFonts w:ascii="Wingdings" w:hAnsi="Wingdings" w:hint="default"/>
      </w:rPr>
    </w:lvl>
    <w:lvl w:ilvl="7" w:tplc="7F8220A8" w:tentative="1">
      <w:start w:val="1"/>
      <w:numFmt w:val="bullet"/>
      <w:lvlText w:val=""/>
      <w:lvlJc w:val="left"/>
      <w:pPr>
        <w:ind w:left="3360" w:hanging="420"/>
      </w:pPr>
      <w:rPr>
        <w:rFonts w:ascii="Wingdings" w:hAnsi="Wingdings" w:hint="default"/>
      </w:rPr>
    </w:lvl>
    <w:lvl w:ilvl="8" w:tplc="1F06A342" w:tentative="1">
      <w:start w:val="1"/>
      <w:numFmt w:val="bullet"/>
      <w:lvlText w:val=""/>
      <w:lvlJc w:val="left"/>
      <w:pPr>
        <w:ind w:left="3780" w:hanging="420"/>
      </w:pPr>
      <w:rPr>
        <w:rFonts w:ascii="Wingdings" w:hAnsi="Wingdings" w:hint="default"/>
      </w:rPr>
    </w:lvl>
  </w:abstractNum>
  <w:abstractNum w:abstractNumId="1"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2"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3"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4"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5"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6"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7"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8"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9"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1"/>
  </w:num>
  <w:num w:numId="2" w16cid:durableId="1984040849">
    <w:abstractNumId w:val="4"/>
  </w:num>
  <w:num w:numId="3" w16cid:durableId="1330015657">
    <w:abstractNumId w:val="3"/>
  </w:num>
  <w:num w:numId="4" w16cid:durableId="965962631">
    <w:abstractNumId w:val="5"/>
  </w:num>
  <w:num w:numId="5" w16cid:durableId="2024630787">
    <w:abstractNumId w:val="8"/>
  </w:num>
  <w:num w:numId="6" w16cid:durableId="1370184749">
    <w:abstractNumId w:val="9"/>
  </w:num>
  <w:num w:numId="7" w16cid:durableId="1937593998">
    <w:abstractNumId w:val="7"/>
  </w:num>
  <w:num w:numId="8" w16cid:durableId="1368292183">
    <w:abstractNumId w:val="6"/>
  </w:num>
  <w:num w:numId="9" w16cid:durableId="2051681472">
    <w:abstractNumId w:val="2"/>
  </w:num>
  <w:num w:numId="10" w16cid:durableId="10743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5119D"/>
    <w:rsid w:val="001610E2"/>
    <w:rsid w:val="001C2C11"/>
    <w:rsid w:val="001D2B75"/>
    <w:rsid w:val="00357045"/>
    <w:rsid w:val="003C3FDD"/>
    <w:rsid w:val="0042701C"/>
    <w:rsid w:val="00431948"/>
    <w:rsid w:val="004907B1"/>
    <w:rsid w:val="00597BF5"/>
    <w:rsid w:val="005F5B3A"/>
    <w:rsid w:val="006A16F7"/>
    <w:rsid w:val="007224EA"/>
    <w:rsid w:val="007467FB"/>
    <w:rsid w:val="008A241C"/>
    <w:rsid w:val="008C4DBC"/>
    <w:rsid w:val="0095326F"/>
    <w:rsid w:val="009751E8"/>
    <w:rsid w:val="009A66D5"/>
    <w:rsid w:val="009C2FBD"/>
    <w:rsid w:val="009C7E40"/>
    <w:rsid w:val="00A74DE3"/>
    <w:rsid w:val="00A92A7B"/>
    <w:rsid w:val="00B2119A"/>
    <w:rsid w:val="00B930DF"/>
    <w:rsid w:val="00D076D0"/>
    <w:rsid w:val="00D26571"/>
    <w:rsid w:val="00D32119"/>
    <w:rsid w:val="00D71CF8"/>
    <w:rsid w:val="00E12C92"/>
    <w:rsid w:val="00E23192"/>
    <w:rsid w:val="00E4783A"/>
    <w:rsid w:val="00E6278D"/>
    <w:rsid w:val="00FD0565"/>
    <w:rsid w:val="00FD6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99"/>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 w:type="paragraph" w:styleId="aa">
    <w:name w:val="No Spacing"/>
    <w:uiPriority w:val="1"/>
    <w:qFormat/>
    <w:rsid w:val="004907B1"/>
    <w:rPr>
      <w:rFonts w:eastAsia="Microsoft YaHei UI"/>
      <w:kern w:val="0"/>
      <w:sz w:val="22"/>
    </w:rPr>
  </w:style>
  <w:style w:type="character" w:styleId="ab">
    <w:name w:val="Hyperlink"/>
    <w:basedOn w:val="a0"/>
    <w:uiPriority w:val="99"/>
    <w:unhideWhenUsed/>
    <w:rsid w:val="004907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bin"/><Relationship Id="rId21" Type="http://schemas.openxmlformats.org/officeDocument/2006/relationships/image" Target="media/image11.wmf"/><Relationship Id="rId42" Type="http://schemas.openxmlformats.org/officeDocument/2006/relationships/oleObject" Target="embeddings/oleObject8.bin"/><Relationship Id="rId63" Type="http://schemas.openxmlformats.org/officeDocument/2006/relationships/oleObject" Target="embeddings/oleObject19.bin"/><Relationship Id="rId84" Type="http://schemas.openxmlformats.org/officeDocument/2006/relationships/image" Target="media/image51.png"/><Relationship Id="rId138" Type="http://schemas.openxmlformats.org/officeDocument/2006/relationships/theme" Target="theme/theme1.xml"/><Relationship Id="rId16" Type="http://schemas.openxmlformats.org/officeDocument/2006/relationships/image" Target="media/image6.png"/><Relationship Id="rId107" Type="http://schemas.openxmlformats.org/officeDocument/2006/relationships/image" Target="media/image63.wmf"/><Relationship Id="rId11" Type="http://schemas.openxmlformats.org/officeDocument/2006/relationships/oleObject" Target="embeddings/oleObject2.bin"/><Relationship Id="rId32" Type="http://schemas.openxmlformats.org/officeDocument/2006/relationships/image" Target="media/image21.wmf"/><Relationship Id="rId37" Type="http://schemas.openxmlformats.org/officeDocument/2006/relationships/image" Target="media/image25.png"/><Relationship Id="rId53" Type="http://schemas.openxmlformats.org/officeDocument/2006/relationships/oleObject" Target="embeddings/oleObject14.bin"/><Relationship Id="rId58" Type="http://schemas.openxmlformats.org/officeDocument/2006/relationships/image" Target="media/image36.wmf"/><Relationship Id="rId74" Type="http://schemas.openxmlformats.org/officeDocument/2006/relationships/oleObject" Target="embeddings/oleObject24.bin"/><Relationship Id="rId79" Type="http://schemas.openxmlformats.org/officeDocument/2006/relationships/image" Target="media/image47.wmf"/><Relationship Id="rId102" Type="http://schemas.openxmlformats.org/officeDocument/2006/relationships/oleObject" Target="embeddings/oleObject36.bin"/><Relationship Id="rId123" Type="http://schemas.openxmlformats.org/officeDocument/2006/relationships/oleObject" Target="embeddings/oleObject47.bin"/><Relationship Id="rId128"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oleObject" Target="embeddings/oleObject30.bin"/><Relationship Id="rId95" Type="http://schemas.openxmlformats.org/officeDocument/2006/relationships/image" Target="media/image57.wmf"/><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29.wmf"/><Relationship Id="rId48" Type="http://schemas.openxmlformats.org/officeDocument/2006/relationships/image" Target="media/image31.png"/><Relationship Id="rId64" Type="http://schemas.openxmlformats.org/officeDocument/2006/relationships/image" Target="media/image39.wmf"/><Relationship Id="rId69" Type="http://schemas.openxmlformats.org/officeDocument/2006/relationships/image" Target="media/image42.wmf"/><Relationship Id="rId113" Type="http://schemas.openxmlformats.org/officeDocument/2006/relationships/image" Target="media/image65.wmf"/><Relationship Id="rId118" Type="http://schemas.openxmlformats.org/officeDocument/2006/relationships/image" Target="media/image68.wmf"/><Relationship Id="rId134" Type="http://schemas.openxmlformats.org/officeDocument/2006/relationships/oleObject" Target="embeddings/oleObject51.bin"/><Relationship Id="rId80" Type="http://schemas.openxmlformats.org/officeDocument/2006/relationships/oleObject" Target="embeddings/oleObject27.bin"/><Relationship Id="rId85" Type="http://schemas.openxmlformats.org/officeDocument/2006/relationships/image" Target="media/image52.png"/><Relationship Id="rId12" Type="http://schemas.openxmlformats.org/officeDocument/2006/relationships/image" Target="media/image4.wmf"/><Relationship Id="rId17" Type="http://schemas.openxmlformats.org/officeDocument/2006/relationships/image" Target="media/image7.png"/><Relationship Id="rId33" Type="http://schemas.openxmlformats.org/officeDocument/2006/relationships/oleObject" Target="embeddings/oleObject6.bin"/><Relationship Id="rId38" Type="http://schemas.openxmlformats.org/officeDocument/2006/relationships/image" Target="media/image26.png"/><Relationship Id="rId59" Type="http://schemas.openxmlformats.org/officeDocument/2006/relationships/oleObject" Target="embeddings/oleObject17.bin"/><Relationship Id="rId103" Type="http://schemas.openxmlformats.org/officeDocument/2006/relationships/image" Target="media/image61.wmf"/><Relationship Id="rId108" Type="http://schemas.openxmlformats.org/officeDocument/2006/relationships/oleObject" Target="embeddings/oleObject39.bin"/><Relationship Id="rId124" Type="http://schemas.openxmlformats.org/officeDocument/2006/relationships/image" Target="media/image71.wmf"/><Relationship Id="rId129" Type="http://schemas.openxmlformats.org/officeDocument/2006/relationships/image" Target="media/image74.png"/><Relationship Id="rId54" Type="http://schemas.openxmlformats.org/officeDocument/2006/relationships/oleObject" Target="embeddings/oleObject15.bin"/><Relationship Id="rId70" Type="http://schemas.openxmlformats.org/officeDocument/2006/relationships/oleObject" Target="embeddings/oleObject22.bin"/><Relationship Id="rId75" Type="http://schemas.openxmlformats.org/officeDocument/2006/relationships/image" Target="media/image45.wmf"/><Relationship Id="rId91" Type="http://schemas.openxmlformats.org/officeDocument/2006/relationships/image" Target="media/image55.wmf"/><Relationship Id="rId96" Type="http://schemas.openxmlformats.org/officeDocument/2006/relationships/oleObject" Target="embeddings/oleObject33.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2.wmf"/><Relationship Id="rId114" Type="http://schemas.openxmlformats.org/officeDocument/2006/relationships/oleObject" Target="embeddings/oleObject43.bin"/><Relationship Id="rId119" Type="http://schemas.openxmlformats.org/officeDocument/2006/relationships/oleObject" Target="embeddings/oleObject45.bin"/><Relationship Id="rId44" Type="http://schemas.openxmlformats.org/officeDocument/2006/relationships/oleObject" Target="embeddings/oleObject9.bin"/><Relationship Id="rId60" Type="http://schemas.openxmlformats.org/officeDocument/2006/relationships/image" Target="media/image37.wmf"/><Relationship Id="rId65" Type="http://schemas.openxmlformats.org/officeDocument/2006/relationships/oleObject" Target="embeddings/oleObject20.bin"/><Relationship Id="rId81" Type="http://schemas.openxmlformats.org/officeDocument/2006/relationships/image" Target="media/image48.png"/><Relationship Id="rId86" Type="http://schemas.openxmlformats.org/officeDocument/2006/relationships/image" Target="media/image53.wmf"/><Relationship Id="rId130" Type="http://schemas.openxmlformats.org/officeDocument/2006/relationships/image" Target="media/image75.wmf"/><Relationship Id="rId135" Type="http://schemas.openxmlformats.org/officeDocument/2006/relationships/oleObject" Target="embeddings/oleObject52.bin"/><Relationship Id="rId13" Type="http://schemas.openxmlformats.org/officeDocument/2006/relationships/oleObject" Target="embeddings/oleObject3.bin"/><Relationship Id="rId18" Type="http://schemas.openxmlformats.org/officeDocument/2006/relationships/image" Target="media/image8.png"/><Relationship Id="rId39" Type="http://schemas.openxmlformats.org/officeDocument/2006/relationships/image" Target="media/image27.wmf"/><Relationship Id="rId109" Type="http://schemas.openxmlformats.org/officeDocument/2006/relationships/oleObject" Target="embeddings/oleObject40.bin"/><Relationship Id="rId34" Type="http://schemas.openxmlformats.org/officeDocument/2006/relationships/image" Target="media/image22.png"/><Relationship Id="rId50" Type="http://schemas.openxmlformats.org/officeDocument/2006/relationships/oleObject" Target="embeddings/oleObject12.bin"/><Relationship Id="rId55" Type="http://schemas.openxmlformats.org/officeDocument/2006/relationships/image" Target="media/image34.png"/><Relationship Id="rId76" Type="http://schemas.openxmlformats.org/officeDocument/2006/relationships/oleObject" Target="embeddings/oleObject25.bin"/><Relationship Id="rId97" Type="http://schemas.openxmlformats.org/officeDocument/2006/relationships/oleObject" Target="embeddings/oleObject34.bin"/><Relationship Id="rId104" Type="http://schemas.openxmlformats.org/officeDocument/2006/relationships/oleObject" Target="embeddings/oleObject37.bin"/><Relationship Id="rId120" Type="http://schemas.openxmlformats.org/officeDocument/2006/relationships/image" Target="media/image69.wmf"/><Relationship Id="rId125" Type="http://schemas.openxmlformats.org/officeDocument/2006/relationships/oleObject" Target="embeddings/oleObject48.bin"/><Relationship Id="rId7" Type="http://schemas.openxmlformats.org/officeDocument/2006/relationships/image" Target="media/image1.png"/><Relationship Id="rId71" Type="http://schemas.openxmlformats.org/officeDocument/2006/relationships/image" Target="media/image43.wmf"/><Relationship Id="rId92" Type="http://schemas.openxmlformats.org/officeDocument/2006/relationships/oleObject" Target="embeddings/oleObject31.bin"/><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oleObject" Target="embeddings/oleObject7.bin"/><Relationship Id="rId45" Type="http://schemas.openxmlformats.org/officeDocument/2006/relationships/image" Target="media/image30.wmf"/><Relationship Id="rId66" Type="http://schemas.openxmlformats.org/officeDocument/2006/relationships/image" Target="media/image40.png"/><Relationship Id="rId87" Type="http://schemas.openxmlformats.org/officeDocument/2006/relationships/oleObject" Target="embeddings/oleObject28.bin"/><Relationship Id="rId110" Type="http://schemas.openxmlformats.org/officeDocument/2006/relationships/image" Target="media/image64.wmf"/><Relationship Id="rId115" Type="http://schemas.openxmlformats.org/officeDocument/2006/relationships/image" Target="media/image66.png"/><Relationship Id="rId131" Type="http://schemas.openxmlformats.org/officeDocument/2006/relationships/oleObject" Target="embeddings/oleObject50.bin"/><Relationship Id="rId136" Type="http://schemas.openxmlformats.org/officeDocument/2006/relationships/footer" Target="footer1.xml"/><Relationship Id="rId61" Type="http://schemas.openxmlformats.org/officeDocument/2006/relationships/oleObject" Target="embeddings/oleObject18.bin"/><Relationship Id="rId82" Type="http://schemas.openxmlformats.org/officeDocument/2006/relationships/image" Target="media/image49.png"/><Relationship Id="rId19" Type="http://schemas.openxmlformats.org/officeDocument/2006/relationships/image" Target="media/image9.png"/><Relationship Id="rId14" Type="http://schemas.openxmlformats.org/officeDocument/2006/relationships/image" Target="media/image5.wmf"/><Relationship Id="rId30" Type="http://schemas.openxmlformats.org/officeDocument/2006/relationships/image" Target="media/image20.wmf"/><Relationship Id="rId35" Type="http://schemas.openxmlformats.org/officeDocument/2006/relationships/image" Target="media/image23.png"/><Relationship Id="rId56" Type="http://schemas.openxmlformats.org/officeDocument/2006/relationships/image" Target="media/image35.wmf"/><Relationship Id="rId77" Type="http://schemas.openxmlformats.org/officeDocument/2006/relationships/image" Target="media/image46.wmf"/><Relationship Id="rId100" Type="http://schemas.openxmlformats.org/officeDocument/2006/relationships/oleObject" Target="embeddings/oleObject35.bin"/><Relationship Id="rId105" Type="http://schemas.openxmlformats.org/officeDocument/2006/relationships/image" Target="media/image62.wmf"/><Relationship Id="rId126" Type="http://schemas.openxmlformats.org/officeDocument/2006/relationships/oleObject" Target="embeddings/oleObject49.bin"/><Relationship Id="rId8" Type="http://schemas.openxmlformats.org/officeDocument/2006/relationships/image" Target="media/image2.wmf"/><Relationship Id="rId51" Type="http://schemas.openxmlformats.org/officeDocument/2006/relationships/image" Target="media/image33.wmf"/><Relationship Id="rId72" Type="http://schemas.openxmlformats.org/officeDocument/2006/relationships/oleObject" Target="embeddings/oleObject23.bin"/><Relationship Id="rId93" Type="http://schemas.openxmlformats.org/officeDocument/2006/relationships/oleObject" Target="embeddings/oleObject32.bin"/><Relationship Id="rId98" Type="http://schemas.openxmlformats.org/officeDocument/2006/relationships/image" Target="media/image58.png"/><Relationship Id="rId121" Type="http://schemas.openxmlformats.org/officeDocument/2006/relationships/oleObject" Target="embeddings/oleObject46.bin"/><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oleObject" Target="embeddings/oleObject10.bin"/><Relationship Id="rId67" Type="http://schemas.openxmlformats.org/officeDocument/2006/relationships/image" Target="media/image41.wmf"/><Relationship Id="rId116" Type="http://schemas.openxmlformats.org/officeDocument/2006/relationships/image" Target="media/image67.wmf"/><Relationship Id="rId13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8.wmf"/><Relationship Id="rId62" Type="http://schemas.openxmlformats.org/officeDocument/2006/relationships/image" Target="media/image38.wmf"/><Relationship Id="rId83" Type="http://schemas.openxmlformats.org/officeDocument/2006/relationships/image" Target="media/image50.png"/><Relationship Id="rId88" Type="http://schemas.openxmlformats.org/officeDocument/2006/relationships/oleObject" Target="embeddings/oleObject29.bin"/><Relationship Id="rId111" Type="http://schemas.openxmlformats.org/officeDocument/2006/relationships/oleObject" Target="embeddings/oleObject41.bin"/><Relationship Id="rId132" Type="http://schemas.openxmlformats.org/officeDocument/2006/relationships/image" Target="media/image76.wmf"/><Relationship Id="rId15" Type="http://schemas.openxmlformats.org/officeDocument/2006/relationships/oleObject" Target="embeddings/oleObject4.bin"/><Relationship Id="rId36" Type="http://schemas.openxmlformats.org/officeDocument/2006/relationships/image" Target="media/image24.png"/><Relationship Id="rId57" Type="http://schemas.openxmlformats.org/officeDocument/2006/relationships/oleObject" Target="embeddings/oleObject16.bin"/><Relationship Id="rId106" Type="http://schemas.openxmlformats.org/officeDocument/2006/relationships/oleObject" Target="embeddings/oleObject38.bin"/><Relationship Id="rId127" Type="http://schemas.openxmlformats.org/officeDocument/2006/relationships/image" Target="media/image72.png"/><Relationship Id="rId10" Type="http://schemas.openxmlformats.org/officeDocument/2006/relationships/image" Target="media/image3.wmf"/><Relationship Id="rId31" Type="http://schemas.openxmlformats.org/officeDocument/2006/relationships/oleObject" Target="embeddings/oleObject5.bin"/><Relationship Id="rId52" Type="http://schemas.openxmlformats.org/officeDocument/2006/relationships/oleObject" Target="embeddings/oleObject13.bin"/><Relationship Id="rId73" Type="http://schemas.openxmlformats.org/officeDocument/2006/relationships/image" Target="media/image44.wmf"/><Relationship Id="rId78" Type="http://schemas.openxmlformats.org/officeDocument/2006/relationships/oleObject" Target="embeddings/oleObject26.bin"/><Relationship Id="rId94" Type="http://schemas.openxmlformats.org/officeDocument/2006/relationships/image" Target="media/image56.png"/><Relationship Id="rId99" Type="http://schemas.openxmlformats.org/officeDocument/2006/relationships/image" Target="media/image59.wmf"/><Relationship Id="rId101" Type="http://schemas.openxmlformats.org/officeDocument/2006/relationships/image" Target="media/image60.wmf"/><Relationship Id="rId122" Type="http://schemas.openxmlformats.org/officeDocument/2006/relationships/image" Target="media/image70.wmf"/><Relationship Id="rId4" Type="http://schemas.openxmlformats.org/officeDocument/2006/relationships/webSettings" Target="webSettings.xml"/><Relationship Id="rId9" Type="http://schemas.openxmlformats.org/officeDocument/2006/relationships/oleObject" Target="embeddings/oleObject1.bin"/><Relationship Id="rId26" Type="http://schemas.openxmlformats.org/officeDocument/2006/relationships/image" Target="media/image16.png"/><Relationship Id="rId47" Type="http://schemas.openxmlformats.org/officeDocument/2006/relationships/oleObject" Target="embeddings/oleObject11.bin"/><Relationship Id="rId68" Type="http://schemas.openxmlformats.org/officeDocument/2006/relationships/oleObject" Target="embeddings/oleObject21.bin"/><Relationship Id="rId89" Type="http://schemas.openxmlformats.org/officeDocument/2006/relationships/image" Target="media/image54.wmf"/><Relationship Id="rId112" Type="http://schemas.openxmlformats.org/officeDocument/2006/relationships/oleObject" Target="embeddings/oleObject42.bin"/><Relationship Id="rId133" Type="http://schemas.openxmlformats.org/officeDocument/2006/relationships/image" Target="media/image77.wmf"/></Relationships>
</file>

<file path=word/_rels/footer1.xml.rels><?xml version="1.0" encoding="UTF-8" standalone="yes"?>
<Relationships xmlns="http://schemas.openxmlformats.org/package/2006/relationships"><Relationship Id="rId1" Type="http://schemas.openxmlformats.org/officeDocument/2006/relationships/image" Target="media/image7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1191</Words>
  <Characters>6795</Characters>
  <Application>Microsoft Office Word</Application>
  <DocSecurity>0</DocSecurity>
  <Lines>56</Lines>
  <Paragraphs>15</Paragraphs>
  <ScaleCrop>false</ScaleCrop>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zs</cp:lastModifiedBy>
  <cp:revision>2</cp:revision>
  <dcterms:created xsi:type="dcterms:W3CDTF">2023-08-07T01:04:00Z</dcterms:created>
  <dcterms:modified xsi:type="dcterms:W3CDTF">2023-08-07T01:04:00Z</dcterms:modified>
</cp:coreProperties>
</file>