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C1B55" w14:textId="552B0A7D" w:rsidR="00B2119A" w:rsidRPr="00B3691E" w:rsidRDefault="00B2119A" w:rsidP="00B2119A">
      <w:pPr>
        <w:spacing w:line="360" w:lineRule="auto"/>
        <w:jc w:val="center"/>
        <w:rPr>
          <w:rFonts w:ascii="黑体" w:eastAsia="黑体" w:hAnsi="黑体"/>
          <w:b/>
          <w:color w:val="FF0000"/>
          <w:sz w:val="36"/>
          <w:szCs w:val="36"/>
          <w:lang w:eastAsia="zh-CN"/>
        </w:rPr>
      </w:pPr>
      <w:r w:rsidRPr="00B3691E">
        <w:rPr>
          <w:rFonts w:ascii="黑体" w:eastAsia="黑体" w:hAnsi="黑体"/>
          <w:b/>
          <w:color w:val="FF0000"/>
          <w:sz w:val="36"/>
          <w:szCs w:val="36"/>
          <w:lang w:eastAsia="zh-CN"/>
        </w:rPr>
        <w:t>2023年</w:t>
      </w:r>
      <w:r w:rsidR="00942740" w:rsidRPr="00B3691E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湖</w:t>
      </w:r>
      <w:r w:rsidR="00B3691E" w:rsidRPr="00B3691E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南</w:t>
      </w:r>
      <w:r w:rsidR="006A16F7" w:rsidRPr="00B3691E">
        <w:rPr>
          <w:rFonts w:ascii="黑体" w:eastAsia="黑体" w:hAnsi="黑体"/>
          <w:b/>
          <w:color w:val="FF0000"/>
          <w:sz w:val="36"/>
          <w:szCs w:val="36"/>
          <w:lang w:eastAsia="zh-CN"/>
        </w:rPr>
        <w:t>省</w:t>
      </w:r>
      <w:r w:rsidR="00B3691E" w:rsidRPr="00B3691E">
        <w:rPr>
          <w:rFonts w:ascii="黑体" w:eastAsia="黑体" w:hAnsi="黑体"/>
          <w:b/>
          <w:color w:val="FF0000"/>
          <w:sz w:val="36"/>
          <w:szCs w:val="36"/>
          <w:lang w:eastAsia="zh-CN"/>
        </w:rPr>
        <w:t>怀化市</w:t>
      </w:r>
      <w:r w:rsidRPr="00B3691E">
        <w:rPr>
          <w:rFonts w:ascii="黑体" w:eastAsia="黑体" w:hAnsi="黑体"/>
          <w:b/>
          <w:color w:val="FF0000"/>
          <w:sz w:val="36"/>
          <w:szCs w:val="36"/>
          <w:lang w:eastAsia="zh-CN"/>
        </w:rPr>
        <w:t>中考物理试题</w:t>
      </w:r>
      <w:r w:rsidRPr="00B3691E">
        <w:rPr>
          <w:rFonts w:ascii="黑体" w:eastAsia="黑体" w:hAnsi="黑体"/>
          <w:b/>
          <w:noProof/>
          <w:color w:val="FF0000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2DD6EFC" wp14:editId="33F7B15C">
            <wp:simplePos x="0" y="0"/>
            <wp:positionH relativeFrom="page">
              <wp:posOffset>10947400</wp:posOffset>
            </wp:positionH>
            <wp:positionV relativeFrom="topMargin">
              <wp:posOffset>10718800</wp:posOffset>
            </wp:positionV>
            <wp:extent cx="431800" cy="292100"/>
            <wp:effectExtent l="0" t="0" r="0" b="0"/>
            <wp:wrapNone/>
            <wp:docPr id="100055" name="图片 1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3691E"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  <w:t>及答案</w:t>
      </w:r>
    </w:p>
    <w:p w14:paraId="0BB83C92" w14:textId="77777777" w:rsidR="00B3691E" w:rsidRPr="00BE1BCD" w:rsidRDefault="00B3691E" w:rsidP="00B3691E">
      <w:pPr>
        <w:spacing w:line="285" w:lineRule="auto"/>
        <w:rPr>
          <w:lang w:eastAsia="zh-CN"/>
        </w:rPr>
      </w:pPr>
      <w:r>
        <w:rPr>
          <w:b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15</w:t>
      </w:r>
      <w:r>
        <w:rPr>
          <w:b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48</w:t>
      </w:r>
      <w:r>
        <w:rPr>
          <w:b/>
          <w:sz w:val="24"/>
          <w:lang w:eastAsia="zh-CN"/>
        </w:rPr>
        <w:t>分。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1-12</w:t>
      </w:r>
      <w:r>
        <w:rPr>
          <w:b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3</w:t>
      </w:r>
      <w:r>
        <w:rPr>
          <w:b/>
          <w:sz w:val="24"/>
          <w:lang w:eastAsia="zh-CN"/>
        </w:rPr>
        <w:t>分，在每小题给出的四个选项中只有一个选项符合题目要求；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13-15</w:t>
      </w:r>
      <w:r>
        <w:rPr>
          <w:b/>
          <w:sz w:val="24"/>
          <w:lang w:eastAsia="zh-CN"/>
        </w:rPr>
        <w:t>小题，每小题给出四个选项中有多个选项符合题目要求，每小题全部选对得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4</w:t>
      </w:r>
      <w:r>
        <w:rPr>
          <w:b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2</w:t>
      </w:r>
      <w:r>
        <w:rPr>
          <w:b/>
          <w:sz w:val="24"/>
          <w:lang w:eastAsia="zh-CN"/>
        </w:rPr>
        <w:t>分，有选错的得</w:t>
      </w:r>
      <w:r>
        <w:rPr>
          <w:rFonts w:ascii="Times New Roman" w:eastAsia="Times New Roman" w:hAnsi="Times New Roman" w:cs="Times New Roman"/>
          <w:b/>
          <w:sz w:val="24"/>
          <w:lang w:eastAsia="zh-CN"/>
        </w:rPr>
        <w:t>0</w:t>
      </w:r>
      <w:r>
        <w:rPr>
          <w:b/>
          <w:sz w:val="24"/>
          <w:lang w:eastAsia="zh-CN"/>
        </w:rPr>
        <w:t>分。）</w:t>
      </w:r>
    </w:p>
    <w:p w14:paraId="35F874AC" w14:textId="77777777" w:rsidR="00B3691E" w:rsidRPr="00BE1BCD" w:rsidRDefault="00B3691E" w:rsidP="00B3691E">
      <w:pPr>
        <w:spacing w:line="360" w:lineRule="auto"/>
        <w:rPr>
          <w:lang w:eastAsia="zh-CN"/>
        </w:rPr>
      </w:pPr>
      <w:r>
        <w:rPr>
          <w:lang w:eastAsia="zh-CN"/>
        </w:rPr>
        <w:t>1. 在国际单位制中，力的单位是（　　）</w:t>
      </w:r>
    </w:p>
    <w:p w14:paraId="17A0B6D7" w14:textId="77777777" w:rsidR="00B3691E" w:rsidRDefault="00B3691E" w:rsidP="00B3691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 w:rsidRPr="00BE1BCD">
        <w:rPr>
          <w:lang w:eastAsia="zh-CN"/>
        </w:rPr>
        <w:t xml:space="preserve">A. </w:t>
      </w:r>
      <w:r>
        <w:rPr>
          <w:lang w:eastAsia="zh-CN"/>
        </w:rPr>
        <w:t>千克</w:t>
      </w:r>
      <w:r w:rsidRPr="00BE1BCD">
        <w:rPr>
          <w:lang w:eastAsia="zh-CN"/>
        </w:rPr>
        <w:tab/>
        <w:t xml:space="preserve">B. </w:t>
      </w:r>
      <w:r>
        <w:rPr>
          <w:lang w:eastAsia="zh-CN"/>
        </w:rPr>
        <w:t>牛顿</w:t>
      </w:r>
      <w:r w:rsidRPr="00BE1BCD">
        <w:rPr>
          <w:lang w:eastAsia="zh-CN"/>
        </w:rPr>
        <w:tab/>
        <w:t xml:space="preserve">C. </w:t>
      </w:r>
      <w:r>
        <w:rPr>
          <w:lang w:eastAsia="zh-CN"/>
        </w:rPr>
        <w:t>欧姆</w:t>
      </w:r>
      <w:r w:rsidRPr="00BE1BCD">
        <w:rPr>
          <w:lang w:eastAsia="zh-CN"/>
        </w:rPr>
        <w:tab/>
        <w:t xml:space="preserve">D. </w:t>
      </w:r>
      <w:r>
        <w:rPr>
          <w:lang w:eastAsia="zh-CN"/>
        </w:rPr>
        <w:t>分贝</w:t>
      </w:r>
    </w:p>
    <w:p w14:paraId="0B930D1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2. 下列物体通常情况下属于导体的是（　　）</w:t>
      </w:r>
    </w:p>
    <w:p w14:paraId="236A84B9" w14:textId="77777777" w:rsidR="00B3691E" w:rsidRDefault="00B3691E" w:rsidP="00B3691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5907A53A" wp14:editId="155A7CF6">
            <wp:extent cx="31750" cy="88900"/>
            <wp:effectExtent l="0" t="0" r="0" b="0"/>
            <wp:docPr id="526203389" name="图片 526203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03389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橡胶轮胎</w:t>
      </w:r>
      <w:r>
        <w:rPr>
          <w:color w:val="000000"/>
          <w:lang w:eastAsia="zh-CN"/>
        </w:rPr>
        <w:tab/>
        <w:t>B. 塑料直尺</w:t>
      </w:r>
      <w:r>
        <w:rPr>
          <w:color w:val="000000"/>
          <w:lang w:eastAsia="zh-CN"/>
        </w:rPr>
        <w:tab/>
        <w:t>C. 陶瓷茶杯</w:t>
      </w:r>
      <w:r>
        <w:rPr>
          <w:color w:val="000000"/>
          <w:lang w:eastAsia="zh-CN"/>
        </w:rPr>
        <w:tab/>
        <w:t>D. 铁钉</w:t>
      </w:r>
    </w:p>
    <w:p w14:paraId="487284B9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3. 下列属于可再生能源的是（  ）</w:t>
      </w:r>
    </w:p>
    <w:p w14:paraId="6C5A8D0A" w14:textId="77777777" w:rsidR="00B3691E" w:rsidRDefault="00B3691E" w:rsidP="00B3691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</w:t>
      </w:r>
      <w:r>
        <w:rPr>
          <w:noProof/>
          <w:color w:val="000000"/>
          <w:position w:val="-22"/>
        </w:rPr>
        <w:drawing>
          <wp:inline distT="0" distB="0" distL="0" distR="0" wp14:anchorId="4B78A981" wp14:editId="6F0BA648">
            <wp:extent cx="31750" cy="88900"/>
            <wp:effectExtent l="0" t="0" r="0" b="0"/>
            <wp:docPr id="526203393" name="图片 526203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0339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煤</w:t>
      </w:r>
      <w:r>
        <w:rPr>
          <w:color w:val="000000"/>
          <w:lang w:eastAsia="zh-CN"/>
        </w:rPr>
        <w:tab/>
        <w:t>B. 石油</w:t>
      </w:r>
      <w:r>
        <w:rPr>
          <w:color w:val="000000"/>
          <w:lang w:eastAsia="zh-CN"/>
        </w:rPr>
        <w:tab/>
        <w:t>C. 太阳能</w:t>
      </w:r>
      <w:r>
        <w:rPr>
          <w:color w:val="000000"/>
          <w:lang w:eastAsia="zh-CN"/>
        </w:rPr>
        <w:tab/>
        <w:t>D. 天然气</w:t>
      </w:r>
    </w:p>
    <w:p w14:paraId="68E19EA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4. 下列数据最贴近实际的是（　　）</w:t>
      </w:r>
    </w:p>
    <w:p w14:paraId="329188B3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教室门的高度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5m</w:t>
      </w:r>
      <w:r>
        <w:rPr>
          <w:color w:val="000000"/>
          <w:lang w:eastAsia="zh-CN"/>
        </w:rPr>
        <w:tab/>
        <w:t>B. 人的正常体温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42℃</w:t>
      </w:r>
    </w:p>
    <w:p w14:paraId="14360ECD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教室里的大气压强约为</w:t>
      </w:r>
      <w:r>
        <w:object w:dxaOrig="960" w:dyaOrig="320" w14:anchorId="668D6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1" type="#_x0000_t75" alt="学科网(www.zxxk.com)--教育资源门户，提供试卷、教案、课件、论文、素材以及各类教学资源下载，还有大量而丰富的教学相关资讯！" style="width:48pt;height:16.2pt" o:ole="">
            <v:imagedata r:id="rId9" o:title="eqIdc11fda91fcdb73859c593f3694bff889"/>
          </v:shape>
          <o:OLEObject Type="Embed" ProgID="Equation.DSMT4" ShapeID="_x0000_i1131" DrawAspect="Content" ObjectID="_1752257477" r:id="rId10"/>
        </w:object>
      </w:r>
      <w:r>
        <w:rPr>
          <w:color w:val="000000"/>
          <w:lang w:eastAsia="zh-CN"/>
        </w:rPr>
        <w:tab/>
        <w:t>D. 我国家庭电路电压为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</w:t>
      </w:r>
    </w:p>
    <w:p w14:paraId="78E284C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5. 下列图中能够直接测出灯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L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电流的电路是（　　）</w:t>
      </w:r>
    </w:p>
    <w:p w14:paraId="250D5409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A. </w:t>
      </w:r>
      <w:r>
        <w:rPr>
          <w:noProof/>
          <w:color w:val="000000"/>
        </w:rPr>
        <w:drawing>
          <wp:inline distT="0" distB="0" distL="0" distR="0" wp14:anchorId="2CF711FE" wp14:editId="1D79FE3D">
            <wp:extent cx="1476375" cy="113347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B. </w:t>
      </w:r>
      <w:r>
        <w:rPr>
          <w:noProof/>
          <w:color w:val="000000"/>
        </w:rPr>
        <w:drawing>
          <wp:inline distT="0" distB="0" distL="0" distR="0" wp14:anchorId="6C1B3024" wp14:editId="6A12C7F1">
            <wp:extent cx="1514475" cy="107632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B5DB384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r>
        <w:rPr>
          <w:noProof/>
          <w:color w:val="000000"/>
        </w:rPr>
        <w:drawing>
          <wp:inline distT="0" distB="0" distL="0" distR="0" wp14:anchorId="6D8D53EC" wp14:editId="61D969BC">
            <wp:extent cx="1514475" cy="116205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ab/>
        <w:t xml:space="preserve">D. </w:t>
      </w:r>
      <w:r>
        <w:rPr>
          <w:noProof/>
          <w:color w:val="000000"/>
        </w:rPr>
        <w:drawing>
          <wp:inline distT="0" distB="0" distL="0" distR="0" wp14:anchorId="6CBA4BCD" wp14:editId="41FAF700">
            <wp:extent cx="1428750" cy="108585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4BC850E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6. 用丝绸摩擦过的玻璃棒靠近静止在空中的气球时，气球远离玻璃棒，则气球（　　）</w:t>
      </w:r>
    </w:p>
    <w:p w14:paraId="6F49231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3E29AD5" wp14:editId="375AC36F">
            <wp:extent cx="923925" cy="952500"/>
            <wp:effectExtent l="0" t="0" r="0" b="0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3D4A56A" w14:textId="77777777" w:rsidR="00B3691E" w:rsidRDefault="00B3691E" w:rsidP="00CC7466">
      <w:pPr>
        <w:tabs>
          <w:tab w:val="left" w:pos="2436"/>
          <w:tab w:val="left" w:pos="4873"/>
          <w:tab w:val="left" w:pos="6872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带负电</w:t>
      </w:r>
      <w:r>
        <w:rPr>
          <w:color w:val="000000"/>
          <w:lang w:eastAsia="zh-CN"/>
        </w:rPr>
        <w:tab/>
        <w:t>B. 带正电</w:t>
      </w:r>
      <w:r>
        <w:rPr>
          <w:color w:val="000000"/>
          <w:lang w:eastAsia="zh-CN"/>
        </w:rPr>
        <w:tab/>
        <w:t>C. 不带电</w:t>
      </w:r>
      <w:r>
        <w:rPr>
          <w:color w:val="000000"/>
          <w:lang w:eastAsia="zh-CN"/>
        </w:rPr>
        <w:tab/>
        <w:t>D. 无法判断</w:t>
      </w:r>
    </w:p>
    <w:p w14:paraId="6FDAAED8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7. 古代人们常用钻木取火，下列情况改变内能方式与其不同的是（　　）</w:t>
      </w:r>
    </w:p>
    <w:p w14:paraId="33727E6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30083BF0" wp14:editId="46F02C05">
            <wp:extent cx="5238750" cy="1271270"/>
            <wp:effectExtent l="0" t="0" r="0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A68A2B7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甲图：冬天搓手取暖</w:t>
      </w:r>
      <w:r>
        <w:rPr>
          <w:color w:val="000000"/>
          <w:lang w:eastAsia="zh-CN"/>
        </w:rPr>
        <w:tab/>
        <w:t>B. 乙图：小朋友溜滑梯臀部发热</w:t>
      </w:r>
    </w:p>
    <w:p w14:paraId="2B372A23" w14:textId="77777777" w:rsidR="00B3691E" w:rsidRDefault="00B3691E" w:rsidP="00B3691E">
      <w:pPr>
        <w:tabs>
          <w:tab w:val="left" w:pos="4873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丙图：热鸡蛋放在冷水中冷却</w:t>
      </w:r>
      <w:r>
        <w:rPr>
          <w:color w:val="000000"/>
          <w:lang w:eastAsia="zh-CN"/>
        </w:rPr>
        <w:tab/>
        <w:t>D. 丁图：压缩空气使其内能增大</w:t>
      </w:r>
    </w:p>
    <w:p w14:paraId="7E584A8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8. 生活中有的摩擦是有用的，有的摩擦是有害的，下列情况属于减小摩擦的是（　　）</w:t>
      </w:r>
    </w:p>
    <w:p w14:paraId="1C2FA6F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06D5A0C0" wp14:editId="4C848C90">
            <wp:extent cx="3914775" cy="981075"/>
            <wp:effectExtent l="0" t="0" r="0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</w:t>
      </w:r>
    </w:p>
    <w:p w14:paraId="6B23F7C3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甲图：自行车刹车时用力捏车闸</w:t>
      </w:r>
    </w:p>
    <w:p w14:paraId="5DE4E4F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乙图：体操运动员上器械前，手上要涂防滑粉</w:t>
      </w:r>
    </w:p>
    <w:p w14:paraId="313155D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丙图：在冰壶运动中，运动员不断擦拭冰面</w:t>
      </w:r>
    </w:p>
    <w:p w14:paraId="4CB5E43A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丁图：矿泉水瓶瓶盖上刻有竖条纹</w:t>
      </w:r>
    </w:p>
    <w:p w14:paraId="790172D6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9. 神州十五号宇航员费俊龙、邓清明和张陆在中国太空空间站天宫一号向全国人民送了“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2023</w:t>
      </w:r>
      <w:r>
        <w:rPr>
          <w:color w:val="000000"/>
          <w:lang w:eastAsia="zh-CN"/>
        </w:rPr>
        <w:t>年春节祝福”，关于他们的声音，下列说法正确的是（　　）</w:t>
      </w:r>
    </w:p>
    <w:p w14:paraId="479F7FEA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航天员在太空舱外不能直接用声音交流，是因为航天员声带不能振动</w:t>
      </w:r>
    </w:p>
    <w:p w14:paraId="4CFB1DB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广播中能够分辨出不同宇航员的声音，主要依据是声音音色的不同</w:t>
      </w:r>
    </w:p>
    <w:p w14:paraId="58B07416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C. </w:t>
      </w:r>
      <w:proofErr w:type="gramStart"/>
      <w:r>
        <w:rPr>
          <w:color w:val="000000"/>
          <w:lang w:eastAsia="zh-CN"/>
        </w:rPr>
        <w:t>航天员的“</w:t>
      </w:r>
      <w:proofErr w:type="gramEnd"/>
      <w:r>
        <w:rPr>
          <w:color w:val="000000"/>
          <w:lang w:eastAsia="zh-CN"/>
        </w:rPr>
        <w:t>春节祝福”声音是通过声波传回地球的</w:t>
      </w:r>
    </w:p>
    <w:p w14:paraId="0462521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电磁波在太空中的传播速度为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340m/s</w:t>
      </w:r>
    </w:p>
    <w:p w14:paraId="4AF373D3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10. 下列测量工具的使用错误的是（　　）</w:t>
      </w:r>
    </w:p>
    <w:p w14:paraId="78AF461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4114D9A" wp14:editId="76DAC5E3">
            <wp:extent cx="3971925" cy="185737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77208B1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甲图：用刻度尺测木块长度</w:t>
      </w:r>
    </w:p>
    <w:p w14:paraId="3683D35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B. 乙图：用温度计测液体温度</w:t>
      </w:r>
    </w:p>
    <w:p w14:paraId="7A4F3AB8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丙图：用量筒测量液体体积并读数</w:t>
      </w:r>
    </w:p>
    <w:p w14:paraId="4C8C92B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丁图：用弹簧测力计测量钩码所受的重力</w:t>
      </w:r>
    </w:p>
    <w:p w14:paraId="47E44EDE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11. 下列各图所示的情境中，说法正确的是（　　）</w:t>
      </w:r>
    </w:p>
    <w:p w14:paraId="1CB267D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1E69777" wp14:editId="464D8FC4">
            <wp:extent cx="3057525" cy="120015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0345E6F1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甲图中小明沿水平方向推木箱，推而未动，是因为推力小于摩擦力</w:t>
      </w:r>
    </w:p>
    <w:p w14:paraId="2BB9647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乙图是利用吸力使饮料上升到嘴里</w:t>
      </w:r>
    </w:p>
    <w:p w14:paraId="025137C8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丙图中密度计漂浮在水面上是因为浮力大于密度计的重力</w:t>
      </w:r>
    </w:p>
    <w:p w14:paraId="00D59D6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丁图</w:t>
      </w:r>
      <w:r>
        <w:rPr>
          <w:noProof/>
          <w:color w:val="000000"/>
        </w:rPr>
        <w:drawing>
          <wp:inline distT="0" distB="0" distL="0" distR="0" wp14:anchorId="28911C62" wp14:editId="61FAAEB2">
            <wp:extent cx="132080" cy="167640"/>
            <wp:effectExtent l="0" t="0" r="0" b="0"/>
            <wp:docPr id="526203397" name="图片 526203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03397" name="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208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>利用惯性紧固锤头</w:t>
      </w:r>
    </w:p>
    <w:p w14:paraId="1E03E5D7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12. 很多诗句蕴含着丰富的物理知识，下列所描述的现象与其成因对应正确的是（　　）</w:t>
      </w:r>
    </w:p>
    <w:p w14:paraId="169531C8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“池水映明月，</w:t>
      </w:r>
      <w:proofErr w:type="gramStart"/>
      <w:r>
        <w:rPr>
          <w:color w:val="000000"/>
          <w:lang w:eastAsia="zh-CN"/>
        </w:rPr>
        <w:t>潭清疑水浅”，</w:t>
      </w:r>
      <w:proofErr w:type="gramEnd"/>
      <w:r>
        <w:rPr>
          <w:color w:val="000000"/>
          <w:lang w:eastAsia="zh-CN"/>
        </w:rPr>
        <w:t>句中“水浅”是由光的反射造成的</w:t>
      </w:r>
    </w:p>
    <w:p w14:paraId="74A393B1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B. “已是悬崖百丈冰，</w:t>
      </w:r>
      <w:proofErr w:type="gramStart"/>
      <w:r>
        <w:rPr>
          <w:color w:val="000000"/>
          <w:lang w:eastAsia="zh-CN"/>
        </w:rPr>
        <w:t>犹有花枝俏”，</w:t>
      </w:r>
      <w:proofErr w:type="gramEnd"/>
      <w:r>
        <w:rPr>
          <w:color w:val="000000"/>
          <w:lang w:eastAsia="zh-CN"/>
        </w:rPr>
        <w:t>句中“冰”的形成是熔化现象</w:t>
      </w:r>
    </w:p>
    <w:p w14:paraId="4265E12D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“绿树浓阴夏日长，</w:t>
      </w:r>
      <w:proofErr w:type="gramStart"/>
      <w:r>
        <w:rPr>
          <w:color w:val="000000"/>
          <w:lang w:eastAsia="zh-CN"/>
        </w:rPr>
        <w:t>楼台倒影人池塘”，</w:t>
      </w:r>
      <w:proofErr w:type="gramEnd"/>
      <w:r>
        <w:rPr>
          <w:color w:val="000000"/>
          <w:lang w:eastAsia="zh-CN"/>
        </w:rPr>
        <w:t>句中“浓阴”是光的折射形成的</w:t>
      </w:r>
    </w:p>
    <w:p w14:paraId="597C64EC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D. “寒夜客来茶当酒，</w:t>
      </w:r>
      <w:proofErr w:type="gramStart"/>
      <w:r>
        <w:rPr>
          <w:color w:val="000000"/>
          <w:lang w:eastAsia="zh-CN"/>
        </w:rPr>
        <w:t>竹炉汤沸火初红”，</w:t>
      </w:r>
      <w:proofErr w:type="gramEnd"/>
      <w:r>
        <w:rPr>
          <w:color w:val="000000"/>
          <w:lang w:eastAsia="zh-CN"/>
        </w:rPr>
        <w:t>句中“汤沸”是指水加热后发生汽化现象</w:t>
      </w:r>
    </w:p>
    <w:p w14:paraId="143888F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13. 把装满水的矿泉水瓶从正立变为倒立下列物理量大小改变的是（　　）</w:t>
      </w:r>
    </w:p>
    <w:p w14:paraId="57EABC99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690CCD5C" wp14:editId="2B2F3570">
            <wp:extent cx="1343025" cy="1047750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30CD65F" w14:textId="245FCE8E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桌面的受力面积大小</w:t>
      </w:r>
      <w:r w:rsidR="00CC7466">
        <w:rPr>
          <w:rFonts w:hint="eastAsia"/>
          <w:color w:val="000000"/>
          <w:lang w:eastAsia="zh-CN"/>
        </w:rPr>
        <w:t xml:space="preserve"> </w:t>
      </w:r>
      <w:r w:rsidR="00CC7466">
        <w:rPr>
          <w:color w:val="000000"/>
          <w:lang w:eastAsia="zh-CN"/>
        </w:rPr>
        <w:t xml:space="preserve">             </w:t>
      </w:r>
      <w:r>
        <w:rPr>
          <w:color w:val="000000"/>
          <w:lang w:eastAsia="zh-CN"/>
        </w:rPr>
        <w:t>B. 矿泉水瓶的重力大小</w:t>
      </w:r>
    </w:p>
    <w:p w14:paraId="6723FA5E" w14:textId="1D2BAFE2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矿泉水瓶对桌面的压力大小</w:t>
      </w:r>
      <w:r w:rsidR="00CC7466">
        <w:rPr>
          <w:rFonts w:hint="eastAsia"/>
          <w:color w:val="000000"/>
          <w:lang w:eastAsia="zh-CN"/>
        </w:rPr>
        <w:t xml:space="preserve"> </w:t>
      </w:r>
      <w:r w:rsidR="00CC7466">
        <w:rPr>
          <w:color w:val="000000"/>
          <w:lang w:eastAsia="zh-CN"/>
        </w:rPr>
        <w:t xml:space="preserve">       </w:t>
      </w:r>
      <w:r>
        <w:rPr>
          <w:color w:val="000000"/>
          <w:lang w:eastAsia="zh-CN"/>
        </w:rPr>
        <w:t>D. 矿泉水瓶对桌面的压强大小</w:t>
      </w:r>
    </w:p>
    <w:p w14:paraId="6A48D44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14. 北京是唯一举行了夏季与冬季奥运会的城市，在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2022</w:t>
      </w:r>
      <w:r>
        <w:rPr>
          <w:color w:val="000000"/>
          <w:lang w:eastAsia="zh-CN"/>
        </w:rPr>
        <w:t>年北京冬奥会火炬传递中，火炬质量是同体积钢的</w:t>
      </w:r>
      <w:r>
        <w:object w:dxaOrig="238" w:dyaOrig="624" w14:anchorId="5A057EE8">
          <v:shape id="_x0000_i1132" type="#_x0000_t75" alt="学科网(www.zxxk.com)--教育资源门户，提供试卷、教案、课件、论文、素材以及各类教学资源下载，还有大量而丰富的教学相关资讯！" style="width:12pt;height:31.2pt" o:ole="">
            <v:imagedata r:id="rId22" o:title="eqId56d266a04f3dc7483eddbc26c5e487db"/>
          </v:shape>
          <o:OLEObject Type="Embed" ProgID="Equation.DSMT4" ShapeID="_x0000_i1132" DrawAspect="Content" ObjectID="_1752257478" r:id="rId23"/>
        </w:object>
      </w:r>
      <w:r>
        <w:rPr>
          <w:color w:val="000000"/>
          <w:lang w:eastAsia="zh-CN"/>
        </w:rPr>
        <w:t>，是用硬度比钢的硬度大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</w:t>
      </w:r>
      <w:r>
        <w:rPr>
          <w:color w:val="000000"/>
          <w:lang w:eastAsia="zh-CN"/>
        </w:rPr>
        <w:t>倍左右的碳纤维复合材料制成，火炬用氢做燃料，燃烧时温度约为</w:t>
      </w:r>
      <w:r>
        <w:object w:dxaOrig="615" w:dyaOrig="285" w14:anchorId="1FE270A3">
          <v:shape id="_x0000_i1133" type="#_x0000_t75" alt="学科网(www.zxxk.com)--教育资源门户，提供试卷、教案、课件、论文、素材以及各类教学资源下载，还有大量而丰富的教学相关资讯！" style="width:30.6pt;height:14.4pt" o:ole="">
            <v:imagedata r:id="rId24" o:title="eqIdb824097c16ca30d93c454b1d93bdc1fa"/>
          </v:shape>
          <o:OLEObject Type="Embed" ProgID="Equation.DSMT4" ShapeID="_x0000_i1133" DrawAspect="Content" ObjectID="_1752257479" r:id="rId25"/>
        </w:object>
      </w:r>
      <w:r>
        <w:rPr>
          <w:color w:val="000000"/>
          <w:lang w:eastAsia="zh-CN"/>
        </w:rPr>
        <w:t>，运动员手握火炬一点不感到烫手，关于碳纤维材料的性质，下列说法正确的是（　　）</w:t>
      </w:r>
    </w:p>
    <w:p w14:paraId="07043908" w14:textId="77777777" w:rsidR="00B3691E" w:rsidRDefault="00B3691E" w:rsidP="00B3691E">
      <w:pPr>
        <w:tabs>
          <w:tab w:val="left" w:pos="2436"/>
          <w:tab w:val="left" w:pos="4873"/>
          <w:tab w:val="left" w:pos="7309"/>
        </w:tabs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密度大</w:t>
      </w:r>
      <w:r>
        <w:rPr>
          <w:color w:val="000000"/>
          <w:lang w:eastAsia="zh-CN"/>
        </w:rPr>
        <w:tab/>
        <w:t>B. 硬度大</w:t>
      </w:r>
      <w:r>
        <w:rPr>
          <w:color w:val="000000"/>
          <w:lang w:eastAsia="zh-CN"/>
        </w:rPr>
        <w:tab/>
        <w:t>C. 导热性好</w:t>
      </w:r>
      <w:r>
        <w:rPr>
          <w:color w:val="000000"/>
          <w:lang w:eastAsia="zh-CN"/>
        </w:rPr>
        <w:tab/>
        <w:t>D. 耐高温</w:t>
      </w:r>
    </w:p>
    <w:p w14:paraId="480C92D7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15. 如图所示电路，电源电压不变，闭合开关后，当滑动变阻器滑片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P</w:t>
      </w:r>
      <w:r>
        <w:rPr>
          <w:color w:val="000000"/>
          <w:lang w:eastAsia="zh-CN"/>
        </w:rPr>
        <w:t>向左滑动时，以</w:t>
      </w:r>
      <w:r>
        <w:rPr>
          <w:color w:val="000000"/>
          <w:lang w:eastAsia="zh-CN"/>
        </w:rPr>
        <w:lastRenderedPageBreak/>
        <w:t>下说法正确的是（　　）</w:t>
      </w:r>
    </w:p>
    <w:p w14:paraId="256A1F0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D21DC8F" wp14:editId="27172FBE">
            <wp:extent cx="1562100" cy="99060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99B1D66" w14:textId="70142365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A. 电压表读数变小，总功率变大</w:t>
      </w:r>
      <w:r w:rsidR="00CC7466">
        <w:rPr>
          <w:rFonts w:hint="eastAsia"/>
          <w:color w:val="000000"/>
          <w:lang w:eastAsia="zh-CN"/>
        </w:rPr>
        <w:t xml:space="preserve"> </w:t>
      </w:r>
      <w:r w:rsidR="00CC7466">
        <w:rPr>
          <w:color w:val="000000"/>
          <w:lang w:eastAsia="zh-CN"/>
        </w:rPr>
        <w:t xml:space="preserve">      </w:t>
      </w:r>
      <w:r>
        <w:rPr>
          <w:color w:val="000000"/>
          <w:lang w:eastAsia="zh-CN"/>
        </w:rPr>
        <w:t>B. 电路的总电阻变小，总功率变大</w:t>
      </w:r>
    </w:p>
    <w:p w14:paraId="143BBB24" w14:textId="1A5FB503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C. 电压表读数变大，电流表读数变大</w:t>
      </w:r>
      <w:r w:rsidR="00CC7466">
        <w:rPr>
          <w:rFonts w:hint="eastAsia"/>
          <w:color w:val="000000"/>
          <w:lang w:eastAsia="zh-CN"/>
        </w:rPr>
        <w:t xml:space="preserve"> </w:t>
      </w:r>
      <w:r w:rsidR="00CC7466"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D. 电压表读数变大，电流表读数变小</w:t>
      </w:r>
    </w:p>
    <w:p w14:paraId="528716FD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分。把答案写在答题卡横线上的空白处，不要求写出解题过程</w:t>
      </w:r>
      <w:r>
        <w:rPr>
          <w:color w:val="000000"/>
          <w:sz w:val="24"/>
          <w:lang w:eastAsia="zh-CN"/>
        </w:rPr>
        <w:t>．</w:t>
      </w:r>
      <w:r>
        <w:rPr>
          <w:b/>
          <w:color w:val="000000"/>
          <w:sz w:val="24"/>
          <w:lang w:eastAsia="zh-CN"/>
        </w:rPr>
        <w:t>）</w:t>
      </w:r>
    </w:p>
    <w:p w14:paraId="2389C99E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16</w:t>
      </w:r>
      <w:r>
        <w:rPr>
          <w:noProof/>
          <w:color w:val="000000"/>
          <w:position w:val="-22"/>
        </w:rPr>
        <w:drawing>
          <wp:inline distT="0" distB="0" distL="0" distR="0" wp14:anchorId="3F8F650A" wp14:editId="7B240260">
            <wp:extent cx="31750" cy="88900"/>
            <wp:effectExtent l="0" t="0" r="0" b="0"/>
            <wp:docPr id="526203391" name="图片 526203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03391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单位换算：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72km/h=</w:t>
      </w:r>
      <w:r>
        <w:rPr>
          <w:color w:val="000000"/>
          <w:lang w:eastAsia="zh-CN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m/s</w:t>
      </w:r>
      <w:r>
        <w:rPr>
          <w:color w:val="000000"/>
          <w:lang w:eastAsia="zh-CN"/>
        </w:rPr>
        <w:t>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7.9×10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>kg/m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  <w:r>
        <w:rPr>
          <w:rFonts w:ascii="Times New Roman" w:eastAsia="Times New Roman" w:hAnsi="Times New Roman" w:cs="Times New Roman"/>
          <w:color w:val="000000"/>
          <w:lang w:eastAsia="zh-CN"/>
        </w:rPr>
        <w:t xml:space="preserve">= </w:t>
      </w:r>
      <w:r>
        <w:rPr>
          <w:color w:val="000000"/>
          <w:lang w:eastAsia="zh-CN"/>
        </w:rPr>
        <w:t>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g/cm</w:t>
      </w:r>
      <w:r>
        <w:rPr>
          <w:rFonts w:ascii="Times New Roman" w:eastAsia="Times New Roman" w:hAnsi="Times New Roman" w:cs="Times New Roman"/>
          <w:color w:val="000000"/>
          <w:vertAlign w:val="superscript"/>
          <w:lang w:eastAsia="zh-CN"/>
        </w:rPr>
        <w:t>3</w:t>
      </w:r>
    </w:p>
    <w:p w14:paraId="780886D7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17. 歌词“小小竹排江中游，巍巍青山两岸走”，以竹排为参照物，青山是______（选填“运动”或“静止”）的；诗词“两岸猿声</w:t>
      </w:r>
      <w:proofErr w:type="gramStart"/>
      <w:r>
        <w:rPr>
          <w:color w:val="000000"/>
          <w:lang w:eastAsia="zh-CN"/>
        </w:rPr>
        <w:t>啼</w:t>
      </w:r>
      <w:proofErr w:type="gramEnd"/>
      <w:r>
        <w:rPr>
          <w:color w:val="000000"/>
          <w:lang w:eastAsia="zh-CN"/>
        </w:rPr>
        <w:t>不住，轻舟已过万重山”，我们说轻舟上的人是静止的，所选参照物是______（选填“山”或“轻舟”）。</w:t>
      </w:r>
    </w:p>
    <w:p w14:paraId="7A29DB2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18. 生活中常用到各种各样杠杆。有借助撬棒来撬动石头（如图甲），撬棒属于______杠杆；有称量物体质量的天平（如图乙），天平属于______杠杆。（选填“省力”、“费力”或“等臂”）</w:t>
      </w:r>
    </w:p>
    <w:p w14:paraId="32C8E9C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F7C2399" wp14:editId="486E6ED6">
            <wp:extent cx="3838575" cy="1181100"/>
            <wp:effectExtent l="0" t="0" r="0" b="0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60BDD202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19. 一节干电池的电压是______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，家庭电路中各用电器之间的连接方式是_______（选填“串联”或“并联”）。</w:t>
      </w:r>
    </w:p>
    <w:p w14:paraId="6D2E789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20. 唐诗“八月秋高风怒号，卷我屋上三重</w:t>
      </w:r>
      <w:proofErr w:type="gramStart"/>
      <w:r>
        <w:rPr>
          <w:color w:val="000000"/>
          <w:lang w:eastAsia="zh-CN"/>
        </w:rPr>
        <w:t>茅</w:t>
      </w:r>
      <w:proofErr w:type="gramEnd"/>
      <w:r>
        <w:rPr>
          <w:color w:val="000000"/>
          <w:lang w:eastAsia="zh-CN"/>
        </w:rPr>
        <w:t>”，诗中秋风“卷”走“三重茅”是由于屋顶外侧空气流速______（选填“快”或“慢”），压强______（选填“大”或“小”），从而产生一个向上的力。</w:t>
      </w:r>
    </w:p>
    <w:p w14:paraId="2AD4CE83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21. 如图人造地球卫星沿椭圆轨道绕地球运行时，不受空气阻力，机械能守恒，当卫星从近地点向远地点运动时，它的重力势能______（选填“减小”或“增大”），卫星在______（选填“远”或“近”）地点时重力势能最大。</w:t>
      </w:r>
    </w:p>
    <w:p w14:paraId="41033E19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F9EE1CE" wp14:editId="1D49826A">
            <wp:extent cx="1219200" cy="1247775"/>
            <wp:effectExtent l="0" t="0" r="0" b="0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4721C0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22. 在图所示电路中，闭合开关后电压表</w:t>
      </w:r>
      <w:r>
        <w:object w:dxaOrig="285" w:dyaOrig="367" w14:anchorId="4D07D556">
          <v:shape id="_x0000_i1134" type="#_x0000_t75" alt="学科网(www.zxxk.com)--教育资源门户，提供试卷、教案、课件、论文、素材以及各类教学资源下载，还有大量而丰富的教学相关资讯！" style="width:14.4pt;height:18.6pt" o:ole="">
            <v:imagedata r:id="rId29" o:title="eqId46ad1a9cd19361d1f7a2340d76d50c80"/>
          </v:shape>
          <o:OLEObject Type="Embed" ProgID="Equation.DSMT4" ShapeID="_x0000_i1134" DrawAspect="Content" ObjectID="_1752257480" r:id="rId30"/>
        </w:object>
      </w:r>
      <w:r>
        <w:rPr>
          <w:color w:val="000000"/>
          <w:lang w:eastAsia="zh-CN"/>
        </w:rPr>
        <w:t>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2.5V</w:t>
      </w:r>
      <w:r>
        <w:rPr>
          <w:color w:val="000000"/>
          <w:lang w:eastAsia="zh-CN"/>
        </w:rPr>
        <w:t>，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的示数为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4.5V</w:t>
      </w:r>
      <w:r>
        <w:rPr>
          <w:color w:val="000000"/>
          <w:lang w:eastAsia="zh-CN"/>
        </w:rPr>
        <w:t>，则电路的电源电压为______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，灯</w:t>
      </w:r>
      <w:r>
        <w:object w:dxaOrig="299" w:dyaOrig="367" w14:anchorId="40901FF4">
          <v:shape id="_x0000_i1135" type="#_x0000_t75" alt="学科网(www.zxxk.com)--教育资源门户，提供试卷、教案、课件、论文、素材以及各类教学资源下载，还有大量而丰富的教学相关资讯！" style="width:15pt;height:18.6pt" o:ole="">
            <v:imagedata r:id="rId31" o:title="eqIdf28c99010b1e844cc2a9f7abc2301cf3"/>
          </v:shape>
          <o:OLEObject Type="Embed" ProgID="Equation.DSMT4" ShapeID="_x0000_i1135" DrawAspect="Content" ObjectID="_1752257481" r:id="rId32"/>
        </w:object>
      </w:r>
      <w:r>
        <w:rPr>
          <w:color w:val="000000"/>
          <w:lang w:eastAsia="zh-CN"/>
        </w:rPr>
        <w:t>两端电压为_______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。</w:t>
      </w:r>
    </w:p>
    <w:p w14:paraId="18A8FA74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281CE989" wp14:editId="7837FC1E">
            <wp:extent cx="1762125" cy="1743075"/>
            <wp:effectExtent l="0" t="0" r="0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EE7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23. 法拉第发现“闭合电路的一部分导体在磁场中做切割磁感线运动时，导体中就产生感应电流”的现象，能产生这一现象的实验装置是图_______（选填“甲”或“乙”）。丙图是电动机的工作原理，该电动机工作时能量转化是______________（选填“机械能转化为电能”或“电能转化为机械能”）。</w:t>
      </w:r>
    </w:p>
    <w:p w14:paraId="1073FE4E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16CFF274" wp14:editId="429500D1">
            <wp:extent cx="4124325" cy="151447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FB1FA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三、图示信息题（本大题共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分。其中第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分。）</w:t>
      </w:r>
    </w:p>
    <w:p w14:paraId="228BB42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24. 下图是神舟十三号返回舱开伞后降落的情景，请画出返回舱所受重力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G</w:t>
      </w:r>
      <w:r>
        <w:rPr>
          <w:color w:val="000000"/>
          <w:lang w:eastAsia="zh-CN"/>
        </w:rPr>
        <w:t>的示意图。</w:t>
      </w:r>
    </w:p>
    <w:p w14:paraId="648A8744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694D2000" wp14:editId="4ED1842E">
            <wp:extent cx="1009650" cy="10858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432C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25. 如图所示的电路，请在虚线框里填上电表符号（选填“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A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”），使开关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lastRenderedPageBreak/>
        <w:t>闭合后，电阻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R</w:t>
      </w:r>
      <w:r>
        <w:rPr>
          <w:rFonts w:ascii="Times New Roman" w:eastAsia="Times New Roman" w:hAnsi="Times New Roman" w:cs="Times New Roman"/>
          <w:color w:val="000000"/>
          <w:vertAlign w:val="subscript"/>
          <w:lang w:eastAsia="zh-CN"/>
        </w:rPr>
        <w:t>2</w:t>
      </w:r>
      <w:r>
        <w:rPr>
          <w:color w:val="000000"/>
          <w:lang w:eastAsia="zh-CN"/>
        </w:rPr>
        <w:t>都可正常工作。</w:t>
      </w:r>
    </w:p>
    <w:p w14:paraId="51CC54B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56C8ACEE" wp14:editId="6B9F0697">
            <wp:extent cx="1800225" cy="1152525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6DB675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26. 如图所示，请根据电流方向判断螺线管的磁极，标出螺线管的右端的极性（选填“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  <w:r>
        <w:rPr>
          <w:color w:val="000000"/>
          <w:lang w:eastAsia="zh-CN"/>
        </w:rPr>
        <w:t>”或“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S</w:t>
      </w:r>
      <w:r>
        <w:rPr>
          <w:color w:val="000000"/>
          <w:lang w:eastAsia="zh-CN"/>
        </w:rPr>
        <w:t>”）。</w:t>
      </w:r>
    </w:p>
    <w:p w14:paraId="4A196E65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4ECCD0C8" wp14:editId="2272614C">
            <wp:extent cx="2171700" cy="1076325"/>
            <wp:effectExtent l="0" t="0" r="0" b="0"/>
            <wp:docPr id="100037" name="图片 10003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CACEC16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27. 图甲是探究晶体海波熔化过程的实验装置，图乙是海波熔化时温度随时间变化的曲线图。由乙图可知海波熔化时需要______（选填“吸热”或“放热”）且温度______（选填“升高”或“保持不变”或“降低”）。</w:t>
      </w:r>
      <w:r>
        <w:rPr>
          <w:rFonts w:ascii="Times New Roman" w:eastAsia="Times New Roman" w:hAnsi="Times New Roman" w:cs="Times New Roman"/>
          <w:i/>
          <w:color w:val="000000"/>
          <w:lang w:eastAsia="zh-CN"/>
        </w:rPr>
        <w:t>BC</w:t>
      </w:r>
      <w:r>
        <w:rPr>
          <w:color w:val="000000"/>
          <w:lang w:eastAsia="zh-CN"/>
        </w:rPr>
        <w:t>段对应温度如图丙所示，则海波的熔点是______</w:t>
      </w:r>
      <w:r>
        <w:object w:dxaOrig="315" w:dyaOrig="315" w14:anchorId="7426BA11">
          <v:shape id="_x0000_i1136" type="#_x0000_t75" alt="学科网(www.zxxk.com)--教育资源门户，提供试卷、教案、课件、论文、素材以及各类教学资源下载，还有大量而丰富的教学相关资讯！" style="width:15.6pt;height:15.6pt" o:ole="">
            <v:imagedata r:id="rId38" o:title="eqId4b077f397f54943d2af4334c7bde3b24"/>
          </v:shape>
          <o:OLEObject Type="Embed" ProgID="Equation.DSMT4" ShapeID="_x0000_i1136" DrawAspect="Content" ObjectID="_1752257482" r:id="rId39"/>
        </w:object>
      </w:r>
      <w:r>
        <w:rPr>
          <w:color w:val="000000"/>
          <w:lang w:eastAsia="zh-CN"/>
        </w:rPr>
        <w:t>，可选用______（选填“实验室温度计”或“体温计”）进行测量。</w:t>
      </w:r>
    </w:p>
    <w:p w14:paraId="20E9E83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190B75E1" wp14:editId="67B60756">
            <wp:extent cx="3648075" cy="1790700"/>
            <wp:effectExtent l="0" t="0" r="0" b="0"/>
            <wp:docPr id="100039" name="图片 10003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87DCF0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28. 智能</w:t>
      </w:r>
      <w:proofErr w:type="gramStart"/>
      <w:r>
        <w:rPr>
          <w:color w:val="000000"/>
          <w:lang w:eastAsia="zh-CN"/>
        </w:rPr>
        <w:t>手机扫码功能</w:t>
      </w:r>
      <w:proofErr w:type="gramEnd"/>
      <w:r>
        <w:rPr>
          <w:color w:val="000000"/>
          <w:lang w:eastAsia="zh-CN"/>
        </w:rPr>
        <w:t>可快速获取信息，手机摄像头相当于______（选填“凸透镜”或“凹透镜”）；二</w:t>
      </w:r>
      <w:proofErr w:type="gramStart"/>
      <w:r>
        <w:rPr>
          <w:color w:val="000000"/>
          <w:lang w:eastAsia="zh-CN"/>
        </w:rPr>
        <w:t>维码通过</w:t>
      </w:r>
      <w:proofErr w:type="gramEnd"/>
      <w:r>
        <w:rPr>
          <w:color w:val="000000"/>
          <w:lang w:eastAsia="zh-CN"/>
        </w:rPr>
        <w:t>摄像头在手机中所成的是______（选填“实”或“虚”）像。图乙，蜡烛恰好在光屏上成清晰的像，此时光屏上可观察到倒立______（选填“放大”或“缩小”）的______（选填“实”或“虚”）像，生活中的应用是______（选填“投影仪”或“照相机”）。</w:t>
      </w:r>
    </w:p>
    <w:p w14:paraId="1D7D46D2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4D445CD6" wp14:editId="52AA5B7A">
            <wp:extent cx="1247775" cy="1524000"/>
            <wp:effectExtent l="0" t="0" r="0" b="0"/>
            <wp:docPr id="100041" name="图片 10004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  <w:r>
        <w:rPr>
          <w:noProof/>
          <w:color w:val="000000"/>
        </w:rPr>
        <w:drawing>
          <wp:inline distT="0" distB="0" distL="0" distR="0" wp14:anchorId="6C843A13" wp14:editId="27B4D42E">
            <wp:extent cx="3943350" cy="1314450"/>
            <wp:effectExtent l="0" t="0" r="0" b="0"/>
            <wp:docPr id="100043" name="图片 10004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12ADFE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四、实验与探究题（本大题共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分。其中第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分；第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分。）</w:t>
      </w:r>
    </w:p>
    <w:p w14:paraId="69A9E2F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29. 提高机械效率能够充分发挥机械设备的作用，一组同学在“测量滑轮组的机械效率”实验中，实验测得的数据如表所示。</w:t>
      </w:r>
    </w:p>
    <w:p w14:paraId="3574AA3F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5F3CA421" wp14:editId="34716167">
            <wp:extent cx="876300" cy="2057400"/>
            <wp:effectExtent l="0" t="0" r="0" b="0"/>
            <wp:docPr id="100045" name="图片 10004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47"/>
        <w:gridCol w:w="1699"/>
        <w:gridCol w:w="1639"/>
        <w:gridCol w:w="1113"/>
        <w:gridCol w:w="1953"/>
        <w:gridCol w:w="1243"/>
      </w:tblGrid>
      <w:tr w:rsidR="00B3691E" w14:paraId="68BD71BD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B3F32D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次数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D84D958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物体的重力</w:t>
            </w:r>
            <w:proofErr w:type="spellEnd"/>
            <w:r>
              <w:object w:dxaOrig="525" w:dyaOrig="285" w14:anchorId="0CBD03A2">
                <v:shape id="_x0000_i1137" type="#_x0000_t75" alt="学科网(www.zxxk.com)--教育资源门户，提供试卷、教案、课件、论文、素材以及各类教学资源下载，还有大量而丰富的教学相关资讯！" style="width:26.4pt;height:14.4pt" o:ole="">
                  <v:imagedata r:id="rId44" o:title="eqIdadaeca9d4fe413da0dce0e8335394077"/>
                </v:shape>
                <o:OLEObject Type="Embed" ProgID="Equation.DSMT4" ShapeID="_x0000_i1137" DrawAspect="Content" ObjectID="_1752257483" r:id="rId45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92D032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提升的高度</w:t>
            </w:r>
            <w:proofErr w:type="spellEnd"/>
            <w:r>
              <w:object w:dxaOrig="465" w:dyaOrig="285" w14:anchorId="4A410F3B">
                <v:shape id="_x0000_i1138" type="#_x0000_t75" alt="学科网(www.zxxk.com)--教育资源门户，提供试卷、教案、课件、论文、素材以及各类教学资源下载，还有大量而丰富的教学相关资讯！" style="width:23.4pt;height:14.4pt" o:ole="">
                  <v:imagedata r:id="rId46" o:title="eqId92cfab70104437da1ece95a6930a625b"/>
                </v:shape>
                <o:OLEObject Type="Embed" ProgID="Equation.DSMT4" ShapeID="_x0000_i1138" DrawAspect="Content" ObjectID="_1752257484" r:id="rId47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49F618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拉力</w:t>
            </w:r>
            <w:proofErr w:type="spellEnd"/>
            <w:r>
              <w:object w:dxaOrig="499" w:dyaOrig="279" w14:anchorId="3CF218CF">
                <v:shape id="_x0000_i1139" type="#_x0000_t75" alt="学科网(www.zxxk.com)--教育资源门户，提供试卷、教案、课件、论文、素材以及各类教学资源下载，还有大量而丰富的教学相关资讯！" style="width:25.2pt;height:13.8pt" o:ole="">
                  <v:imagedata r:id="rId48" o:title="eqId34878f7309aa82b5482823c51ed67677"/>
                </v:shape>
                <o:OLEObject Type="Embed" ProgID="Equation.DSMT4" ShapeID="_x0000_i1139" DrawAspect="Content" ObjectID="_1752257485" r:id="rId49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72A7B9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绳端移动的距离</w:t>
            </w:r>
            <w:proofErr w:type="spellEnd"/>
            <w:r>
              <w:object w:dxaOrig="405" w:dyaOrig="255" w14:anchorId="2EAE96E4">
                <v:shape id="_x0000_i1140" type="#_x0000_t75" alt="学科网(www.zxxk.com)--教育资源门户，提供试卷、教案、课件、论文、素材以及各类教学资源下载，还有大量而丰富的教学相关资讯！" style="width:20.4pt;height:12.6pt" o:ole="">
                  <v:imagedata r:id="rId50" o:title="eqId66a2d5e656d30b643a848924c4a5f966"/>
                </v:shape>
                <o:OLEObject Type="Embed" ProgID="Equation.DSMT4" ShapeID="_x0000_i1140" DrawAspect="Content" ObjectID="_1752257486" r:id="rId51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99361B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机械效率</w:t>
            </w:r>
            <w:proofErr w:type="spellEnd"/>
            <w:r>
              <w:object w:dxaOrig="200" w:dyaOrig="250" w14:anchorId="7ADF6C8F">
                <v:shape id="_x0000_i1141" type="#_x0000_t75" alt="学科网(www.zxxk.com)--教育资源门户，提供试卷、教案、课件、论文、素材以及各类教学资源下载，还有大量而丰富的教学相关资讯！" style="width:10.2pt;height:12.6pt" o:ole="">
                  <v:imagedata r:id="rId52" o:title="eqIdd5c1116ce7f5a1a7b57517276d5092fa"/>
                </v:shape>
                <o:OLEObject Type="Embed" ProgID="Equation.DSMT4" ShapeID="_x0000_i1141" DrawAspect="Content" ObjectID="_1752257487" r:id="rId53"/>
              </w:object>
            </w:r>
          </w:p>
        </w:tc>
      </w:tr>
      <w:tr w:rsidR="00B3691E" w14:paraId="45C6139B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C147E3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FEF9C56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64D9D62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9B821C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DB26EB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70C86F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66.7%</w:t>
            </w:r>
          </w:p>
        </w:tc>
      </w:tr>
      <w:tr w:rsidR="00B3691E" w14:paraId="112D8603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AEAED82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1A68A05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D09839B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0ACE71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9E911B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317A4B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71.4%</w:t>
            </w:r>
          </w:p>
        </w:tc>
      </w:tr>
      <w:tr w:rsidR="00B3691E" w14:paraId="031B62E4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7AD0D2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4A9D6D0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A2D131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40005F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5AFF7F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eastAsia="Times New Roman" w:cs="Times New Roman"/>
                <w:noProof/>
                <w:color w:val="000000"/>
                <w:position w:val="-22"/>
              </w:rPr>
              <w:drawing>
                <wp:inline distT="0" distB="0" distL="0" distR="0" wp14:anchorId="7CB276F8" wp14:editId="658AFE07">
                  <wp:extent cx="31750" cy="88900"/>
                  <wp:effectExtent l="0" t="0" r="0" b="0"/>
                  <wp:docPr id="526203395" name="图片 526203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203395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0893D0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</w:tr>
      <w:tr w:rsidR="00B3691E" w14:paraId="7A3F57E6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CAD6D84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4F2CA2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C701EDD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5CE039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12BFAE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C5028F1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74.1%</w:t>
            </w:r>
          </w:p>
        </w:tc>
      </w:tr>
    </w:tbl>
    <w:p w14:paraId="6B1C1527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）实验中应尽量竖直向上______（选填“匀速”或“加速”）拉动弹簧测力计；</w:t>
      </w:r>
    </w:p>
    <w:p w14:paraId="2F646A16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）计算出第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组实验的有用功______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J</w:t>
      </w:r>
      <w:r>
        <w:rPr>
          <w:color w:val="000000"/>
          <w:lang w:eastAsia="zh-CN"/>
        </w:rPr>
        <w:t>，机械效率是______（结果精确到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0.1%</w:t>
      </w:r>
      <w:r>
        <w:rPr>
          <w:color w:val="000000"/>
          <w:lang w:eastAsia="zh-CN"/>
        </w:rPr>
        <w:t>）；</w:t>
      </w:r>
    </w:p>
    <w:p w14:paraId="3A469DA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lastRenderedPageBreak/>
        <w:t>（3）分析比较第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次实验数据可以判定，使用同一个滑轮组提升物体时，被提升的物体越重，滑轮组的机械效率______（选填“越高”或“越低”或“不变”）；分析比较第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次实验数据可得，机械效率与物体上升的高度______（选填“有关”或“无关”）。</w:t>
      </w:r>
    </w:p>
    <w:p w14:paraId="421A79A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30. 图甲是“探究电流与电压关系”的实验电路。</w:t>
      </w:r>
    </w:p>
    <w:p w14:paraId="0CB952FC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20404F27" wp14:editId="5E294144">
            <wp:extent cx="4133850" cy="1562100"/>
            <wp:effectExtent l="0" t="0" r="0" b="0"/>
            <wp:docPr id="100047" name="图片 10004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3CB14F2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）检查发现连接的电路中有一根导线连接错误，请在图中连接错误的那根导线上打“</w:t>
      </w:r>
      <w:r>
        <w:rPr>
          <w:rFonts w:ascii="Times New Roman" w:eastAsia="Times New Roman" w:hAnsi="Times New Roman" w:cs="Times New Roman"/>
          <w:color w:val="000000"/>
          <w:lang w:eastAsia="zh-CN"/>
        </w:rPr>
        <w:t>×</w:t>
      </w:r>
      <w:r>
        <w:rPr>
          <w:color w:val="000000"/>
          <w:lang w:eastAsia="zh-CN"/>
        </w:rPr>
        <w:t>”，并用笔画线代替导线将电路连接正确______；</w:t>
      </w:r>
    </w:p>
    <w:p w14:paraId="79379C68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）电路接通前，滑动变阻器的滑片</w:t>
      </w:r>
      <w:r>
        <w:rPr>
          <w:rFonts w:ascii="Times New Roman" w:eastAsia="Times New Roman" w:hAnsi="Times New Roman" w:cs="Times New Roman"/>
          <w:color w:val="000000"/>
          <w:lang w:eastAsia="zh-CN"/>
        </w:rPr>
        <w:t>Р</w:t>
      </w:r>
      <w:r>
        <w:rPr>
          <w:color w:val="000000"/>
          <w:lang w:eastAsia="zh-CN"/>
        </w:rPr>
        <w:t>应该移至最______端（选填“左”或“右”）；</w:t>
      </w:r>
    </w:p>
    <w:p w14:paraId="657835E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）闭合开关后，发现电流表示数几乎为零，电压表示数接近于电源电压，则故障可能是：待测电阻发生了______（选填“短路”或“断路”）；</w:t>
      </w:r>
    </w:p>
    <w:p w14:paraId="4FB9673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）排除故障后，闭合开关，改变滑动变阻器滑片的位置，记录实验数据见下表。表中空白处电压如图乙所示，</w:t>
      </w:r>
      <w:proofErr w:type="gramStart"/>
      <w:r>
        <w:rPr>
          <w:color w:val="000000"/>
          <w:lang w:eastAsia="zh-CN"/>
        </w:rPr>
        <w:t>该示数</w:t>
      </w:r>
      <w:proofErr w:type="gramEnd"/>
      <w:r>
        <w:rPr>
          <w:color w:val="000000"/>
          <w:lang w:eastAsia="zh-CN"/>
        </w:rPr>
        <w:t>是______</w:t>
      </w:r>
      <w:r>
        <w:rPr>
          <w:rFonts w:ascii="Times New Roman" w:eastAsia="Times New Roman" w:hAnsi="Times New Roman" w:cs="Times New Roman"/>
          <w:color w:val="000000"/>
          <w:lang w:eastAsia="zh-CN"/>
        </w:rPr>
        <w:t>V</w:t>
      </w:r>
      <w:r>
        <w:rPr>
          <w:color w:val="000000"/>
          <w:lang w:eastAsia="zh-CN"/>
        </w:rPr>
        <w:t>。请根据表中数据得结论：电阻一定时，通过导体的电流跟导体两端的电压成______（选填“正比”或“反比”）。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298"/>
        <w:gridCol w:w="1200"/>
        <w:gridCol w:w="1199"/>
        <w:gridCol w:w="1199"/>
        <w:gridCol w:w="1199"/>
        <w:gridCol w:w="1199"/>
      </w:tblGrid>
      <w:tr w:rsidR="00B3691E" w14:paraId="6EAD780B" w14:textId="77777777" w:rsidTr="00F16E03">
        <w:trPr>
          <w:trHeight w:val="6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6B88F15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电流</w:t>
            </w:r>
            <w:proofErr w:type="spellEnd"/>
            <w:r>
              <w:object w:dxaOrig="516" w:dyaOrig="285" w14:anchorId="6854B1F1">
                <v:shape id="_x0000_i1142" type="#_x0000_t75" alt="学科网(www.zxxk.com)--教育资源门户，提供试卷、教案、课件、论文、素材以及各类教学资源下载，还有大量而丰富的教学相关资讯！" style="width:25.8pt;height:14.4pt" o:ole="">
                  <v:imagedata r:id="rId55" o:title="eqId6ee225c281eddd592d37c1bc929ff79b"/>
                </v:shape>
                <o:OLEObject Type="Embed" ProgID="Equation.DSMT4" ShapeID="_x0000_i1142" DrawAspect="Content" ObjectID="_1752257488" r:id="rId56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155C8A8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2FFBF6F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5FB619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AD9E6CE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781AEA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3.0</w:t>
            </w:r>
          </w:p>
        </w:tc>
      </w:tr>
      <w:tr w:rsidR="00B3691E" w14:paraId="52F5F7F1" w14:textId="77777777" w:rsidTr="00F16E03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E33390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电流</w:t>
            </w:r>
            <w:proofErr w:type="spellEnd"/>
            <w:r>
              <w:object w:dxaOrig="440" w:dyaOrig="290" w14:anchorId="143B5E78">
                <v:shape id="_x0000_i1143" type="#_x0000_t75" alt="学科网(www.zxxk.com)--教育资源门户，提供试卷、教案、课件、论文、素材以及各类教学资源下载，还有大量而丰富的教学相关资讯！" style="width:22.2pt;height:14.4pt" o:ole="">
                  <v:imagedata r:id="rId57" o:title="eqId6fb86e27c0f033ae32f52e4c8fd8fae9"/>
                </v:shape>
                <o:OLEObject Type="Embed" ProgID="Equation.DSMT4" ShapeID="_x0000_i1143" DrawAspect="Content" ObjectID="_1752257489" r:id="rId58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3DCEA4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02D2D50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3037B1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D57525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FBB907" w14:textId="77777777" w:rsidR="00B3691E" w:rsidRDefault="00B3691E" w:rsidP="00F16E03"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0.60</w:t>
            </w:r>
          </w:p>
        </w:tc>
      </w:tr>
    </w:tbl>
    <w:p w14:paraId="4135AD72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</w:p>
    <w:p w14:paraId="434BC089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分。第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分。解答过程要有必要的文字说明、公式和演算步骤，只有最后结果不计分。）</w:t>
      </w:r>
    </w:p>
    <w:p w14:paraId="4C26249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31. 物理实验室里，同学们正在认真的完成“探究浮力的大小跟排开液体重力的关系”的实验。小明将重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5N</w:t>
      </w:r>
      <w:r>
        <w:rPr>
          <w:color w:val="000000"/>
          <w:lang w:eastAsia="zh-CN"/>
        </w:rPr>
        <w:t>的物体浸没水中后，弹簧测力计的示数如图所示。（</w:t>
      </w:r>
      <w:r>
        <w:object w:dxaOrig="1740" w:dyaOrig="360" w14:anchorId="44A3D4FF">
          <v:shape id="_x0000_i1144" type="#_x0000_t75" alt="学科网(www.zxxk.com)--教育资源门户，提供试卷、教案、课件、论文、素材以及各类教学资源下载，还有大量而丰富的教学相关资讯！" style="width:87pt;height:18pt" o:ole="">
            <v:imagedata r:id="rId59" o:title="eqId5edcc9de67794614a10cd9c68f66a4b9"/>
          </v:shape>
          <o:OLEObject Type="Embed" ProgID="Equation.DSMT4" ShapeID="_x0000_i1144" DrawAspect="Content" ObjectID="_1752257490" r:id="rId60"/>
        </w:object>
      </w:r>
      <w:r>
        <w:rPr>
          <w:color w:val="000000"/>
          <w:lang w:eastAsia="zh-CN"/>
        </w:rPr>
        <w:t>，</w:t>
      </w:r>
      <w:r>
        <w:object w:dxaOrig="1185" w:dyaOrig="315" w14:anchorId="5C2F0557">
          <v:shape id="_x0000_i1145" type="#_x0000_t75" alt="学科网(www.zxxk.com)--教育资源门户，提供试卷、教案、课件、论文、素材以及各类教学资源下载，还有大量而丰富的教学相关资讯！" style="width:59.4pt;height:15.6pt" o:ole="">
            <v:imagedata r:id="rId61" o:title="eqId01f4c7754d554988f7451b975442209a"/>
          </v:shape>
          <o:OLEObject Type="Embed" ProgID="Equation.DSMT4" ShapeID="_x0000_i1145" DrawAspect="Content" ObjectID="_1752257491" r:id="rId62"/>
        </w:object>
      </w:r>
      <w:r>
        <w:rPr>
          <w:color w:val="000000"/>
          <w:lang w:eastAsia="zh-CN"/>
        </w:rPr>
        <w:t>）</w:t>
      </w:r>
    </w:p>
    <w:p w14:paraId="6E572A2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）求水对物体浮力大小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20F9A7FD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）求该物体的体积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24AE4BD6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lastRenderedPageBreak/>
        <w:drawing>
          <wp:inline distT="0" distB="0" distL="0" distR="0" wp14:anchorId="6FB9AD16" wp14:editId="41320799">
            <wp:extent cx="923925" cy="1381125"/>
            <wp:effectExtent l="0" t="0" r="0" b="0"/>
            <wp:docPr id="100049" name="图片 10004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4DA009B0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32. “秋收冬藏”是自古以来劳动人民智慧的结晶。又到一年收获粮食的季节，刚初中毕业的小明帮爸爸设计了一个提玉米上楼的装置，如图。已知每袋玉米质量为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50kg</w:t>
      </w:r>
      <w:r>
        <w:rPr>
          <w:color w:val="000000"/>
          <w:lang w:eastAsia="zh-CN"/>
        </w:rPr>
        <w:t>，一楼和二楼之间的高度为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3.2m</w:t>
      </w:r>
      <w:r>
        <w:rPr>
          <w:color w:val="000000"/>
          <w:lang w:eastAsia="zh-CN"/>
        </w:rPr>
        <w:t>，使用功率恒定的电动机将一袋玉米从一楼匀速提升到二</w:t>
      </w:r>
      <w:proofErr w:type="gramStart"/>
      <w:r>
        <w:rPr>
          <w:color w:val="000000"/>
          <w:lang w:eastAsia="zh-CN"/>
        </w:rPr>
        <w:t>楼需要</w:t>
      </w:r>
      <w:proofErr w:type="gramEnd"/>
      <w:r>
        <w:rPr>
          <w:rFonts w:ascii="Times New Roman" w:eastAsia="Times New Roman" w:hAnsi="Times New Roman" w:cs="Times New Roman"/>
          <w:color w:val="000000"/>
          <w:lang w:eastAsia="zh-CN"/>
        </w:rPr>
        <w:t>8s</w:t>
      </w:r>
      <w:r>
        <w:rPr>
          <w:color w:val="000000"/>
          <w:lang w:eastAsia="zh-CN"/>
        </w:rPr>
        <w:t>，小明家使用的绳子最大承受拉力为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800N</w:t>
      </w:r>
      <w:r>
        <w:rPr>
          <w:color w:val="000000"/>
          <w:lang w:eastAsia="zh-CN"/>
        </w:rPr>
        <w:t>，要把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袋玉米提到二楼。（</w:t>
      </w:r>
      <w:r>
        <w:object w:dxaOrig="1185" w:dyaOrig="315" w14:anchorId="12ECB81E">
          <v:shape id="_x0000_i1146" type="#_x0000_t75" alt="学科网(www.zxxk.com)--教育资源门户，提供试卷、教案、课件、论文、素材以及各类教学资源下载，还有大量而丰富的教学相关资讯！" style="width:59.4pt;height:15.6pt" o:ole="">
            <v:imagedata r:id="rId61" o:title="eqId01f4c7754d554988f7451b975442209a"/>
          </v:shape>
          <o:OLEObject Type="Embed" ProgID="Equation.DSMT4" ShapeID="_x0000_i1146" DrawAspect="Content" ObjectID="_1752257492" r:id="rId64"/>
        </w:object>
      </w:r>
      <w:r>
        <w:rPr>
          <w:color w:val="000000"/>
          <w:lang w:eastAsia="zh-CN"/>
        </w:rPr>
        <w:t>）</w:t>
      </w:r>
    </w:p>
    <w:p w14:paraId="0FA0809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）该装置提升一袋玉米上升时的速度为多大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1B7166DD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）求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袋玉米的总重力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6883EF7E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）该装置把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袋玉米全部提上楼，总共对玉米做多少功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2887B25B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）如果该电动机的机械效率为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80%</w:t>
      </w:r>
      <w:r>
        <w:rPr>
          <w:color w:val="000000"/>
          <w:lang w:eastAsia="zh-CN"/>
        </w:rPr>
        <w:t>，要把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>袋玉米提上楼，电动机的电功率为多少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78D21104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noProof/>
          <w:color w:val="000000"/>
        </w:rPr>
        <w:drawing>
          <wp:inline distT="0" distB="0" distL="0" distR="0" wp14:anchorId="375A53EC" wp14:editId="1F524852">
            <wp:extent cx="1162050" cy="1104900"/>
            <wp:effectExtent l="0" t="0" r="0" b="0"/>
            <wp:docPr id="100051" name="图片 10005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2DE3BCFE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33. 甲图是一款恒温箱的内部原理电路图，工作电压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220V</w:t>
      </w:r>
      <w:r>
        <w:rPr>
          <w:color w:val="000000"/>
          <w:lang w:eastAsia="zh-CN"/>
        </w:rPr>
        <w:t>，电热丝</w:t>
      </w:r>
      <w:r>
        <w:object w:dxaOrig="300" w:dyaOrig="360" w14:anchorId="1E6024C0">
          <v:shape id="_x0000_i1147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be9b4a83b9aebebf29de0c4406ebf894"/>
          </v:shape>
          <o:OLEObject Type="Embed" ProgID="Equation.DSMT4" ShapeID="_x0000_i1147" DrawAspect="Content" ObjectID="_1752257493" r:id="rId67"/>
        </w:object>
      </w:r>
      <w:r>
        <w:rPr>
          <w:color w:val="000000"/>
          <w:lang w:eastAsia="zh-CN"/>
        </w:rPr>
        <w:t>的阻值为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44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；控制电路电源电压为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8V</w:t>
      </w:r>
      <w:r>
        <w:rPr>
          <w:color w:val="000000"/>
          <w:lang w:eastAsia="zh-CN"/>
        </w:rPr>
        <w:t>，继电器线圈的电阻</w:t>
      </w:r>
      <w:r>
        <w:object w:dxaOrig="915" w:dyaOrig="360" w14:anchorId="696EA906">
          <v:shape id="_x0000_i1148" type="#_x0000_t75" alt="学科网(www.zxxk.com)--教育资源门户，提供试卷、教案、课件、论文、素材以及各类教学资源下载，还有大量而丰富的教学相关资讯！" style="width:45.6pt;height:18pt" o:ole="">
            <v:imagedata r:id="rId68" o:title="eqIddfcd0ba05362781df538a801ae470173"/>
          </v:shape>
          <o:OLEObject Type="Embed" ProgID="Equation.DSMT4" ShapeID="_x0000_i1148" DrawAspect="Content" ObjectID="_1752257494" r:id="rId69"/>
        </w:object>
      </w:r>
      <w:r>
        <w:rPr>
          <w:color w:val="000000"/>
          <w:lang w:eastAsia="zh-CN"/>
        </w:rPr>
        <w:t>，滑动变阻器（调温电阻）</w:t>
      </w:r>
      <w:r>
        <w:object w:dxaOrig="300" w:dyaOrig="362" w14:anchorId="55572BC3">
          <v:shape id="_x0000_i1149" type="#_x0000_t75" alt="学科网(www.zxxk.com)--教育资源门户，提供试卷、教案、课件、论文、素材以及各类教学资源下载，还有大量而丰富的教学相关资讯！" style="width:15pt;height:18pt" o:ole="">
            <v:imagedata r:id="rId70" o:title="eqId19f20f21a9d50b61dac519a3ddab539d"/>
          </v:shape>
          <o:OLEObject Type="Embed" ProgID="Equation.DSMT4" ShapeID="_x0000_i1149" DrawAspect="Content" ObjectID="_1752257495" r:id="rId71"/>
        </w:object>
      </w:r>
      <w:r>
        <w:rPr>
          <w:color w:val="000000"/>
          <w:lang w:eastAsia="zh-CN"/>
        </w:rPr>
        <w:t>的最大阻值为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130</w:t>
      </w:r>
      <w:r>
        <w:rPr>
          <w:rFonts w:ascii="Times New Roman" w:eastAsia="Times New Roman" w:hAnsi="Times New Roman" w:cs="Times New Roman"/>
          <w:color w:val="000000"/>
        </w:rPr>
        <w:t>Ω</w:t>
      </w:r>
      <w:r>
        <w:rPr>
          <w:color w:val="000000"/>
          <w:lang w:eastAsia="zh-CN"/>
        </w:rPr>
        <w:t>；热敏电阻</w:t>
      </w:r>
      <w:r>
        <w:object w:dxaOrig="278" w:dyaOrig="360" w14:anchorId="0C36B6DA">
          <v:shape id="_x0000_i1150" type="#_x0000_t75" alt="学科网(www.zxxk.com)--教育资源门户，提供试卷、教案、课件、论文、素材以及各类教学资源下载，还有大量而丰富的教学相关资讯！" style="width:13.8pt;height:18pt" o:ole="">
            <v:imagedata r:id="rId72" o:title="eqId5a2c4640b2bee411935f588fc5433c74"/>
          </v:shape>
          <o:OLEObject Type="Embed" ProgID="Equation.DSMT4" ShapeID="_x0000_i1150" DrawAspect="Content" ObjectID="_1752257496" r:id="rId73"/>
        </w:object>
      </w:r>
      <w:r>
        <w:rPr>
          <w:color w:val="000000"/>
          <w:lang w:eastAsia="zh-CN"/>
        </w:rPr>
        <w:t>的阻值随温度</w:t>
      </w:r>
      <w:r>
        <w:rPr>
          <w:rFonts w:ascii="Times New Roman" w:eastAsia="Times New Roman" w:hAnsi="Times New Roman" w:cs="Times New Roman"/>
          <w:color w:val="000000"/>
          <w:lang w:eastAsia="zh-CN"/>
        </w:rPr>
        <w:t>t</w:t>
      </w:r>
      <w:r>
        <w:rPr>
          <w:color w:val="000000"/>
          <w:lang w:eastAsia="zh-CN"/>
        </w:rPr>
        <w:t>变化的关系如乙图所示。</w:t>
      </w:r>
      <w:r>
        <w:object w:dxaOrig="300" w:dyaOrig="360" w14:anchorId="2A1188F6">
          <v:shape id="_x0000_i1151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be9b4a83b9aebebf29de0c4406ebf894"/>
          </v:shape>
          <o:OLEObject Type="Embed" ProgID="Equation.DSMT4" ShapeID="_x0000_i1151" DrawAspect="Content" ObjectID="_1752257497" r:id="rId74"/>
        </w:object>
      </w:r>
      <w:r>
        <w:rPr>
          <w:color w:val="000000"/>
          <w:lang w:eastAsia="zh-CN"/>
        </w:rPr>
        <w:t>和</w:t>
      </w:r>
      <w:r>
        <w:object w:dxaOrig="278" w:dyaOrig="360" w14:anchorId="7DC00EF1">
          <v:shape id="_x0000_i1152" type="#_x0000_t75" alt="学科网(www.zxxk.com)--教育资源门户，提供试卷、教案、课件、论文、素材以及各类教学资源下载，还有大量而丰富的教学相关资讯！" style="width:13.8pt;height:18pt" o:ole="">
            <v:imagedata r:id="rId72" o:title="eqId5a2c4640b2bee411935f588fc5433c74"/>
          </v:shape>
          <o:OLEObject Type="Embed" ProgID="Equation.DSMT4" ShapeID="_x0000_i1152" DrawAspect="Content" ObjectID="_1752257498" r:id="rId75"/>
        </w:object>
      </w:r>
      <w:r>
        <w:rPr>
          <w:color w:val="000000"/>
          <w:lang w:eastAsia="zh-CN"/>
        </w:rPr>
        <w:t>均置于恒温箱中，当继电器线圈中电流达到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50mA</w:t>
      </w:r>
      <w:r>
        <w:rPr>
          <w:color w:val="000000"/>
          <w:lang w:eastAsia="zh-CN"/>
        </w:rPr>
        <w:t>，继电器的衔铁会把</w:t>
      </w:r>
      <w:proofErr w:type="gramStart"/>
      <w:r>
        <w:rPr>
          <w:color w:val="000000"/>
          <w:lang w:eastAsia="zh-CN"/>
        </w:rPr>
        <w:t>弹簧片吸到</w:t>
      </w:r>
      <w:proofErr w:type="gramEnd"/>
      <w:r>
        <w:rPr>
          <w:color w:val="000000"/>
          <w:lang w:eastAsia="zh-CN"/>
        </w:rPr>
        <w:t>左边，右边工作电路断电停止加热。求：</w:t>
      </w:r>
    </w:p>
    <w:p w14:paraId="14D61D8A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）加热时，经过</w:t>
      </w:r>
      <w:r>
        <w:object w:dxaOrig="300" w:dyaOrig="360" w14:anchorId="4C0A41FD">
          <v:shape id="_x0000_i1153" type="#_x0000_t75" alt="学科网(www.zxxk.com)--教育资源门户，提供试卷、教案、课件、论文、素材以及各类教学资源下载，还有大量而丰富的教学相关资讯！" style="width:15pt;height:18pt" o:ole="">
            <v:imagedata r:id="rId66" o:title="eqIdbe9b4a83b9aebebf29de0c4406ebf894"/>
          </v:shape>
          <o:OLEObject Type="Embed" ProgID="Equation.DSMT4" ShapeID="_x0000_i1153" DrawAspect="Content" ObjectID="_1752257499" r:id="rId76"/>
        </w:object>
      </w:r>
      <w:r>
        <w:rPr>
          <w:color w:val="000000"/>
          <w:lang w:eastAsia="zh-CN"/>
        </w:rPr>
        <w:t>的电流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7537F29F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proofErr w:type="gramStart"/>
      <w:r>
        <w:rPr>
          <w:color w:val="000000"/>
          <w:lang w:eastAsia="zh-CN"/>
        </w:rPr>
        <w:t>当最高</w:t>
      </w:r>
      <w:proofErr w:type="gramEnd"/>
      <w:r>
        <w:rPr>
          <w:color w:val="000000"/>
          <w:lang w:eastAsia="zh-CN"/>
        </w:rPr>
        <w:t>控温设置在</w:t>
      </w:r>
      <w:r>
        <w:object w:dxaOrig="495" w:dyaOrig="285" w14:anchorId="40926C4A">
          <v:shape id="_x0000_i1154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7" o:title="eqIdba1ef17d5954ddb956e3e223166f7a23"/>
          </v:shape>
          <o:OLEObject Type="Embed" ProgID="Equation.DSMT4" ShapeID="_x0000_i1154" DrawAspect="Content" ObjectID="_1752257500" r:id="rId78"/>
        </w:object>
      </w:r>
      <w:r>
        <w:rPr>
          <w:color w:val="000000"/>
          <w:lang w:eastAsia="zh-CN"/>
        </w:rPr>
        <w:t>时，滑动变阻器接人电路中的阻值应为多少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</w:p>
    <w:p w14:paraId="7E63C681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）利用恒温箱把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的牛奶从</w:t>
      </w:r>
      <w:r>
        <w:object w:dxaOrig="525" w:dyaOrig="285" w14:anchorId="4C512381">
          <v:shape id="_x0000_i1155" type="#_x0000_t75" alt="学科网(www.zxxk.com)--教育资源门户，提供试卷、教案、课件、论文、素材以及各类教学资源下载，还有大量而丰富的教学相关资讯！" style="width:26.4pt;height:14.4pt" o:ole="">
            <v:imagedata r:id="rId79" o:title="eqId3555f15edc78d2b3f1d5ed3811d55162"/>
          </v:shape>
          <o:OLEObject Type="Embed" ProgID="Equation.DSMT4" ShapeID="_x0000_i1155" DrawAspect="Content" ObjectID="_1752257501" r:id="rId80"/>
        </w:object>
      </w:r>
      <w:r>
        <w:rPr>
          <w:color w:val="000000"/>
          <w:lang w:eastAsia="zh-CN"/>
        </w:rPr>
        <w:t>加热到</w:t>
      </w:r>
      <w:r>
        <w:object w:dxaOrig="495" w:dyaOrig="285" w14:anchorId="5FCBF6C9">
          <v:shape id="_x0000_i1156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7" o:title="eqIdba1ef17d5954ddb956e3e223166f7a23"/>
          </v:shape>
          <o:OLEObject Type="Embed" ProgID="Equation.DSMT4" ShapeID="_x0000_i1156" DrawAspect="Content" ObjectID="_1752257502" r:id="rId81"/>
        </w:object>
      </w:r>
      <w:r>
        <w:rPr>
          <w:color w:val="000000"/>
          <w:lang w:eastAsia="zh-CN"/>
        </w:rPr>
        <w:t>，牛奶吸收多少热量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  <w:r>
        <w:rPr>
          <w:color w:val="000000"/>
          <w:lang w:eastAsia="zh-CN"/>
        </w:rPr>
        <w:t>（牛奶的比热容</w:t>
      </w:r>
      <w:r>
        <w:object w:dxaOrig="1440" w:dyaOrig="314" w14:anchorId="2EC75E94">
          <v:shape id="_x0000_i1157" type="#_x0000_t75" alt="学科网(www.zxxk.com)--教育资源门户，提供试卷、教案、课件、论文、素材以及各类教学资源下载，还有大量而丰富的教学相关资讯！" style="width:1in;height:15.6pt" o:ole="">
            <v:imagedata r:id="rId82" o:title="eqId4cedc4ff28c5a9b3e3b9dcce43425ce1"/>
          </v:shape>
          <o:OLEObject Type="Embed" ProgID="Equation.DSMT4" ShapeID="_x0000_i1157" DrawAspect="Content" ObjectID="_1752257503" r:id="rId83"/>
        </w:object>
      </w:r>
      <w:r>
        <w:rPr>
          <w:color w:val="000000"/>
          <w:lang w:eastAsia="zh-CN"/>
        </w:rPr>
        <w:t>（</w:t>
      </w:r>
      <w:r>
        <w:object w:dxaOrig="645" w:dyaOrig="315" w14:anchorId="31841A46">
          <v:shape id="_x0000_i1158" type="#_x0000_t75" alt="学科网(www.zxxk.com)--教育资源门户，提供试卷、教案、课件、论文、素材以及各类教学资源下载，还有大量而丰富的教学相关资讯！" style="width:32.4pt;height:15.6pt" o:ole="">
            <v:imagedata r:id="rId84" o:title="eqIda0436e8243e3a3bac390dd61b4db4131"/>
          </v:shape>
          <o:OLEObject Type="Embed" ProgID="Equation.DSMT4" ShapeID="_x0000_i1158" DrawAspect="Content" ObjectID="_1752257504" r:id="rId85"/>
        </w:object>
      </w:r>
      <w:r>
        <w:rPr>
          <w:color w:val="000000"/>
          <w:lang w:eastAsia="zh-CN"/>
        </w:rPr>
        <w:t>））</w:t>
      </w:r>
    </w:p>
    <w:p w14:paraId="54C32FBC" w14:textId="7777777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）把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1kg</w:t>
      </w:r>
      <w:r>
        <w:rPr>
          <w:color w:val="000000"/>
          <w:lang w:eastAsia="zh-CN"/>
        </w:rPr>
        <w:t>的牛奶从</w:t>
      </w:r>
      <w:r>
        <w:object w:dxaOrig="525" w:dyaOrig="285" w14:anchorId="33F0C659">
          <v:shape id="_x0000_i1159" type="#_x0000_t75" alt="学科网(www.zxxk.com)--教育资源门户，提供试卷、教案、课件、论文、素材以及各类教学资源下载，还有大量而丰富的教学相关资讯！" style="width:26.4pt;height:14.4pt" o:ole="">
            <v:imagedata r:id="rId79" o:title="eqId3555f15edc78d2b3f1d5ed3811d55162"/>
          </v:shape>
          <o:OLEObject Type="Embed" ProgID="Equation.DSMT4" ShapeID="_x0000_i1159" DrawAspect="Content" ObjectID="_1752257505" r:id="rId86"/>
        </w:object>
      </w:r>
      <w:r>
        <w:rPr>
          <w:color w:val="000000"/>
          <w:lang w:eastAsia="zh-CN"/>
        </w:rPr>
        <w:t>加热到</w:t>
      </w:r>
      <w:r>
        <w:object w:dxaOrig="495" w:dyaOrig="285" w14:anchorId="36F612C8">
          <v:shape id="_x0000_i1160" type="#_x0000_t75" alt="学科网(www.zxxk.com)--教育资源门户，提供试卷、教案、课件、论文、素材以及各类教学资源下载，还有大量而丰富的教学相关资讯！" style="width:24.6pt;height:14.4pt" o:ole="">
            <v:imagedata r:id="rId77" o:title="eqIdba1ef17d5954ddb956e3e223166f7a23"/>
          </v:shape>
          <o:OLEObject Type="Embed" ProgID="Equation.DSMT4" ShapeID="_x0000_i1160" DrawAspect="Content" ObjectID="_1752257506" r:id="rId87"/>
        </w:object>
      </w:r>
      <w:r>
        <w:rPr>
          <w:color w:val="000000"/>
          <w:lang w:eastAsia="zh-CN"/>
        </w:rPr>
        <w:t>需要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2min</w:t>
      </w:r>
      <w:r>
        <w:rPr>
          <w:color w:val="000000"/>
          <w:lang w:eastAsia="zh-CN"/>
        </w:rPr>
        <w:t>，则该恒温箱的加热效率为多少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?</w:t>
      </w:r>
      <w:r>
        <w:rPr>
          <w:color w:val="000000"/>
          <w:lang w:eastAsia="zh-CN"/>
        </w:rPr>
        <w:t>（结果精确到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0.1%</w:t>
      </w:r>
      <w:r>
        <w:rPr>
          <w:color w:val="000000"/>
          <w:lang w:eastAsia="zh-CN"/>
        </w:rPr>
        <w:t>）</w:t>
      </w:r>
    </w:p>
    <w:p w14:paraId="5F0B1649" w14:textId="77777777" w:rsidR="00B3691E" w:rsidRDefault="00B3691E" w:rsidP="00B3691E">
      <w:pPr>
        <w:spacing w:line="360" w:lineRule="auto"/>
        <w:textAlignment w:val="center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32AD457C" wp14:editId="3C4F7BC4">
            <wp:extent cx="2314575" cy="1495425"/>
            <wp:effectExtent l="0" t="0" r="0" b="0"/>
            <wp:docPr id="100053" name="图片 10005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000000"/>
        </w:rPr>
        <w:drawing>
          <wp:inline distT="0" distB="0" distL="0" distR="0" wp14:anchorId="504BE040" wp14:editId="09E6CD1F">
            <wp:extent cx="1571625" cy="1905000"/>
            <wp:effectExtent l="0" t="0" r="0" b="0"/>
            <wp:docPr id="151974878" name="图片 15197487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br w:type="page"/>
      </w:r>
    </w:p>
    <w:p w14:paraId="2841504B" w14:textId="77777777" w:rsidR="00CC7466" w:rsidRDefault="00B3691E" w:rsidP="00CC7466">
      <w:pPr>
        <w:spacing w:line="285" w:lineRule="auto"/>
        <w:jc w:val="center"/>
        <w:textAlignment w:val="center"/>
        <w:rPr>
          <w:color w:val="000000"/>
          <w:lang w:eastAsia="zh-CN"/>
        </w:rPr>
      </w:pPr>
      <w:r>
        <w:rPr>
          <w:b/>
          <w:color w:val="000000"/>
          <w:sz w:val="32"/>
          <w:lang w:eastAsia="zh-CN"/>
        </w:rPr>
        <w:lastRenderedPageBreak/>
        <w:t>怀化市</w:t>
      </w:r>
      <w:r>
        <w:rPr>
          <w:rFonts w:ascii="Times New Roman" w:eastAsia="Times New Roman" w:hAnsi="Times New Roman" w:cs="Times New Roman"/>
          <w:b/>
          <w:color w:val="000000"/>
          <w:sz w:val="32"/>
          <w:lang w:eastAsia="zh-CN"/>
        </w:rPr>
        <w:t>2023</w:t>
      </w:r>
      <w:r>
        <w:rPr>
          <w:b/>
          <w:color w:val="000000"/>
          <w:sz w:val="32"/>
          <w:lang w:eastAsia="zh-CN"/>
        </w:rPr>
        <w:t>年初中学业水平考试</w:t>
      </w:r>
      <w:r w:rsidR="00CC7466">
        <w:rPr>
          <w:b/>
          <w:color w:val="000000"/>
          <w:sz w:val="32"/>
          <w:lang w:eastAsia="zh-CN"/>
        </w:rPr>
        <w:t>物理试卷</w:t>
      </w:r>
    </w:p>
    <w:p w14:paraId="517BCD9B" w14:textId="6CB21CAB" w:rsidR="00CC7466" w:rsidRDefault="00CC7466" w:rsidP="00CC7466">
      <w:pPr>
        <w:spacing w:line="285" w:lineRule="auto"/>
        <w:jc w:val="center"/>
        <w:textAlignment w:val="center"/>
        <w:rPr>
          <w:color w:val="000000"/>
          <w:lang w:eastAsia="zh-CN"/>
        </w:rPr>
      </w:pPr>
    </w:p>
    <w:p w14:paraId="3B8D2994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一、选择题（本题共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48</w:t>
      </w:r>
      <w:r>
        <w:rPr>
          <w:b/>
          <w:color w:val="000000"/>
          <w:sz w:val="24"/>
          <w:lang w:eastAsia="zh-CN"/>
        </w:rPr>
        <w:t>分。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1-12</w:t>
      </w:r>
      <w:r>
        <w:rPr>
          <w:b/>
          <w:color w:val="000000"/>
          <w:sz w:val="24"/>
          <w:lang w:eastAsia="zh-CN"/>
        </w:rPr>
        <w:t>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分，在每小题给出的四个选项中只有一个选项符合题目要求；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13-15</w:t>
      </w:r>
      <w:r>
        <w:rPr>
          <w:b/>
          <w:color w:val="000000"/>
          <w:sz w:val="24"/>
          <w:lang w:eastAsia="zh-CN"/>
        </w:rPr>
        <w:t>小题，每小题给出四个选项中有多个选项符合题目要求，每小题全部选对得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分，选对但不全得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分，有选错的得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0</w:t>
      </w:r>
      <w:r>
        <w:rPr>
          <w:b/>
          <w:color w:val="000000"/>
          <w:sz w:val="24"/>
          <w:lang w:eastAsia="zh-CN"/>
        </w:rPr>
        <w:t>分。）</w:t>
      </w:r>
    </w:p>
    <w:p w14:paraId="37B27556" w14:textId="545E4AD9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【2题】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【3题】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【4题】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【5题】</w:t>
      </w:r>
      <w:r>
        <w:rPr>
          <w:color w:val="000000"/>
          <w:lang w:eastAsia="zh-CN"/>
        </w:rPr>
        <w:t>C</w:t>
      </w:r>
    </w:p>
    <w:p w14:paraId="4BEB6FB3" w14:textId="128D203B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【6题】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【7题】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【8题】</w:t>
      </w:r>
      <w:r>
        <w:rPr>
          <w:color w:val="000000"/>
          <w:lang w:eastAsia="zh-CN"/>
        </w:rPr>
        <w:t>C</w:t>
      </w:r>
      <w:r>
        <w:rPr>
          <w:color w:val="2E75B6"/>
          <w:lang w:eastAsia="zh-CN"/>
        </w:rPr>
        <w:t>【9题】</w:t>
      </w:r>
      <w:r>
        <w:rPr>
          <w:color w:val="000000"/>
          <w:lang w:eastAsia="zh-CN"/>
        </w:rPr>
        <w:t>B</w:t>
      </w:r>
      <w:r>
        <w:rPr>
          <w:color w:val="2E75B6"/>
          <w:lang w:eastAsia="zh-CN"/>
        </w:rPr>
        <w:t>10题</w:t>
      </w:r>
      <w:proofErr w:type="gramStart"/>
      <w:r>
        <w:rPr>
          <w:color w:val="2E75B6"/>
          <w:lang w:eastAsia="zh-CN"/>
        </w:rPr>
        <w:t>】</w:t>
      </w:r>
      <w:proofErr w:type="gramEnd"/>
      <w:r>
        <w:rPr>
          <w:color w:val="000000"/>
          <w:lang w:eastAsia="zh-CN"/>
        </w:rPr>
        <w:t>A</w:t>
      </w:r>
    </w:p>
    <w:p w14:paraId="42688760" w14:textId="460A6648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【11题】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【12题】</w:t>
      </w:r>
      <w:r>
        <w:rPr>
          <w:color w:val="000000"/>
          <w:lang w:eastAsia="zh-CN"/>
        </w:rPr>
        <w:t>D</w:t>
      </w:r>
      <w:r>
        <w:rPr>
          <w:color w:val="2E75B6"/>
          <w:lang w:eastAsia="zh-CN"/>
        </w:rPr>
        <w:t>【13题】</w:t>
      </w:r>
      <w:r>
        <w:rPr>
          <w:color w:val="000000"/>
          <w:lang w:eastAsia="zh-CN"/>
        </w:rPr>
        <w:t>AD</w:t>
      </w:r>
      <w:r>
        <w:rPr>
          <w:color w:val="2E75B6"/>
          <w:lang w:eastAsia="zh-CN"/>
        </w:rPr>
        <w:t>【14题】</w:t>
      </w:r>
      <w:r>
        <w:rPr>
          <w:color w:val="000000"/>
          <w:lang w:eastAsia="zh-CN"/>
        </w:rPr>
        <w:t>BD</w:t>
      </w:r>
      <w:r>
        <w:rPr>
          <w:color w:val="2E75B6"/>
          <w:lang w:eastAsia="zh-CN"/>
        </w:rPr>
        <w:t>【15题】</w:t>
      </w:r>
      <w:r>
        <w:rPr>
          <w:color w:val="000000"/>
          <w:lang w:eastAsia="zh-CN"/>
        </w:rPr>
        <w:t>BC</w:t>
      </w:r>
    </w:p>
    <w:p w14:paraId="3F1E58CC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二、填空题（本大题共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小题，每空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</w:t>
      </w:r>
      <w:r>
        <w:rPr>
          <w:b/>
          <w:color w:val="000000"/>
          <w:sz w:val="24"/>
          <w:lang w:eastAsia="zh-CN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16</w:t>
      </w:r>
      <w:r>
        <w:rPr>
          <w:b/>
          <w:color w:val="000000"/>
          <w:sz w:val="24"/>
          <w:lang w:eastAsia="zh-CN"/>
        </w:rPr>
        <w:t>分。把答案写在答题卡横线上的空白处，不要求写出解题过程</w:t>
      </w:r>
      <w:r>
        <w:rPr>
          <w:color w:val="000000"/>
          <w:sz w:val="24"/>
          <w:lang w:eastAsia="zh-CN"/>
        </w:rPr>
        <w:t>．</w:t>
      </w:r>
      <w:r>
        <w:rPr>
          <w:b/>
          <w:color w:val="000000"/>
          <w:sz w:val="24"/>
          <w:lang w:eastAsia="zh-CN"/>
        </w:rPr>
        <w:t>）</w:t>
      </w:r>
    </w:p>
    <w:p w14:paraId="0ACC45A2" w14:textId="266C0776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【16题】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20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7.9</w:t>
      </w:r>
    </w:p>
    <w:p w14:paraId="38874C3B" w14:textId="5E137AC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【17题】</w:t>
      </w:r>
      <w:r>
        <w:rPr>
          <w:color w:val="000000"/>
          <w:lang w:eastAsia="zh-CN"/>
        </w:rPr>
        <w:t xml:space="preserve">    ①. 运动    ②. 轻舟</w:t>
      </w:r>
    </w:p>
    <w:p w14:paraId="249ADC56" w14:textId="2A8BD290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【18题】</w:t>
      </w:r>
      <w:r>
        <w:rPr>
          <w:color w:val="000000"/>
          <w:lang w:eastAsia="zh-CN"/>
        </w:rPr>
        <w:t xml:space="preserve">    ①. 省力    ②. 等臂</w:t>
      </w:r>
    </w:p>
    <w:p w14:paraId="76F3F06B" w14:textId="61FE01BE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【19题】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1.5</w:t>
      </w:r>
      <w:r>
        <w:rPr>
          <w:color w:val="000000"/>
          <w:lang w:eastAsia="zh-CN"/>
        </w:rPr>
        <w:t xml:space="preserve">    ②. 并联</w:t>
      </w:r>
    </w:p>
    <w:p w14:paraId="4D84AF72" w14:textId="5CD7BDE7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【20题】</w:t>
      </w:r>
      <w:r>
        <w:rPr>
          <w:color w:val="000000"/>
          <w:lang w:eastAsia="zh-CN"/>
        </w:rPr>
        <w:t xml:space="preserve">    ①. 快    ②. 小</w:t>
      </w:r>
    </w:p>
    <w:p w14:paraId="49C269EE" w14:textId="1BF8013C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【21题】</w:t>
      </w:r>
      <w:r>
        <w:rPr>
          <w:color w:val="000000"/>
          <w:lang w:eastAsia="zh-CN"/>
        </w:rPr>
        <w:t xml:space="preserve">    ①. 增大    ②. 远</w:t>
      </w:r>
    </w:p>
    <w:p w14:paraId="7A81DDB9" w14:textId="1B532CA1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【22题】</w:t>
      </w:r>
      <w:r>
        <w:rPr>
          <w:color w:val="000000"/>
          <w:lang w:eastAsia="zh-CN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4.5</w:t>
      </w:r>
      <w:r>
        <w:rPr>
          <w:color w:val="000000"/>
          <w:lang w:eastAsia="zh-CN"/>
        </w:rPr>
        <w:t xml:space="preserve">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</w:p>
    <w:p w14:paraId="776648EC" w14:textId="1A41A0AE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【23题】</w:t>
      </w:r>
      <w:r>
        <w:rPr>
          <w:color w:val="000000"/>
          <w:lang w:eastAsia="zh-CN"/>
        </w:rPr>
        <w:t xml:space="preserve">    ①. 乙    ②. 电能转化为机械能</w:t>
      </w:r>
    </w:p>
    <w:p w14:paraId="2A088710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三、图示信息题（本大题共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15</w:t>
      </w:r>
      <w:r>
        <w:rPr>
          <w:b/>
          <w:color w:val="000000"/>
          <w:sz w:val="24"/>
          <w:lang w:eastAsia="zh-CN"/>
        </w:rPr>
        <w:t>分。其中第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24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6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25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26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5</w:t>
      </w:r>
      <w:r>
        <w:rPr>
          <w:b/>
          <w:color w:val="000000"/>
          <w:sz w:val="24"/>
          <w:lang w:eastAsia="zh-CN"/>
        </w:rPr>
        <w:t>分。）</w:t>
      </w:r>
    </w:p>
    <w:p w14:paraId="359DDA6A" w14:textId="5AA1D15E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【24题】</w:t>
      </w:r>
      <w:r>
        <w:rPr>
          <w:noProof/>
          <w:color w:val="000000"/>
        </w:rPr>
        <w:drawing>
          <wp:inline distT="0" distB="0" distL="0" distR="0" wp14:anchorId="7657D7E1" wp14:editId="2301C6BB">
            <wp:extent cx="885825" cy="1323975"/>
            <wp:effectExtent l="0" t="0" r="0" b="0"/>
            <wp:docPr id="100057" name="图片 10005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27692" w14:textId="65570CED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【25题】</w:t>
      </w:r>
      <w:r>
        <w:rPr>
          <w:noProof/>
          <w:color w:val="000000"/>
        </w:rPr>
        <w:drawing>
          <wp:inline distT="0" distB="0" distL="0" distR="0" wp14:anchorId="1631AE4E" wp14:editId="0AF8ACEC">
            <wp:extent cx="1924050" cy="1228725"/>
            <wp:effectExtent l="0" t="0" r="0" b="0"/>
            <wp:docPr id="100059" name="图片 10005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</w:t>
      </w:r>
    </w:p>
    <w:p w14:paraId="502EE4E3" w14:textId="44AD86DC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【26题】</w:t>
      </w:r>
      <w:r>
        <w:rPr>
          <w:rFonts w:ascii="Times New Roman" w:eastAsia="Times New Roman" w:hAnsi="Times New Roman" w:cs="Times New Roman"/>
          <w:color w:val="000000"/>
          <w:lang w:eastAsia="zh-CN"/>
        </w:rPr>
        <w:t>N</w:t>
      </w:r>
    </w:p>
    <w:p w14:paraId="20B0BB11" w14:textId="071B5932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【27题】</w:t>
      </w:r>
      <w:r>
        <w:rPr>
          <w:color w:val="000000"/>
          <w:lang w:eastAsia="zh-CN"/>
        </w:rPr>
        <w:t xml:space="preserve">    ①. 吸热    ②. 保持不变    ③. 48</w:t>
      </w:r>
      <w:r>
        <w:rPr>
          <w:color w:val="000000"/>
          <w:lang w:eastAsia="zh-CN"/>
        </w:rPr>
        <w:br/>
        <w:t xml:space="preserve">    ④. 实验室温度计</w:t>
      </w:r>
    </w:p>
    <w:p w14:paraId="621FB1AF" w14:textId="12467B2F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lastRenderedPageBreak/>
        <w:t>【28题】</w:t>
      </w:r>
      <w:r>
        <w:rPr>
          <w:color w:val="000000"/>
          <w:lang w:eastAsia="zh-CN"/>
        </w:rPr>
        <w:t xml:space="preserve">    ①. 凸透镜    ②. 实    ③. 放大    ④. 实    ⑤. 投影仪</w:t>
      </w:r>
    </w:p>
    <w:p w14:paraId="74F077B7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四、实验与探究题（本大题共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20</w:t>
      </w:r>
      <w:r>
        <w:rPr>
          <w:b/>
          <w:color w:val="000000"/>
          <w:sz w:val="24"/>
          <w:lang w:eastAsia="zh-CN"/>
        </w:rPr>
        <w:t>分。其中第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27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分；第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28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10</w:t>
      </w:r>
      <w:r>
        <w:rPr>
          <w:b/>
          <w:color w:val="000000"/>
          <w:sz w:val="24"/>
          <w:lang w:eastAsia="zh-CN"/>
        </w:rPr>
        <w:t>分，每空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</w:t>
      </w:r>
      <w:r>
        <w:rPr>
          <w:b/>
          <w:color w:val="000000"/>
          <w:sz w:val="24"/>
          <w:lang w:eastAsia="zh-CN"/>
        </w:rPr>
        <w:t>分。）</w:t>
      </w:r>
    </w:p>
    <w:p w14:paraId="165F262D" w14:textId="07B76D7A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【29题】</w:t>
      </w:r>
      <w:r>
        <w:rPr>
          <w:color w:val="000000"/>
          <w:lang w:eastAsia="zh-CN"/>
        </w:rPr>
        <w:t xml:space="preserve">    ①. 匀速    ②.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0.4</w:t>
      </w:r>
      <w:r>
        <w:rPr>
          <w:color w:val="000000"/>
          <w:lang w:eastAsia="zh-CN"/>
        </w:rPr>
        <w:t xml:space="preserve">    ③.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74.1%</w:t>
      </w:r>
      <w:r>
        <w:rPr>
          <w:color w:val="000000"/>
          <w:lang w:eastAsia="zh-CN"/>
        </w:rPr>
        <w:t xml:space="preserve">    ④. 越高    ⑤. 无关</w:t>
      </w:r>
    </w:p>
    <w:p w14:paraId="7D49B8E2" w14:textId="5E7AAA84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【30题】</w:t>
      </w:r>
      <w:r>
        <w:rPr>
          <w:color w:val="000000"/>
          <w:lang w:eastAsia="zh-CN"/>
        </w:rPr>
        <w:t xml:space="preserve">    ①. </w:t>
      </w:r>
      <w:r>
        <w:rPr>
          <w:noProof/>
          <w:color w:val="000000"/>
        </w:rPr>
        <w:drawing>
          <wp:inline distT="0" distB="0" distL="0" distR="0" wp14:anchorId="010E9143" wp14:editId="26E75B4F">
            <wp:extent cx="1809750" cy="1200150"/>
            <wp:effectExtent l="0" t="0" r="0" b="0"/>
            <wp:docPr id="100061" name="图片 10006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lang w:eastAsia="zh-CN"/>
        </w:rPr>
        <w:t xml:space="preserve">      ②. 左    ③. 断路    ④. 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2.4</w:t>
      </w:r>
      <w:r>
        <w:rPr>
          <w:color w:val="000000"/>
          <w:lang w:eastAsia="zh-CN"/>
        </w:rPr>
        <w:t xml:space="preserve">    ⑤. 正比</w:t>
      </w:r>
    </w:p>
    <w:p w14:paraId="1046A73F" w14:textId="77777777" w:rsidR="00B3691E" w:rsidRDefault="00B3691E" w:rsidP="00B3691E">
      <w:pPr>
        <w:spacing w:line="285" w:lineRule="auto"/>
        <w:textAlignment w:val="center"/>
        <w:rPr>
          <w:color w:val="000000"/>
          <w:lang w:eastAsia="zh-CN"/>
        </w:rPr>
      </w:pPr>
      <w:r>
        <w:rPr>
          <w:b/>
          <w:color w:val="000000"/>
          <w:sz w:val="24"/>
          <w:lang w:eastAsia="zh-CN"/>
        </w:rPr>
        <w:t>五、综合应用题（本大题共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</w:t>
      </w:r>
      <w:r>
        <w:rPr>
          <w:b/>
          <w:color w:val="000000"/>
          <w:sz w:val="24"/>
          <w:lang w:eastAsia="zh-CN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21</w:t>
      </w:r>
      <w:r>
        <w:rPr>
          <w:b/>
          <w:color w:val="000000"/>
          <w:sz w:val="24"/>
          <w:lang w:eastAsia="zh-CN"/>
        </w:rPr>
        <w:t>分。第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29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4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30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8</w:t>
      </w:r>
      <w:r>
        <w:rPr>
          <w:b/>
          <w:color w:val="000000"/>
          <w:sz w:val="24"/>
          <w:lang w:eastAsia="zh-CN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31</w:t>
      </w:r>
      <w:r>
        <w:rPr>
          <w:b/>
          <w:color w:val="000000"/>
          <w:sz w:val="24"/>
          <w:lang w:eastAsia="zh-CN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zh-CN"/>
        </w:rPr>
        <w:t>9</w:t>
      </w:r>
      <w:r>
        <w:rPr>
          <w:b/>
          <w:color w:val="000000"/>
          <w:sz w:val="24"/>
          <w:lang w:eastAsia="zh-CN"/>
        </w:rPr>
        <w:t>分。解答过程要有必要的文字说明、公式和演算步骤，只有最后结果不计分。）</w:t>
      </w:r>
    </w:p>
    <w:p w14:paraId="46DFE1D5" w14:textId="04440761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【31题】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557" w:dyaOrig="285" w14:anchorId="193B6351">
          <v:shape id="_x0000_i1161" type="#_x0000_t75" alt="学科网(www.zxxk.com)--教育资源门户，提供试卷、教案、课件、论文、素材以及各类教学资源下载，还有大量而丰富的教学相关资讯！" style="width:27.6pt;height:14.4pt" o:ole="">
            <v:imagedata r:id="rId93" o:title="eqIdb75902119e1d7812f4f64d8bfb614013"/>
          </v:shape>
          <o:OLEObject Type="Embed" ProgID="Equation.DSMT4" ShapeID="_x0000_i1161" DrawAspect="Content" ObjectID="_1752257507" r:id="rId94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1220" w:dyaOrig="320" w14:anchorId="165DDA0B">
          <v:shape id="_x0000_i1162" type="#_x0000_t75" alt="学科网(www.zxxk.com)--教育资源门户，提供试卷、教案、课件、论文、素材以及各类教学资源下载，还有大量而丰富的教学相关资讯！" style="width:61.2pt;height:16.2pt" o:ole="">
            <v:imagedata r:id="rId95" o:title="eqId9974e705c22d6ef75cbc8eb7e6894809"/>
          </v:shape>
          <o:OLEObject Type="Embed" ProgID="Equation.DSMT4" ShapeID="_x0000_i1162" DrawAspect="Content" ObjectID="_1752257508" r:id="rId96"/>
        </w:object>
      </w:r>
    </w:p>
    <w:p w14:paraId="70781914" w14:textId="3EDEB5C0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【32题】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726" w:dyaOrig="279" w14:anchorId="298293A4">
          <v:shape id="_x0000_i1163" type="#_x0000_t75" alt="学科网(www.zxxk.com)--教育资源门户，提供试卷、教案、课件、论文、素材以及各类教学资源下载，还有大量而丰富的教学相关资讯！" style="width:36.6pt;height:13.8pt" o:ole="">
            <v:imagedata r:id="rId97" o:title="eqId6ba578a738ea8d56a14ef431fa7ad016"/>
          </v:shape>
          <o:OLEObject Type="Embed" ProgID="Equation.DSMT4" ShapeID="_x0000_i1163" DrawAspect="Content" ObjectID="_1752257509" r:id="rId98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840" w:dyaOrig="315" w14:anchorId="1166C489">
          <v:shape id="_x0000_i1164" type="#_x0000_t75" alt="学科网(www.zxxk.com)--教育资源门户，提供试卷、教案、课件、论文、素材以及各类教学资源下载，还有大量而丰富的教学相关资讯！" style="width:42pt;height:15.6pt" o:ole="">
            <v:imagedata r:id="rId99" o:title="eqId05eacc88c95d5478676e17a069fdb884"/>
          </v:shape>
          <o:OLEObject Type="Embed" ProgID="Equation.DSMT4" ShapeID="_x0000_i1164" DrawAspect="Content" ObjectID="_1752257510" r:id="rId10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975" w:dyaOrig="315" w14:anchorId="2E8E79F6">
          <v:shape id="_x0000_i1165" type="#_x0000_t75" alt="学科网(www.zxxk.com)--教育资源门户，提供试卷、教案、课件、论文、素材以及各类教学资源下载，还有大量而丰富的教学相关资讯！" style="width:48.6pt;height:15.6pt" o:ole="">
            <v:imagedata r:id="rId101" o:title="eqId7d892ad85480d37750428c03ea61ae55"/>
          </v:shape>
          <o:OLEObject Type="Embed" ProgID="Equation.DSMT4" ShapeID="_x0000_i1165" DrawAspect="Content" ObjectID="_1752257511" r:id="rId102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object w:dxaOrig="680" w:dyaOrig="279" w14:anchorId="2AE9A311">
          <v:shape id="_x0000_i1166" type="#_x0000_t75" alt="学科网(www.zxxk.com)--教育资源门户，提供试卷、教案、课件、论文、素材以及各类教学资源下载，还有大量而丰富的教学相关资讯！" style="width:34.2pt;height:13.8pt" o:ole="">
            <v:imagedata r:id="rId103" o:title="eqIdeca9ba635809582f87908ad5acff4386"/>
          </v:shape>
          <o:OLEObject Type="Embed" ProgID="Equation.DSMT4" ShapeID="_x0000_i1166" DrawAspect="Content" ObjectID="_1752257512" r:id="rId104"/>
        </w:object>
      </w:r>
    </w:p>
    <w:p w14:paraId="6AF725E6" w14:textId="096CF194" w:rsidR="00B3691E" w:rsidRDefault="00B3691E" w:rsidP="00B3691E">
      <w:pPr>
        <w:spacing w:line="360" w:lineRule="auto"/>
        <w:textAlignment w:val="center"/>
        <w:rPr>
          <w:color w:val="000000"/>
          <w:lang w:eastAsia="zh-CN"/>
        </w:rPr>
      </w:pPr>
      <w:r>
        <w:rPr>
          <w:color w:val="2E75B6"/>
          <w:lang w:eastAsia="zh-CN"/>
        </w:rPr>
        <w:t>【33题】</w:t>
      </w:r>
      <w:r>
        <w:rPr>
          <w:color w:val="000000"/>
          <w:lang w:eastAsia="zh-CN"/>
        </w:rPr>
        <w:t>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1</w:t>
      </w:r>
      <w:r>
        <w:rPr>
          <w:color w:val="000000"/>
          <w:lang w:eastAsia="zh-CN"/>
        </w:rPr>
        <w:t>）</w:t>
      </w:r>
      <w:r>
        <w:object w:dxaOrig="364" w:dyaOrig="278" w14:anchorId="60218EB4">
          <v:shape id="_x0000_i1167" type="#_x0000_t75" alt="学科网(www.zxxk.com)--教育资源门户，提供试卷、教案、课件、论文、素材以及各类教学资源下载，还有大量而丰富的教学相关资讯！" style="width:18pt;height:13.8pt" o:ole="">
            <v:imagedata r:id="rId105" o:title="eqIda0ded4692e83e2e1bb3095503e0fb389"/>
          </v:shape>
          <o:OLEObject Type="Embed" ProgID="Equation.DSMT4" ShapeID="_x0000_i1167" DrawAspect="Content" ObjectID="_1752257513" r:id="rId106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object w:dxaOrig="495" w:dyaOrig="285" w14:anchorId="026C6CD5">
          <v:shape id="_x0000_i116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107" o:title="eqId4ac5e708bf3ec52d28ce05507463ae72"/>
          </v:shape>
          <o:OLEObject Type="Embed" ProgID="Equation.DSMT4" ShapeID="_x0000_i1168" DrawAspect="Content" ObjectID="_1752257514" r:id="rId108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3</w:t>
      </w:r>
      <w:r>
        <w:rPr>
          <w:color w:val="000000"/>
          <w:lang w:eastAsia="zh-CN"/>
        </w:rPr>
        <w:t>）</w:t>
      </w:r>
      <w:r>
        <w:object w:dxaOrig="768" w:dyaOrig="324" w14:anchorId="1497C7E7">
          <v:shape id="_x0000_i1169" type="#_x0000_t75" alt="学科网(www.zxxk.com)--教育资源门户，提供试卷、教案、课件、论文、素材以及各类教学资源下载，还有大量而丰富的教学相关资讯！" style="width:38.4pt;height:16.2pt" o:ole="">
            <v:imagedata r:id="rId109" o:title="eqId02e3d47d292f0831cb2403e4ed6de7a1"/>
          </v:shape>
          <o:OLEObject Type="Embed" ProgID="Equation.DSMT4" ShapeID="_x0000_i1169" DrawAspect="Content" ObjectID="_1752257515" r:id="rId110"/>
        </w:object>
      </w:r>
      <w:r>
        <w:rPr>
          <w:color w:val="000000"/>
          <w:lang w:eastAsia="zh-CN"/>
        </w:rPr>
        <w:t>；（</w:t>
      </w:r>
      <w:r>
        <w:rPr>
          <w:rFonts w:ascii="Times New Roman" w:eastAsia="Times New Roman" w:hAnsi="Times New Roman" w:cs="Times New Roman"/>
          <w:color w:val="000000"/>
          <w:lang w:eastAsia="zh-CN"/>
        </w:rPr>
        <w:t>4</w:t>
      </w:r>
      <w:r>
        <w:rPr>
          <w:color w:val="000000"/>
          <w:lang w:eastAsia="zh-CN"/>
        </w:rPr>
        <w:t>）</w:t>
      </w:r>
      <w:r>
        <w:object w:dxaOrig="705" w:dyaOrig="285" w14:anchorId="1DDC95F4">
          <v:shape id="_x0000_i1170" type="#_x0000_t75" alt="学科网(www.zxxk.com)--教育资源门户，提供试卷、教案、课件、论文、素材以及各类教学资源下载，还有大量而丰富的教学相关资讯！" style="width:35.4pt;height:14.4pt" o:ole="">
            <v:imagedata r:id="rId111" o:title="eqIdd5390b23d13a1400fd7bfd9047234af0"/>
          </v:shape>
          <o:OLEObject Type="Embed" ProgID="Equation.DSMT4" ShapeID="_x0000_i1170" DrawAspect="Content" ObjectID="_1752257516" r:id="rId112"/>
        </w:object>
      </w:r>
      <w:r>
        <w:rPr>
          <w:color w:val="000000"/>
          <w:lang w:eastAsia="zh-CN"/>
        </w:rPr>
        <w:br w:type="page"/>
      </w:r>
    </w:p>
    <w:p w14:paraId="00CA28D7" w14:textId="77777777" w:rsidR="00B3691E" w:rsidRPr="00942740" w:rsidRDefault="00B3691E" w:rsidP="00B2119A">
      <w:pPr>
        <w:spacing w:line="360" w:lineRule="auto"/>
        <w:jc w:val="center"/>
        <w:rPr>
          <w:rFonts w:ascii="黑体" w:eastAsia="黑体" w:hAnsi="黑体" w:hint="eastAsia"/>
          <w:b/>
          <w:color w:val="FF0000"/>
          <w:sz w:val="36"/>
          <w:szCs w:val="36"/>
          <w:lang w:eastAsia="zh-CN"/>
        </w:rPr>
      </w:pPr>
    </w:p>
    <w:sectPr w:rsidR="00B3691E" w:rsidRPr="00942740">
      <w:footerReference w:type="default" r:id="rId113"/>
      <w:pgSz w:w="11910" w:h="16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A6AEA" w14:textId="77777777" w:rsidR="00EA6640" w:rsidRDefault="00EA6640" w:rsidP="009751E8">
      <w:r>
        <w:separator/>
      </w:r>
    </w:p>
  </w:endnote>
  <w:endnote w:type="continuationSeparator" w:id="0">
    <w:p w14:paraId="0A909282" w14:textId="77777777" w:rsidR="00EA6640" w:rsidRDefault="00EA6640" w:rsidP="0097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F0174" w14:textId="779AEAF8" w:rsidR="004151FC" w:rsidRDefault="00000000">
    <w:pPr>
      <w:tabs>
        <w:tab w:val="center" w:pos="4153"/>
        <w:tab w:val="right" w:pos="8306"/>
      </w:tabs>
      <w:autoSpaceDE/>
      <w:autoSpaceDN/>
      <w:snapToGrid w:val="0"/>
      <w:rPr>
        <w:rFonts w:ascii="Times New Roman" w:hAnsi="Times New Roman" w:cs="Times New Roman"/>
        <w:sz w:val="2"/>
        <w:szCs w:val="2"/>
        <w:lang w:eastAsia="zh-CN"/>
      </w:rPr>
    </w:pPr>
    <w:r>
      <w:rPr>
        <w:color w:val="FFFFFF"/>
        <w:sz w:val="2"/>
        <w:szCs w:val="2"/>
      </w:rPr>
      <w:pict w14:anchorId="68DBDC5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824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751E8">
      <w:rPr>
        <w:noProof/>
        <w:color w:val="FFFFFF"/>
        <w:sz w:val="2"/>
        <w:szCs w:val="2"/>
      </w:rPr>
      <w:drawing>
        <wp:anchor distT="0" distB="0" distL="114300" distR="114300" simplePos="0" relativeHeight="251657216" behindDoc="0" locked="0" layoutInCell="1" allowOverlap="1" wp14:anchorId="55A14D53" wp14:editId="206FAF0B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33230212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 w:hint="eastAsia"/>
        <w:color w:val="FFFFFF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B805D" w14:textId="77777777" w:rsidR="00EA6640" w:rsidRDefault="00EA6640" w:rsidP="009751E8">
      <w:r>
        <w:separator/>
      </w:r>
    </w:p>
  </w:footnote>
  <w:footnote w:type="continuationSeparator" w:id="0">
    <w:p w14:paraId="5E41D150" w14:textId="77777777" w:rsidR="00EA6640" w:rsidRDefault="00EA6640" w:rsidP="0097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A320A"/>
    <w:multiLevelType w:val="multilevel"/>
    <w:tmpl w:val="C07865D2"/>
    <w:lvl w:ilvl="0">
      <w:start w:val="4"/>
      <w:numFmt w:val="upperLetter"/>
      <w:lvlText w:val="%1"/>
      <w:lvlJc w:val="left"/>
      <w:pPr>
        <w:ind w:left="753" w:hanging="5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53" w:hanging="534"/>
        <w:jc w:val="left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53" w:hanging="534"/>
        <w:jc w:val="left"/>
      </w:pPr>
      <w:rPr>
        <w:rFonts w:ascii="Yu Gothic UI" w:eastAsia="Yu Gothic UI" w:hAnsi="Yu Gothic UI" w:cs="Yu Gothic UI" w:hint="default"/>
        <w:spacing w:val="-9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938" w:hanging="169"/>
        <w:jc w:val="left"/>
      </w:pPr>
      <w:rPr>
        <w:rFonts w:hint="default"/>
        <w:spacing w:val="-3"/>
        <w:w w:val="100"/>
      </w:rPr>
    </w:lvl>
    <w:lvl w:ilvl="4">
      <w:start w:val="1"/>
      <w:numFmt w:val="decimal"/>
      <w:lvlText w:val="%5."/>
      <w:lvlJc w:val="left"/>
      <w:pPr>
        <w:ind w:left="1113" w:hanging="160"/>
        <w:jc w:val="right"/>
      </w:pPr>
      <w:rPr>
        <w:rFonts w:ascii="Yu Gothic UI" w:eastAsia="Yu Gothic UI" w:hAnsi="Yu Gothic UI" w:cs="Yu Gothic UI" w:hint="default"/>
        <w:w w:val="99"/>
        <w:sz w:val="19"/>
        <w:szCs w:val="19"/>
      </w:rPr>
    </w:lvl>
    <w:lvl w:ilvl="5">
      <w:start w:val="1"/>
      <w:numFmt w:val="decimal"/>
      <w:lvlText w:val="%6."/>
      <w:lvlJc w:val="left"/>
      <w:pPr>
        <w:ind w:left="855" w:hanging="212"/>
        <w:jc w:val="left"/>
      </w:pPr>
      <w:rPr>
        <w:rFonts w:ascii="宋体" w:eastAsia="宋体" w:hAnsi="宋体" w:cs="宋体" w:hint="default"/>
        <w:spacing w:val="-2"/>
        <w:w w:val="99"/>
        <w:sz w:val="19"/>
        <w:szCs w:val="19"/>
      </w:rPr>
    </w:lvl>
    <w:lvl w:ilvl="6">
      <w:numFmt w:val="bullet"/>
      <w:lvlText w:val="•"/>
      <w:lvlJc w:val="left"/>
      <w:pPr>
        <w:ind w:left="5314" w:hanging="212"/>
      </w:pPr>
      <w:rPr>
        <w:rFonts w:hint="default"/>
      </w:rPr>
    </w:lvl>
    <w:lvl w:ilvl="7">
      <w:numFmt w:val="bullet"/>
      <w:lvlText w:val="•"/>
      <w:lvlJc w:val="left"/>
      <w:pPr>
        <w:ind w:left="6712" w:hanging="212"/>
      </w:pPr>
      <w:rPr>
        <w:rFonts w:hint="default"/>
      </w:rPr>
    </w:lvl>
    <w:lvl w:ilvl="8">
      <w:numFmt w:val="bullet"/>
      <w:lvlText w:val="•"/>
      <w:lvlJc w:val="left"/>
      <w:pPr>
        <w:ind w:left="8110" w:hanging="212"/>
      </w:pPr>
      <w:rPr>
        <w:rFonts w:hint="default"/>
      </w:rPr>
    </w:lvl>
  </w:abstractNum>
  <w:abstractNum w:abstractNumId="1" w15:restartNumberingAfterBreak="0">
    <w:nsid w:val="0FD22ADF"/>
    <w:multiLevelType w:val="hybridMultilevel"/>
    <w:tmpl w:val="C47E92F4"/>
    <w:lvl w:ilvl="0" w:tplc="B37ADF38">
      <w:start w:val="1"/>
      <w:numFmt w:val="decimal"/>
      <w:lvlText w:val="%1."/>
      <w:lvlJc w:val="left"/>
      <w:pPr>
        <w:ind w:left="220" w:hanging="241"/>
        <w:jc w:val="left"/>
      </w:pPr>
      <w:rPr>
        <w:rFonts w:ascii="宋体" w:eastAsia="宋体" w:hAnsi="宋体" w:cs="宋体" w:hint="default"/>
        <w:spacing w:val="-34"/>
        <w:w w:val="99"/>
        <w:sz w:val="22"/>
        <w:szCs w:val="22"/>
      </w:rPr>
    </w:lvl>
    <w:lvl w:ilvl="1" w:tplc="E20C845C">
      <w:numFmt w:val="bullet"/>
      <w:lvlText w:val="•"/>
      <w:lvlJc w:val="left"/>
      <w:pPr>
        <w:ind w:left="1288" w:hanging="241"/>
      </w:pPr>
      <w:rPr>
        <w:rFonts w:hint="default"/>
      </w:rPr>
    </w:lvl>
    <w:lvl w:ilvl="2" w:tplc="58180730">
      <w:numFmt w:val="bullet"/>
      <w:lvlText w:val="•"/>
      <w:lvlJc w:val="left"/>
      <w:pPr>
        <w:ind w:left="2357" w:hanging="241"/>
      </w:pPr>
      <w:rPr>
        <w:rFonts w:hint="default"/>
      </w:rPr>
    </w:lvl>
    <w:lvl w:ilvl="3" w:tplc="134E1C18">
      <w:numFmt w:val="bullet"/>
      <w:lvlText w:val="•"/>
      <w:lvlJc w:val="left"/>
      <w:pPr>
        <w:ind w:left="3425" w:hanging="241"/>
      </w:pPr>
      <w:rPr>
        <w:rFonts w:hint="default"/>
      </w:rPr>
    </w:lvl>
    <w:lvl w:ilvl="4" w:tplc="35D20974">
      <w:numFmt w:val="bullet"/>
      <w:lvlText w:val="•"/>
      <w:lvlJc w:val="left"/>
      <w:pPr>
        <w:ind w:left="4494" w:hanging="241"/>
      </w:pPr>
      <w:rPr>
        <w:rFonts w:hint="default"/>
      </w:rPr>
    </w:lvl>
    <w:lvl w:ilvl="5" w:tplc="1B60882C">
      <w:numFmt w:val="bullet"/>
      <w:lvlText w:val="•"/>
      <w:lvlJc w:val="left"/>
      <w:pPr>
        <w:ind w:left="5563" w:hanging="241"/>
      </w:pPr>
      <w:rPr>
        <w:rFonts w:hint="default"/>
      </w:rPr>
    </w:lvl>
    <w:lvl w:ilvl="6" w:tplc="99A4CBBC">
      <w:numFmt w:val="bullet"/>
      <w:lvlText w:val="•"/>
      <w:lvlJc w:val="left"/>
      <w:pPr>
        <w:ind w:left="6631" w:hanging="241"/>
      </w:pPr>
      <w:rPr>
        <w:rFonts w:hint="default"/>
      </w:rPr>
    </w:lvl>
    <w:lvl w:ilvl="7" w:tplc="5EDED568">
      <w:numFmt w:val="bullet"/>
      <w:lvlText w:val="•"/>
      <w:lvlJc w:val="left"/>
      <w:pPr>
        <w:ind w:left="7700" w:hanging="241"/>
      </w:pPr>
      <w:rPr>
        <w:rFonts w:hint="default"/>
      </w:rPr>
    </w:lvl>
    <w:lvl w:ilvl="8" w:tplc="7D360150">
      <w:numFmt w:val="bullet"/>
      <w:lvlText w:val="•"/>
      <w:lvlJc w:val="left"/>
      <w:pPr>
        <w:ind w:left="8768" w:hanging="241"/>
      </w:pPr>
      <w:rPr>
        <w:rFonts w:hint="default"/>
      </w:rPr>
    </w:lvl>
  </w:abstractNum>
  <w:abstractNum w:abstractNumId="2" w15:restartNumberingAfterBreak="0">
    <w:nsid w:val="211B4072"/>
    <w:multiLevelType w:val="hybridMultilevel"/>
    <w:tmpl w:val="2C808D06"/>
    <w:lvl w:ilvl="0" w:tplc="3ABE05E2">
      <w:start w:val="5"/>
      <w:numFmt w:val="decimal"/>
      <w:lvlText w:val="%1."/>
      <w:lvlJc w:val="left"/>
      <w:pPr>
        <w:ind w:left="461" w:hanging="241"/>
        <w:jc w:val="left"/>
      </w:pPr>
      <w:rPr>
        <w:rFonts w:ascii="宋体" w:eastAsia="宋体" w:hAnsi="宋体" w:cs="宋体" w:hint="default"/>
        <w:spacing w:val="-60"/>
        <w:w w:val="100"/>
        <w:sz w:val="22"/>
        <w:szCs w:val="22"/>
      </w:rPr>
    </w:lvl>
    <w:lvl w:ilvl="1" w:tplc="F04AC9FA">
      <w:numFmt w:val="bullet"/>
      <w:lvlText w:val="•"/>
      <w:lvlJc w:val="left"/>
      <w:pPr>
        <w:ind w:left="1504" w:hanging="241"/>
      </w:pPr>
      <w:rPr>
        <w:rFonts w:hint="default"/>
      </w:rPr>
    </w:lvl>
    <w:lvl w:ilvl="2" w:tplc="FA4CCCD4">
      <w:numFmt w:val="bullet"/>
      <w:lvlText w:val="•"/>
      <w:lvlJc w:val="left"/>
      <w:pPr>
        <w:ind w:left="2549" w:hanging="241"/>
      </w:pPr>
      <w:rPr>
        <w:rFonts w:hint="default"/>
      </w:rPr>
    </w:lvl>
    <w:lvl w:ilvl="3" w:tplc="7B6C44FE">
      <w:numFmt w:val="bullet"/>
      <w:lvlText w:val="•"/>
      <w:lvlJc w:val="left"/>
      <w:pPr>
        <w:ind w:left="3593" w:hanging="241"/>
      </w:pPr>
      <w:rPr>
        <w:rFonts w:hint="default"/>
      </w:rPr>
    </w:lvl>
    <w:lvl w:ilvl="4" w:tplc="1E006406">
      <w:numFmt w:val="bullet"/>
      <w:lvlText w:val="•"/>
      <w:lvlJc w:val="left"/>
      <w:pPr>
        <w:ind w:left="4638" w:hanging="241"/>
      </w:pPr>
      <w:rPr>
        <w:rFonts w:hint="default"/>
      </w:rPr>
    </w:lvl>
    <w:lvl w:ilvl="5" w:tplc="CCD0E88E">
      <w:numFmt w:val="bullet"/>
      <w:lvlText w:val="•"/>
      <w:lvlJc w:val="left"/>
      <w:pPr>
        <w:ind w:left="5683" w:hanging="241"/>
      </w:pPr>
      <w:rPr>
        <w:rFonts w:hint="default"/>
      </w:rPr>
    </w:lvl>
    <w:lvl w:ilvl="6" w:tplc="13EA73EE">
      <w:numFmt w:val="bullet"/>
      <w:lvlText w:val="•"/>
      <w:lvlJc w:val="left"/>
      <w:pPr>
        <w:ind w:left="6727" w:hanging="241"/>
      </w:pPr>
      <w:rPr>
        <w:rFonts w:hint="default"/>
      </w:rPr>
    </w:lvl>
    <w:lvl w:ilvl="7" w:tplc="ECB46542">
      <w:numFmt w:val="bullet"/>
      <w:lvlText w:val="•"/>
      <w:lvlJc w:val="left"/>
      <w:pPr>
        <w:ind w:left="7772" w:hanging="241"/>
      </w:pPr>
      <w:rPr>
        <w:rFonts w:hint="default"/>
      </w:rPr>
    </w:lvl>
    <w:lvl w:ilvl="8" w:tplc="26609C64">
      <w:numFmt w:val="bullet"/>
      <w:lvlText w:val="•"/>
      <w:lvlJc w:val="left"/>
      <w:pPr>
        <w:ind w:left="8816" w:hanging="241"/>
      </w:pPr>
      <w:rPr>
        <w:rFonts w:hint="default"/>
      </w:rPr>
    </w:lvl>
  </w:abstractNum>
  <w:abstractNum w:abstractNumId="3" w15:restartNumberingAfterBreak="0">
    <w:nsid w:val="28E51DB0"/>
    <w:multiLevelType w:val="hybridMultilevel"/>
    <w:tmpl w:val="37E4B048"/>
    <w:lvl w:ilvl="0" w:tplc="3AD0C992">
      <w:start w:val="1"/>
      <w:numFmt w:val="decimal"/>
      <w:lvlText w:val="%1."/>
      <w:lvlJc w:val="left"/>
      <w:pPr>
        <w:ind w:left="40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94B0A556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5BC27EF8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7CD8DF7E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62782898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D2349D4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31E469DC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B88C8CD2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FA9481D2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4" w15:restartNumberingAfterBreak="0">
    <w:nsid w:val="2C7551C7"/>
    <w:multiLevelType w:val="hybridMultilevel"/>
    <w:tmpl w:val="16EE2784"/>
    <w:lvl w:ilvl="0" w:tplc="F940B19C">
      <w:start w:val="1"/>
      <w:numFmt w:val="decimal"/>
      <w:lvlText w:val="%1."/>
      <w:lvlJc w:val="left"/>
      <w:pPr>
        <w:ind w:left="403" w:hanging="184"/>
        <w:jc w:val="left"/>
      </w:pPr>
      <w:rPr>
        <w:rFonts w:hint="default"/>
        <w:spacing w:val="-1"/>
        <w:w w:val="100"/>
      </w:rPr>
    </w:lvl>
    <w:lvl w:ilvl="1" w:tplc="3DD228EE">
      <w:numFmt w:val="bullet"/>
      <w:lvlText w:val="•"/>
      <w:lvlJc w:val="left"/>
      <w:pPr>
        <w:ind w:left="1450" w:hanging="184"/>
      </w:pPr>
      <w:rPr>
        <w:rFonts w:hint="default"/>
      </w:rPr>
    </w:lvl>
    <w:lvl w:ilvl="2" w:tplc="8B96681E">
      <w:numFmt w:val="bullet"/>
      <w:lvlText w:val="•"/>
      <w:lvlJc w:val="left"/>
      <w:pPr>
        <w:ind w:left="2501" w:hanging="184"/>
      </w:pPr>
      <w:rPr>
        <w:rFonts w:hint="default"/>
      </w:rPr>
    </w:lvl>
    <w:lvl w:ilvl="3" w:tplc="C6345008">
      <w:numFmt w:val="bullet"/>
      <w:lvlText w:val="•"/>
      <w:lvlJc w:val="left"/>
      <w:pPr>
        <w:ind w:left="3551" w:hanging="184"/>
      </w:pPr>
      <w:rPr>
        <w:rFonts w:hint="default"/>
      </w:rPr>
    </w:lvl>
    <w:lvl w:ilvl="4" w:tplc="BA8050DE">
      <w:numFmt w:val="bullet"/>
      <w:lvlText w:val="•"/>
      <w:lvlJc w:val="left"/>
      <w:pPr>
        <w:ind w:left="4602" w:hanging="184"/>
      </w:pPr>
      <w:rPr>
        <w:rFonts w:hint="default"/>
      </w:rPr>
    </w:lvl>
    <w:lvl w:ilvl="5" w:tplc="EF82FCDE">
      <w:numFmt w:val="bullet"/>
      <w:lvlText w:val="•"/>
      <w:lvlJc w:val="left"/>
      <w:pPr>
        <w:ind w:left="5653" w:hanging="184"/>
      </w:pPr>
      <w:rPr>
        <w:rFonts w:hint="default"/>
      </w:rPr>
    </w:lvl>
    <w:lvl w:ilvl="6" w:tplc="65D8A2F8">
      <w:numFmt w:val="bullet"/>
      <w:lvlText w:val="•"/>
      <w:lvlJc w:val="left"/>
      <w:pPr>
        <w:ind w:left="6703" w:hanging="184"/>
      </w:pPr>
      <w:rPr>
        <w:rFonts w:hint="default"/>
      </w:rPr>
    </w:lvl>
    <w:lvl w:ilvl="7" w:tplc="6FAC805C">
      <w:numFmt w:val="bullet"/>
      <w:lvlText w:val="•"/>
      <w:lvlJc w:val="left"/>
      <w:pPr>
        <w:ind w:left="7754" w:hanging="184"/>
      </w:pPr>
      <w:rPr>
        <w:rFonts w:hint="default"/>
      </w:rPr>
    </w:lvl>
    <w:lvl w:ilvl="8" w:tplc="DBC8290E">
      <w:numFmt w:val="bullet"/>
      <w:lvlText w:val="•"/>
      <w:lvlJc w:val="left"/>
      <w:pPr>
        <w:ind w:left="8804" w:hanging="184"/>
      </w:pPr>
      <w:rPr>
        <w:rFonts w:hint="default"/>
      </w:rPr>
    </w:lvl>
  </w:abstractNum>
  <w:abstractNum w:abstractNumId="5" w15:restartNumberingAfterBreak="0">
    <w:nsid w:val="33574DC1"/>
    <w:multiLevelType w:val="hybridMultilevel"/>
    <w:tmpl w:val="3FE8F7CE"/>
    <w:lvl w:ilvl="0" w:tplc="C13EDDC0">
      <w:start w:val="1"/>
      <w:numFmt w:val="decimal"/>
      <w:lvlText w:val="（%1）"/>
      <w:lvlJc w:val="left"/>
      <w:pPr>
        <w:ind w:left="821" w:hanging="601"/>
        <w:jc w:val="left"/>
      </w:pPr>
      <w:rPr>
        <w:rFonts w:ascii="宋体" w:eastAsia="宋体" w:hAnsi="宋体" w:cs="宋体" w:hint="default"/>
        <w:w w:val="100"/>
        <w:sz w:val="22"/>
        <w:szCs w:val="22"/>
      </w:rPr>
    </w:lvl>
    <w:lvl w:ilvl="1" w:tplc="B490AB7A">
      <w:numFmt w:val="bullet"/>
      <w:lvlText w:val="•"/>
      <w:lvlJc w:val="left"/>
      <w:pPr>
        <w:ind w:left="1828" w:hanging="601"/>
      </w:pPr>
      <w:rPr>
        <w:rFonts w:hint="default"/>
      </w:rPr>
    </w:lvl>
    <w:lvl w:ilvl="2" w:tplc="E3D86EF6">
      <w:numFmt w:val="bullet"/>
      <w:lvlText w:val="•"/>
      <w:lvlJc w:val="left"/>
      <w:pPr>
        <w:ind w:left="2837" w:hanging="601"/>
      </w:pPr>
      <w:rPr>
        <w:rFonts w:hint="default"/>
      </w:rPr>
    </w:lvl>
    <w:lvl w:ilvl="3" w:tplc="4CFE1A82">
      <w:numFmt w:val="bullet"/>
      <w:lvlText w:val="•"/>
      <w:lvlJc w:val="left"/>
      <w:pPr>
        <w:ind w:left="3845" w:hanging="601"/>
      </w:pPr>
      <w:rPr>
        <w:rFonts w:hint="default"/>
      </w:rPr>
    </w:lvl>
    <w:lvl w:ilvl="4" w:tplc="626E88D0">
      <w:numFmt w:val="bullet"/>
      <w:lvlText w:val="•"/>
      <w:lvlJc w:val="left"/>
      <w:pPr>
        <w:ind w:left="4854" w:hanging="601"/>
      </w:pPr>
      <w:rPr>
        <w:rFonts w:hint="default"/>
      </w:rPr>
    </w:lvl>
    <w:lvl w:ilvl="5" w:tplc="33B04468">
      <w:numFmt w:val="bullet"/>
      <w:lvlText w:val="•"/>
      <w:lvlJc w:val="left"/>
      <w:pPr>
        <w:ind w:left="5863" w:hanging="601"/>
      </w:pPr>
      <w:rPr>
        <w:rFonts w:hint="default"/>
      </w:rPr>
    </w:lvl>
    <w:lvl w:ilvl="6" w:tplc="CC321B80">
      <w:numFmt w:val="bullet"/>
      <w:lvlText w:val="•"/>
      <w:lvlJc w:val="left"/>
      <w:pPr>
        <w:ind w:left="6871" w:hanging="601"/>
      </w:pPr>
      <w:rPr>
        <w:rFonts w:hint="default"/>
      </w:rPr>
    </w:lvl>
    <w:lvl w:ilvl="7" w:tplc="78803E0A">
      <w:numFmt w:val="bullet"/>
      <w:lvlText w:val="•"/>
      <w:lvlJc w:val="left"/>
      <w:pPr>
        <w:ind w:left="7880" w:hanging="601"/>
      </w:pPr>
      <w:rPr>
        <w:rFonts w:hint="default"/>
      </w:rPr>
    </w:lvl>
    <w:lvl w:ilvl="8" w:tplc="7C067D0A">
      <w:numFmt w:val="bullet"/>
      <w:lvlText w:val="•"/>
      <w:lvlJc w:val="left"/>
      <w:pPr>
        <w:ind w:left="8888" w:hanging="601"/>
      </w:pPr>
      <w:rPr>
        <w:rFonts w:hint="default"/>
      </w:rPr>
    </w:lvl>
  </w:abstractNum>
  <w:abstractNum w:abstractNumId="6" w15:restartNumberingAfterBreak="0">
    <w:nsid w:val="58D47D96"/>
    <w:multiLevelType w:val="hybridMultilevel"/>
    <w:tmpl w:val="820EC772"/>
    <w:lvl w:ilvl="0" w:tplc="15887838">
      <w:start w:val="1"/>
      <w:numFmt w:val="decimal"/>
      <w:lvlText w:val="%1."/>
      <w:lvlJc w:val="left"/>
      <w:pPr>
        <w:ind w:left="580" w:hanging="360"/>
        <w:jc w:val="left"/>
      </w:pPr>
      <w:rPr>
        <w:rFonts w:ascii="宋体" w:eastAsia="宋体" w:hAnsi="宋体" w:cs="宋体" w:hint="default"/>
        <w:w w:val="99"/>
        <w:sz w:val="24"/>
        <w:szCs w:val="24"/>
      </w:rPr>
    </w:lvl>
    <w:lvl w:ilvl="1" w:tplc="66A07D4C">
      <w:start w:val="1"/>
      <w:numFmt w:val="decimal"/>
      <w:lvlText w:val="%2"/>
      <w:lvlJc w:val="left"/>
      <w:pPr>
        <w:ind w:left="834" w:hanging="180"/>
        <w:jc w:val="right"/>
      </w:pPr>
      <w:rPr>
        <w:rFonts w:hint="default"/>
        <w:w w:val="100"/>
      </w:rPr>
    </w:lvl>
    <w:lvl w:ilvl="2" w:tplc="643CDB0A">
      <w:numFmt w:val="bullet"/>
      <w:lvlText w:val="•"/>
      <w:lvlJc w:val="left"/>
      <w:pPr>
        <w:ind w:left="1958" w:hanging="180"/>
      </w:pPr>
      <w:rPr>
        <w:rFonts w:hint="default"/>
      </w:rPr>
    </w:lvl>
    <w:lvl w:ilvl="3" w:tplc="893C64A8">
      <w:numFmt w:val="bullet"/>
      <w:lvlText w:val="•"/>
      <w:lvlJc w:val="left"/>
      <w:pPr>
        <w:ind w:left="3076" w:hanging="180"/>
      </w:pPr>
      <w:rPr>
        <w:rFonts w:hint="default"/>
      </w:rPr>
    </w:lvl>
    <w:lvl w:ilvl="4" w:tplc="10481972">
      <w:numFmt w:val="bullet"/>
      <w:lvlText w:val="•"/>
      <w:lvlJc w:val="left"/>
      <w:pPr>
        <w:ind w:left="4195" w:hanging="180"/>
      </w:pPr>
      <w:rPr>
        <w:rFonts w:hint="default"/>
      </w:rPr>
    </w:lvl>
    <w:lvl w:ilvl="5" w:tplc="7460F9BA">
      <w:numFmt w:val="bullet"/>
      <w:lvlText w:val="•"/>
      <w:lvlJc w:val="left"/>
      <w:pPr>
        <w:ind w:left="5313" w:hanging="180"/>
      </w:pPr>
      <w:rPr>
        <w:rFonts w:hint="default"/>
      </w:rPr>
    </w:lvl>
    <w:lvl w:ilvl="6" w:tplc="E234A564">
      <w:numFmt w:val="bullet"/>
      <w:lvlText w:val="•"/>
      <w:lvlJc w:val="left"/>
      <w:pPr>
        <w:ind w:left="6432" w:hanging="180"/>
      </w:pPr>
      <w:rPr>
        <w:rFonts w:hint="default"/>
      </w:rPr>
    </w:lvl>
    <w:lvl w:ilvl="7" w:tplc="9C248B80">
      <w:numFmt w:val="bullet"/>
      <w:lvlText w:val="•"/>
      <w:lvlJc w:val="left"/>
      <w:pPr>
        <w:ind w:left="7550" w:hanging="180"/>
      </w:pPr>
      <w:rPr>
        <w:rFonts w:hint="default"/>
      </w:rPr>
    </w:lvl>
    <w:lvl w:ilvl="8" w:tplc="415E2694">
      <w:numFmt w:val="bullet"/>
      <w:lvlText w:val="•"/>
      <w:lvlJc w:val="left"/>
      <w:pPr>
        <w:ind w:left="8669" w:hanging="180"/>
      </w:pPr>
      <w:rPr>
        <w:rFonts w:hint="default"/>
      </w:rPr>
    </w:lvl>
  </w:abstractNum>
  <w:abstractNum w:abstractNumId="7" w15:restartNumberingAfterBreak="0">
    <w:nsid w:val="6B4577B6"/>
    <w:multiLevelType w:val="hybridMultilevel"/>
    <w:tmpl w:val="97C040F2"/>
    <w:lvl w:ilvl="0" w:tplc="FEC443A0">
      <w:start w:val="4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9C4A3FDA">
      <w:start w:val="1"/>
      <w:numFmt w:val="decimal"/>
      <w:lvlText w:val="%2."/>
      <w:lvlJc w:val="left"/>
      <w:pPr>
        <w:ind w:left="1123" w:hanging="184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2" w:tplc="230E5AC8">
      <w:numFmt w:val="bullet"/>
      <w:lvlText w:val="•"/>
      <w:lvlJc w:val="left"/>
      <w:pPr>
        <w:ind w:left="2207" w:hanging="184"/>
      </w:pPr>
      <w:rPr>
        <w:rFonts w:hint="default"/>
      </w:rPr>
    </w:lvl>
    <w:lvl w:ilvl="3" w:tplc="FC922C10">
      <w:numFmt w:val="bullet"/>
      <w:lvlText w:val="•"/>
      <w:lvlJc w:val="left"/>
      <w:pPr>
        <w:ind w:left="3294" w:hanging="184"/>
      </w:pPr>
      <w:rPr>
        <w:rFonts w:hint="default"/>
      </w:rPr>
    </w:lvl>
    <w:lvl w:ilvl="4" w:tplc="E3CE1136">
      <w:numFmt w:val="bullet"/>
      <w:lvlText w:val="•"/>
      <w:lvlJc w:val="left"/>
      <w:pPr>
        <w:ind w:left="4382" w:hanging="184"/>
      </w:pPr>
      <w:rPr>
        <w:rFonts w:hint="default"/>
      </w:rPr>
    </w:lvl>
    <w:lvl w:ilvl="5" w:tplc="B7CCBEBE">
      <w:numFmt w:val="bullet"/>
      <w:lvlText w:val="•"/>
      <w:lvlJc w:val="left"/>
      <w:pPr>
        <w:ind w:left="5469" w:hanging="184"/>
      </w:pPr>
      <w:rPr>
        <w:rFonts w:hint="default"/>
      </w:rPr>
    </w:lvl>
    <w:lvl w:ilvl="6" w:tplc="020A7514">
      <w:numFmt w:val="bullet"/>
      <w:lvlText w:val="•"/>
      <w:lvlJc w:val="left"/>
      <w:pPr>
        <w:ind w:left="6556" w:hanging="184"/>
      </w:pPr>
      <w:rPr>
        <w:rFonts w:hint="default"/>
      </w:rPr>
    </w:lvl>
    <w:lvl w:ilvl="7" w:tplc="F52C1B5C">
      <w:numFmt w:val="bullet"/>
      <w:lvlText w:val="•"/>
      <w:lvlJc w:val="left"/>
      <w:pPr>
        <w:ind w:left="7644" w:hanging="184"/>
      </w:pPr>
      <w:rPr>
        <w:rFonts w:hint="default"/>
      </w:rPr>
    </w:lvl>
    <w:lvl w:ilvl="8" w:tplc="DB364AD6">
      <w:numFmt w:val="bullet"/>
      <w:lvlText w:val="•"/>
      <w:lvlJc w:val="left"/>
      <w:pPr>
        <w:ind w:left="8731" w:hanging="184"/>
      </w:pPr>
      <w:rPr>
        <w:rFonts w:hint="default"/>
      </w:rPr>
    </w:lvl>
  </w:abstractNum>
  <w:abstractNum w:abstractNumId="8" w15:restartNumberingAfterBreak="0">
    <w:nsid w:val="739C0011"/>
    <w:multiLevelType w:val="hybridMultilevel"/>
    <w:tmpl w:val="793ED528"/>
    <w:lvl w:ilvl="0" w:tplc="51B61B5E">
      <w:start w:val="1"/>
      <w:numFmt w:val="decimal"/>
      <w:lvlText w:val="%1."/>
      <w:lvlJc w:val="left"/>
      <w:pPr>
        <w:ind w:left="389" w:hanging="170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</w:rPr>
    </w:lvl>
    <w:lvl w:ilvl="1" w:tplc="5D283496">
      <w:numFmt w:val="bullet"/>
      <w:lvlText w:val="•"/>
      <w:lvlJc w:val="left"/>
      <w:pPr>
        <w:ind w:left="1432" w:hanging="170"/>
      </w:pPr>
      <w:rPr>
        <w:rFonts w:hint="default"/>
      </w:rPr>
    </w:lvl>
    <w:lvl w:ilvl="2" w:tplc="A82AD7B8">
      <w:numFmt w:val="bullet"/>
      <w:lvlText w:val="•"/>
      <w:lvlJc w:val="left"/>
      <w:pPr>
        <w:ind w:left="2485" w:hanging="170"/>
      </w:pPr>
      <w:rPr>
        <w:rFonts w:hint="default"/>
      </w:rPr>
    </w:lvl>
    <w:lvl w:ilvl="3" w:tplc="4C08417C">
      <w:numFmt w:val="bullet"/>
      <w:lvlText w:val="•"/>
      <w:lvlJc w:val="left"/>
      <w:pPr>
        <w:ind w:left="3537" w:hanging="170"/>
      </w:pPr>
      <w:rPr>
        <w:rFonts w:hint="default"/>
      </w:rPr>
    </w:lvl>
    <w:lvl w:ilvl="4" w:tplc="9D36C8F8">
      <w:numFmt w:val="bullet"/>
      <w:lvlText w:val="•"/>
      <w:lvlJc w:val="left"/>
      <w:pPr>
        <w:ind w:left="4590" w:hanging="170"/>
      </w:pPr>
      <w:rPr>
        <w:rFonts w:hint="default"/>
      </w:rPr>
    </w:lvl>
    <w:lvl w:ilvl="5" w:tplc="8B2E09E0">
      <w:numFmt w:val="bullet"/>
      <w:lvlText w:val="•"/>
      <w:lvlJc w:val="left"/>
      <w:pPr>
        <w:ind w:left="5643" w:hanging="170"/>
      </w:pPr>
      <w:rPr>
        <w:rFonts w:hint="default"/>
      </w:rPr>
    </w:lvl>
    <w:lvl w:ilvl="6" w:tplc="2D6CF3A4">
      <w:numFmt w:val="bullet"/>
      <w:lvlText w:val="•"/>
      <w:lvlJc w:val="left"/>
      <w:pPr>
        <w:ind w:left="6695" w:hanging="170"/>
      </w:pPr>
      <w:rPr>
        <w:rFonts w:hint="default"/>
      </w:rPr>
    </w:lvl>
    <w:lvl w:ilvl="7" w:tplc="5EA8BA6E">
      <w:numFmt w:val="bullet"/>
      <w:lvlText w:val="•"/>
      <w:lvlJc w:val="left"/>
      <w:pPr>
        <w:ind w:left="7748" w:hanging="170"/>
      </w:pPr>
      <w:rPr>
        <w:rFonts w:hint="default"/>
      </w:rPr>
    </w:lvl>
    <w:lvl w:ilvl="8" w:tplc="A19ED1DE">
      <w:numFmt w:val="bullet"/>
      <w:lvlText w:val="•"/>
      <w:lvlJc w:val="left"/>
      <w:pPr>
        <w:ind w:left="8800" w:hanging="170"/>
      </w:pPr>
      <w:rPr>
        <w:rFonts w:hint="default"/>
      </w:rPr>
    </w:lvl>
  </w:abstractNum>
  <w:num w:numId="1" w16cid:durableId="1642492394">
    <w:abstractNumId w:val="0"/>
  </w:num>
  <w:num w:numId="2" w16cid:durableId="1984040849">
    <w:abstractNumId w:val="3"/>
  </w:num>
  <w:num w:numId="3" w16cid:durableId="1330015657">
    <w:abstractNumId w:val="2"/>
  </w:num>
  <w:num w:numId="4" w16cid:durableId="965962631">
    <w:abstractNumId w:val="4"/>
  </w:num>
  <w:num w:numId="5" w16cid:durableId="2024630787">
    <w:abstractNumId w:val="7"/>
  </w:num>
  <w:num w:numId="6" w16cid:durableId="1370184749">
    <w:abstractNumId w:val="8"/>
  </w:num>
  <w:num w:numId="7" w16cid:durableId="1937593998">
    <w:abstractNumId w:val="6"/>
  </w:num>
  <w:num w:numId="8" w16cid:durableId="1368292183">
    <w:abstractNumId w:val="5"/>
  </w:num>
  <w:num w:numId="9" w16cid:durableId="2051681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FDD"/>
    <w:rsid w:val="0015119D"/>
    <w:rsid w:val="001C2C11"/>
    <w:rsid w:val="003C3FDD"/>
    <w:rsid w:val="0042701C"/>
    <w:rsid w:val="00597BF5"/>
    <w:rsid w:val="005F5B3A"/>
    <w:rsid w:val="006A16F7"/>
    <w:rsid w:val="008A241C"/>
    <w:rsid w:val="008C4DBC"/>
    <w:rsid w:val="00942740"/>
    <w:rsid w:val="009751E8"/>
    <w:rsid w:val="009C7E40"/>
    <w:rsid w:val="00A92A7B"/>
    <w:rsid w:val="00AB0A0A"/>
    <w:rsid w:val="00B2119A"/>
    <w:rsid w:val="00B3691E"/>
    <w:rsid w:val="00CC7466"/>
    <w:rsid w:val="00D26571"/>
    <w:rsid w:val="00D32119"/>
    <w:rsid w:val="00E12C92"/>
    <w:rsid w:val="00EA6640"/>
    <w:rsid w:val="00FD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FB32D"/>
  <w15:chartTrackingRefBased/>
  <w15:docId w15:val="{4F7B62CA-35DD-4401-8BDC-15118F9B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1E8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/>
    <w:rsid w:val="009751E8"/>
    <w:pPr>
      <w:ind w:left="20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rsid w:val="009751E8"/>
    <w:pPr>
      <w:ind w:left="220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unhideWhenUsed/>
    <w:qFormat/>
    <w:rsid w:val="009751E8"/>
    <w:pPr>
      <w:ind w:left="220"/>
      <w:outlineLvl w:val="2"/>
    </w:pPr>
    <w:rPr>
      <w:b/>
      <w:bCs/>
      <w:sz w:val="32"/>
      <w:szCs w:val="32"/>
    </w:rPr>
  </w:style>
  <w:style w:type="paragraph" w:styleId="4">
    <w:name w:val="heading 4"/>
    <w:basedOn w:val="a"/>
    <w:link w:val="40"/>
    <w:uiPriority w:val="9"/>
    <w:unhideWhenUsed/>
    <w:qFormat/>
    <w:rsid w:val="009751E8"/>
    <w:pPr>
      <w:spacing w:before="51"/>
      <w:ind w:left="219"/>
      <w:jc w:val="center"/>
      <w:outlineLvl w:val="3"/>
    </w:pPr>
    <w:rPr>
      <w:sz w:val="32"/>
      <w:szCs w:val="32"/>
    </w:rPr>
  </w:style>
  <w:style w:type="paragraph" w:styleId="5">
    <w:name w:val="heading 5"/>
    <w:basedOn w:val="a"/>
    <w:link w:val="50"/>
    <w:uiPriority w:val="9"/>
    <w:unhideWhenUsed/>
    <w:qFormat/>
    <w:rsid w:val="009751E8"/>
    <w:pPr>
      <w:spacing w:before="134"/>
      <w:ind w:left="220"/>
      <w:outlineLvl w:val="4"/>
    </w:pPr>
    <w:rPr>
      <w:b/>
      <w:b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9751E8"/>
    <w:pPr>
      <w:ind w:left="220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1E8"/>
    <w:rPr>
      <w:rFonts w:ascii="宋体" w:eastAsia="宋体" w:hAnsi="宋体" w:cs="宋体"/>
      <w:kern w:val="0"/>
      <w:sz w:val="44"/>
      <w:szCs w:val="44"/>
      <w:lang w:eastAsia="en-US"/>
    </w:rPr>
  </w:style>
  <w:style w:type="character" w:customStyle="1" w:styleId="20">
    <w:name w:val="标题 2 字符"/>
    <w:basedOn w:val="a0"/>
    <w:link w:val="2"/>
    <w:uiPriority w:val="9"/>
    <w:rsid w:val="009751E8"/>
    <w:rPr>
      <w:rFonts w:ascii="宋体" w:eastAsia="宋体" w:hAnsi="宋体" w:cs="宋体"/>
      <w:b/>
      <w:bCs/>
      <w:kern w:val="0"/>
      <w:sz w:val="36"/>
      <w:szCs w:val="36"/>
      <w:lang w:eastAsia="en-US"/>
    </w:rPr>
  </w:style>
  <w:style w:type="character" w:customStyle="1" w:styleId="30">
    <w:name w:val="标题 3 字符"/>
    <w:basedOn w:val="a0"/>
    <w:link w:val="3"/>
    <w:uiPriority w:val="9"/>
    <w:rsid w:val="009751E8"/>
    <w:rPr>
      <w:rFonts w:ascii="宋体" w:eastAsia="宋体" w:hAnsi="宋体" w:cs="宋体"/>
      <w:b/>
      <w:bCs/>
      <w:kern w:val="0"/>
      <w:sz w:val="32"/>
      <w:szCs w:val="32"/>
      <w:lang w:eastAsia="en-US"/>
    </w:rPr>
  </w:style>
  <w:style w:type="character" w:customStyle="1" w:styleId="40">
    <w:name w:val="标题 4 字符"/>
    <w:basedOn w:val="a0"/>
    <w:link w:val="4"/>
    <w:uiPriority w:val="9"/>
    <w:rsid w:val="009751E8"/>
    <w:rPr>
      <w:rFonts w:ascii="宋体" w:eastAsia="宋体" w:hAnsi="宋体" w:cs="宋体"/>
      <w:kern w:val="0"/>
      <w:sz w:val="32"/>
      <w:szCs w:val="32"/>
      <w:lang w:eastAsia="en-US"/>
    </w:rPr>
  </w:style>
  <w:style w:type="character" w:customStyle="1" w:styleId="50">
    <w:name w:val="标题 5 字符"/>
    <w:basedOn w:val="a0"/>
    <w:link w:val="5"/>
    <w:uiPriority w:val="9"/>
    <w:rsid w:val="009751E8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character" w:customStyle="1" w:styleId="60">
    <w:name w:val="标题 6 字符"/>
    <w:basedOn w:val="a0"/>
    <w:link w:val="6"/>
    <w:uiPriority w:val="9"/>
    <w:rsid w:val="009751E8"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table" w:customStyle="1" w:styleId="TableNormal0">
    <w:name w:val="Table Normal_0"/>
    <w:uiPriority w:val="2"/>
    <w:semiHidden/>
    <w:unhideWhenUsed/>
    <w:qFormat/>
    <w:rsid w:val="009751E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751E8"/>
    <w:rPr>
      <w:sz w:val="24"/>
      <w:szCs w:val="24"/>
    </w:rPr>
  </w:style>
  <w:style w:type="character" w:customStyle="1" w:styleId="a4">
    <w:name w:val="正文文本 字符"/>
    <w:basedOn w:val="a0"/>
    <w:link w:val="a3"/>
    <w:uiPriority w:val="1"/>
    <w:rsid w:val="009751E8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9751E8"/>
    <w:pPr>
      <w:spacing w:before="5"/>
      <w:ind w:left="220" w:hanging="170"/>
    </w:pPr>
  </w:style>
  <w:style w:type="paragraph" w:customStyle="1" w:styleId="TableParagraph">
    <w:name w:val="Table Paragraph"/>
    <w:basedOn w:val="a"/>
    <w:uiPriority w:val="1"/>
    <w:qFormat/>
    <w:rsid w:val="009751E8"/>
  </w:style>
  <w:style w:type="paragraph" w:styleId="a6">
    <w:name w:val="header"/>
    <w:basedOn w:val="a"/>
    <w:link w:val="a7"/>
    <w:uiPriority w:val="99"/>
    <w:unhideWhenUsed/>
    <w:rsid w:val="009751E8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="Times New Roman" w:hAnsi="Times New Roman" w:cs="Times New Roman"/>
      <w:sz w:val="18"/>
      <w:szCs w:val="18"/>
      <w:lang w:eastAsia="zh-CN"/>
    </w:rPr>
  </w:style>
  <w:style w:type="character" w:customStyle="1" w:styleId="a7">
    <w:name w:val="页眉 字符"/>
    <w:basedOn w:val="a0"/>
    <w:link w:val="a6"/>
    <w:uiPriority w:val="99"/>
    <w:rsid w:val="009751E8"/>
    <w:rPr>
      <w:rFonts w:ascii="Times New Roman" w:eastAsia="宋体" w:hAnsi="Times New Roman" w:cs="Times New Roman"/>
      <w:kern w:val="0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751E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751E8"/>
    <w:rPr>
      <w:rFonts w:ascii="宋体" w:eastAsia="宋体" w:hAnsi="宋体" w:cs="宋体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4.png"/><Relationship Id="rId42" Type="http://schemas.openxmlformats.org/officeDocument/2006/relationships/image" Target="media/image30.png"/><Relationship Id="rId47" Type="http://schemas.openxmlformats.org/officeDocument/2006/relationships/oleObject" Target="embeddings/oleObject8.bin"/><Relationship Id="rId63" Type="http://schemas.openxmlformats.org/officeDocument/2006/relationships/image" Target="media/image42.png"/><Relationship Id="rId68" Type="http://schemas.openxmlformats.org/officeDocument/2006/relationships/image" Target="media/image45.wmf"/><Relationship Id="rId84" Type="http://schemas.openxmlformats.org/officeDocument/2006/relationships/image" Target="media/image51.wmf"/><Relationship Id="rId89" Type="http://schemas.openxmlformats.org/officeDocument/2006/relationships/image" Target="media/image53.png"/><Relationship Id="rId112" Type="http://schemas.openxmlformats.org/officeDocument/2006/relationships/oleObject" Target="embeddings/oleObject40.bin"/><Relationship Id="rId16" Type="http://schemas.openxmlformats.org/officeDocument/2006/relationships/image" Target="media/image9.png"/><Relationship Id="rId107" Type="http://schemas.openxmlformats.org/officeDocument/2006/relationships/image" Target="media/image64.wmf"/><Relationship Id="rId11" Type="http://schemas.openxmlformats.org/officeDocument/2006/relationships/image" Target="media/image4.png"/><Relationship Id="rId32" Type="http://schemas.openxmlformats.org/officeDocument/2006/relationships/oleObject" Target="embeddings/oleObject5.bin"/><Relationship Id="rId37" Type="http://schemas.openxmlformats.org/officeDocument/2006/relationships/image" Target="media/image26.png"/><Relationship Id="rId53" Type="http://schemas.openxmlformats.org/officeDocument/2006/relationships/oleObject" Target="embeddings/oleObject11.bin"/><Relationship Id="rId58" Type="http://schemas.openxmlformats.org/officeDocument/2006/relationships/oleObject" Target="embeddings/oleObject13.bin"/><Relationship Id="rId74" Type="http://schemas.openxmlformats.org/officeDocument/2006/relationships/oleObject" Target="embeddings/oleObject21.bin"/><Relationship Id="rId79" Type="http://schemas.openxmlformats.org/officeDocument/2006/relationships/image" Target="media/image49.wmf"/><Relationship Id="rId102" Type="http://schemas.openxmlformats.org/officeDocument/2006/relationships/oleObject" Target="embeddings/oleObject35.bin"/><Relationship Id="rId5" Type="http://schemas.openxmlformats.org/officeDocument/2006/relationships/footnotes" Target="footnotes.xml"/><Relationship Id="rId90" Type="http://schemas.openxmlformats.org/officeDocument/2006/relationships/image" Target="media/image54.png"/><Relationship Id="rId95" Type="http://schemas.openxmlformats.org/officeDocument/2006/relationships/image" Target="media/image58.wmf"/><Relationship Id="rId22" Type="http://schemas.openxmlformats.org/officeDocument/2006/relationships/image" Target="media/image15.wmf"/><Relationship Id="rId27" Type="http://schemas.openxmlformats.org/officeDocument/2006/relationships/image" Target="media/image18.png"/><Relationship Id="rId43" Type="http://schemas.openxmlformats.org/officeDocument/2006/relationships/image" Target="media/image31.png"/><Relationship Id="rId48" Type="http://schemas.openxmlformats.org/officeDocument/2006/relationships/image" Target="media/image34.wmf"/><Relationship Id="rId64" Type="http://schemas.openxmlformats.org/officeDocument/2006/relationships/oleObject" Target="embeddings/oleObject16.bin"/><Relationship Id="rId69" Type="http://schemas.openxmlformats.org/officeDocument/2006/relationships/oleObject" Target="embeddings/oleObject18.bin"/><Relationship Id="rId113" Type="http://schemas.openxmlformats.org/officeDocument/2006/relationships/footer" Target="footer1.xml"/><Relationship Id="rId80" Type="http://schemas.openxmlformats.org/officeDocument/2006/relationships/oleObject" Target="embeddings/oleObject25.bin"/><Relationship Id="rId85" Type="http://schemas.openxmlformats.org/officeDocument/2006/relationships/oleObject" Target="embeddings/oleObject28.bin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2.png"/><Relationship Id="rId38" Type="http://schemas.openxmlformats.org/officeDocument/2006/relationships/image" Target="media/image27.wmf"/><Relationship Id="rId59" Type="http://schemas.openxmlformats.org/officeDocument/2006/relationships/image" Target="media/image40.wmf"/><Relationship Id="rId103" Type="http://schemas.openxmlformats.org/officeDocument/2006/relationships/image" Target="media/image62.wmf"/><Relationship Id="rId108" Type="http://schemas.openxmlformats.org/officeDocument/2006/relationships/oleObject" Target="embeddings/oleObject38.bin"/><Relationship Id="rId54" Type="http://schemas.openxmlformats.org/officeDocument/2006/relationships/image" Target="media/image37.png"/><Relationship Id="rId70" Type="http://schemas.openxmlformats.org/officeDocument/2006/relationships/image" Target="media/image46.wmf"/><Relationship Id="rId75" Type="http://schemas.openxmlformats.org/officeDocument/2006/relationships/oleObject" Target="embeddings/oleObject22.bin"/><Relationship Id="rId91" Type="http://schemas.openxmlformats.org/officeDocument/2006/relationships/image" Target="media/image55.png"/><Relationship Id="rId96" Type="http://schemas.openxmlformats.org/officeDocument/2006/relationships/oleObject" Target="embeddings/oleObject3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oleObject" Target="embeddings/oleObject2.bin"/><Relationship Id="rId28" Type="http://schemas.openxmlformats.org/officeDocument/2006/relationships/image" Target="media/image19.png"/><Relationship Id="rId36" Type="http://schemas.openxmlformats.org/officeDocument/2006/relationships/image" Target="media/image25.png"/><Relationship Id="rId49" Type="http://schemas.openxmlformats.org/officeDocument/2006/relationships/oleObject" Target="embeddings/oleObject9.bin"/><Relationship Id="rId57" Type="http://schemas.openxmlformats.org/officeDocument/2006/relationships/image" Target="media/image39.wmf"/><Relationship Id="rId106" Type="http://schemas.openxmlformats.org/officeDocument/2006/relationships/oleObject" Target="embeddings/oleObject37.bin"/><Relationship Id="rId114" Type="http://schemas.openxmlformats.org/officeDocument/2006/relationships/fontTable" Target="fontTable.xml"/><Relationship Id="rId10" Type="http://schemas.openxmlformats.org/officeDocument/2006/relationships/oleObject" Target="embeddings/oleObject1.bin"/><Relationship Id="rId31" Type="http://schemas.openxmlformats.org/officeDocument/2006/relationships/image" Target="media/image21.wmf"/><Relationship Id="rId44" Type="http://schemas.openxmlformats.org/officeDocument/2006/relationships/image" Target="media/image32.wmf"/><Relationship Id="rId52" Type="http://schemas.openxmlformats.org/officeDocument/2006/relationships/image" Target="media/image36.wmf"/><Relationship Id="rId60" Type="http://schemas.openxmlformats.org/officeDocument/2006/relationships/oleObject" Target="embeddings/oleObject14.bin"/><Relationship Id="rId65" Type="http://schemas.openxmlformats.org/officeDocument/2006/relationships/image" Target="media/image43.png"/><Relationship Id="rId73" Type="http://schemas.openxmlformats.org/officeDocument/2006/relationships/oleObject" Target="embeddings/oleObject20.bin"/><Relationship Id="rId78" Type="http://schemas.openxmlformats.org/officeDocument/2006/relationships/oleObject" Target="embeddings/oleObject24.bin"/><Relationship Id="rId81" Type="http://schemas.openxmlformats.org/officeDocument/2006/relationships/oleObject" Target="embeddings/oleObject26.bin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1.bin"/><Relationship Id="rId99" Type="http://schemas.openxmlformats.org/officeDocument/2006/relationships/image" Target="media/image60.wmf"/><Relationship Id="rId101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oleObject" Target="embeddings/oleObject6.bin"/><Relationship Id="rId109" Type="http://schemas.openxmlformats.org/officeDocument/2006/relationships/image" Target="media/image65.wmf"/><Relationship Id="rId34" Type="http://schemas.openxmlformats.org/officeDocument/2006/relationships/image" Target="media/image23.png"/><Relationship Id="rId50" Type="http://schemas.openxmlformats.org/officeDocument/2006/relationships/image" Target="media/image35.wmf"/><Relationship Id="rId55" Type="http://schemas.openxmlformats.org/officeDocument/2006/relationships/image" Target="media/image38.wmf"/><Relationship Id="rId76" Type="http://schemas.openxmlformats.org/officeDocument/2006/relationships/oleObject" Target="embeddings/oleObject23.bin"/><Relationship Id="rId97" Type="http://schemas.openxmlformats.org/officeDocument/2006/relationships/image" Target="media/image59.wmf"/><Relationship Id="rId104" Type="http://schemas.openxmlformats.org/officeDocument/2006/relationships/oleObject" Target="embeddings/oleObject36.bin"/><Relationship Id="rId7" Type="http://schemas.openxmlformats.org/officeDocument/2006/relationships/image" Target="media/image1.png"/><Relationship Id="rId71" Type="http://schemas.openxmlformats.org/officeDocument/2006/relationships/oleObject" Target="embeddings/oleObject19.bin"/><Relationship Id="rId92" Type="http://schemas.openxmlformats.org/officeDocument/2006/relationships/image" Target="media/image56.png"/><Relationship Id="rId2" Type="http://schemas.openxmlformats.org/officeDocument/2006/relationships/styles" Target="styles.xml"/><Relationship Id="rId29" Type="http://schemas.openxmlformats.org/officeDocument/2006/relationships/image" Target="media/image20.wmf"/><Relationship Id="rId24" Type="http://schemas.openxmlformats.org/officeDocument/2006/relationships/image" Target="media/image16.wmf"/><Relationship Id="rId40" Type="http://schemas.openxmlformats.org/officeDocument/2006/relationships/image" Target="media/image28.png"/><Relationship Id="rId45" Type="http://schemas.openxmlformats.org/officeDocument/2006/relationships/oleObject" Target="embeddings/oleObject7.bin"/><Relationship Id="rId66" Type="http://schemas.openxmlformats.org/officeDocument/2006/relationships/image" Target="media/image44.wmf"/><Relationship Id="rId87" Type="http://schemas.openxmlformats.org/officeDocument/2006/relationships/oleObject" Target="embeddings/oleObject30.bin"/><Relationship Id="rId110" Type="http://schemas.openxmlformats.org/officeDocument/2006/relationships/oleObject" Target="embeddings/oleObject39.bin"/><Relationship Id="rId115" Type="http://schemas.openxmlformats.org/officeDocument/2006/relationships/theme" Target="theme/theme1.xml"/><Relationship Id="rId61" Type="http://schemas.openxmlformats.org/officeDocument/2006/relationships/image" Target="media/image41.wmf"/><Relationship Id="rId82" Type="http://schemas.openxmlformats.org/officeDocument/2006/relationships/image" Target="media/image50.wmf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oleObject" Target="embeddings/oleObject4.bin"/><Relationship Id="rId35" Type="http://schemas.openxmlformats.org/officeDocument/2006/relationships/image" Target="media/image24.png"/><Relationship Id="rId56" Type="http://schemas.openxmlformats.org/officeDocument/2006/relationships/oleObject" Target="embeddings/oleObject12.bin"/><Relationship Id="rId77" Type="http://schemas.openxmlformats.org/officeDocument/2006/relationships/image" Target="media/image48.wmf"/><Relationship Id="rId100" Type="http://schemas.openxmlformats.org/officeDocument/2006/relationships/oleObject" Target="embeddings/oleObject34.bin"/><Relationship Id="rId105" Type="http://schemas.openxmlformats.org/officeDocument/2006/relationships/image" Target="media/image63.wmf"/><Relationship Id="rId8" Type="http://schemas.openxmlformats.org/officeDocument/2006/relationships/image" Target="media/image2.wmf"/><Relationship Id="rId51" Type="http://schemas.openxmlformats.org/officeDocument/2006/relationships/oleObject" Target="embeddings/oleObject10.bin"/><Relationship Id="rId72" Type="http://schemas.openxmlformats.org/officeDocument/2006/relationships/image" Target="media/image47.wmf"/><Relationship Id="rId93" Type="http://schemas.openxmlformats.org/officeDocument/2006/relationships/image" Target="media/image57.wmf"/><Relationship Id="rId98" Type="http://schemas.openxmlformats.org/officeDocument/2006/relationships/oleObject" Target="embeddings/oleObject33.bin"/><Relationship Id="rId3" Type="http://schemas.openxmlformats.org/officeDocument/2006/relationships/settings" Target="settings.xml"/><Relationship Id="rId25" Type="http://schemas.openxmlformats.org/officeDocument/2006/relationships/oleObject" Target="embeddings/oleObject3.bin"/><Relationship Id="rId46" Type="http://schemas.openxmlformats.org/officeDocument/2006/relationships/image" Target="media/image33.wmf"/><Relationship Id="rId67" Type="http://schemas.openxmlformats.org/officeDocument/2006/relationships/oleObject" Target="embeddings/oleObject17.bin"/><Relationship Id="rId20" Type="http://schemas.openxmlformats.org/officeDocument/2006/relationships/image" Target="media/image13.wmf"/><Relationship Id="rId41" Type="http://schemas.openxmlformats.org/officeDocument/2006/relationships/image" Target="media/image29.png"/><Relationship Id="rId62" Type="http://schemas.openxmlformats.org/officeDocument/2006/relationships/oleObject" Target="embeddings/oleObject15.bin"/><Relationship Id="rId83" Type="http://schemas.openxmlformats.org/officeDocument/2006/relationships/oleObject" Target="embeddings/oleObject27.bin"/><Relationship Id="rId88" Type="http://schemas.openxmlformats.org/officeDocument/2006/relationships/image" Target="media/image52.png"/><Relationship Id="rId111" Type="http://schemas.openxmlformats.org/officeDocument/2006/relationships/image" Target="media/image66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992</Words>
  <Characters>5660</Characters>
  <Application>Microsoft Office Word</Application>
  <DocSecurity>0</DocSecurity>
  <Lines>47</Lines>
  <Paragraphs>13</Paragraphs>
  <ScaleCrop>false</ScaleCrop>
  <Company/>
  <LinksUpToDate>false</LinksUpToDate>
  <CharactersWithSpaces>6639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zs</cp:lastModifiedBy>
  <cp:revision>3</cp:revision>
  <dcterms:created xsi:type="dcterms:W3CDTF">2023-07-30T13:20:00Z</dcterms:created>
  <dcterms:modified xsi:type="dcterms:W3CDTF">2023-07-30T13:22:00Z</dcterms:modified>
</cp:coreProperties>
</file>