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DB" w:rsidRPr="00FC38DB" w:rsidRDefault="00FC38DB" w:rsidP="00FC38DB">
      <w:pPr>
        <w:spacing w:line="360" w:lineRule="auto"/>
        <w:jc w:val="center"/>
        <w:textAlignment w:val="center"/>
        <w:rPr>
          <w:rFonts w:ascii="黑体" w:eastAsia="黑体" w:hAnsi="黑体" w:cs="黑体"/>
          <w:bCs/>
          <w:color w:val="FF0000"/>
          <w:sz w:val="44"/>
          <w:szCs w:val="44"/>
        </w:rPr>
      </w:pPr>
      <w:r w:rsidRPr="00FC38DB">
        <w:rPr>
          <w:rFonts w:ascii="黑体" w:eastAsia="黑体" w:hAnsi="黑体" w:cs="黑体" w:hint="eastAsia"/>
          <w:bCs/>
          <w:color w:val="FF0000"/>
          <w:sz w:val="44"/>
          <w:szCs w:val="44"/>
        </w:rPr>
        <w:t>专题18 估算题和电路设计、电路动态变化</w:t>
      </w:r>
      <w:bookmarkStart w:id="0" w:name="_GoBack"/>
      <w:bookmarkEnd w:id="0"/>
    </w:p>
    <w:p w:rsidR="00B03362" w:rsidRDefault="00B03362" w:rsidP="00B03362">
      <w:pPr>
        <w:spacing w:line="360" w:lineRule="auto"/>
        <w:jc w:val="center"/>
        <w:textAlignment w:val="center"/>
        <w:rPr>
          <w:rFonts w:hint="eastAsia"/>
          <w:b/>
          <w:bCs/>
          <w:color w:val="0000FF"/>
          <w:szCs w:val="21"/>
        </w:rPr>
      </w:pPr>
      <w:r w:rsidRPr="00FC38DB">
        <w:rPr>
          <w:rFonts w:ascii="黑体" w:eastAsia="黑体" w:hAnsi="黑体" w:cs="黑体" w:hint="eastAsia"/>
          <w:bCs/>
          <w:color w:val="FF0000"/>
          <w:sz w:val="44"/>
          <w:szCs w:val="44"/>
        </w:rPr>
        <w:t>估算题</w:t>
      </w:r>
    </w:p>
    <w:p w:rsidR="00B03362" w:rsidRDefault="00B03362" w:rsidP="00B03362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1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·江苏连云港·</w:t>
      </w:r>
      <w:r>
        <w:rPr>
          <w:rFonts w:hint="eastAsia"/>
          <w:b/>
          <w:bCs/>
          <w:color w:val="0000FF"/>
          <w:szCs w:val="21"/>
        </w:rPr>
        <w:t>T2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质量是</w:t>
      </w:r>
      <w:r>
        <w:rPr>
          <w:rFonts w:ascii="Times New Roman" w:eastAsia="Times New Roman" w:hAnsi="Times New Roman" w:cs="Times New Roman"/>
          <w:bCs/>
        </w:rPr>
        <w:t>5</w:t>
      </w:r>
      <w:r>
        <w:rPr>
          <w:rFonts w:ascii="宋体" w:eastAsia="宋体" w:hAnsi="宋体" w:cs="宋体"/>
          <w:bCs/>
        </w:rPr>
        <w:t>×</w:t>
      </w:r>
      <w:r>
        <w:rPr>
          <w:rFonts w:ascii="Times New Roman" w:eastAsia="Times New Roman" w:hAnsi="Times New Roman" w:cs="Times New Roman"/>
          <w:bCs/>
        </w:rPr>
        <w:t>10</w:t>
      </w:r>
      <w:r>
        <w:rPr>
          <w:rFonts w:ascii="Times New Roman" w:eastAsia="Times New Roman" w:hAnsi="Times New Roman" w:cs="Times New Roman"/>
          <w:bCs/>
          <w:vertAlign w:val="superscript"/>
        </w:rPr>
        <w:t>4</w:t>
      </w:r>
      <w:r>
        <w:rPr>
          <w:rFonts w:ascii="Times New Roman" w:eastAsia="Times New Roman" w:hAnsi="Times New Roman" w:cs="Times New Roman"/>
          <w:bCs/>
        </w:rPr>
        <w:t>g</w:t>
      </w:r>
      <w:r>
        <w:rPr>
          <w:rFonts w:ascii="宋体" w:eastAsia="宋体" w:hAnsi="宋体" w:cs="宋体"/>
          <w:bCs/>
        </w:rPr>
        <w:t>的物体可能是（　　）</w:t>
      </w:r>
    </w:p>
    <w:p w:rsidR="00B03362" w:rsidRDefault="00B03362" w:rsidP="00B03362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一头大象</w:t>
      </w:r>
      <w:r>
        <w:rPr>
          <w:bCs/>
        </w:rPr>
        <w:tab/>
        <w:t>B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一个鸡蛋</w:t>
      </w:r>
      <w:r>
        <w:rPr>
          <w:bCs/>
        </w:rPr>
        <w:tab/>
        <w:t>C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一瓶纯净水</w:t>
      </w:r>
      <w:r>
        <w:rPr>
          <w:bCs/>
        </w:rPr>
        <w:tab/>
        <w:t>D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一名中学生</w:t>
      </w:r>
    </w:p>
    <w:p w:rsidR="00B03362" w:rsidRDefault="00B03362" w:rsidP="00B03362">
      <w:pPr>
        <w:spacing w:line="360" w:lineRule="auto"/>
        <w:jc w:val="left"/>
        <w:textAlignment w:val="center"/>
        <w:rPr>
          <w:rFonts w:asciiTheme="minorEastAsia" w:hAnsiTheme="minorEastAsia" w:cs="宋体"/>
          <w:szCs w:val="21"/>
        </w:rPr>
      </w:pPr>
      <w:r>
        <w:rPr>
          <w:rFonts w:hint="eastAsia"/>
          <w:b/>
          <w:bCs/>
          <w:color w:val="0000FF"/>
          <w:szCs w:val="21"/>
        </w:rPr>
        <w:t>2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·四川乐山·</w:t>
      </w:r>
      <w:r>
        <w:rPr>
          <w:rFonts w:hint="eastAsia"/>
          <w:b/>
          <w:bCs/>
          <w:color w:val="0000FF"/>
          <w:szCs w:val="21"/>
        </w:rPr>
        <w:t>T2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Theme="minorEastAsia" w:hAnsiTheme="minorEastAsia" w:cs="宋体" w:hint="eastAsia"/>
          <w:szCs w:val="21"/>
        </w:rPr>
        <w:t>下列数据中，不符合生活实际的是</w:t>
      </w:r>
    </w:p>
    <w:p w:rsidR="00B03362" w:rsidRDefault="00B03362" w:rsidP="00B03362">
      <w:pPr>
        <w:pStyle w:val="a6"/>
        <w:spacing w:line="360" w:lineRule="auto"/>
        <w:ind w:leftChars="134" w:left="281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A.我们所用物理教材的宽度约为18cm           B.标准大气压下水的沸点为100℃</w:t>
      </w:r>
    </w:p>
    <w:p w:rsidR="00B03362" w:rsidRDefault="00B03362" w:rsidP="00B03362">
      <w:pPr>
        <w:pStyle w:val="a6"/>
        <w:spacing w:line="360" w:lineRule="auto"/>
        <w:ind w:leftChars="134" w:left="281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C.一节干电池的电压为1.5V                   D.人体的密度约为1.0 kg/m</w:t>
      </w:r>
      <w:r>
        <w:rPr>
          <w:rFonts w:asciiTheme="minorEastAsia" w:eastAsiaTheme="minorEastAsia" w:hAnsiTheme="minorEastAsia" w:cs="宋体" w:hint="eastAsia"/>
          <w:vertAlign w:val="superscript"/>
        </w:rPr>
        <w:t>3</w:t>
      </w:r>
    </w:p>
    <w:p w:rsidR="00FC38DB" w:rsidRDefault="00B03362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3</w:t>
      </w:r>
      <w:r w:rsidR="00FC38DB">
        <w:rPr>
          <w:rFonts w:ascii="宋体" w:hAnsi="宋体" w:hint="eastAsia"/>
          <w:b/>
          <w:color w:val="0000FF"/>
          <w:szCs w:val="21"/>
        </w:rPr>
        <w:t>、（2021·重庆市A卷·T1）</w:t>
      </w:r>
      <w:r w:rsidR="00FC38DB">
        <w:rPr>
          <w:rFonts w:ascii="宋体" w:eastAsia="宋体" w:hAnsi="宋体" w:cs="宋体"/>
          <w:bCs/>
        </w:rPr>
        <w:t>下列物理量最接近实际的是（　　）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一个鸡蛋重约为</w:t>
      </w:r>
      <w:r>
        <w:rPr>
          <w:rFonts w:ascii="Times New Roman" w:eastAsia="Times New Roman" w:hAnsi="Times New Roman" w:cs="Times New Roman"/>
          <w:bCs/>
        </w:rPr>
        <w:t>0.5N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Cs/>
        </w:rPr>
      </w:pPr>
      <w:r>
        <w:rPr>
          <w:bCs/>
        </w:rPr>
        <w:t>B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教室门高约为</w:t>
      </w:r>
      <w:r>
        <w:rPr>
          <w:rFonts w:ascii="Times New Roman" w:eastAsia="Times New Roman" w:hAnsi="Times New Roman" w:cs="Times New Roman"/>
          <w:bCs/>
        </w:rPr>
        <w:t>10m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一个中学生的质量约为</w:t>
      </w:r>
      <w:r>
        <w:rPr>
          <w:rFonts w:ascii="Times New Roman" w:eastAsia="Times New Roman" w:hAnsi="Times New Roman" w:cs="Times New Roman"/>
          <w:bCs/>
        </w:rPr>
        <w:t>500kg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Cs/>
        </w:rPr>
      </w:pPr>
      <w:r>
        <w:rPr>
          <w:bCs/>
        </w:rPr>
        <w:t>D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初中生百米跑成绩约为</w:t>
      </w:r>
      <w:r>
        <w:rPr>
          <w:rFonts w:ascii="Times New Roman" w:eastAsia="Times New Roman" w:hAnsi="Times New Roman" w:cs="Times New Roman"/>
          <w:bCs/>
        </w:rPr>
        <w:t>6s</w:t>
      </w:r>
    </w:p>
    <w:p w:rsidR="00FC38DB" w:rsidRDefault="00B03362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4</w:t>
      </w:r>
      <w:r w:rsidR="00FC38DB">
        <w:rPr>
          <w:rFonts w:ascii="宋体" w:hAnsi="宋体" w:hint="eastAsia"/>
          <w:b/>
          <w:color w:val="0000FF"/>
          <w:szCs w:val="21"/>
        </w:rPr>
        <w:t>、（2021·重庆市B卷·T1）</w:t>
      </w:r>
      <w:r w:rsidR="00FC38DB">
        <w:rPr>
          <w:rFonts w:ascii="宋体" w:eastAsia="宋体" w:hAnsi="宋体" w:cs="宋体"/>
          <w:bCs/>
        </w:rPr>
        <w:t>下列数据与实际最接近的是（　　）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初中学生使用的课桌高度约为</w:t>
      </w:r>
      <w:r>
        <w:rPr>
          <w:rFonts w:ascii="Times New Roman" w:eastAsia="Times New Roman" w:hAnsi="Times New Roman" w:cs="Times New Roman"/>
          <w:bCs/>
        </w:rPr>
        <w:t>0.8m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Cs/>
        </w:rPr>
      </w:pPr>
      <w:r>
        <w:rPr>
          <w:bCs/>
        </w:rPr>
        <w:t>B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声音在空气中的传播速度约为</w:t>
      </w:r>
      <w:r>
        <w:rPr>
          <w:rFonts w:ascii="Times New Roman" w:eastAsia="Times New Roman" w:hAnsi="Times New Roman" w:cs="Times New Roman"/>
          <w:bCs/>
        </w:rPr>
        <w:t>340km/s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人体感觉到舒适的环境温度约为</w:t>
      </w:r>
      <w:r>
        <w:rPr>
          <w:rFonts w:ascii="Times New Roman" w:eastAsia="Times New Roman" w:hAnsi="Times New Roman" w:cs="Times New Roman"/>
          <w:bCs/>
        </w:rPr>
        <w:t>37</w:t>
      </w:r>
      <w:r>
        <w:rPr>
          <w:rFonts w:ascii="宋体" w:eastAsia="宋体" w:hAnsi="宋体" w:cs="宋体"/>
          <w:bCs/>
        </w:rPr>
        <w:t>℃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Cs/>
        </w:rPr>
      </w:pPr>
      <w:r>
        <w:rPr>
          <w:bCs/>
        </w:rPr>
        <w:t>D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通过普通家用电视机的电流约为</w:t>
      </w:r>
      <w:r>
        <w:rPr>
          <w:rFonts w:ascii="Times New Roman" w:eastAsia="Times New Roman" w:hAnsi="Times New Roman" w:cs="Times New Roman"/>
          <w:bCs/>
        </w:rPr>
        <w:t>500A</w:t>
      </w:r>
    </w:p>
    <w:p w:rsidR="00FC38DB" w:rsidRDefault="00B03362" w:rsidP="00FC38DB">
      <w:pPr>
        <w:spacing w:line="360" w:lineRule="auto"/>
        <w:rPr>
          <w:szCs w:val="21"/>
        </w:rPr>
      </w:pPr>
      <w:r>
        <w:rPr>
          <w:rFonts w:hint="eastAsia"/>
          <w:b/>
          <w:bCs/>
          <w:color w:val="0000FF"/>
          <w:szCs w:val="21"/>
        </w:rPr>
        <w:t>5</w:t>
      </w:r>
      <w:r w:rsidR="00FC38DB">
        <w:rPr>
          <w:rFonts w:hint="eastAsia"/>
          <w:b/>
          <w:bCs/>
          <w:color w:val="0000FF"/>
          <w:szCs w:val="21"/>
        </w:rPr>
        <w:t>、（</w:t>
      </w:r>
      <w:r w:rsidR="00FC38DB">
        <w:rPr>
          <w:rFonts w:hint="eastAsia"/>
          <w:b/>
          <w:bCs/>
          <w:color w:val="0000FF"/>
          <w:szCs w:val="21"/>
        </w:rPr>
        <w:t>2021</w:t>
      </w:r>
      <w:r w:rsidR="00FC38DB">
        <w:rPr>
          <w:rFonts w:hint="eastAsia"/>
          <w:b/>
          <w:bCs/>
          <w:color w:val="0000FF"/>
          <w:szCs w:val="21"/>
        </w:rPr>
        <w:t>·四川遂宁·</w:t>
      </w:r>
      <w:r w:rsidR="00FC38DB">
        <w:rPr>
          <w:rFonts w:hint="eastAsia"/>
          <w:b/>
          <w:bCs/>
          <w:color w:val="0000FF"/>
          <w:szCs w:val="21"/>
        </w:rPr>
        <w:t>T1</w:t>
      </w:r>
      <w:r w:rsidR="00FC38DB">
        <w:rPr>
          <w:rFonts w:hint="eastAsia"/>
          <w:b/>
          <w:bCs/>
          <w:color w:val="0000FF"/>
          <w:szCs w:val="21"/>
        </w:rPr>
        <w:t>）</w:t>
      </w:r>
      <w:r w:rsidR="00FC38DB">
        <w:rPr>
          <w:rFonts w:hint="eastAsia"/>
          <w:szCs w:val="21"/>
        </w:rPr>
        <w:t>物理学是一门以观察和实验为基础的学科，善于观察思考的小宇对身边一些物理量作了以下估测，其中与实际情况</w:t>
      </w:r>
      <w:r w:rsidR="00FC38DB">
        <w:rPr>
          <w:rFonts w:hint="eastAsia"/>
          <w:szCs w:val="21"/>
          <w:em w:val="dot"/>
        </w:rPr>
        <w:t>不符</w:t>
      </w:r>
      <w:r w:rsidR="00FC38DB">
        <w:rPr>
          <w:rFonts w:hint="eastAsia"/>
          <w:szCs w:val="21"/>
        </w:rPr>
        <w:t>的是（）</w:t>
      </w:r>
    </w:p>
    <w:p w:rsidR="00FC38DB" w:rsidRDefault="00FC38DB" w:rsidP="00FC38DB">
      <w:pPr>
        <w:spacing w:line="360" w:lineRule="auto"/>
        <w:rPr>
          <w:szCs w:val="21"/>
        </w:rPr>
      </w:pP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．一瓶矿泉水重约</w:t>
      </w:r>
      <w:r>
        <w:rPr>
          <w:rFonts w:hint="eastAsia"/>
          <w:szCs w:val="21"/>
        </w:rPr>
        <w:t>5N              B</w:t>
      </w:r>
      <w:r>
        <w:rPr>
          <w:rFonts w:hint="eastAsia"/>
          <w:szCs w:val="21"/>
        </w:rPr>
        <w:t>．签字笔长度约</w:t>
      </w:r>
      <w:r>
        <w:rPr>
          <w:rFonts w:hint="eastAsia"/>
          <w:szCs w:val="21"/>
        </w:rPr>
        <w:t>15cm</w:t>
      </w:r>
    </w:p>
    <w:p w:rsidR="00FC38DB" w:rsidRDefault="00FC38DB" w:rsidP="00FC38DB">
      <w:pPr>
        <w:spacing w:line="360" w:lineRule="auto"/>
        <w:rPr>
          <w:szCs w:val="21"/>
        </w:rPr>
      </w:pP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．人步行速度约</w:t>
      </w:r>
      <w:r>
        <w:rPr>
          <w:rFonts w:hint="eastAsia"/>
          <w:szCs w:val="21"/>
        </w:rPr>
        <w:t xml:space="preserve">10m/s          </w:t>
      </w:r>
      <w:r>
        <w:rPr>
          <w:rFonts w:hint="eastAsia"/>
          <w:szCs w:val="18"/>
        </w:rPr>
        <w:t xml:space="preserve">   </w:t>
      </w:r>
      <w:r>
        <w:rPr>
          <w:rFonts w:hint="eastAsia"/>
          <w:szCs w:val="13"/>
        </w:rPr>
        <w:t xml:space="preserve">  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．人体感觉最舒适的环境温度约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℃</w:t>
      </w:r>
    </w:p>
    <w:p w:rsidR="00B03362" w:rsidRDefault="00B03362" w:rsidP="00FC38DB">
      <w:pPr>
        <w:spacing w:line="360" w:lineRule="auto"/>
        <w:jc w:val="left"/>
        <w:textAlignment w:val="center"/>
        <w:rPr>
          <w:rFonts w:hint="eastAsia"/>
          <w:bCs/>
          <w:color w:val="FF0000"/>
        </w:rPr>
      </w:pPr>
    </w:p>
    <w:p w:rsidR="00B03362" w:rsidRDefault="00B03362" w:rsidP="00B03362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1</w:t>
      </w:r>
      <w:r>
        <w:rPr>
          <w:rFonts w:hint="eastAsia"/>
          <w:bCs/>
          <w:color w:val="FF0000"/>
        </w:rPr>
        <w:t>、</w:t>
      </w:r>
      <w:r>
        <w:rPr>
          <w:bCs/>
          <w:color w:val="FF0000"/>
        </w:rPr>
        <w:t>【答案】</w:t>
      </w:r>
      <w:r>
        <w:rPr>
          <w:bCs/>
          <w:color w:val="FF0000"/>
        </w:rPr>
        <w:t>D</w:t>
      </w:r>
    </w:p>
    <w:p w:rsidR="00B03362" w:rsidRDefault="00B03362" w:rsidP="00B03362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宋体" w:eastAsia="宋体" w:hAnsi="宋体" w:cs="宋体"/>
          <w:bCs/>
          <w:color w:val="FF0000"/>
        </w:rPr>
        <w:t>根据单位换算</w:t>
      </w:r>
    </w:p>
    <w:p w:rsidR="00B03362" w:rsidRDefault="00B03362" w:rsidP="00B03362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5×10</w:t>
      </w:r>
      <w:r>
        <w:rPr>
          <w:rFonts w:ascii="Times New Roman" w:eastAsia="Times New Roman" w:hAnsi="Times New Roman" w:cs="Times New Roman"/>
          <w:bCs/>
          <w:color w:val="FF0000"/>
          <w:vertAlign w:val="superscript"/>
        </w:rPr>
        <w:t>4</w:t>
      </w:r>
      <w:r>
        <w:rPr>
          <w:rFonts w:ascii="Times New Roman" w:eastAsia="Times New Roman" w:hAnsi="Times New Roman" w:cs="Times New Roman"/>
          <w:bCs/>
          <w:color w:val="FF0000"/>
        </w:rPr>
        <w:t>g=50kg</w:t>
      </w:r>
    </w:p>
    <w:p w:rsidR="00B03362" w:rsidRDefault="00B03362" w:rsidP="00B03362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一头大象约</w:t>
      </w:r>
      <w:r>
        <w:rPr>
          <w:rFonts w:ascii="Times New Roman" w:eastAsia="Times New Roman" w:hAnsi="Times New Roman" w:cs="Times New Roman"/>
          <w:bCs/>
          <w:color w:val="FF0000"/>
        </w:rPr>
        <w:t>2t</w:t>
      </w:r>
      <w:r>
        <w:rPr>
          <w:rFonts w:ascii="宋体" w:eastAsia="宋体" w:hAnsi="宋体" w:cs="宋体"/>
          <w:bCs/>
          <w:color w:val="FF0000"/>
        </w:rPr>
        <w:t>，一个鸡蛋约</w:t>
      </w:r>
      <w:r>
        <w:rPr>
          <w:rFonts w:ascii="Times New Roman" w:eastAsia="Times New Roman" w:hAnsi="Times New Roman" w:cs="Times New Roman"/>
          <w:bCs/>
          <w:color w:val="FF0000"/>
        </w:rPr>
        <w:t>50g</w:t>
      </w:r>
      <w:r>
        <w:rPr>
          <w:rFonts w:ascii="宋体" w:eastAsia="宋体" w:hAnsi="宋体" w:cs="宋体"/>
          <w:bCs/>
          <w:color w:val="FF0000"/>
        </w:rPr>
        <w:t>，一瓶水约</w:t>
      </w:r>
      <w:r>
        <w:rPr>
          <w:rFonts w:ascii="Times New Roman" w:eastAsia="Times New Roman" w:hAnsi="Times New Roman" w:cs="Times New Roman"/>
          <w:bCs/>
          <w:color w:val="FF0000"/>
        </w:rPr>
        <w:t>0.5kg</w:t>
      </w:r>
      <w:r>
        <w:rPr>
          <w:rFonts w:ascii="宋体" w:eastAsia="宋体" w:hAnsi="宋体" w:cs="宋体"/>
          <w:bCs/>
          <w:color w:val="FF0000"/>
        </w:rPr>
        <w:t>，一名中学生约</w:t>
      </w:r>
      <w:r>
        <w:rPr>
          <w:rFonts w:ascii="Times New Roman" w:eastAsia="Times New Roman" w:hAnsi="Times New Roman" w:cs="Times New Roman"/>
          <w:bCs/>
          <w:color w:val="FF0000"/>
        </w:rPr>
        <w:t>50kg</w:t>
      </w:r>
      <w:r>
        <w:rPr>
          <w:rFonts w:ascii="宋体" w:eastAsia="宋体" w:hAnsi="宋体" w:cs="宋体"/>
          <w:bCs/>
          <w:color w:val="FF0000"/>
        </w:rPr>
        <w:t>，故</w:t>
      </w:r>
      <w:r>
        <w:rPr>
          <w:rFonts w:ascii="Times New Roman" w:eastAsia="Times New Roman" w:hAnsi="Times New Roman" w:cs="Times New Roman"/>
          <w:bCs/>
          <w:color w:val="FF0000"/>
        </w:rPr>
        <w:t>ABC</w:t>
      </w:r>
      <w:r>
        <w:rPr>
          <w:rFonts w:ascii="宋体" w:eastAsia="宋体" w:hAnsi="宋体" w:cs="宋体"/>
          <w:bCs/>
          <w:color w:val="FF0000"/>
        </w:rPr>
        <w:t>不符合题意，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符合题意。</w:t>
      </w:r>
    </w:p>
    <w:p w:rsidR="00B03362" w:rsidRDefault="00B03362" w:rsidP="00B03362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。</w:t>
      </w:r>
    </w:p>
    <w:p w:rsidR="00B03362" w:rsidRDefault="00B03362" w:rsidP="00B03362"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>2</w:t>
      </w:r>
      <w:r>
        <w:rPr>
          <w:rFonts w:asciiTheme="minorEastAsia" w:hAnsiTheme="minorEastAsia" w:hint="eastAsia"/>
          <w:color w:val="FF0000"/>
          <w:szCs w:val="21"/>
        </w:rPr>
        <w:t>、【答案】D</w:t>
      </w:r>
    </w:p>
    <w:p w:rsidR="00B03362" w:rsidRDefault="00B03362" w:rsidP="00B03362"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>【解析】不符合生活实际的是人体密度，人体密度与水的密度相当，为1</w:t>
      </w:r>
      <w:r>
        <w:rPr>
          <w:rFonts w:asciiTheme="minorEastAsia" w:hAnsiTheme="minorEastAsia"/>
          <w:color w:val="FF0000"/>
          <w:szCs w:val="21"/>
        </w:rPr>
        <w:t>.0</w:t>
      </w:r>
      <w:r>
        <w:rPr>
          <w:rFonts w:asciiTheme="minorEastAsia" w:hAnsiTheme="minorEastAsia" w:hint="eastAsia"/>
          <w:color w:val="FF0000"/>
          <w:szCs w:val="21"/>
        </w:rPr>
        <w:t>×1</w:t>
      </w:r>
      <w:r>
        <w:rPr>
          <w:rFonts w:asciiTheme="minorEastAsia" w:hAnsiTheme="minorEastAsia"/>
          <w:color w:val="FF0000"/>
          <w:szCs w:val="21"/>
        </w:rPr>
        <w:t>0</w:t>
      </w:r>
      <w:r>
        <w:rPr>
          <w:rFonts w:asciiTheme="minorEastAsia" w:hAnsiTheme="minorEastAsia"/>
          <w:color w:val="FF0000"/>
          <w:szCs w:val="21"/>
          <w:vertAlign w:val="superscript"/>
        </w:rPr>
        <w:t>3</w:t>
      </w:r>
      <w:r>
        <w:rPr>
          <w:rFonts w:asciiTheme="minorEastAsia" w:hAnsiTheme="minorEastAsia" w:hint="eastAsia"/>
          <w:color w:val="FF0000"/>
          <w:szCs w:val="21"/>
        </w:rPr>
        <w:t>kg/m</w:t>
      </w:r>
      <w:r>
        <w:rPr>
          <w:rFonts w:asciiTheme="minorEastAsia" w:hAnsiTheme="minorEastAsia" w:hint="eastAsia"/>
          <w:color w:val="FF0000"/>
          <w:szCs w:val="21"/>
          <w:vertAlign w:val="superscript"/>
        </w:rPr>
        <w:t>3</w:t>
      </w:r>
      <w:r>
        <w:rPr>
          <w:rFonts w:asciiTheme="minorEastAsia" w:hAnsiTheme="minorEastAsia" w:hint="eastAsia"/>
          <w:color w:val="FF0000"/>
          <w:szCs w:val="21"/>
        </w:rPr>
        <w:t>。</w:t>
      </w:r>
    </w:p>
    <w:p w:rsidR="00FC38DB" w:rsidRDefault="00B03362" w:rsidP="00FC38DB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3</w:t>
      </w:r>
      <w:r w:rsidR="00FC38DB">
        <w:rPr>
          <w:rFonts w:hint="eastAsia"/>
          <w:bCs/>
          <w:color w:val="FF0000"/>
        </w:rPr>
        <w:t>、</w:t>
      </w:r>
      <w:r w:rsidR="00FC38DB">
        <w:rPr>
          <w:bCs/>
          <w:color w:val="FF0000"/>
        </w:rPr>
        <w:t>【答案】</w:t>
      </w:r>
      <w:r w:rsidR="00FC38DB">
        <w:rPr>
          <w:bCs/>
          <w:color w:val="FF0000"/>
        </w:rPr>
        <w:t>A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．一个鸡蛋的质量在</w:t>
      </w:r>
    </w:p>
    <w:p w:rsidR="00FC38DB" w:rsidRDefault="00FC38DB" w:rsidP="00FC38DB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50g=0.05kg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左右，受到的重力为</w:t>
      </w:r>
    </w:p>
    <w:p w:rsidR="00FC38DB" w:rsidRDefault="00FC38DB" w:rsidP="00FC38DB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bCs/>
          <w:color w:val="FF0000"/>
        </w:rPr>
      </w:pPr>
      <w:r>
        <w:rPr>
          <w:rFonts w:ascii="Times New Roman" w:eastAsia="Times New Roman" w:hAnsi="Times New Roman" w:cs="Times New Roman"/>
          <w:bCs/>
          <w:i/>
          <w:color w:val="FF0000"/>
        </w:rPr>
        <w:t>G</w:t>
      </w:r>
      <w:r>
        <w:rPr>
          <w:rFonts w:ascii="Times New Roman" w:eastAsia="Times New Roman" w:hAnsi="Times New Roman" w:cs="Times New Roman"/>
          <w:bCs/>
          <w:color w:val="FF0000"/>
        </w:rPr>
        <w:t>=</w:t>
      </w:r>
      <w:r>
        <w:rPr>
          <w:rFonts w:ascii="Times New Roman" w:eastAsia="Times New Roman" w:hAnsi="Times New Roman" w:cs="Times New Roman"/>
          <w:bCs/>
          <w:i/>
          <w:color w:val="FF0000"/>
        </w:rPr>
        <w:t>mg</w:t>
      </w:r>
      <w:r>
        <w:rPr>
          <w:rFonts w:ascii="Times New Roman" w:eastAsia="Times New Roman" w:hAnsi="Times New Roman" w:cs="Times New Roman"/>
          <w:bCs/>
          <w:color w:val="FF0000"/>
        </w:rPr>
        <w:t>=0.05kg×10N/kg=0.5N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符合题意；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．教室的门的高度肯定大于人的身高，约</w:t>
      </w:r>
      <w:r>
        <w:rPr>
          <w:rFonts w:ascii="Times New Roman" w:eastAsia="Times New Roman" w:hAnsi="Times New Roman" w:cs="Times New Roman"/>
          <w:bCs/>
          <w:color w:val="FF0000"/>
        </w:rPr>
        <w:t>2m</w:t>
      </w:r>
      <w:r>
        <w:rPr>
          <w:rFonts w:ascii="宋体" w:eastAsia="宋体" w:hAnsi="宋体" w:cs="宋体"/>
          <w:bCs/>
          <w:color w:val="FF0000"/>
        </w:rPr>
        <w:t>，故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不符合题意；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．成年人的质量在</w:t>
      </w:r>
      <w:r>
        <w:rPr>
          <w:rFonts w:ascii="Times New Roman" w:eastAsia="Times New Roman" w:hAnsi="Times New Roman" w:cs="Times New Roman"/>
          <w:bCs/>
          <w:color w:val="FF0000"/>
        </w:rPr>
        <w:t>65kg</w:t>
      </w:r>
      <w:r>
        <w:rPr>
          <w:rFonts w:ascii="宋体" w:eastAsia="宋体" w:hAnsi="宋体" w:cs="宋体"/>
          <w:bCs/>
          <w:color w:val="FF0000"/>
        </w:rPr>
        <w:t>左右，中学生的质量比成年人小一些，在</w:t>
      </w:r>
      <w:r>
        <w:rPr>
          <w:rFonts w:ascii="Times New Roman" w:eastAsia="Times New Roman" w:hAnsi="Times New Roman" w:cs="Times New Roman"/>
          <w:bCs/>
          <w:color w:val="FF0000"/>
        </w:rPr>
        <w:t>50kg</w:t>
      </w:r>
      <w:r>
        <w:rPr>
          <w:rFonts w:ascii="宋体" w:eastAsia="宋体" w:hAnsi="宋体" w:cs="宋体"/>
          <w:bCs/>
          <w:color w:val="FF0000"/>
        </w:rPr>
        <w:t>左右，故</w:t>
      </w: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不符合题意；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．初中生百米跑成绩约为</w:t>
      </w:r>
      <w:r>
        <w:rPr>
          <w:rFonts w:ascii="Times New Roman" w:eastAsia="Times New Roman" w:hAnsi="Times New Roman" w:cs="Times New Roman"/>
          <w:bCs/>
          <w:color w:val="FF0000"/>
        </w:rPr>
        <w:t>14s</w:t>
      </w:r>
      <w:r>
        <w:rPr>
          <w:rFonts w:ascii="宋体" w:eastAsia="宋体" w:hAnsi="宋体" w:cs="宋体"/>
          <w:bCs/>
          <w:color w:val="FF0000"/>
        </w:rPr>
        <w:t>，故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不符合题意。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。</w:t>
      </w:r>
    </w:p>
    <w:p w:rsidR="00FC38DB" w:rsidRDefault="00B03362" w:rsidP="00FC38DB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4</w:t>
      </w:r>
      <w:r w:rsidR="00FC38DB">
        <w:rPr>
          <w:rFonts w:hint="eastAsia"/>
          <w:bCs/>
          <w:color w:val="FF0000"/>
        </w:rPr>
        <w:t>、</w:t>
      </w:r>
      <w:r w:rsidR="00FC38DB">
        <w:rPr>
          <w:bCs/>
          <w:color w:val="FF0000"/>
        </w:rPr>
        <w:t>【答案】</w:t>
      </w:r>
      <w:r w:rsidR="00FC38DB">
        <w:rPr>
          <w:bCs/>
          <w:color w:val="FF0000"/>
        </w:rPr>
        <w:t>A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lastRenderedPageBreak/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．中学生的高度约为</w:t>
      </w:r>
      <w:r>
        <w:rPr>
          <w:rFonts w:ascii="Times New Roman" w:eastAsia="Times New Roman" w:hAnsi="Times New Roman" w:cs="Times New Roman"/>
          <w:bCs/>
          <w:color w:val="FF0000"/>
        </w:rPr>
        <w:t>1.60m</w:t>
      </w:r>
      <w:r>
        <w:rPr>
          <w:rFonts w:ascii="宋体" w:eastAsia="宋体" w:hAnsi="宋体" w:cs="宋体"/>
          <w:bCs/>
          <w:color w:val="FF0000"/>
        </w:rPr>
        <w:t>，课桌的高度约为人身高的一半为</w:t>
      </w:r>
      <w:r>
        <w:rPr>
          <w:rFonts w:ascii="Times New Roman" w:eastAsia="Times New Roman" w:hAnsi="Times New Roman" w:cs="Times New Roman"/>
          <w:bCs/>
          <w:color w:val="FF0000"/>
        </w:rPr>
        <w:t>0.8m</w:t>
      </w:r>
      <w:r>
        <w:rPr>
          <w:rFonts w:ascii="宋体" w:eastAsia="宋体" w:hAnsi="宋体" w:cs="宋体"/>
          <w:bCs/>
          <w:color w:val="FF0000"/>
        </w:rPr>
        <w:t>，故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符合题意；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．声音在空气中的传播速度约为</w:t>
      </w:r>
      <w:r>
        <w:rPr>
          <w:rFonts w:ascii="Times New Roman" w:eastAsia="Times New Roman" w:hAnsi="Times New Roman" w:cs="Times New Roman"/>
          <w:bCs/>
          <w:color w:val="FF0000"/>
        </w:rPr>
        <w:t>340m/s</w:t>
      </w:r>
      <w:r>
        <w:rPr>
          <w:rFonts w:ascii="宋体" w:eastAsia="宋体" w:hAnsi="宋体" w:cs="宋体"/>
          <w:bCs/>
          <w:color w:val="FF0000"/>
        </w:rPr>
        <w:t>，故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不符合题意；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．人体感觉到舒适的环境温度约为</w:t>
      </w:r>
      <w:r>
        <w:rPr>
          <w:rFonts w:ascii="Times New Roman" w:eastAsia="Times New Roman" w:hAnsi="Times New Roman" w:cs="Times New Roman"/>
          <w:bCs/>
          <w:color w:val="FF0000"/>
        </w:rPr>
        <w:t>23℃</w:t>
      </w:r>
      <w:r>
        <w:rPr>
          <w:rFonts w:ascii="宋体" w:eastAsia="宋体" w:hAnsi="宋体" w:cs="宋体"/>
          <w:bCs/>
          <w:color w:val="FF0000"/>
        </w:rPr>
        <w:t>，故</w:t>
      </w: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不符合题意；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．电视机的电功率约为</w:t>
      </w:r>
      <w:r>
        <w:rPr>
          <w:rFonts w:ascii="Times New Roman" w:eastAsia="Times New Roman" w:hAnsi="Times New Roman" w:cs="Times New Roman"/>
          <w:bCs/>
          <w:color w:val="FF0000"/>
        </w:rPr>
        <w:t>100W</w:t>
      </w:r>
      <w:r>
        <w:rPr>
          <w:rFonts w:ascii="宋体" w:eastAsia="宋体" w:hAnsi="宋体" w:cs="宋体"/>
          <w:bCs/>
          <w:color w:val="FF0000"/>
        </w:rPr>
        <w:t>，正常工作时的电流</w:t>
      </w:r>
    </w:p>
    <w:p w:rsidR="00FC38DB" w:rsidRDefault="00FC38DB" w:rsidP="00FC38DB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bCs/>
          <w:color w:val="FF0000"/>
        </w:rPr>
      </w:pPr>
      <w:r>
        <w:rPr>
          <w:rFonts w:ascii="Times New Roman" w:eastAsia="Times New Roman" w:hAnsi="Times New Roman" w:cs="Times New Roman"/>
          <w:bCs/>
          <w:i/>
          <w:color w:val="FF0000"/>
        </w:rPr>
        <w:t>I</w:t>
      </w:r>
      <w:r>
        <w:rPr>
          <w:rFonts w:ascii="Times New Roman" w:eastAsia="Times New Roman" w:hAnsi="Times New Roman" w:cs="Times New Roman"/>
          <w:bCs/>
          <w:color w:val="FF0000"/>
        </w:rPr>
        <w:t>=</w:t>
      </w:r>
      <w:r>
        <w:rPr>
          <w:bCs/>
          <w:color w:val="FF0000"/>
        </w:rPr>
        <w:object w:dxaOrig="1161" w:dyaOrig="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f5a655d8df9748e7ab371789d49b30c8" style="width:57.75pt;height:30.75pt" o:ole="">
            <v:imagedata r:id="rId8" o:title="eqIdf5a655d8df9748e7ab371789d49b30c8"/>
          </v:shape>
          <o:OLEObject Type="Embed" ProgID="Equation.DSMT4" ShapeID="_x0000_i1025" DrawAspect="Content" ObjectID="_1689947970" r:id="rId9"/>
        </w:object>
      </w:r>
      <w:r>
        <w:rPr>
          <w:rFonts w:ascii="Times New Roman" w:eastAsia="Times New Roman" w:hAnsi="Times New Roman" w:cs="Times New Roman"/>
          <w:bCs/>
          <w:color w:val="FF0000"/>
        </w:rPr>
        <w:t>≈0.45A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不符合题意。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。</w:t>
      </w:r>
    </w:p>
    <w:p w:rsidR="00FC38DB" w:rsidRDefault="00B03362" w:rsidP="00FC38DB">
      <w:pPr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5</w:t>
      </w:r>
      <w:r w:rsidR="00FC38DB">
        <w:rPr>
          <w:rFonts w:hint="eastAsia"/>
          <w:color w:val="FF0000"/>
          <w:szCs w:val="21"/>
        </w:rPr>
        <w:t>、【答案】</w:t>
      </w:r>
      <w:r w:rsidR="00FC38DB">
        <w:rPr>
          <w:rFonts w:hint="eastAsia"/>
          <w:color w:val="FF0000"/>
          <w:szCs w:val="21"/>
        </w:rPr>
        <w:t>C</w:t>
      </w:r>
    </w:p>
    <w:p w:rsidR="00FC38DB" w:rsidRDefault="00FC38DB" w:rsidP="00FC38DB">
      <w:pPr>
        <w:spacing w:line="360" w:lineRule="auto"/>
        <w:rPr>
          <w:rFonts w:hint="eastAsia"/>
          <w:color w:val="FF0000"/>
          <w:szCs w:val="21"/>
        </w:rPr>
      </w:pPr>
      <w:r>
        <w:rPr>
          <w:rFonts w:hint="eastAsia"/>
          <w:color w:val="FF0000"/>
          <w:szCs w:val="21"/>
        </w:rPr>
        <w:t>【解析】一瓶矿泉水的质量约</w:t>
      </w:r>
      <w:r>
        <w:rPr>
          <w:rFonts w:hint="eastAsia"/>
          <w:color w:val="FF0000"/>
          <w:szCs w:val="21"/>
        </w:rPr>
        <w:t>500g</w:t>
      </w:r>
      <w:r>
        <w:rPr>
          <w:rFonts w:hint="eastAsia"/>
          <w:color w:val="FF0000"/>
          <w:szCs w:val="21"/>
        </w:rPr>
        <w:t>，其重力</w:t>
      </w:r>
      <w:r>
        <w:rPr>
          <w:rFonts w:hint="eastAsia"/>
          <w:color w:val="FF0000"/>
          <w:szCs w:val="21"/>
        </w:rPr>
        <w:t>G=mg=0.5kg</w:t>
      </w:r>
      <w:r>
        <w:rPr>
          <w:rFonts w:ascii="Arial" w:hAnsi="Arial" w:cs="Arial"/>
          <w:color w:val="FF0000"/>
          <w:szCs w:val="21"/>
        </w:rPr>
        <w:t>×</w:t>
      </w:r>
      <w:r>
        <w:rPr>
          <w:rFonts w:hint="eastAsia"/>
          <w:color w:val="FF0000"/>
          <w:szCs w:val="21"/>
        </w:rPr>
        <w:t xml:space="preserve">10N/kg=5N </w:t>
      </w:r>
      <w:r>
        <w:rPr>
          <w:rFonts w:hint="eastAsia"/>
          <w:color w:val="FF0000"/>
          <w:szCs w:val="21"/>
        </w:rPr>
        <w:t>，</w:t>
      </w:r>
      <w:r>
        <w:rPr>
          <w:rFonts w:hint="eastAsia"/>
          <w:color w:val="FF0000"/>
          <w:szCs w:val="21"/>
        </w:rPr>
        <w:t>A</w:t>
      </w:r>
      <w:r>
        <w:rPr>
          <w:rFonts w:hint="eastAsia"/>
          <w:color w:val="FF0000"/>
          <w:szCs w:val="21"/>
        </w:rPr>
        <w:t>项符合实际；签字笔长度约</w:t>
      </w:r>
      <w:r>
        <w:rPr>
          <w:rFonts w:hint="eastAsia"/>
          <w:color w:val="FF0000"/>
          <w:szCs w:val="21"/>
        </w:rPr>
        <w:t>15cm</w:t>
      </w:r>
      <w:r>
        <w:rPr>
          <w:rFonts w:hint="eastAsia"/>
          <w:color w:val="FF0000"/>
          <w:szCs w:val="21"/>
        </w:rPr>
        <w:t>，</w:t>
      </w:r>
      <w:r>
        <w:rPr>
          <w:rFonts w:hint="eastAsia"/>
          <w:color w:val="FF0000"/>
          <w:szCs w:val="21"/>
        </w:rPr>
        <w:t>B</w:t>
      </w:r>
      <w:r>
        <w:rPr>
          <w:rFonts w:hint="eastAsia"/>
          <w:color w:val="FF0000"/>
          <w:szCs w:val="21"/>
        </w:rPr>
        <w:t>项符合实际；人步行速度约</w:t>
      </w:r>
      <w:r>
        <w:rPr>
          <w:rFonts w:hint="eastAsia"/>
          <w:color w:val="FF0000"/>
          <w:szCs w:val="21"/>
        </w:rPr>
        <w:t>1.2m/s C</w:t>
      </w:r>
      <w:r>
        <w:rPr>
          <w:rFonts w:hint="eastAsia"/>
          <w:color w:val="FF0000"/>
          <w:szCs w:val="21"/>
        </w:rPr>
        <w:t>项不符合实际；人体感觉最舒适的环境温度约</w:t>
      </w:r>
      <w:r>
        <w:rPr>
          <w:rFonts w:hint="eastAsia"/>
          <w:color w:val="FF0000"/>
          <w:szCs w:val="21"/>
        </w:rPr>
        <w:t>24</w:t>
      </w:r>
      <w:r>
        <w:rPr>
          <w:rFonts w:hint="eastAsia"/>
          <w:color w:val="FF0000"/>
          <w:szCs w:val="21"/>
        </w:rPr>
        <w:t>℃，</w:t>
      </w:r>
      <w:r>
        <w:rPr>
          <w:rFonts w:hint="eastAsia"/>
          <w:color w:val="FF0000"/>
          <w:szCs w:val="21"/>
        </w:rPr>
        <w:t>D</w:t>
      </w:r>
      <w:r>
        <w:rPr>
          <w:rFonts w:hint="eastAsia"/>
          <w:color w:val="FF0000"/>
          <w:szCs w:val="21"/>
        </w:rPr>
        <w:t>项符合实际。</w:t>
      </w:r>
    </w:p>
    <w:p w:rsidR="00B03362" w:rsidRDefault="00B03362" w:rsidP="00FC38DB">
      <w:pPr>
        <w:spacing w:line="360" w:lineRule="auto"/>
        <w:rPr>
          <w:color w:val="FF0000"/>
          <w:szCs w:val="21"/>
        </w:rPr>
      </w:pPr>
    </w:p>
    <w:p w:rsidR="00FC38DB" w:rsidRDefault="00B03362" w:rsidP="00B03362">
      <w:pPr>
        <w:jc w:val="center"/>
      </w:pPr>
      <w:r w:rsidRPr="00FC38DB">
        <w:rPr>
          <w:rFonts w:ascii="黑体" w:eastAsia="黑体" w:hAnsi="黑体" w:cs="黑体" w:hint="eastAsia"/>
          <w:bCs/>
          <w:color w:val="FF0000"/>
          <w:sz w:val="44"/>
          <w:szCs w:val="44"/>
        </w:rPr>
        <w:t>电路设计、电路动态变化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1、（2021·重庆市A卷·T6）</w:t>
      </w:r>
      <w:r>
        <w:rPr>
          <w:rFonts w:ascii="宋体" w:eastAsia="宋体" w:hAnsi="宋体" w:cs="宋体"/>
          <w:bCs/>
        </w:rPr>
        <w:t>“工夫茶”是融精神、礼仪、沏泡技艺为一体的茶道形式，图是泡“工夫茶”用的电茶炉，在电路中用</w:t>
      </w:r>
      <w:r>
        <w:rPr>
          <w:rFonts w:ascii="Times New Roman" w:eastAsia="Times New Roman" w:hAnsi="Times New Roman" w:cs="Times New Roman"/>
          <w:bCs/>
          <w:i/>
        </w:rPr>
        <w:t>R</w:t>
      </w:r>
      <w:r>
        <w:rPr>
          <w:rFonts w:ascii="Times New Roman" w:eastAsia="Times New Roman" w:hAnsi="Times New Roman" w:cs="Times New Roman"/>
          <w:bCs/>
          <w:vertAlign w:val="subscript"/>
        </w:rPr>
        <w:t>1</w:t>
      </w:r>
      <w:r>
        <w:rPr>
          <w:rFonts w:ascii="宋体" w:eastAsia="宋体" w:hAnsi="宋体" w:cs="宋体"/>
          <w:bCs/>
        </w:rPr>
        <w:t>和</w:t>
      </w:r>
      <w:r>
        <w:rPr>
          <w:rFonts w:ascii="Times New Roman" w:eastAsia="Times New Roman" w:hAnsi="Times New Roman" w:cs="Times New Roman"/>
          <w:bCs/>
          <w:i/>
        </w:rPr>
        <w:t>R</w:t>
      </w:r>
      <w:r>
        <w:rPr>
          <w:rFonts w:ascii="Times New Roman" w:eastAsia="Times New Roman" w:hAnsi="Times New Roman" w:cs="Times New Roman"/>
          <w:bCs/>
          <w:vertAlign w:val="subscript"/>
        </w:rPr>
        <w:t>2</w:t>
      </w:r>
      <w:r>
        <w:rPr>
          <w:rFonts w:ascii="宋体" w:eastAsia="宋体" w:hAnsi="宋体" w:cs="宋体"/>
          <w:bCs/>
        </w:rPr>
        <w:t>代表消毒锅和煮水壶，当闭合开关</w:t>
      </w:r>
      <w:r>
        <w:rPr>
          <w:rFonts w:ascii="Times New Roman" w:eastAsia="Times New Roman" w:hAnsi="Times New Roman" w:cs="Times New Roman"/>
          <w:bCs/>
          <w:i/>
        </w:rPr>
        <w:t>S</w:t>
      </w:r>
      <w:r>
        <w:rPr>
          <w:rFonts w:ascii="宋体" w:eastAsia="宋体" w:hAnsi="宋体" w:cs="宋体"/>
          <w:bCs/>
        </w:rPr>
        <w:t>后，</w:t>
      </w:r>
      <w:r>
        <w:rPr>
          <w:rFonts w:ascii="Times New Roman" w:eastAsia="Times New Roman" w:hAnsi="Times New Roman" w:cs="Times New Roman"/>
          <w:bCs/>
          <w:i/>
        </w:rPr>
        <w:t>R</w:t>
      </w:r>
      <w:r>
        <w:rPr>
          <w:rFonts w:ascii="Times New Roman" w:eastAsia="Times New Roman" w:hAnsi="Times New Roman" w:cs="Times New Roman"/>
          <w:bCs/>
          <w:vertAlign w:val="subscript"/>
        </w:rPr>
        <w:t>1</w:t>
      </w:r>
      <w:r>
        <w:rPr>
          <w:rFonts w:ascii="宋体" w:eastAsia="宋体" w:hAnsi="宋体" w:cs="宋体"/>
          <w:bCs/>
        </w:rPr>
        <w:t>和</w:t>
      </w:r>
      <w:r>
        <w:rPr>
          <w:rFonts w:ascii="Times New Roman" w:eastAsia="Times New Roman" w:hAnsi="Times New Roman" w:cs="Times New Roman"/>
          <w:bCs/>
          <w:i/>
        </w:rPr>
        <w:t>R</w:t>
      </w:r>
      <w:r>
        <w:rPr>
          <w:rFonts w:ascii="Times New Roman" w:eastAsia="Times New Roman" w:hAnsi="Times New Roman" w:cs="Times New Roman"/>
          <w:bCs/>
          <w:vertAlign w:val="subscript"/>
        </w:rPr>
        <w:t>2</w:t>
      </w:r>
      <w:r>
        <w:rPr>
          <w:rFonts w:ascii="宋体" w:eastAsia="宋体" w:hAnsi="宋体" w:cs="宋体"/>
          <w:bCs/>
        </w:rPr>
        <w:t>才能工作，但不能同时加热，电路中符合要求的是（　　）</w:t>
      </w:r>
    </w:p>
    <w:p w:rsidR="00FC38DB" w:rsidRDefault="00FC38DB" w:rsidP="00FC38DB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28B0C346" wp14:editId="2040231B">
            <wp:extent cx="1741170" cy="1334135"/>
            <wp:effectExtent l="0" t="0" r="11430" b="18415"/>
            <wp:docPr id="2042934356" name="图片 204293435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823447" name="图片 2042934356" descr="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8DB" w:rsidRDefault="00FC38DB" w:rsidP="00FC38DB"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lastRenderedPageBreak/>
        <w:t>A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578F9202" wp14:editId="39E13057">
            <wp:extent cx="1838325" cy="1857375"/>
            <wp:effectExtent l="0" t="0" r="9525" b="9525"/>
            <wp:docPr id="1371838787" name="图片 137183878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34463" name="图片 1371838787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ab/>
        <w:t>B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0F085CBD" wp14:editId="4EDA7E0D">
            <wp:extent cx="1962150" cy="1866900"/>
            <wp:effectExtent l="0" t="0" r="0" b="0"/>
            <wp:docPr id="865923248" name="图片 86592324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697925" name="图片 865923248" descr="figur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8DB" w:rsidRDefault="00FC38DB" w:rsidP="00FC38DB"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2F2285D3" wp14:editId="5A74C5F8">
            <wp:extent cx="1857375" cy="1876425"/>
            <wp:effectExtent l="0" t="0" r="9525" b="9525"/>
            <wp:docPr id="2098890624" name="图片 209889062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80872" name="图片 2098890624" descr="figur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>D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4CDB9E86" wp14:editId="205D55F2">
            <wp:extent cx="2238375" cy="1885950"/>
            <wp:effectExtent l="0" t="0" r="9525" b="0"/>
            <wp:docPr id="1985610076" name="图片 198561007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202455" name="图片 1985610076" descr="figur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2、（2021·重庆市B卷·T6）</w:t>
      </w:r>
      <w:r>
        <w:rPr>
          <w:rFonts w:ascii="宋体" w:eastAsia="宋体" w:hAnsi="宋体" w:cs="宋体"/>
          <w:bCs/>
        </w:rPr>
        <w:t>小杨同学仔细观察了一间普通教室的照明电路，每盏电灯规格相同且都能正常发光，每个开关都能控制两盏电灯，图所示的电路图中符合要求的是（　　）</w:t>
      </w:r>
    </w:p>
    <w:p w:rsidR="00FC38DB" w:rsidRDefault="00FC38DB" w:rsidP="00FC38DB"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37B6E188" wp14:editId="7DF6F638">
            <wp:extent cx="1533525" cy="1047750"/>
            <wp:effectExtent l="0" t="0" r="9525" b="0"/>
            <wp:docPr id="100006" name="图片 1000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847037" name="图片 100006" descr="figur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ab/>
        <w:t>B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0650BE0E" wp14:editId="6297CE5D">
            <wp:extent cx="1438275" cy="1409700"/>
            <wp:effectExtent l="0" t="0" r="9525" b="0"/>
            <wp:docPr id="9" name="图片 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931927" name="图片 9" descr="figur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8DB" w:rsidRDefault="00FC38DB" w:rsidP="00FC38DB"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74D4B739" wp14:editId="1F860610">
            <wp:extent cx="1485900" cy="1076325"/>
            <wp:effectExtent l="0" t="0" r="0" b="9525"/>
            <wp:docPr id="10" name="图片 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690609" name="图片 10" descr="figur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ab/>
        <w:t>D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73A34D21" wp14:editId="5AD2E977">
            <wp:extent cx="1514475" cy="1571625"/>
            <wp:effectExtent l="0" t="0" r="9525" b="9525"/>
            <wp:docPr id="11" name="图片 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859489" name="图片 11" descr="figur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hAnsi="宋体" w:hint="eastAsia"/>
          <w:b/>
          <w:color w:val="0000FF"/>
          <w:szCs w:val="21"/>
        </w:rPr>
        <w:t>3、（2021·安徽）</w:t>
      </w:r>
      <w:r>
        <w:rPr>
          <w:rFonts w:ascii="宋体" w:eastAsia="宋体" w:hAnsi="宋体" w:cs="宋体"/>
          <w:color w:val="000000"/>
        </w:rPr>
        <w:t>图示电路中，电源电压不变，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为滑动变阻器，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宋体" w:eastAsia="宋体" w:hAnsi="宋体" w:cs="宋体"/>
          <w:color w:val="000000"/>
        </w:rPr>
        <w:t>为小灯泡（假设灯丝电</w:t>
      </w:r>
      <w:r>
        <w:rPr>
          <w:rFonts w:ascii="宋体" w:eastAsia="宋体" w:hAnsi="宋体" w:cs="宋体"/>
          <w:color w:val="000000"/>
        </w:rPr>
        <w:lastRenderedPageBreak/>
        <w:t>阻不变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eastAsia="宋体" w:hAnsi="宋体" w:cs="宋体"/>
          <w:color w:val="000000"/>
        </w:rPr>
        <w:t>。闭合开关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宋体" w:eastAsia="宋体" w:hAnsi="宋体" w:cs="宋体"/>
          <w:color w:val="000000"/>
        </w:rPr>
        <w:t>，滑动变阻器的滑片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宋体" w:eastAsia="宋体" w:hAnsi="宋体" w:cs="宋体"/>
          <w:color w:val="000000"/>
        </w:rPr>
        <w:t>从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端向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端滑动过程中（　　）</w:t>
      </w:r>
    </w:p>
    <w:p w:rsidR="00FC38DB" w:rsidRDefault="00FC38DB" w:rsidP="00FC38D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noProof/>
          <w:color w:val="000000"/>
        </w:rPr>
        <w:drawing>
          <wp:inline distT="0" distB="0" distL="114300" distR="114300" wp14:anchorId="68536B72" wp14:editId="634DDFDC">
            <wp:extent cx="1447800" cy="1457325"/>
            <wp:effectExtent l="0" t="0" r="0" b="9525"/>
            <wp:docPr id="8" name="图片 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272585" name="图片 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A. 电流表示数变小，小灯泡变暗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B. 电压表示数变大，小灯泡变亮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C. 电压表示数与电流表示数的比值变小，小灯泡变亮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D. 电压表示数与电流表示数的比值不变，小灯泡变亮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4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·浙江金华·</w:t>
      </w:r>
      <w:r>
        <w:rPr>
          <w:rFonts w:hint="eastAsia"/>
          <w:b/>
          <w:bCs/>
          <w:color w:val="0000FF"/>
          <w:szCs w:val="21"/>
        </w:rPr>
        <w:t>T4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电热蚊香器是一种常用的除蚊工具，当蚊香器接上电源，需要闭合开关</w:t>
      </w:r>
      <w:r>
        <w:rPr>
          <w:rFonts w:ascii="Times New Roman" w:eastAsia="Times New Roman" w:hAnsi="Times New Roman" w:cs="Times New Roman"/>
          <w:bCs/>
        </w:rPr>
        <w:t>S</w:t>
      </w:r>
      <w:r>
        <w:rPr>
          <w:rFonts w:ascii="宋体" w:eastAsia="宋体" w:hAnsi="宋体" w:cs="宋体"/>
          <w:bCs/>
        </w:rPr>
        <w:t>，才能使指示灯</w:t>
      </w:r>
      <w:r>
        <w:rPr>
          <w:rFonts w:ascii="Times New Roman" w:eastAsia="Times New Roman" w:hAnsi="Times New Roman" w:cs="Times New Roman"/>
          <w:bCs/>
        </w:rPr>
        <w:t>L</w:t>
      </w:r>
      <w:r>
        <w:rPr>
          <w:rFonts w:ascii="宋体" w:eastAsia="宋体" w:hAnsi="宋体" w:cs="宋体"/>
          <w:bCs/>
        </w:rPr>
        <w:t>发光，发热体工作。现由于某种原因指示灯断路不亮，但发热体依然能正常工作。则下列电路连接方式符合要求的是（　　）</w:t>
      </w:r>
    </w:p>
    <w:p w:rsidR="00FC38DB" w:rsidRDefault="00FC38DB" w:rsidP="00FC38DB"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3D91E6E5" wp14:editId="2153AF38">
            <wp:extent cx="1438275" cy="1219200"/>
            <wp:effectExtent l="0" t="0" r="9525" b="0"/>
            <wp:docPr id="100007" name="图片 1000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380464" name="图片 100007" descr="figur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ab/>
        <w:t>B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2275AA86" wp14:editId="171B8C7B">
            <wp:extent cx="1438275" cy="1152525"/>
            <wp:effectExtent l="0" t="0" r="9525" b="9525"/>
            <wp:docPr id="100008" name="图片 1000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28398" name="图片 100008" descr="figure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8DB" w:rsidRDefault="00FC38DB" w:rsidP="00FC38DB"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16E90E32" wp14:editId="05D260E5">
            <wp:extent cx="1514475" cy="1152525"/>
            <wp:effectExtent l="0" t="0" r="9525" b="9525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665456" name="图片 100009" descr="figure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ab/>
        <w:t>D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72DBE4AA" wp14:editId="78E045CA">
            <wp:extent cx="1438275" cy="1200150"/>
            <wp:effectExtent l="0" t="0" r="9525" b="0"/>
            <wp:docPr id="100010" name="图片 1000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467287" name="图片 100010" descr="figure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5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·江苏连云港·</w:t>
      </w:r>
      <w:r>
        <w:rPr>
          <w:rFonts w:hint="eastAsia"/>
          <w:b/>
          <w:bCs/>
          <w:color w:val="0000FF"/>
          <w:szCs w:val="21"/>
        </w:rPr>
        <w:t>T5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如图所示，电路中电源电压保持不变，闭合开关</w:t>
      </w:r>
      <w:r>
        <w:rPr>
          <w:rFonts w:ascii="Times New Roman" w:eastAsia="Times New Roman" w:hAnsi="Times New Roman" w:cs="Times New Roman"/>
          <w:bCs/>
        </w:rPr>
        <w:t>S</w:t>
      </w:r>
      <w:r>
        <w:rPr>
          <w:rFonts w:ascii="Times New Roman" w:eastAsia="Times New Roman" w:hAnsi="Times New Roman" w:cs="Times New Roman"/>
          <w:bCs/>
          <w:vertAlign w:val="subscript"/>
        </w:rPr>
        <w:t>1</w:t>
      </w:r>
      <w:r>
        <w:rPr>
          <w:rFonts w:ascii="宋体" w:eastAsia="宋体" w:hAnsi="宋体" w:cs="宋体"/>
          <w:bCs/>
        </w:rPr>
        <w:t>后，当再闭合开关</w:t>
      </w:r>
      <w:r>
        <w:rPr>
          <w:rFonts w:ascii="Times New Roman" w:eastAsia="Times New Roman" w:hAnsi="Times New Roman" w:cs="Times New Roman"/>
          <w:bCs/>
        </w:rPr>
        <w:t>S</w:t>
      </w:r>
      <w:r>
        <w:rPr>
          <w:rFonts w:ascii="Times New Roman" w:eastAsia="Times New Roman" w:hAnsi="Times New Roman" w:cs="Times New Roman"/>
          <w:bCs/>
          <w:vertAlign w:val="subscript"/>
        </w:rPr>
        <w:t>2</w:t>
      </w:r>
      <w:r>
        <w:rPr>
          <w:rFonts w:ascii="宋体" w:eastAsia="宋体" w:hAnsi="宋体" w:cs="宋体"/>
          <w:bCs/>
        </w:rPr>
        <w:t>时，则（　　）</w:t>
      </w:r>
    </w:p>
    <w:p w:rsidR="00FC38DB" w:rsidRDefault="00FC38DB" w:rsidP="00FC38DB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lastRenderedPageBreak/>
        <w:drawing>
          <wp:inline distT="0" distB="0" distL="114300" distR="114300" wp14:anchorId="4EE25623" wp14:editId="5C0F4B03">
            <wp:extent cx="1519555" cy="1209675"/>
            <wp:effectExtent l="0" t="0" r="4445" b="9525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56855" name="图片 100002" descr="figure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1955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8DB" w:rsidRDefault="00FC38DB" w:rsidP="00FC38DB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电流表</w:t>
      </w:r>
      <w:r>
        <w:rPr>
          <w:rFonts w:ascii="Times New Roman" w:eastAsia="Times New Roman" w:hAnsi="Times New Roman" w:cs="Times New Roman"/>
          <w:bCs/>
        </w:rPr>
        <w:t>A</w:t>
      </w:r>
      <w:r>
        <w:rPr>
          <w:rFonts w:ascii="Times New Roman" w:eastAsia="Times New Roman" w:hAnsi="Times New Roman" w:cs="Times New Roman"/>
          <w:bCs/>
          <w:vertAlign w:val="subscript"/>
        </w:rPr>
        <w:t>1</w:t>
      </w:r>
      <w:r>
        <w:rPr>
          <w:rFonts w:ascii="宋体" w:eastAsia="宋体" w:hAnsi="宋体" w:cs="宋体"/>
          <w:bCs/>
        </w:rPr>
        <w:t>示数变大</w:t>
      </w:r>
      <w:r>
        <w:rPr>
          <w:bCs/>
        </w:rPr>
        <w:tab/>
        <w:t>B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电流表</w:t>
      </w:r>
      <w:r>
        <w:rPr>
          <w:rFonts w:ascii="Times New Roman" w:eastAsia="Times New Roman" w:hAnsi="Times New Roman" w:cs="Times New Roman"/>
          <w:bCs/>
        </w:rPr>
        <w:t>A</w:t>
      </w:r>
      <w:r>
        <w:rPr>
          <w:rFonts w:ascii="Times New Roman" w:eastAsia="Times New Roman" w:hAnsi="Times New Roman" w:cs="Times New Roman"/>
          <w:bCs/>
          <w:vertAlign w:val="subscript"/>
        </w:rPr>
        <w:t>1</w:t>
      </w:r>
      <w:r>
        <w:rPr>
          <w:rFonts w:ascii="宋体" w:eastAsia="宋体" w:hAnsi="宋体" w:cs="宋体"/>
          <w:bCs/>
        </w:rPr>
        <w:t>示数变小</w:t>
      </w:r>
    </w:p>
    <w:p w:rsidR="00FC38DB" w:rsidRDefault="00FC38DB" w:rsidP="00FC38DB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电路消耗的总功率变大</w:t>
      </w:r>
      <w:r>
        <w:rPr>
          <w:bCs/>
        </w:rPr>
        <w:tab/>
        <w:t>D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电路消耗的总功率变小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6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·浙江丽水·</w:t>
      </w:r>
      <w:r>
        <w:rPr>
          <w:rFonts w:hint="eastAsia"/>
          <w:b/>
          <w:bCs/>
          <w:color w:val="0000FF"/>
          <w:szCs w:val="21"/>
        </w:rPr>
        <w:t>T5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今年“五一”假期，铁路接触网遭异物侵扰的新闻多次上热搜。铁路部门有明确规定：在高铁线路两侧各</w:t>
      </w:r>
      <w:r>
        <w:rPr>
          <w:rFonts w:ascii="Times New Roman" w:eastAsia="Times New Roman" w:hAnsi="Times New Roman" w:cs="Times New Roman"/>
          <w:bCs/>
        </w:rPr>
        <w:t>500</w:t>
      </w:r>
      <w:r>
        <w:rPr>
          <w:rFonts w:ascii="宋体" w:eastAsia="宋体" w:hAnsi="宋体" w:cs="宋体"/>
          <w:bCs/>
        </w:rPr>
        <w:t>米范围内，不得升放风筝。若导电性能好的金属丝风筝线散落在高铁接触网（高压电路）上，会造成短路而使动车组失去动力。下列电路能述现象的是（　　）</w:t>
      </w:r>
    </w:p>
    <w:p w:rsidR="00FC38DB" w:rsidRDefault="00FC38DB" w:rsidP="00FC38DB"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51BDAB2C" wp14:editId="745CA533">
            <wp:extent cx="1724025" cy="857250"/>
            <wp:effectExtent l="0" t="0" r="9525" b="0"/>
            <wp:docPr id="1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89547" name="图片 1" descr="figure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ab/>
        <w:t>B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213A9D26" wp14:editId="60AB8BCD">
            <wp:extent cx="1771650" cy="790575"/>
            <wp:effectExtent l="0" t="0" r="0" b="9525"/>
            <wp:docPr id="5" name="图片 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399923" name="图片 5" descr="figure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8DB" w:rsidRDefault="00FC38DB" w:rsidP="00FC38DB"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301F1EE0" wp14:editId="34F04454">
            <wp:extent cx="1743075" cy="838200"/>
            <wp:effectExtent l="0" t="0" r="9525" b="0"/>
            <wp:docPr id="100011" name="图片 1000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318947" name="图片 100011" descr="figure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>D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007A12E7" wp14:editId="6633C6DD">
            <wp:extent cx="2238375" cy="800100"/>
            <wp:effectExtent l="0" t="0" r="9525" b="0"/>
            <wp:docPr id="100012" name="图片 1000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6196" name="图片 100012" descr="figure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hint="eastAsia"/>
          <w:color w:val="000000"/>
        </w:rPr>
        <w:t>7</w:t>
      </w:r>
      <w:r>
        <w:rPr>
          <w:rFonts w:hint="eastAsia"/>
          <w:color w:val="000000"/>
        </w:rPr>
        <w:t>、</w:t>
      </w:r>
      <w:r>
        <w:rPr>
          <w:color w:val="000000"/>
        </w:rPr>
        <w:t xml:space="preserve"> </w:t>
      </w:r>
      <w:r>
        <w:rPr>
          <w:rFonts w:ascii="宋体" w:hAnsi="宋体" w:hint="eastAsia"/>
          <w:b/>
          <w:color w:val="0000FF"/>
          <w:szCs w:val="21"/>
        </w:rPr>
        <w:t>（2021·安徽）</w:t>
      </w:r>
      <w:r>
        <w:rPr>
          <w:rFonts w:ascii="宋体" w:eastAsia="宋体" w:hAnsi="宋体" w:cs="宋体"/>
          <w:color w:val="000000"/>
        </w:rPr>
        <w:t>如图所示，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均为定值电阻，闭合开关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宋体" w:eastAsia="宋体" w:hAnsi="宋体" w:cs="宋体"/>
          <w:color w:val="000000"/>
        </w:rPr>
        <w:t>，电流表指针明显偏转，电压表几乎无示数，如果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或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一处发生故障，则下列判断正确的是（　　）</w:t>
      </w:r>
    </w:p>
    <w:p w:rsidR="00FC38DB" w:rsidRDefault="00FC38DB" w:rsidP="00FC38D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noProof/>
          <w:color w:val="000000"/>
        </w:rPr>
        <w:drawing>
          <wp:inline distT="0" distB="0" distL="114300" distR="114300" wp14:anchorId="6B60E6CC" wp14:editId="7F831598">
            <wp:extent cx="1695450" cy="1381125"/>
            <wp:effectExtent l="0" t="0" r="0" b="9525"/>
            <wp:docPr id="7" name="图片 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087479" name="图片 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8DB" w:rsidRDefault="00FC38DB" w:rsidP="00FC38D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短路</w:t>
      </w:r>
      <w:r>
        <w:rPr>
          <w:rFonts w:ascii="宋体" w:eastAsia="宋体" w:hAnsi="宋体" w:cs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短路</w:t>
      </w:r>
      <w:r>
        <w:rPr>
          <w:rFonts w:ascii="宋体" w:eastAsia="宋体" w:hAnsi="宋体" w:cs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断路</w:t>
      </w:r>
      <w:r>
        <w:rPr>
          <w:rFonts w:ascii="宋体" w:eastAsia="宋体" w:hAnsi="宋体" w:cs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断路</w:t>
      </w:r>
    </w:p>
    <w:p w:rsidR="00FC38DB" w:rsidRDefault="00FC38DB" w:rsidP="00FC38DB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lastRenderedPageBreak/>
        <w:t>1</w:t>
      </w:r>
      <w:r>
        <w:rPr>
          <w:rFonts w:hint="eastAsia"/>
          <w:bCs/>
          <w:color w:val="FF0000"/>
        </w:rPr>
        <w:t>、</w:t>
      </w:r>
      <w:r>
        <w:rPr>
          <w:bCs/>
          <w:color w:val="FF0000"/>
        </w:rPr>
        <w:t>【答案】</w:t>
      </w:r>
      <w:r>
        <w:rPr>
          <w:bCs/>
          <w:color w:val="FF0000"/>
        </w:rPr>
        <w:t>C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．电路图中，当闭合开关</w:t>
      </w:r>
      <w:r>
        <w:rPr>
          <w:rFonts w:ascii="Times New Roman" w:eastAsia="Times New Roman" w:hAnsi="Times New Roman" w:cs="Times New Roman"/>
          <w:bCs/>
          <w:color w:val="FF0000"/>
        </w:rPr>
        <w:t>S</w:t>
      </w:r>
      <w:r>
        <w:rPr>
          <w:rFonts w:ascii="宋体" w:eastAsia="宋体" w:hAnsi="宋体" w:cs="宋体"/>
          <w:bCs/>
          <w:color w:val="FF0000"/>
        </w:rPr>
        <w:t>后，</w:t>
      </w:r>
      <w:r>
        <w:rPr>
          <w:rFonts w:ascii="Times New Roman" w:eastAsia="Times New Roman" w:hAnsi="Times New Roman" w:cs="Times New Roman"/>
          <w:bCs/>
          <w:i/>
          <w:color w:val="FF0000"/>
        </w:rPr>
        <w:t>R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1</w:t>
      </w:r>
      <w:r>
        <w:rPr>
          <w:rFonts w:ascii="宋体" w:eastAsia="宋体" w:hAnsi="宋体" w:cs="宋体"/>
          <w:bCs/>
          <w:color w:val="FF0000"/>
        </w:rPr>
        <w:t>和</w:t>
      </w:r>
      <w:r>
        <w:rPr>
          <w:rFonts w:ascii="Times New Roman" w:eastAsia="Times New Roman" w:hAnsi="Times New Roman" w:cs="Times New Roman"/>
          <w:bCs/>
          <w:i/>
          <w:color w:val="FF0000"/>
        </w:rPr>
        <w:t>R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2</w:t>
      </w:r>
      <w:r>
        <w:rPr>
          <w:rFonts w:ascii="宋体" w:eastAsia="宋体" w:hAnsi="宋体" w:cs="宋体"/>
          <w:bCs/>
          <w:color w:val="FF0000"/>
        </w:rPr>
        <w:t>才能工作，当开关</w:t>
      </w:r>
      <w:r>
        <w:rPr>
          <w:rFonts w:ascii="Times New Roman" w:eastAsia="Times New Roman" w:hAnsi="Times New Roman" w:cs="Times New Roman"/>
          <w:bCs/>
          <w:color w:val="FF0000"/>
        </w:rPr>
        <w:t>S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1</w:t>
      </w:r>
      <w:r>
        <w:rPr>
          <w:rFonts w:ascii="宋体" w:eastAsia="宋体" w:hAnsi="宋体" w:cs="宋体"/>
          <w:bCs/>
          <w:color w:val="FF0000"/>
        </w:rPr>
        <w:t>、</w:t>
      </w:r>
      <w:r>
        <w:rPr>
          <w:rFonts w:ascii="Times New Roman" w:eastAsia="Times New Roman" w:hAnsi="Times New Roman" w:cs="Times New Roman"/>
          <w:bCs/>
          <w:color w:val="FF0000"/>
        </w:rPr>
        <w:t>S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2</w:t>
      </w:r>
      <w:r>
        <w:rPr>
          <w:rFonts w:ascii="宋体" w:eastAsia="宋体" w:hAnsi="宋体" w:cs="宋体"/>
          <w:bCs/>
          <w:color w:val="FF0000"/>
        </w:rPr>
        <w:t>都闭合时两电阻可以同时工作，故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不符合题意；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．电路图中，当闭合开关</w:t>
      </w:r>
      <w:r>
        <w:rPr>
          <w:rFonts w:ascii="Times New Roman" w:eastAsia="Times New Roman" w:hAnsi="Times New Roman" w:cs="Times New Roman"/>
          <w:bCs/>
          <w:color w:val="FF0000"/>
        </w:rPr>
        <w:t>S</w:t>
      </w:r>
      <w:r>
        <w:rPr>
          <w:rFonts w:ascii="宋体" w:eastAsia="宋体" w:hAnsi="宋体" w:cs="宋体"/>
          <w:bCs/>
          <w:color w:val="FF0000"/>
        </w:rPr>
        <w:t>后，</w:t>
      </w:r>
      <w:r>
        <w:rPr>
          <w:rFonts w:ascii="Times New Roman" w:eastAsia="Times New Roman" w:hAnsi="Times New Roman" w:cs="Times New Roman"/>
          <w:bCs/>
          <w:i/>
          <w:color w:val="FF0000"/>
        </w:rPr>
        <w:t>R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1</w:t>
      </w:r>
      <w:r>
        <w:rPr>
          <w:rFonts w:ascii="宋体" w:eastAsia="宋体" w:hAnsi="宋体" w:cs="宋体"/>
          <w:bCs/>
          <w:color w:val="FF0000"/>
        </w:rPr>
        <w:t>和</w:t>
      </w:r>
      <w:r>
        <w:rPr>
          <w:rFonts w:ascii="Times New Roman" w:eastAsia="Times New Roman" w:hAnsi="Times New Roman" w:cs="Times New Roman"/>
          <w:bCs/>
          <w:i/>
          <w:color w:val="FF0000"/>
        </w:rPr>
        <w:t>R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2</w:t>
      </w:r>
      <w:r>
        <w:rPr>
          <w:rFonts w:ascii="宋体" w:eastAsia="宋体" w:hAnsi="宋体" w:cs="宋体"/>
          <w:bCs/>
          <w:color w:val="FF0000"/>
        </w:rPr>
        <w:t>才能工作，当开关</w:t>
      </w:r>
      <w:r>
        <w:rPr>
          <w:rFonts w:ascii="Times New Roman" w:eastAsia="Times New Roman" w:hAnsi="Times New Roman" w:cs="Times New Roman"/>
          <w:bCs/>
          <w:color w:val="FF0000"/>
        </w:rPr>
        <w:t>S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1</w:t>
      </w:r>
      <w:r>
        <w:rPr>
          <w:rFonts w:ascii="宋体" w:eastAsia="宋体" w:hAnsi="宋体" w:cs="宋体"/>
          <w:bCs/>
          <w:color w:val="FF0000"/>
        </w:rPr>
        <w:t>闭合时两电阻可以同时工作，故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不符合题意；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．电路图中，当闭合开关</w:t>
      </w:r>
      <w:r>
        <w:rPr>
          <w:rFonts w:ascii="Times New Roman" w:eastAsia="Times New Roman" w:hAnsi="Times New Roman" w:cs="Times New Roman"/>
          <w:bCs/>
          <w:color w:val="FF0000"/>
        </w:rPr>
        <w:t>S</w:t>
      </w:r>
      <w:r>
        <w:rPr>
          <w:rFonts w:ascii="宋体" w:eastAsia="宋体" w:hAnsi="宋体" w:cs="宋体"/>
          <w:bCs/>
          <w:color w:val="FF0000"/>
        </w:rPr>
        <w:t>后，</w:t>
      </w:r>
      <w:r>
        <w:rPr>
          <w:rFonts w:ascii="Times New Roman" w:eastAsia="Times New Roman" w:hAnsi="Times New Roman" w:cs="Times New Roman"/>
          <w:bCs/>
          <w:i/>
          <w:color w:val="FF0000"/>
        </w:rPr>
        <w:t>R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1</w:t>
      </w:r>
      <w:r>
        <w:rPr>
          <w:rFonts w:ascii="宋体" w:eastAsia="宋体" w:hAnsi="宋体" w:cs="宋体"/>
          <w:bCs/>
          <w:color w:val="FF0000"/>
        </w:rPr>
        <w:t>和</w:t>
      </w:r>
      <w:r>
        <w:rPr>
          <w:rFonts w:ascii="Times New Roman" w:eastAsia="Times New Roman" w:hAnsi="Times New Roman" w:cs="Times New Roman"/>
          <w:bCs/>
          <w:i/>
          <w:color w:val="FF0000"/>
        </w:rPr>
        <w:t>R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2</w:t>
      </w:r>
      <w:r>
        <w:rPr>
          <w:rFonts w:ascii="宋体" w:eastAsia="宋体" w:hAnsi="宋体" w:cs="宋体"/>
          <w:bCs/>
          <w:color w:val="FF0000"/>
        </w:rPr>
        <w:t>才能工作，开关</w:t>
      </w:r>
      <w:r>
        <w:rPr>
          <w:rFonts w:ascii="Times New Roman" w:eastAsia="Times New Roman" w:hAnsi="Times New Roman" w:cs="Times New Roman"/>
          <w:bCs/>
          <w:color w:val="FF0000"/>
        </w:rPr>
        <w:t>S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1</w:t>
      </w:r>
      <w:r>
        <w:rPr>
          <w:rFonts w:ascii="宋体" w:eastAsia="宋体" w:hAnsi="宋体" w:cs="宋体"/>
          <w:bCs/>
          <w:color w:val="FF0000"/>
        </w:rPr>
        <w:t>为单刀双掷开关，只能使</w:t>
      </w:r>
      <w:r>
        <w:rPr>
          <w:rFonts w:ascii="Times New Roman" w:eastAsia="Times New Roman" w:hAnsi="Times New Roman" w:cs="Times New Roman"/>
          <w:bCs/>
          <w:i/>
          <w:color w:val="FF0000"/>
        </w:rPr>
        <w:t>R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1</w:t>
      </w:r>
      <w:r>
        <w:rPr>
          <w:rFonts w:ascii="宋体" w:eastAsia="宋体" w:hAnsi="宋体" w:cs="宋体"/>
          <w:bCs/>
          <w:color w:val="FF0000"/>
        </w:rPr>
        <w:t>和</w:t>
      </w:r>
      <w:r>
        <w:rPr>
          <w:rFonts w:ascii="Times New Roman" w:eastAsia="Times New Roman" w:hAnsi="Times New Roman" w:cs="Times New Roman"/>
          <w:bCs/>
          <w:i/>
          <w:color w:val="FF0000"/>
        </w:rPr>
        <w:t>R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2</w:t>
      </w:r>
      <w:r>
        <w:rPr>
          <w:rFonts w:ascii="宋体" w:eastAsia="宋体" w:hAnsi="宋体" w:cs="宋体"/>
          <w:bCs/>
          <w:color w:val="FF0000"/>
        </w:rPr>
        <w:t>中的一个接入电路，则</w:t>
      </w:r>
      <w:r>
        <w:rPr>
          <w:rFonts w:ascii="Times New Roman" w:eastAsia="Times New Roman" w:hAnsi="Times New Roman" w:cs="Times New Roman"/>
          <w:bCs/>
          <w:i/>
          <w:color w:val="FF0000"/>
        </w:rPr>
        <w:t>R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1</w:t>
      </w:r>
      <w:r>
        <w:rPr>
          <w:rFonts w:ascii="宋体" w:eastAsia="宋体" w:hAnsi="宋体" w:cs="宋体"/>
          <w:bCs/>
          <w:color w:val="FF0000"/>
        </w:rPr>
        <w:t>和</w:t>
      </w:r>
      <w:r>
        <w:rPr>
          <w:rFonts w:ascii="Times New Roman" w:eastAsia="Times New Roman" w:hAnsi="Times New Roman" w:cs="Times New Roman"/>
          <w:bCs/>
          <w:i/>
          <w:color w:val="FF0000"/>
        </w:rPr>
        <w:t>R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2</w:t>
      </w:r>
      <w:r>
        <w:rPr>
          <w:rFonts w:ascii="宋体" w:eastAsia="宋体" w:hAnsi="宋体" w:cs="宋体"/>
          <w:bCs/>
          <w:color w:val="FF0000"/>
        </w:rPr>
        <w:t>不能同时加热，故</w:t>
      </w: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符合题意；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．电路图中，当闭合开关</w:t>
      </w:r>
      <w:r>
        <w:rPr>
          <w:rFonts w:ascii="Times New Roman" w:eastAsia="Times New Roman" w:hAnsi="Times New Roman" w:cs="Times New Roman"/>
          <w:bCs/>
          <w:color w:val="FF0000"/>
        </w:rPr>
        <w:t>S</w:t>
      </w:r>
      <w:r>
        <w:rPr>
          <w:rFonts w:ascii="宋体" w:eastAsia="宋体" w:hAnsi="宋体" w:cs="宋体"/>
          <w:bCs/>
          <w:color w:val="FF0000"/>
        </w:rPr>
        <w:t>后，</w:t>
      </w:r>
      <w:r>
        <w:rPr>
          <w:rFonts w:ascii="Times New Roman" w:eastAsia="Times New Roman" w:hAnsi="Times New Roman" w:cs="Times New Roman"/>
          <w:bCs/>
          <w:i/>
          <w:color w:val="FF0000"/>
        </w:rPr>
        <w:t>R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1</w:t>
      </w:r>
      <w:r>
        <w:rPr>
          <w:rFonts w:ascii="宋体" w:eastAsia="宋体" w:hAnsi="宋体" w:cs="宋体"/>
          <w:bCs/>
          <w:color w:val="FF0000"/>
        </w:rPr>
        <w:t>和</w:t>
      </w:r>
      <w:r>
        <w:rPr>
          <w:rFonts w:ascii="Times New Roman" w:eastAsia="Times New Roman" w:hAnsi="Times New Roman" w:cs="Times New Roman"/>
          <w:bCs/>
          <w:i/>
          <w:color w:val="FF0000"/>
        </w:rPr>
        <w:t>R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2</w:t>
      </w:r>
      <w:r>
        <w:rPr>
          <w:rFonts w:ascii="宋体" w:eastAsia="宋体" w:hAnsi="宋体" w:cs="宋体"/>
          <w:bCs/>
          <w:color w:val="FF0000"/>
        </w:rPr>
        <w:t>才能工作，当开关</w:t>
      </w:r>
      <w:r>
        <w:rPr>
          <w:rFonts w:ascii="Times New Roman" w:eastAsia="Times New Roman" w:hAnsi="Times New Roman" w:cs="Times New Roman"/>
          <w:bCs/>
          <w:color w:val="FF0000"/>
        </w:rPr>
        <w:t>S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1</w:t>
      </w:r>
      <w:r>
        <w:rPr>
          <w:rFonts w:ascii="宋体" w:eastAsia="宋体" w:hAnsi="宋体" w:cs="宋体"/>
          <w:bCs/>
          <w:color w:val="FF0000"/>
        </w:rPr>
        <w:t>断开时两电阻可以同时工作，故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不符合题意。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。</w:t>
      </w:r>
    </w:p>
    <w:p w:rsidR="00FC38DB" w:rsidRDefault="00FC38DB" w:rsidP="00FC38DB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2</w:t>
      </w:r>
      <w:r>
        <w:rPr>
          <w:rFonts w:hint="eastAsia"/>
          <w:bCs/>
          <w:color w:val="FF0000"/>
        </w:rPr>
        <w:t>、</w:t>
      </w:r>
      <w:r>
        <w:rPr>
          <w:bCs/>
          <w:color w:val="FF0000"/>
        </w:rPr>
        <w:t>【答案】</w:t>
      </w:r>
      <w:r>
        <w:rPr>
          <w:bCs/>
          <w:color w:val="FF0000"/>
        </w:rPr>
        <w:t>B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宋体" w:eastAsia="宋体" w:hAnsi="宋体" w:cs="宋体"/>
          <w:bCs/>
          <w:color w:val="FF0000"/>
        </w:rPr>
        <w:t>由题意可知，每盏灯正常工作的电压均为</w:t>
      </w:r>
      <w:r>
        <w:rPr>
          <w:rFonts w:ascii="Times New Roman" w:eastAsia="Times New Roman" w:hAnsi="Times New Roman" w:cs="Times New Roman"/>
          <w:bCs/>
          <w:color w:val="FF0000"/>
        </w:rPr>
        <w:t>220V</w:t>
      </w:r>
      <w:r>
        <w:rPr>
          <w:rFonts w:ascii="宋体" w:eastAsia="宋体" w:hAnsi="宋体" w:cs="宋体"/>
          <w:bCs/>
          <w:color w:val="FF0000"/>
        </w:rPr>
        <w:t>，要四盏灯全部正常发光，则它们之间的连接方式只能是并联；每个开关都能独立控制两盏灯，则开关应接在控制两盏灯的干路上，故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符合题意，</w:t>
      </w:r>
      <w:r>
        <w:rPr>
          <w:rFonts w:ascii="Times New Roman" w:eastAsia="Times New Roman" w:hAnsi="Times New Roman" w:cs="Times New Roman"/>
          <w:bCs/>
          <w:color w:val="FF0000"/>
        </w:rPr>
        <w:t>ACD</w:t>
      </w:r>
      <w:r>
        <w:rPr>
          <w:rFonts w:ascii="宋体" w:eastAsia="宋体" w:hAnsi="宋体" w:cs="宋体"/>
          <w:bCs/>
          <w:color w:val="FF0000"/>
        </w:rPr>
        <w:t>不符合题意。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。</w:t>
      </w:r>
    </w:p>
    <w:p w:rsidR="00FC38DB" w:rsidRDefault="00FC38DB" w:rsidP="00FC38DB"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t>3</w:t>
      </w:r>
      <w:r>
        <w:rPr>
          <w:rFonts w:hint="eastAsia"/>
          <w:color w:val="FF0000"/>
        </w:rPr>
        <w:t>、</w:t>
      </w:r>
      <w:r>
        <w:rPr>
          <w:color w:val="FF0000"/>
        </w:rPr>
        <w:t>【答案】</w:t>
      </w:r>
      <w:r>
        <w:rPr>
          <w:color w:val="FF0000"/>
        </w:rPr>
        <w:t>C</w:t>
      </w:r>
    </w:p>
    <w:p w:rsidR="00FC38DB" w:rsidRDefault="00FC38DB" w:rsidP="00FC38DB"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【解析】</w:t>
      </w:r>
    </w:p>
    <w:p w:rsidR="00FC38DB" w:rsidRDefault="00FC38DB" w:rsidP="00FC38DB">
      <w:pPr>
        <w:spacing w:line="360" w:lineRule="auto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t>由图知道，滑动变阻器与灯泡串联，电压表测量滑动变阻器两端的电压，电流表测电路中的电流，所以电压表示数与电流表示数的比值即滑动变阻器接入电路的电阻，由图知道，滑动变阻器的滑片</w:t>
      </w:r>
      <w:r>
        <w:rPr>
          <w:rFonts w:ascii="Times New Roman" w:eastAsia="Times New Roman" w:hAnsi="Times New Roman" w:cs="Times New Roman"/>
          <w:color w:val="FF0000"/>
        </w:rPr>
        <w:t>P</w:t>
      </w:r>
      <w:r>
        <w:rPr>
          <w:rFonts w:ascii="宋体" w:eastAsia="宋体" w:hAnsi="宋体" w:cs="宋体"/>
          <w:color w:val="FF0000"/>
        </w:rPr>
        <w:t>从</w:t>
      </w:r>
      <w:r>
        <w:rPr>
          <w:rFonts w:ascii="Times New Roman" w:eastAsia="Times New Roman" w:hAnsi="Times New Roman" w:cs="Times New Roman"/>
          <w:i/>
          <w:color w:val="FF0000"/>
        </w:rPr>
        <w:t>b</w:t>
      </w:r>
      <w:r>
        <w:rPr>
          <w:rFonts w:ascii="宋体" w:eastAsia="宋体" w:hAnsi="宋体" w:cs="宋体"/>
          <w:color w:val="FF0000"/>
        </w:rPr>
        <w:t>端向</w:t>
      </w:r>
      <w:r>
        <w:rPr>
          <w:rFonts w:ascii="Times New Roman" w:eastAsia="Times New Roman" w:hAnsi="Times New Roman" w:cs="Times New Roman"/>
          <w:i/>
          <w:color w:val="FF0000"/>
        </w:rPr>
        <w:t>a</w:t>
      </w:r>
      <w:r>
        <w:rPr>
          <w:rFonts w:ascii="宋体" w:eastAsia="宋体" w:hAnsi="宋体" w:cs="宋体"/>
          <w:color w:val="FF0000"/>
        </w:rPr>
        <w:t>端滑动过程中，接入电路中的电阻变小，即电压表示数与电流表示数的比值变小；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t>当滑动变阻器接入电路中的电阻变小时，电路中的总电阻变小，由</w:t>
      </w:r>
      <w:r>
        <w:rPr>
          <w:color w:val="FF0000"/>
        </w:rPr>
        <w:object w:dxaOrig="657" w:dyaOrig="622">
          <v:shape id="_x0000_i1026" type="#_x0000_t75" alt="学科网(www.zxxk.com)--教育资源门户，提供试卷、教案、课件、论文、素材以及各类教学资源下载，还有大量而丰富的教学相关资讯！" style="width:33pt;height:30.75pt" o:ole="">
            <v:imagedata r:id="rId30" o:title="eqIdf3115f25231f4b2c93d32d34de3dfc33"/>
          </v:shape>
          <o:OLEObject Type="Embed" ProgID="Equation.DSMT4" ShapeID="_x0000_i1026" DrawAspect="Content" ObjectID="_1689947971" r:id="rId31"/>
        </w:object>
      </w:r>
      <w:r>
        <w:rPr>
          <w:rFonts w:ascii="宋体" w:eastAsia="宋体" w:hAnsi="宋体" w:cs="宋体"/>
          <w:color w:val="FF0000"/>
        </w:rPr>
        <w:t>知道，电路中的电流变大，即电流表的示数变大，由于灯丝电阻不变，由</w:t>
      </w:r>
      <w:r>
        <w:rPr>
          <w:rFonts w:ascii="Times New Roman" w:eastAsia="Times New Roman" w:hAnsi="Times New Roman" w:cs="Times New Roman"/>
          <w:i/>
          <w:color w:val="FF0000"/>
        </w:rPr>
        <w:t>U=IR</w:t>
      </w:r>
      <w:r>
        <w:rPr>
          <w:rFonts w:ascii="宋体" w:eastAsia="宋体" w:hAnsi="宋体" w:cs="宋体"/>
          <w:color w:val="FF0000"/>
        </w:rPr>
        <w:t>知道，灯泡两端的电压变大，由</w:t>
      </w:r>
      <w:r>
        <w:rPr>
          <w:color w:val="FF0000"/>
        </w:rPr>
        <w:object w:dxaOrig="735" w:dyaOrig="285">
          <v:shape id="_x0000_i1027" type="#_x0000_t75" alt="学科网(www.zxxk.com)--教育资源门户，提供试卷、教案、课件、论文、素材以及各类教学资源下载，还有大量而丰富的教学相关资讯！" style="width:36.75pt;height:14.25pt" o:ole="">
            <v:imagedata r:id="rId32" o:title="eqId69a1ddd8a05e494d8ee6ba1e11b86797"/>
          </v:shape>
          <o:OLEObject Type="Embed" ProgID="Equation.DSMT4" ShapeID="_x0000_i1027" DrawAspect="Content" ObjectID="_1689947972" r:id="rId33"/>
        </w:object>
      </w:r>
      <w:r>
        <w:rPr>
          <w:rFonts w:ascii="宋体" w:eastAsia="宋体" w:hAnsi="宋体" w:cs="宋体"/>
          <w:color w:val="FF0000"/>
        </w:rPr>
        <w:t>知道，灯泡的实际功率变大，灯泡变亮；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lastRenderedPageBreak/>
        <w:t>由串联分压知道，此过程中滑动变阻器两端电压变小，故电压表示数变小；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t>综上所述，只有</w:t>
      </w:r>
      <w:r>
        <w:rPr>
          <w:rFonts w:ascii="Times New Roman" w:eastAsia="Times New Roman" w:hAnsi="Times New Roman" w:cs="Times New Roman"/>
          <w:color w:val="FF0000"/>
        </w:rPr>
        <w:t>C</w:t>
      </w:r>
      <w:r>
        <w:rPr>
          <w:rFonts w:ascii="宋体" w:eastAsia="宋体" w:hAnsi="宋体" w:cs="宋体"/>
          <w:color w:val="FF0000"/>
        </w:rPr>
        <w:t>正确。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t>故选</w:t>
      </w:r>
      <w:r>
        <w:rPr>
          <w:rFonts w:ascii="Times New Roman" w:eastAsia="Times New Roman" w:hAnsi="Times New Roman" w:cs="Times New Roman"/>
          <w:color w:val="FF0000"/>
        </w:rPr>
        <w:t>C</w:t>
      </w:r>
      <w:r>
        <w:rPr>
          <w:rFonts w:ascii="宋体" w:eastAsia="宋体" w:hAnsi="宋体" w:cs="宋体"/>
          <w:color w:val="FF0000"/>
        </w:rPr>
        <w:t>。</w:t>
      </w:r>
    </w:p>
    <w:p w:rsidR="00FC38DB" w:rsidRDefault="00FC38DB" w:rsidP="00FC38DB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4</w:t>
      </w:r>
      <w:r>
        <w:rPr>
          <w:rFonts w:hint="eastAsia"/>
          <w:bCs/>
          <w:color w:val="FF0000"/>
        </w:rPr>
        <w:t>、</w:t>
      </w:r>
      <w:r>
        <w:rPr>
          <w:bCs/>
          <w:color w:val="FF0000"/>
        </w:rPr>
        <w:t>【答案】</w:t>
      </w:r>
      <w:r>
        <w:rPr>
          <w:bCs/>
          <w:color w:val="FF0000"/>
        </w:rPr>
        <w:t>D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宋体" w:eastAsia="宋体" w:hAnsi="宋体" w:cs="宋体"/>
          <w:bCs/>
          <w:color w:val="FF0000"/>
        </w:rPr>
        <w:t>由题意知，当开关闭合时，指示灯</w:t>
      </w:r>
      <w:r>
        <w:rPr>
          <w:rFonts w:ascii="Times New Roman" w:eastAsia="Times New Roman" w:hAnsi="Times New Roman" w:cs="Times New Roman"/>
          <w:bCs/>
          <w:color w:val="FF0000"/>
        </w:rPr>
        <w:t>L</w:t>
      </w:r>
      <w:r>
        <w:rPr>
          <w:rFonts w:ascii="宋体" w:eastAsia="宋体" w:hAnsi="宋体" w:cs="宋体"/>
          <w:bCs/>
          <w:color w:val="FF0000"/>
        </w:rPr>
        <w:t>和发热体同时工作，但指示灯断路时，发热体依然正常工作，说明指示灯和发热体并联在电路中，开关在干路上同时控制两个用电器，故</w:t>
      </w:r>
      <w:r>
        <w:rPr>
          <w:rFonts w:ascii="Times New Roman" w:eastAsia="Times New Roman" w:hAnsi="Times New Roman" w:cs="Times New Roman"/>
          <w:bCs/>
          <w:color w:val="FF0000"/>
        </w:rPr>
        <w:t>ABC</w:t>
      </w:r>
      <w:r>
        <w:rPr>
          <w:rFonts w:ascii="宋体" w:eastAsia="宋体" w:hAnsi="宋体" w:cs="宋体"/>
          <w:bCs/>
          <w:color w:val="FF0000"/>
        </w:rPr>
        <w:t>不符合题意，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符合题意。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。</w:t>
      </w:r>
    </w:p>
    <w:p w:rsidR="00FC38DB" w:rsidRDefault="00FC38DB" w:rsidP="00FC38DB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5</w:t>
      </w:r>
      <w:r>
        <w:rPr>
          <w:rFonts w:hint="eastAsia"/>
          <w:bCs/>
          <w:color w:val="FF0000"/>
        </w:rPr>
        <w:t>、</w:t>
      </w:r>
      <w:r>
        <w:rPr>
          <w:bCs/>
          <w:color w:val="FF0000"/>
        </w:rPr>
        <w:t>【答案】</w:t>
      </w:r>
      <w:r>
        <w:rPr>
          <w:bCs/>
          <w:color w:val="FF0000"/>
        </w:rPr>
        <w:t>C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宋体" w:eastAsia="宋体" w:hAnsi="宋体" w:cs="宋体"/>
          <w:bCs/>
          <w:color w:val="FF0000"/>
        </w:rPr>
        <w:t>闭合开关</w:t>
      </w:r>
      <w:r>
        <w:rPr>
          <w:rFonts w:ascii="Times New Roman" w:eastAsia="Times New Roman" w:hAnsi="Times New Roman" w:cs="Times New Roman"/>
          <w:bCs/>
          <w:color w:val="FF0000"/>
        </w:rPr>
        <w:t>S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1</w:t>
      </w:r>
      <w:r>
        <w:rPr>
          <w:rFonts w:ascii="宋体" w:eastAsia="宋体" w:hAnsi="宋体" w:cs="宋体"/>
          <w:bCs/>
          <w:color w:val="FF0000"/>
        </w:rPr>
        <w:t>后，只有</w:t>
      </w:r>
      <w:r>
        <w:rPr>
          <w:rFonts w:ascii="Times New Roman" w:eastAsia="Times New Roman" w:hAnsi="Times New Roman" w:cs="Times New Roman"/>
          <w:bCs/>
          <w:color w:val="FF0000"/>
        </w:rPr>
        <w:t>L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1</w:t>
      </w:r>
      <w:r>
        <w:rPr>
          <w:rFonts w:ascii="宋体" w:eastAsia="宋体" w:hAnsi="宋体" w:cs="宋体"/>
          <w:bCs/>
          <w:color w:val="FF0000"/>
        </w:rPr>
        <w:t>接入电路，两个电流表测电流，当再闭合开关</w:t>
      </w:r>
      <w:r>
        <w:rPr>
          <w:rFonts w:ascii="Times New Roman" w:eastAsia="Times New Roman" w:hAnsi="Times New Roman" w:cs="Times New Roman"/>
          <w:bCs/>
          <w:color w:val="FF0000"/>
        </w:rPr>
        <w:t>S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2</w:t>
      </w:r>
      <w:r>
        <w:rPr>
          <w:rFonts w:ascii="宋体" w:eastAsia="宋体" w:hAnsi="宋体" w:cs="宋体"/>
          <w:bCs/>
          <w:color w:val="FF0000"/>
        </w:rPr>
        <w:t>时，两灯并联，总电阻减小，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1</w:t>
      </w:r>
      <w:r>
        <w:rPr>
          <w:rFonts w:ascii="宋体" w:eastAsia="宋体" w:hAnsi="宋体" w:cs="宋体"/>
          <w:bCs/>
          <w:color w:val="FF0000"/>
        </w:rPr>
        <w:t>测</w:t>
      </w:r>
      <w:r>
        <w:rPr>
          <w:rFonts w:ascii="Times New Roman" w:eastAsia="Times New Roman" w:hAnsi="Times New Roman" w:cs="Times New Roman"/>
          <w:bCs/>
          <w:color w:val="FF0000"/>
        </w:rPr>
        <w:t>L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1</w:t>
      </w:r>
      <w:r>
        <w:rPr>
          <w:rFonts w:ascii="宋体" w:eastAsia="宋体" w:hAnsi="宋体" w:cs="宋体"/>
          <w:bCs/>
          <w:color w:val="FF0000"/>
        </w:rPr>
        <w:t>电流，因为电压没变，所以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Times New Roman" w:eastAsia="Times New Roman" w:hAnsi="Times New Roman" w:cs="Times New Roman"/>
          <w:bCs/>
          <w:color w:val="FF0000"/>
          <w:vertAlign w:val="subscript"/>
        </w:rPr>
        <w:t>1</w:t>
      </w:r>
      <w:r>
        <w:rPr>
          <w:rFonts w:ascii="宋体" w:eastAsia="宋体" w:hAnsi="宋体" w:cs="宋体"/>
          <w:bCs/>
          <w:color w:val="FF0000"/>
        </w:rPr>
        <w:t>示数不变，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测干路电流，示数变大，因为总电流变大，根据</w:t>
      </w:r>
      <w:r>
        <w:rPr>
          <w:rFonts w:ascii="Times New Roman" w:eastAsia="Times New Roman" w:hAnsi="Times New Roman" w:cs="Times New Roman"/>
          <w:bCs/>
          <w:i/>
          <w:color w:val="FF0000"/>
        </w:rPr>
        <w:t>P</w:t>
      </w:r>
      <w:r>
        <w:rPr>
          <w:rFonts w:ascii="Times New Roman" w:eastAsia="Times New Roman" w:hAnsi="Times New Roman" w:cs="Times New Roman"/>
          <w:bCs/>
          <w:color w:val="FF0000"/>
        </w:rPr>
        <w:t>=</w:t>
      </w:r>
      <w:r>
        <w:rPr>
          <w:rFonts w:ascii="Times New Roman" w:eastAsia="Times New Roman" w:hAnsi="Times New Roman" w:cs="Times New Roman"/>
          <w:bCs/>
          <w:i/>
          <w:color w:val="FF0000"/>
        </w:rPr>
        <w:t>UI</w:t>
      </w:r>
      <w:r>
        <w:rPr>
          <w:rFonts w:ascii="宋体" w:eastAsia="宋体" w:hAnsi="宋体" w:cs="宋体"/>
          <w:bCs/>
          <w:color w:val="FF0000"/>
        </w:rPr>
        <w:t>，总功率变大，故</w:t>
      </w:r>
      <w:r>
        <w:rPr>
          <w:rFonts w:ascii="Times New Roman" w:eastAsia="Times New Roman" w:hAnsi="Times New Roman" w:cs="Times New Roman"/>
          <w:bCs/>
          <w:color w:val="FF0000"/>
        </w:rPr>
        <w:t>ABD</w:t>
      </w:r>
      <w:r>
        <w:rPr>
          <w:rFonts w:ascii="宋体" w:eastAsia="宋体" w:hAnsi="宋体" w:cs="宋体"/>
          <w:bCs/>
          <w:color w:val="FF0000"/>
        </w:rPr>
        <w:t>不符合题意，</w:t>
      </w: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符合题意。</w:t>
      </w:r>
    </w:p>
    <w:p w:rsidR="00FC38DB" w:rsidRDefault="00FC38DB" w:rsidP="00FC38DB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6</w:t>
      </w:r>
      <w:r>
        <w:rPr>
          <w:rFonts w:hint="eastAsia"/>
          <w:bCs/>
          <w:color w:val="FF0000"/>
        </w:rPr>
        <w:t>、</w:t>
      </w:r>
      <w:r>
        <w:rPr>
          <w:bCs/>
          <w:color w:val="FF0000"/>
        </w:rPr>
        <w:t>【答案】</w:t>
      </w:r>
      <w:r>
        <w:rPr>
          <w:bCs/>
          <w:color w:val="FF0000"/>
        </w:rPr>
        <w:t>D</w:t>
      </w:r>
    </w:p>
    <w:p w:rsidR="00FC38DB" w:rsidRDefault="00FC38DB" w:rsidP="00FC38DB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bCs/>
          <w:color w:val="FF0000"/>
        </w:rPr>
        <w:t>A</w:t>
      </w:r>
      <w:r>
        <w:rPr>
          <w:bCs/>
          <w:color w:val="FF0000"/>
        </w:rPr>
        <w:t>．风筝线是金属丝，是导体，按图</w:t>
      </w:r>
      <w:r>
        <w:rPr>
          <w:bCs/>
          <w:color w:val="FF0000"/>
        </w:rPr>
        <w:t>A</w:t>
      </w:r>
      <w:r>
        <w:rPr>
          <w:bCs/>
          <w:color w:val="FF0000"/>
        </w:rPr>
        <w:t>，零线也正常接通，动车组不会失去动力，故</w:t>
      </w:r>
      <w:r>
        <w:rPr>
          <w:bCs/>
          <w:color w:val="FF0000"/>
        </w:rPr>
        <w:t>A</w:t>
      </w:r>
      <w:r>
        <w:rPr>
          <w:bCs/>
          <w:color w:val="FF0000"/>
        </w:rPr>
        <w:t>不符合题意；</w:t>
      </w:r>
    </w:p>
    <w:p w:rsidR="00FC38DB" w:rsidRDefault="00FC38DB" w:rsidP="00FC38DB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B</w:t>
      </w:r>
      <w:r>
        <w:rPr>
          <w:bCs/>
          <w:color w:val="FF0000"/>
        </w:rPr>
        <w:t>．风筝线是金属丝，是导体，按图</w:t>
      </w:r>
      <w:r>
        <w:rPr>
          <w:bCs/>
          <w:color w:val="FF0000"/>
        </w:rPr>
        <w:t>B</w:t>
      </w:r>
      <w:r>
        <w:rPr>
          <w:bCs/>
          <w:color w:val="FF0000"/>
        </w:rPr>
        <w:t>，火线也正常接通，动车组不会失去动力，故</w:t>
      </w:r>
      <w:r>
        <w:rPr>
          <w:bCs/>
          <w:color w:val="FF0000"/>
        </w:rPr>
        <w:t>B</w:t>
      </w:r>
      <w:r>
        <w:rPr>
          <w:bCs/>
          <w:color w:val="FF0000"/>
        </w:rPr>
        <w:t>不符合题意；</w:t>
      </w:r>
    </w:p>
    <w:p w:rsidR="00FC38DB" w:rsidRDefault="00FC38DB" w:rsidP="00FC38DB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C</w:t>
      </w:r>
      <w:r>
        <w:rPr>
          <w:bCs/>
          <w:color w:val="FF0000"/>
        </w:rPr>
        <w:t>．按图</w:t>
      </w:r>
      <w:r>
        <w:rPr>
          <w:bCs/>
          <w:color w:val="FF0000"/>
        </w:rPr>
        <w:t>C</w:t>
      </w:r>
      <w:r>
        <w:rPr>
          <w:bCs/>
          <w:color w:val="FF0000"/>
        </w:rPr>
        <w:t>，风筝线所在位置不影响动车组电路，动车组正常工作，故</w:t>
      </w:r>
      <w:r>
        <w:rPr>
          <w:bCs/>
          <w:color w:val="FF0000"/>
        </w:rPr>
        <w:t>C</w:t>
      </w:r>
      <w:r>
        <w:rPr>
          <w:bCs/>
          <w:color w:val="FF0000"/>
        </w:rPr>
        <w:t>不符合题意；</w:t>
      </w:r>
    </w:p>
    <w:p w:rsidR="00FC38DB" w:rsidRDefault="00FC38DB" w:rsidP="00FC38DB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D</w:t>
      </w:r>
      <w:r>
        <w:rPr>
          <w:bCs/>
          <w:color w:val="FF0000"/>
        </w:rPr>
        <w:t>．按图</w:t>
      </w:r>
      <w:r>
        <w:rPr>
          <w:bCs/>
          <w:color w:val="FF0000"/>
        </w:rPr>
        <w:t>D</w:t>
      </w:r>
      <w:r>
        <w:rPr>
          <w:bCs/>
          <w:color w:val="FF0000"/>
        </w:rPr>
        <w:t>，风筝线将火线接地，大地电势为</w:t>
      </w:r>
      <w:r>
        <w:rPr>
          <w:bCs/>
          <w:color w:val="FF0000"/>
        </w:rPr>
        <w:t>0</w:t>
      </w:r>
      <w:r>
        <w:rPr>
          <w:bCs/>
          <w:color w:val="FF0000"/>
        </w:rPr>
        <w:t>，零线电势为</w:t>
      </w:r>
      <w:r>
        <w:rPr>
          <w:bCs/>
          <w:color w:val="FF0000"/>
        </w:rPr>
        <w:t>0</w:t>
      </w:r>
      <w:r>
        <w:rPr>
          <w:bCs/>
          <w:color w:val="FF0000"/>
        </w:rPr>
        <w:t>，相当于短路，动车组会失去动力，故</w:t>
      </w:r>
      <w:r>
        <w:rPr>
          <w:bCs/>
          <w:color w:val="FF0000"/>
        </w:rPr>
        <w:t>D</w:t>
      </w:r>
      <w:r>
        <w:rPr>
          <w:bCs/>
          <w:color w:val="FF0000"/>
        </w:rPr>
        <w:t>符合题意。</w:t>
      </w:r>
    </w:p>
    <w:p w:rsidR="00FC38DB" w:rsidRDefault="00FC38DB" w:rsidP="00FC38DB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故选</w:t>
      </w:r>
      <w:r>
        <w:rPr>
          <w:bCs/>
          <w:color w:val="FF0000"/>
        </w:rPr>
        <w:t>D</w:t>
      </w:r>
      <w:r>
        <w:rPr>
          <w:bCs/>
          <w:color w:val="FF0000"/>
        </w:rPr>
        <w:t>。</w:t>
      </w:r>
    </w:p>
    <w:p w:rsidR="00FC38DB" w:rsidRDefault="00FC38DB" w:rsidP="00FC38DB">
      <w:pPr>
        <w:spacing w:line="360" w:lineRule="auto"/>
        <w:textAlignment w:val="center"/>
        <w:rPr>
          <w:color w:val="FF0000"/>
        </w:rPr>
      </w:pPr>
      <w:r>
        <w:rPr>
          <w:rFonts w:hint="eastAsia"/>
          <w:color w:val="FF0000"/>
        </w:rPr>
        <w:t>7</w:t>
      </w:r>
      <w:r>
        <w:rPr>
          <w:rFonts w:hint="eastAsia"/>
          <w:color w:val="FF0000"/>
        </w:rPr>
        <w:t>、</w:t>
      </w:r>
      <w:r>
        <w:rPr>
          <w:color w:val="FF0000"/>
        </w:rPr>
        <w:t>【答案】</w:t>
      </w:r>
      <w:r>
        <w:rPr>
          <w:color w:val="FF0000"/>
        </w:rPr>
        <w:t>A</w:t>
      </w:r>
    </w:p>
    <w:p w:rsidR="00FC38DB" w:rsidRDefault="00FC38DB" w:rsidP="00FC38DB"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【解析】</w:t>
      </w:r>
    </w:p>
    <w:p w:rsidR="00FC38DB" w:rsidRDefault="00FC38DB" w:rsidP="00FC38DB">
      <w:pPr>
        <w:spacing w:line="360" w:lineRule="auto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lastRenderedPageBreak/>
        <w:t>由图可知，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1</w:t>
      </w:r>
      <w:r>
        <w:rPr>
          <w:rFonts w:ascii="宋体" w:eastAsia="宋体" w:hAnsi="宋体" w:cs="宋体"/>
          <w:color w:val="FF0000"/>
        </w:rPr>
        <w:t>和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2</w:t>
      </w:r>
      <w:r>
        <w:rPr>
          <w:rFonts w:ascii="宋体" w:eastAsia="宋体" w:hAnsi="宋体" w:cs="宋体"/>
          <w:color w:val="FF0000"/>
        </w:rPr>
        <w:t>串联，电压表测量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1</w:t>
      </w:r>
      <w:r>
        <w:rPr>
          <w:rFonts w:ascii="宋体" w:eastAsia="宋体" w:hAnsi="宋体" w:cs="宋体"/>
          <w:color w:val="FF0000"/>
        </w:rPr>
        <w:t>两端的电压，电流表测量电路中的电流。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A</w:t>
      </w:r>
      <w:r>
        <w:rPr>
          <w:rFonts w:ascii="宋体" w:eastAsia="宋体" w:hAnsi="宋体" w:cs="宋体"/>
          <w:color w:val="FF0000"/>
        </w:rPr>
        <w:t>．如果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1</w:t>
      </w:r>
      <w:r>
        <w:rPr>
          <w:rFonts w:ascii="宋体" w:eastAsia="宋体" w:hAnsi="宋体" w:cs="宋体"/>
          <w:color w:val="FF0000"/>
        </w:rPr>
        <w:t>短路，电压表被短路，电压表无示数，电路</w:t>
      </w:r>
      <w:r>
        <w:rPr>
          <w:rFonts w:ascii="宋体" w:eastAsia="宋体" w:hAnsi="宋体" w:cs="宋体"/>
          <w:noProof/>
          <w:color w:val="FF0000"/>
        </w:rPr>
        <w:drawing>
          <wp:inline distT="0" distB="0" distL="114300" distR="114300" wp14:anchorId="62E0613A" wp14:editId="54FED565">
            <wp:extent cx="132080" cy="167640"/>
            <wp:effectExtent l="0" t="0" r="1270" b="317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470874" name="图片 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FF0000"/>
        </w:rPr>
        <w:t>通路，电流表有示数，故</w:t>
      </w:r>
      <w:r>
        <w:rPr>
          <w:rFonts w:ascii="Times New Roman" w:eastAsia="Times New Roman" w:hAnsi="Times New Roman" w:cs="Times New Roman"/>
          <w:color w:val="FF0000"/>
        </w:rPr>
        <w:t>A</w:t>
      </w:r>
      <w:r>
        <w:rPr>
          <w:rFonts w:ascii="宋体" w:eastAsia="宋体" w:hAnsi="宋体" w:cs="宋体"/>
          <w:color w:val="FF0000"/>
        </w:rPr>
        <w:t>正确；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B</w:t>
      </w:r>
      <w:r>
        <w:rPr>
          <w:rFonts w:ascii="宋体" w:eastAsia="宋体" w:hAnsi="宋体" w:cs="宋体"/>
          <w:color w:val="FF0000"/>
        </w:rPr>
        <w:t>．如果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2</w:t>
      </w:r>
      <w:r>
        <w:rPr>
          <w:rFonts w:ascii="宋体" w:eastAsia="宋体" w:hAnsi="宋体" w:cs="宋体"/>
          <w:color w:val="FF0000"/>
        </w:rPr>
        <w:t>短路，只有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1</w:t>
      </w:r>
      <w:r>
        <w:rPr>
          <w:rFonts w:ascii="宋体" w:eastAsia="宋体" w:hAnsi="宋体" w:cs="宋体"/>
          <w:color w:val="FF0000"/>
        </w:rPr>
        <w:t>的简单电路，电压表和电流表都有示数，故</w:t>
      </w:r>
      <w:r>
        <w:rPr>
          <w:rFonts w:ascii="Times New Roman" w:eastAsia="Times New Roman" w:hAnsi="Times New Roman" w:cs="Times New Roman"/>
          <w:color w:val="FF0000"/>
        </w:rPr>
        <w:t>B</w:t>
      </w:r>
      <w:r>
        <w:rPr>
          <w:rFonts w:ascii="宋体" w:eastAsia="宋体" w:hAnsi="宋体" w:cs="宋体"/>
          <w:color w:val="FF0000"/>
        </w:rPr>
        <w:t>错误；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C</w:t>
      </w:r>
      <w:r>
        <w:rPr>
          <w:rFonts w:ascii="宋体" w:eastAsia="宋体" w:hAnsi="宋体" w:cs="宋体"/>
          <w:color w:val="FF0000"/>
        </w:rPr>
        <w:t>．如果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1</w:t>
      </w:r>
      <w:r>
        <w:rPr>
          <w:rFonts w:ascii="宋体" w:eastAsia="宋体" w:hAnsi="宋体" w:cs="宋体"/>
          <w:color w:val="FF0000"/>
        </w:rPr>
        <w:t>断路，电压表串联在电路中，电压表有示数，电路中电流很小，电流表没有示数，故</w:t>
      </w:r>
      <w:r>
        <w:rPr>
          <w:rFonts w:ascii="Times New Roman" w:eastAsia="Times New Roman" w:hAnsi="Times New Roman" w:cs="Times New Roman"/>
          <w:color w:val="FF0000"/>
        </w:rPr>
        <w:t>C</w:t>
      </w:r>
      <w:r>
        <w:rPr>
          <w:rFonts w:ascii="宋体" w:eastAsia="宋体" w:hAnsi="宋体" w:cs="宋体"/>
          <w:color w:val="FF0000"/>
        </w:rPr>
        <w:t>错误；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D</w:t>
      </w:r>
      <w:r>
        <w:rPr>
          <w:rFonts w:ascii="宋体" w:eastAsia="宋体" w:hAnsi="宋体" w:cs="宋体"/>
          <w:color w:val="FF0000"/>
        </w:rPr>
        <w:t>．如果</w:t>
      </w:r>
      <w:r>
        <w:rPr>
          <w:rFonts w:ascii="Times New Roman" w:eastAsia="Times New Roman" w:hAnsi="Times New Roman" w:cs="Times New Roman"/>
          <w:i/>
          <w:color w:val="FF0000"/>
        </w:rPr>
        <w:t>R</w:t>
      </w:r>
      <w:r>
        <w:rPr>
          <w:rFonts w:ascii="Times New Roman" w:eastAsia="Times New Roman" w:hAnsi="Times New Roman" w:cs="Times New Roman"/>
          <w:color w:val="FF0000"/>
          <w:vertAlign w:val="subscript"/>
        </w:rPr>
        <w:t>2</w:t>
      </w:r>
      <w:r>
        <w:rPr>
          <w:rFonts w:ascii="宋体" w:eastAsia="宋体" w:hAnsi="宋体" w:cs="宋体"/>
          <w:color w:val="FF0000"/>
        </w:rPr>
        <w:t>断路，整个电路断路，电流表和电压表都没有示数，故</w:t>
      </w:r>
      <w:r>
        <w:rPr>
          <w:rFonts w:ascii="Times New Roman" w:eastAsia="Times New Roman" w:hAnsi="Times New Roman" w:cs="Times New Roman"/>
          <w:color w:val="FF0000"/>
        </w:rPr>
        <w:t>D</w:t>
      </w:r>
      <w:r>
        <w:rPr>
          <w:rFonts w:ascii="宋体" w:eastAsia="宋体" w:hAnsi="宋体" w:cs="宋体"/>
          <w:color w:val="FF0000"/>
        </w:rPr>
        <w:t>错误。</w:t>
      </w:r>
    </w:p>
    <w:p w:rsidR="00FC38DB" w:rsidRDefault="00FC38DB" w:rsidP="00FC38DB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t>故选</w:t>
      </w:r>
      <w:r>
        <w:rPr>
          <w:rFonts w:ascii="Times New Roman" w:eastAsia="Times New Roman" w:hAnsi="Times New Roman" w:cs="Times New Roman"/>
          <w:color w:val="FF0000"/>
        </w:rPr>
        <w:t>A</w:t>
      </w:r>
      <w:r>
        <w:rPr>
          <w:rFonts w:ascii="宋体" w:eastAsia="宋体" w:hAnsi="宋体" w:cs="宋体"/>
          <w:color w:val="FF0000"/>
        </w:rPr>
        <w:t>。</w:t>
      </w:r>
    </w:p>
    <w:p w:rsidR="00FC38DB" w:rsidRDefault="00FC38DB" w:rsidP="00FC38DB"/>
    <w:p w:rsidR="00FC38DB" w:rsidRDefault="00FC38DB" w:rsidP="00FC38DB">
      <w:pPr>
        <w:rPr>
          <w:bCs/>
        </w:rPr>
      </w:pPr>
    </w:p>
    <w:p w:rsidR="00F12695" w:rsidRPr="008F131F" w:rsidRDefault="00F12695" w:rsidP="008F131F"/>
    <w:sectPr w:rsidR="00F12695" w:rsidRPr="008F131F">
      <w:headerReference w:type="default" r:id="rId3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BBC" w:rsidRDefault="00D96BBC" w:rsidP="004D5D19">
      <w:pPr>
        <w:spacing w:after="0" w:line="240" w:lineRule="auto"/>
      </w:pPr>
      <w:r>
        <w:separator/>
      </w:r>
    </w:p>
  </w:endnote>
  <w:endnote w:type="continuationSeparator" w:id="0">
    <w:p w:rsidR="00D96BBC" w:rsidRDefault="00D96BBC" w:rsidP="004D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BBC" w:rsidRDefault="00D96BBC" w:rsidP="004D5D19">
      <w:pPr>
        <w:spacing w:after="0" w:line="240" w:lineRule="auto"/>
      </w:pPr>
      <w:r>
        <w:separator/>
      </w:r>
    </w:p>
  </w:footnote>
  <w:footnote w:type="continuationSeparator" w:id="0">
    <w:p w:rsidR="00D96BBC" w:rsidRDefault="00D96BBC" w:rsidP="004D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9" w:rsidRDefault="004D5D19">
    <w:pPr>
      <w:pStyle w:val="a3"/>
    </w:pPr>
    <w:r w:rsidRPr="004D5D19">
      <w:rPr>
        <w:rFonts w:hint="eastAsia"/>
      </w:rPr>
      <w:t>2021</w:t>
    </w:r>
    <w:r w:rsidRPr="004D5D19">
      <w:rPr>
        <w:rFonts w:hint="eastAsia"/>
      </w:rPr>
      <w:t>年全国中考物理真题分类汇编专题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31D11F"/>
    <w:multiLevelType w:val="singleLevel"/>
    <w:tmpl w:val="F231D11F"/>
    <w:lvl w:ilvl="0">
      <w:start w:val="2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1551DF57"/>
    <w:multiLevelType w:val="singleLevel"/>
    <w:tmpl w:val="1551DF57"/>
    <w:lvl w:ilvl="0">
      <w:start w:val="8"/>
      <w:numFmt w:val="decimal"/>
      <w:lvlText w:val="[%1]"/>
      <w:lvlJc w:val="left"/>
      <w:pPr>
        <w:tabs>
          <w:tab w:val="left" w:pos="312"/>
        </w:tabs>
      </w:pPr>
    </w:lvl>
  </w:abstractNum>
  <w:abstractNum w:abstractNumId="2">
    <w:nsid w:val="4E9E31D0"/>
    <w:multiLevelType w:val="singleLevel"/>
    <w:tmpl w:val="4E9E31D0"/>
    <w:lvl w:ilvl="0">
      <w:start w:val="2"/>
      <w:numFmt w:val="decimal"/>
      <w:lvlText w:val="[%1]"/>
      <w:lvlJc w:val="left"/>
      <w:pPr>
        <w:tabs>
          <w:tab w:val="left" w:pos="312"/>
        </w:tabs>
        <w:ind w:left="0" w:firstLine="0"/>
      </w:pPr>
    </w:lvl>
  </w:abstractNum>
  <w:abstractNum w:abstractNumId="3">
    <w:nsid w:val="605D5EAF"/>
    <w:multiLevelType w:val="singleLevel"/>
    <w:tmpl w:val="605D5EAF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2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0C"/>
    <w:rsid w:val="000440B4"/>
    <w:rsid w:val="00155412"/>
    <w:rsid w:val="00190394"/>
    <w:rsid w:val="00213D58"/>
    <w:rsid w:val="00241067"/>
    <w:rsid w:val="002B3C90"/>
    <w:rsid w:val="002E2412"/>
    <w:rsid w:val="0035262D"/>
    <w:rsid w:val="004D5D19"/>
    <w:rsid w:val="00595583"/>
    <w:rsid w:val="005D569C"/>
    <w:rsid w:val="005F384D"/>
    <w:rsid w:val="006D67EC"/>
    <w:rsid w:val="00752C2E"/>
    <w:rsid w:val="008D2310"/>
    <w:rsid w:val="008E1658"/>
    <w:rsid w:val="008E1FF1"/>
    <w:rsid w:val="008F131F"/>
    <w:rsid w:val="009442F9"/>
    <w:rsid w:val="00963B45"/>
    <w:rsid w:val="00A43850"/>
    <w:rsid w:val="00AB1AF3"/>
    <w:rsid w:val="00AC4440"/>
    <w:rsid w:val="00B03362"/>
    <w:rsid w:val="00B12A0C"/>
    <w:rsid w:val="00B73365"/>
    <w:rsid w:val="00BF0AAE"/>
    <w:rsid w:val="00C64ACB"/>
    <w:rsid w:val="00CC5C3D"/>
    <w:rsid w:val="00D107F0"/>
    <w:rsid w:val="00D96BBC"/>
    <w:rsid w:val="00E86DD0"/>
    <w:rsid w:val="00F12695"/>
    <w:rsid w:val="00FA39DB"/>
    <w:rsid w:val="00FC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19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D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D5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D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5D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qFormat/>
    <w:rsid w:val="004D5D1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D5D19"/>
    <w:rPr>
      <w:sz w:val="18"/>
      <w:szCs w:val="18"/>
    </w:rPr>
  </w:style>
  <w:style w:type="paragraph" w:styleId="a6">
    <w:name w:val="Plain Text"/>
    <w:basedOn w:val="a"/>
    <w:link w:val="Char2"/>
    <w:qFormat/>
    <w:rsid w:val="006D67E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6D67EC"/>
    <w:rPr>
      <w:rFonts w:ascii="宋体" w:eastAsia="宋体" w:hAnsi="Courier New" w:cs="Courier New"/>
      <w:szCs w:val="21"/>
    </w:rPr>
  </w:style>
  <w:style w:type="paragraph" w:styleId="a7">
    <w:name w:val="No Spacing"/>
    <w:uiPriority w:val="1"/>
    <w:qFormat/>
    <w:rsid w:val="00155412"/>
    <w:pPr>
      <w:widowControl w:val="0"/>
      <w:jc w:val="both"/>
    </w:pPr>
    <w:rPr>
      <w:rFonts w:ascii="Calibri" w:eastAsia="宋体" w:hAnsi="Calibri" w:cs="Times New Roman"/>
    </w:rPr>
  </w:style>
  <w:style w:type="paragraph" w:styleId="a8">
    <w:name w:val="Normal (Web)"/>
    <w:basedOn w:val="a"/>
    <w:semiHidden/>
    <w:unhideWhenUsed/>
    <w:qFormat/>
    <w:rsid w:val="00352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qFormat/>
    <w:rsid w:val="00352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19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D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D5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D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5D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qFormat/>
    <w:rsid w:val="004D5D1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D5D19"/>
    <w:rPr>
      <w:sz w:val="18"/>
      <w:szCs w:val="18"/>
    </w:rPr>
  </w:style>
  <w:style w:type="paragraph" w:styleId="a6">
    <w:name w:val="Plain Text"/>
    <w:basedOn w:val="a"/>
    <w:link w:val="Char2"/>
    <w:qFormat/>
    <w:rsid w:val="006D67E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6D67EC"/>
    <w:rPr>
      <w:rFonts w:ascii="宋体" w:eastAsia="宋体" w:hAnsi="Courier New" w:cs="Courier New"/>
      <w:szCs w:val="21"/>
    </w:rPr>
  </w:style>
  <w:style w:type="paragraph" w:styleId="a7">
    <w:name w:val="No Spacing"/>
    <w:uiPriority w:val="1"/>
    <w:qFormat/>
    <w:rsid w:val="00155412"/>
    <w:pPr>
      <w:widowControl w:val="0"/>
      <w:jc w:val="both"/>
    </w:pPr>
    <w:rPr>
      <w:rFonts w:ascii="Calibri" w:eastAsia="宋体" w:hAnsi="Calibri" w:cs="Times New Roman"/>
    </w:rPr>
  </w:style>
  <w:style w:type="paragraph" w:styleId="a8">
    <w:name w:val="Normal (Web)"/>
    <w:basedOn w:val="a"/>
    <w:semiHidden/>
    <w:unhideWhenUsed/>
    <w:qFormat/>
    <w:rsid w:val="00352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qFormat/>
    <w:rsid w:val="00352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4.wmf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wmf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526</Words>
  <Characters>3000</Characters>
  <Application>Microsoft Office Word</Application>
  <DocSecurity>0</DocSecurity>
  <Lines>25</Lines>
  <Paragraphs>7</Paragraphs>
  <ScaleCrop>false</ScaleCrop>
  <Company>China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2021-08-08T08:49:00Z</dcterms:created>
  <dcterms:modified xsi:type="dcterms:W3CDTF">2021-08-08T09:13:00Z</dcterms:modified>
</cp:coreProperties>
</file>