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9C3" w:rsidRPr="007429C3" w:rsidRDefault="00A073AD" w:rsidP="007429C3">
      <w:pPr>
        <w:spacing w:line="360" w:lineRule="auto"/>
        <w:jc w:val="center"/>
        <w:textAlignment w:val="center"/>
        <w:rPr>
          <w:rFonts w:ascii="黑体" w:eastAsia="黑体" w:hAnsi="黑体"/>
          <w:color w:val="FF0000"/>
          <w:sz w:val="22"/>
        </w:rPr>
      </w:pPr>
      <w:bookmarkStart w:id="0" w:name="_GoBack"/>
      <w:r w:rsidRPr="007429C3">
        <w:rPr>
          <w:rFonts w:ascii="黑体" w:eastAsia="黑体" w:hAnsi="黑体" w:cs="Times New Roman"/>
          <w:b/>
          <w:noProof/>
          <w:color w:val="FF0000"/>
          <w:sz w:val="48"/>
          <w:szCs w:val="44"/>
        </w:rPr>
        <w:drawing>
          <wp:anchor distT="0" distB="0" distL="114300" distR="114300" simplePos="0" relativeHeight="251659264" behindDoc="0" locked="0" layoutInCell="1" allowOverlap="1" wp14:anchorId="717B70D0" wp14:editId="27A3CA15">
            <wp:simplePos x="0" y="0"/>
            <wp:positionH relativeFrom="page">
              <wp:posOffset>10375900</wp:posOffset>
            </wp:positionH>
            <wp:positionV relativeFrom="topMargin">
              <wp:posOffset>11950700</wp:posOffset>
            </wp:positionV>
            <wp:extent cx="266700" cy="431800"/>
            <wp:effectExtent l="0" t="0" r="0" b="6350"/>
            <wp:wrapNone/>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431800"/>
                    </a:xfrm>
                    <a:prstGeom prst="rect">
                      <a:avLst/>
                    </a:prstGeom>
                    <a:noFill/>
                  </pic:spPr>
                </pic:pic>
              </a:graphicData>
            </a:graphic>
            <wp14:sizeRelH relativeFrom="page">
              <wp14:pctWidth>0</wp14:pctWidth>
            </wp14:sizeRelH>
            <wp14:sizeRelV relativeFrom="page">
              <wp14:pctHeight>0</wp14:pctHeight>
            </wp14:sizeRelV>
          </wp:anchor>
        </w:drawing>
      </w:r>
      <w:r w:rsidR="007429C3" w:rsidRPr="007429C3">
        <w:rPr>
          <w:rFonts w:ascii="黑体" w:eastAsia="黑体" w:hAnsi="黑体" w:cs="Times New Roman"/>
          <w:b/>
          <w:color w:val="FF0000"/>
          <w:sz w:val="36"/>
        </w:rPr>
        <w:t>2021</w:t>
      </w:r>
      <w:r w:rsidR="007429C3" w:rsidRPr="007429C3">
        <w:rPr>
          <w:rFonts w:ascii="黑体" w:eastAsia="黑体" w:hAnsi="黑体" w:cs="宋体"/>
          <w:b/>
          <w:color w:val="FF0000"/>
          <w:sz w:val="36"/>
        </w:rPr>
        <w:t>年浙江省杭州市中考物理试卷</w:t>
      </w:r>
    </w:p>
    <w:bookmarkEnd w:id="0"/>
    <w:p w:rsidR="007429C3" w:rsidRDefault="007429C3" w:rsidP="007429C3">
      <w:pPr>
        <w:spacing w:line="360" w:lineRule="auto"/>
        <w:textAlignment w:val="center"/>
      </w:pPr>
      <w:r>
        <w:rPr>
          <w:rFonts w:ascii="黑体" w:eastAsia="黑体" w:hAnsi="黑体" w:cs="黑体"/>
        </w:rPr>
        <w:t>一、单选题（本大题共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21.0</w:t>
      </w:r>
      <w:r>
        <w:rPr>
          <w:rFonts w:ascii="黑体" w:eastAsia="黑体" w:hAnsi="黑体" w:cs="黑体"/>
        </w:rPr>
        <w:t>分）</w:t>
      </w:r>
    </w:p>
    <w:p w:rsidR="007429C3" w:rsidRDefault="007429C3" w:rsidP="007429C3">
      <w:pPr>
        <w:widowControl/>
        <w:numPr>
          <w:ilvl w:val="0"/>
          <w:numId w:val="29"/>
        </w:numPr>
        <w:spacing w:after="200" w:line="360" w:lineRule="auto"/>
        <w:jc w:val="left"/>
        <w:textAlignment w:val="center"/>
      </w:pPr>
      <w:bookmarkStart w:id="1" w:name="topic_55f51b89-33e0-4eef-a0c2-975f8a0572"/>
      <w:r>
        <w:rPr>
          <w:rFonts w:ascii="宋体" w:eastAsia="宋体" w:hAnsi="宋体" w:cs="宋体"/>
          <w:kern w:val="0"/>
          <w:szCs w:val="21"/>
        </w:rPr>
        <w:t>下列说法最接近实际的是</w:t>
      </w:r>
      <m:oMath>
        <m:r>
          <w:rPr>
            <w:rFonts w:ascii="Cambria Math" w:hAnsi="Cambria Math"/>
          </w:rPr>
          <m:t>(    )</m:t>
        </m:r>
      </m:oMath>
      <w:bookmarkEnd w:id="1"/>
    </w:p>
    <w:p w:rsidR="007429C3" w:rsidRDefault="007429C3" w:rsidP="007429C3">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人体正常的温度约为</w:t>
      </w:r>
      <m:oMath>
        <m:r>
          <w:rPr>
            <w:rFonts w:ascii="Cambria Math" w:hAnsi="Cambria Math"/>
          </w:rPr>
          <m:t>22℃</m:t>
        </m:r>
      </m:oMath>
      <w:r>
        <w:br/>
      </w:r>
      <w:r>
        <w:rPr>
          <w:rFonts w:ascii="Times New Roman" w:eastAsia="Times New Roman" w:hAnsi="Times New Roman" w:cs="Times New Roman"/>
          <w:kern w:val="0"/>
          <w:sz w:val="24"/>
        </w:rPr>
        <w:t xml:space="preserve">B. </w:t>
      </w:r>
      <w:r>
        <w:rPr>
          <w:rFonts w:ascii="宋体" w:eastAsia="宋体" w:hAnsi="宋体" w:cs="宋体"/>
          <w:kern w:val="0"/>
          <w:szCs w:val="21"/>
        </w:rPr>
        <w:t>人正常骑自行车的速度约为</w:t>
      </w:r>
      <m:oMath>
        <m:r>
          <w:rPr>
            <w:rFonts w:ascii="Cambria Math" w:hAnsi="Cambria Math"/>
          </w:rPr>
          <m:t>20m/s</m:t>
        </m:r>
      </m:oMath>
      <w:r>
        <w:br/>
      </w:r>
      <w:r>
        <w:rPr>
          <w:rFonts w:ascii="Times New Roman" w:eastAsia="Times New Roman" w:hAnsi="Times New Roman" w:cs="Times New Roman"/>
          <w:kern w:val="0"/>
          <w:sz w:val="24"/>
        </w:rPr>
        <w:t xml:space="preserve">C. </w:t>
      </w:r>
      <w:r>
        <w:rPr>
          <w:rFonts w:ascii="宋体" w:eastAsia="宋体" w:hAnsi="宋体" w:cs="宋体"/>
          <w:kern w:val="0"/>
          <w:szCs w:val="21"/>
        </w:rPr>
        <w:t>一枚一元人民币硬币的质量约为</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g</w:t>
      </w:r>
      <w:r>
        <w:br/>
      </w:r>
      <w:r>
        <w:rPr>
          <w:rFonts w:ascii="Times New Roman" w:eastAsia="Times New Roman" w:hAnsi="Times New Roman" w:cs="Times New Roman"/>
          <w:kern w:val="0"/>
          <w:sz w:val="24"/>
        </w:rPr>
        <w:t xml:space="preserve">D. </w:t>
      </w:r>
      <w:r>
        <w:rPr>
          <w:rFonts w:ascii="宋体" w:eastAsia="宋体" w:hAnsi="宋体" w:cs="宋体"/>
          <w:kern w:val="0"/>
          <w:szCs w:val="21"/>
        </w:rPr>
        <w:t>一本</w:t>
      </w:r>
      <m:oMath>
        <m:r>
          <w:rPr>
            <w:rFonts w:ascii="Cambria Math" w:hAnsi="Cambria Math"/>
          </w:rPr>
          <m:t>《</m:t>
        </m:r>
      </m:oMath>
      <w:r>
        <w:rPr>
          <w:rFonts w:ascii="宋体" w:eastAsia="宋体" w:hAnsi="宋体" w:cs="宋体"/>
          <w:kern w:val="0"/>
          <w:szCs w:val="21"/>
        </w:rPr>
        <w:t>科学</w:t>
      </w:r>
      <m:oMath>
        <m:r>
          <w:rPr>
            <w:rFonts w:ascii="Cambria Math" w:hAnsi="Cambria Math"/>
          </w:rPr>
          <m:t>》</m:t>
        </m:r>
      </m:oMath>
      <w:r>
        <w:rPr>
          <w:rFonts w:ascii="宋体" w:eastAsia="宋体" w:hAnsi="宋体" w:cs="宋体"/>
          <w:kern w:val="0"/>
          <w:szCs w:val="21"/>
        </w:rPr>
        <w:t>课本的重力约为</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N</w:t>
      </w:r>
    </w:p>
    <w:p w:rsidR="007429C3" w:rsidRDefault="007429C3" w:rsidP="007429C3">
      <w:pPr>
        <w:widowControl/>
        <w:numPr>
          <w:ilvl w:val="0"/>
          <w:numId w:val="29"/>
        </w:numPr>
        <w:spacing w:after="200" w:line="360" w:lineRule="auto"/>
        <w:jc w:val="left"/>
        <w:textAlignment w:val="center"/>
      </w:pPr>
      <w:bookmarkStart w:id="2" w:name="topic_68fc0866-20e6-4931-84d5-2df460738d"/>
      <w:r>
        <w:rPr>
          <w:rFonts w:ascii="宋体" w:eastAsia="宋体" w:hAnsi="宋体" w:cs="宋体"/>
          <w:kern w:val="0"/>
          <w:szCs w:val="21"/>
        </w:rPr>
        <w:t>如图所示，一个装有水的平底密闭矿泉水瓶，先正立放置在水平桌面上，再倒立放置。两次放置时，瓶对桌面的压力分别为</w:t>
      </w:r>
      <m:oMath>
        <m:sSub>
          <m:sSubPr>
            <m:ctrlPr>
              <w:rPr>
                <w:rFonts w:hAnsi="Cambria Math"/>
              </w:rPr>
            </m:ctrlPr>
          </m:sSubPr>
          <m:e>
            <m:r>
              <w:rPr>
                <w:rFonts w:ascii="Cambria Math" w:hAnsi="Cambria Math"/>
              </w:rPr>
              <m:t>F</m:t>
            </m:r>
          </m:e>
          <m:sub>
            <m:r>
              <w:rPr>
                <w:rFonts w:ascii="Cambria Math" w:hAnsi="Cambria Math"/>
              </w:rPr>
              <m:t>甲</m:t>
            </m:r>
          </m:sub>
        </m:sSub>
      </m:oMath>
      <w:r>
        <w:rPr>
          <w:rFonts w:ascii="宋体" w:eastAsia="宋体" w:hAnsi="宋体" w:cs="宋体"/>
          <w:kern w:val="0"/>
          <w:szCs w:val="21"/>
        </w:rPr>
        <w:t>和</w:t>
      </w:r>
      <m:oMath>
        <m:sSub>
          <m:sSubPr>
            <m:ctrlPr>
              <w:rPr>
                <w:rFonts w:hAnsi="Cambria Math"/>
              </w:rPr>
            </m:ctrlPr>
          </m:sSubPr>
          <m:e>
            <m:r>
              <w:rPr>
                <w:rFonts w:ascii="Cambria Math" w:hAnsi="Cambria Math"/>
              </w:rPr>
              <m:t>F</m:t>
            </m:r>
          </m:e>
          <m:sub>
            <m:r>
              <w:rPr>
                <w:rFonts w:ascii="Cambria Math" w:hAnsi="Cambria Math"/>
              </w:rPr>
              <m:t>乙</m:t>
            </m:r>
          </m:sub>
        </m:sSub>
      </m:oMath>
      <w:r>
        <w:rPr>
          <w:rFonts w:ascii="宋体" w:eastAsia="宋体" w:hAnsi="宋体" w:cs="宋体"/>
          <w:kern w:val="0"/>
          <w:szCs w:val="21"/>
        </w:rPr>
        <w:t>，瓶对桌面的压强分别为</w:t>
      </w:r>
      <m:oMath>
        <m:sSub>
          <m:sSubPr>
            <m:ctrlPr>
              <w:rPr>
                <w:rFonts w:hAnsi="Cambria Math"/>
              </w:rPr>
            </m:ctrlPr>
          </m:sSubPr>
          <m:e>
            <m:r>
              <w:rPr>
                <w:rFonts w:ascii="Cambria Math" w:hAnsi="Cambria Math"/>
              </w:rPr>
              <m:t>p</m:t>
            </m:r>
          </m:e>
          <m:sub>
            <m:r>
              <w:rPr>
                <w:rFonts w:ascii="Cambria Math" w:hAnsi="Cambria Math"/>
              </w:rPr>
              <m:t>甲</m:t>
            </m:r>
          </m:sub>
        </m:sSub>
      </m:oMath>
      <w:r>
        <w:rPr>
          <w:rFonts w:ascii="宋体" w:eastAsia="宋体" w:hAnsi="宋体" w:cs="宋体"/>
          <w:kern w:val="0"/>
          <w:szCs w:val="21"/>
        </w:rPr>
        <w:t>和</w:t>
      </w:r>
      <m:oMath>
        <m:sSub>
          <m:sSubPr>
            <m:ctrlPr>
              <w:rPr>
                <w:rFonts w:hAnsi="Cambria Math"/>
              </w:rPr>
            </m:ctrlPr>
          </m:sSubPr>
          <m:e>
            <m:r>
              <w:rPr>
                <w:rFonts w:ascii="Cambria Math" w:hAnsi="Cambria Math"/>
              </w:rPr>
              <m:t>p</m:t>
            </m:r>
          </m:e>
          <m:sub>
            <m:r>
              <w:rPr>
                <w:rFonts w:ascii="Cambria Math" w:hAnsi="Cambria Math"/>
              </w:rPr>
              <m:t>乙</m:t>
            </m:r>
          </m:sub>
        </m:sSub>
      </m:oMath>
      <w:r>
        <w:rPr>
          <w:rFonts w:ascii="宋体" w:eastAsia="宋体" w:hAnsi="宋体" w:cs="宋体"/>
          <w:kern w:val="0"/>
          <w:szCs w:val="21"/>
        </w:rPr>
        <w:t>，则</w:t>
      </w:r>
      <m:oMath>
        <m:r>
          <w:rPr>
            <w:rFonts w:ascii="Cambria Math" w:hAnsi="Cambria Math"/>
          </w:rPr>
          <m:t>(    )</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bookmarkEnd w:id="2"/>
      <w:r>
        <w:rPr>
          <w:rFonts w:ascii="Times New Roman" w:eastAsia="Times New Roman" w:hAnsi="Times New Roman" w:cs="Times New Roman"/>
          <w:noProof/>
          <w:kern w:val="0"/>
          <w:sz w:val="24"/>
        </w:rPr>
        <w:drawing>
          <wp:anchor distT="0" distB="0" distL="114300" distR="114300" simplePos="0" relativeHeight="251661312" behindDoc="0" locked="0" layoutInCell="1" allowOverlap="0">
            <wp:simplePos x="0" y="0"/>
            <wp:positionH relativeFrom="column">
              <wp:posOffset>1121410</wp:posOffset>
            </wp:positionH>
            <wp:positionV relativeFrom="line">
              <wp:posOffset>88265</wp:posOffset>
            </wp:positionV>
            <wp:extent cx="1047750" cy="1076325"/>
            <wp:effectExtent l="0" t="0" r="0" b="9525"/>
            <wp:wrapSquare wrapText="bothSides"/>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76325"/>
                    </a:xfrm>
                    <a:prstGeom prst="rect">
                      <a:avLst/>
                    </a:prstGeom>
                    <a:noFill/>
                  </pic:spPr>
                </pic:pic>
              </a:graphicData>
            </a:graphic>
            <wp14:sizeRelH relativeFrom="page">
              <wp14:pctWidth>0</wp14:pctWidth>
            </wp14:sizeRelH>
            <wp14:sizeRelV relativeFrom="page">
              <wp14:pctHeight>0</wp14:pctHeight>
            </wp14:sizeRelV>
          </wp:anchor>
        </w:drawing>
      </w:r>
    </w:p>
    <w:p w:rsidR="007429C3" w:rsidRDefault="007429C3" w:rsidP="007429C3">
      <w:pPr>
        <w:spacing w:line="360" w:lineRule="auto"/>
        <w:textAlignment w:val="center"/>
        <w:rPr>
          <w:rFonts w:ascii="Times New Roman" w:eastAsia="Times New Roman" w:hAnsi="Times New Roman" w:cs="Times New Roman"/>
          <w:kern w:val="0"/>
          <w:sz w:val="24"/>
        </w:rPr>
      </w:pPr>
    </w:p>
    <w:p w:rsidR="007429C3" w:rsidRDefault="007429C3" w:rsidP="007429C3">
      <w:pPr>
        <w:spacing w:line="360" w:lineRule="auto"/>
        <w:textAlignment w:val="center"/>
        <w:rPr>
          <w:rFonts w:ascii="Times New Roman" w:eastAsia="Times New Roman" w:hAnsi="Times New Roman" w:cs="Times New Roman"/>
          <w:kern w:val="0"/>
          <w:sz w:val="24"/>
        </w:rPr>
      </w:pPr>
    </w:p>
    <w:p w:rsidR="007429C3" w:rsidRDefault="007429C3" w:rsidP="007429C3">
      <w:pPr>
        <w:spacing w:line="360" w:lineRule="auto"/>
        <w:textAlignment w:val="center"/>
        <w:rPr>
          <w:rFonts w:ascii="Times New Roman" w:eastAsia="Times New Roman" w:hAnsi="Times New Roman" w:cs="Times New Roman"/>
          <w:kern w:val="0"/>
          <w:sz w:val="24"/>
        </w:rPr>
      </w:pPr>
    </w:p>
    <w:p w:rsidR="007429C3" w:rsidRDefault="007429C3" w:rsidP="007429C3">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m:oMath>
        <m:sSub>
          <m:sSubPr>
            <m:ctrlPr>
              <w:rPr>
                <w:rFonts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hAnsi="Cambria Math"/>
              </w:rPr>
            </m:ctrlPr>
          </m:sSubPr>
          <m:e>
            <m:r>
              <w:rPr>
                <w:rFonts w:ascii="Cambria Math" w:hAnsi="Cambria Math"/>
              </w:rPr>
              <m:t>F</m:t>
            </m:r>
          </m:e>
          <m:sub>
            <m:r>
              <w:rPr>
                <w:rFonts w:ascii="Cambria Math" w:hAnsi="Cambria Math"/>
              </w:rPr>
              <m:t>乙</m:t>
            </m:r>
          </m:sub>
        </m:sSub>
      </m:oMath>
      <w:r>
        <w:tab/>
      </w:r>
      <w:r>
        <w:rPr>
          <w:rFonts w:ascii="Times New Roman" w:eastAsia="Times New Roman" w:hAnsi="Times New Roman" w:cs="Times New Roman"/>
          <w:kern w:val="0"/>
          <w:sz w:val="24"/>
        </w:rPr>
        <w:t xml:space="preserve">B. </w:t>
      </w:r>
      <m:oMath>
        <m:sSub>
          <m:sSubPr>
            <m:ctrlPr>
              <w:rPr>
                <w:rFonts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hAnsi="Cambria Math"/>
              </w:rPr>
            </m:ctrlPr>
          </m:sSubPr>
          <m:e>
            <m:r>
              <w:rPr>
                <w:rFonts w:ascii="Cambria Math" w:hAnsi="Cambria Math"/>
              </w:rPr>
              <m:t>p</m:t>
            </m:r>
          </m:e>
          <m:sub>
            <m:r>
              <w:rPr>
                <w:rFonts w:ascii="Cambria Math" w:hAnsi="Cambria Math"/>
              </w:rPr>
              <m:t>乙</m:t>
            </m:r>
          </m:sub>
        </m:sSub>
      </m:oMath>
      <w:r>
        <w:tab/>
      </w:r>
      <w:r>
        <w:rPr>
          <w:rFonts w:ascii="Times New Roman" w:eastAsia="Times New Roman" w:hAnsi="Times New Roman" w:cs="Times New Roman"/>
          <w:kern w:val="0"/>
          <w:sz w:val="24"/>
        </w:rPr>
        <w:t xml:space="preserve">C. </w:t>
      </w:r>
      <m:oMath>
        <m:sSub>
          <m:sSubPr>
            <m:ctrlPr>
              <w:rPr>
                <w:rFonts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hAnsi="Cambria Math"/>
              </w:rPr>
            </m:ctrlPr>
          </m:sSubPr>
          <m:e>
            <m:r>
              <w:rPr>
                <w:rFonts w:ascii="Cambria Math" w:hAnsi="Cambria Math"/>
              </w:rPr>
              <m:t>F</m:t>
            </m:r>
          </m:e>
          <m:sub>
            <m:r>
              <w:rPr>
                <w:rFonts w:ascii="Cambria Math" w:hAnsi="Cambria Math"/>
              </w:rPr>
              <m:t>乙</m:t>
            </m:r>
          </m:sub>
        </m:sSub>
      </m:oMath>
      <w:r>
        <w:tab/>
      </w:r>
      <w:r>
        <w:rPr>
          <w:rFonts w:ascii="Times New Roman" w:eastAsia="Times New Roman" w:hAnsi="Times New Roman" w:cs="Times New Roman"/>
          <w:kern w:val="0"/>
          <w:sz w:val="24"/>
        </w:rPr>
        <w:t xml:space="preserve">D. </w:t>
      </w:r>
      <m:oMath>
        <m:sSub>
          <m:sSubPr>
            <m:ctrlPr>
              <w:rPr>
                <w:rFonts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hAnsi="Cambria Math"/>
              </w:rPr>
            </m:ctrlPr>
          </m:sSubPr>
          <m:e>
            <m:r>
              <w:rPr>
                <w:rFonts w:ascii="Cambria Math" w:hAnsi="Cambria Math"/>
              </w:rPr>
              <m:t>p</m:t>
            </m:r>
          </m:e>
          <m:sub>
            <m:r>
              <w:rPr>
                <w:rFonts w:ascii="Cambria Math" w:hAnsi="Cambria Math"/>
              </w:rPr>
              <m:t>乙</m:t>
            </m:r>
          </m:sub>
        </m:sSub>
      </m:oMath>
    </w:p>
    <w:p w:rsidR="007429C3" w:rsidRDefault="007429C3" w:rsidP="007429C3">
      <w:pPr>
        <w:widowControl/>
        <w:numPr>
          <w:ilvl w:val="0"/>
          <w:numId w:val="29"/>
        </w:numPr>
        <w:spacing w:after="200" w:line="360" w:lineRule="auto"/>
        <w:jc w:val="left"/>
        <w:textAlignment w:val="center"/>
      </w:pPr>
      <w:bookmarkStart w:id="3" w:name="topic_71f1f80e-8634-43c1-a664-4952e0dbbc"/>
      <w:r>
        <w:rPr>
          <w:rFonts w:ascii="宋体" w:eastAsia="宋体" w:hAnsi="宋体" w:cs="宋体"/>
          <w:kern w:val="0"/>
          <w:szCs w:val="21"/>
        </w:rPr>
        <w:t>小金在进行百米赛跑时经历了加速、减速等阶段，最终冲过终点线。以下关于惯性的说法正确的是</w:t>
      </w:r>
      <m:oMath>
        <m:r>
          <w:rPr>
            <w:rFonts w:ascii="Cambria Math" w:hAnsi="Cambria Math"/>
          </w:rPr>
          <m:t>(    )</m:t>
        </m:r>
      </m:oMath>
      <w:bookmarkEnd w:id="3"/>
    </w:p>
    <w:p w:rsidR="007429C3" w:rsidRDefault="007429C3" w:rsidP="007429C3">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小金加速跑时的惯性比减速跑时大</w:t>
      </w:r>
      <w:r>
        <w:br/>
      </w:r>
      <w:r>
        <w:rPr>
          <w:rFonts w:ascii="Times New Roman" w:eastAsia="Times New Roman" w:hAnsi="Times New Roman" w:cs="Times New Roman"/>
          <w:kern w:val="0"/>
          <w:sz w:val="24"/>
        </w:rPr>
        <w:t xml:space="preserve">B. </w:t>
      </w:r>
      <w:r>
        <w:rPr>
          <w:rFonts w:ascii="宋体" w:eastAsia="宋体" w:hAnsi="宋体" w:cs="宋体"/>
          <w:kern w:val="0"/>
          <w:szCs w:val="21"/>
        </w:rPr>
        <w:t>小金冲过终点线，停下来时没有惯性</w:t>
      </w:r>
      <w:r>
        <w:br/>
      </w:r>
      <w:r>
        <w:rPr>
          <w:rFonts w:ascii="Times New Roman" w:eastAsia="Times New Roman" w:hAnsi="Times New Roman" w:cs="Times New Roman"/>
          <w:kern w:val="0"/>
          <w:sz w:val="24"/>
        </w:rPr>
        <w:t xml:space="preserve">C. </w:t>
      </w:r>
      <w:r>
        <w:rPr>
          <w:rFonts w:ascii="宋体" w:eastAsia="宋体" w:hAnsi="宋体" w:cs="宋体"/>
          <w:kern w:val="0"/>
          <w:szCs w:val="21"/>
        </w:rPr>
        <w:t>小金整个跑步过程惯性大小不变</w:t>
      </w:r>
      <w:r>
        <w:br/>
      </w:r>
      <w:r>
        <w:rPr>
          <w:rFonts w:ascii="Times New Roman" w:eastAsia="Times New Roman" w:hAnsi="Times New Roman" w:cs="Times New Roman"/>
          <w:kern w:val="0"/>
          <w:sz w:val="24"/>
        </w:rPr>
        <w:t xml:space="preserve">D. </w:t>
      </w:r>
      <w:r>
        <w:rPr>
          <w:rFonts w:ascii="宋体" w:eastAsia="宋体" w:hAnsi="宋体" w:cs="宋体"/>
          <w:kern w:val="0"/>
          <w:szCs w:val="21"/>
        </w:rPr>
        <w:t>小金在加速、减速等运动状态改变时才有惯性</w:t>
      </w:r>
    </w:p>
    <w:p w:rsidR="007429C3" w:rsidRDefault="007429C3" w:rsidP="007429C3">
      <w:pPr>
        <w:widowControl/>
        <w:numPr>
          <w:ilvl w:val="0"/>
          <w:numId w:val="29"/>
        </w:numPr>
        <w:spacing w:after="200" w:line="360" w:lineRule="auto"/>
        <w:jc w:val="left"/>
        <w:textAlignment w:val="center"/>
      </w:pPr>
      <w:bookmarkStart w:id="4" w:name="topic_d47361db-e415-4385-958a-1bd55ea2c8"/>
      <m:oMath>
        <m:r>
          <w:rPr>
            <w:rFonts w:ascii="Cambria Math" w:hAnsi="Cambria Math"/>
          </w:rPr>
          <m:t>α</m:t>
        </m:r>
      </m:oMath>
      <w:r>
        <w:rPr>
          <w:rFonts w:ascii="宋体" w:eastAsia="宋体" w:hAnsi="宋体" w:cs="宋体"/>
          <w:kern w:val="0"/>
          <w:szCs w:val="21"/>
        </w:rPr>
        <w:t>一束光从空气中斜射向玻璃砖并穿过，其光路如图所示。关于四个角的大小关系正确的是</w:t>
      </w:r>
      <m:oMath>
        <m:r>
          <w:rPr>
            <w:rFonts w:ascii="Cambria Math" w:hAnsi="Cambria Math"/>
          </w:rPr>
          <m:t>(    )</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bookmarkEnd w:id="4"/>
      <w:r>
        <w:rPr>
          <w:rFonts w:ascii="Times New Roman" w:eastAsia="Times New Roman" w:hAnsi="Times New Roman" w:cs="Times New Roman"/>
          <w:noProof/>
          <w:kern w:val="0"/>
          <w:sz w:val="24"/>
        </w:rPr>
        <w:drawing>
          <wp:anchor distT="0" distB="0" distL="114300" distR="114300" simplePos="0" relativeHeight="251662336" behindDoc="0" locked="0" layoutInCell="1" allowOverlap="0">
            <wp:simplePos x="0" y="0"/>
            <wp:positionH relativeFrom="column">
              <wp:posOffset>1057910</wp:posOffset>
            </wp:positionH>
            <wp:positionV relativeFrom="line">
              <wp:posOffset>17145</wp:posOffset>
            </wp:positionV>
            <wp:extent cx="1695450" cy="1104900"/>
            <wp:effectExtent l="0" t="0" r="0" b="0"/>
            <wp:wrapSquare wrapText="bothSides"/>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104900"/>
                    </a:xfrm>
                    <a:prstGeom prst="rect">
                      <a:avLst/>
                    </a:prstGeom>
                    <a:noFill/>
                  </pic:spPr>
                </pic:pic>
              </a:graphicData>
            </a:graphic>
            <wp14:sizeRelH relativeFrom="page">
              <wp14:pctWidth>0</wp14:pctWidth>
            </wp14:sizeRelH>
            <wp14:sizeRelV relativeFrom="page">
              <wp14:pctHeight>0</wp14:pctHeight>
            </wp14:sizeRelV>
          </wp:anchor>
        </w:drawing>
      </w:r>
    </w:p>
    <w:p w:rsidR="007429C3" w:rsidRDefault="007429C3" w:rsidP="007429C3">
      <w:pPr>
        <w:spacing w:line="360" w:lineRule="auto"/>
        <w:textAlignment w:val="center"/>
        <w:rPr>
          <w:rFonts w:ascii="Times New Roman" w:eastAsia="Times New Roman" w:hAnsi="Times New Roman" w:cs="Times New Roman"/>
          <w:kern w:val="0"/>
          <w:sz w:val="24"/>
        </w:rPr>
      </w:pPr>
    </w:p>
    <w:p w:rsidR="007429C3" w:rsidRDefault="007429C3" w:rsidP="007429C3">
      <w:pPr>
        <w:spacing w:line="360" w:lineRule="auto"/>
        <w:textAlignment w:val="center"/>
        <w:rPr>
          <w:rFonts w:ascii="Times New Roman" w:eastAsia="Times New Roman" w:hAnsi="Times New Roman" w:cs="Times New Roman"/>
          <w:kern w:val="0"/>
          <w:sz w:val="24"/>
        </w:rPr>
      </w:pPr>
    </w:p>
    <w:p w:rsidR="007429C3" w:rsidRDefault="007429C3" w:rsidP="007429C3">
      <w:pPr>
        <w:spacing w:line="360" w:lineRule="auto"/>
        <w:textAlignment w:val="center"/>
        <w:rPr>
          <w:rFonts w:ascii="Times New Roman" w:eastAsia="Times New Roman" w:hAnsi="Times New Roman" w:cs="Times New Roman"/>
          <w:kern w:val="0"/>
          <w:sz w:val="24"/>
        </w:rPr>
      </w:pPr>
    </w:p>
    <w:p w:rsidR="007429C3" w:rsidRDefault="007429C3" w:rsidP="007429C3">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rPr>
        <w:t xml:space="preserve">A. </w:t>
      </w:r>
      <m:oMath>
        <m:sSub>
          <m:sSubPr>
            <m:ctrlPr>
              <w:rPr>
                <w:rFonts w:hAnsi="Cambria Math"/>
              </w:rPr>
            </m:ctrlPr>
          </m:sSubPr>
          <m:e>
            <m:r>
              <w:rPr>
                <w:rFonts w:ascii="Cambria Math" w:hAnsi="Cambria Math"/>
              </w:rPr>
              <m:t>α</m:t>
            </m:r>
          </m:e>
          <m:sub>
            <m:r>
              <w:rPr>
                <w:rFonts w:ascii="Cambria Math" w:hAnsi="Cambria Math"/>
              </w:rPr>
              <m:t>1</m:t>
            </m:r>
          </m:sub>
        </m:sSub>
        <m:r>
          <w:rPr>
            <w:rFonts w:ascii="Cambria Math" w:hAnsi="Cambria Math"/>
          </w:rPr>
          <m:t>&gt;</m:t>
        </m:r>
        <m:sSub>
          <m:sSubPr>
            <m:ctrlPr>
              <w:rPr>
                <w:rFonts w:hAnsi="Cambria Math"/>
              </w:rPr>
            </m:ctrlPr>
          </m:sSubPr>
          <m:e>
            <m:r>
              <w:rPr>
                <w:rFonts w:ascii="Cambria Math" w:hAnsi="Cambria Math"/>
              </w:rPr>
              <m:t>γ</m:t>
            </m:r>
          </m:e>
          <m:sub>
            <m:r>
              <w:rPr>
                <w:rFonts w:ascii="Cambria Math" w:hAnsi="Cambria Math"/>
              </w:rPr>
              <m:t>1</m:t>
            </m:r>
          </m:sub>
        </m:sSub>
      </m:oMath>
      <w:r>
        <w:tab/>
      </w:r>
      <w:r>
        <w:rPr>
          <w:rFonts w:ascii="Times New Roman" w:eastAsia="Times New Roman" w:hAnsi="Times New Roman" w:cs="Times New Roman"/>
          <w:kern w:val="0"/>
          <w:sz w:val="24"/>
        </w:rPr>
        <w:t xml:space="preserve">B. </w:t>
      </w:r>
      <m:oMath>
        <m:sSub>
          <m:sSubPr>
            <m:ctrlPr>
              <w:rPr>
                <w:rFonts w:hAnsi="Cambria Math"/>
              </w:rPr>
            </m:ctrlPr>
          </m:sSubPr>
          <m:e>
            <m:r>
              <w:rPr>
                <w:rFonts w:ascii="Cambria Math" w:hAnsi="Cambria Math"/>
              </w:rPr>
              <m:t>α</m:t>
            </m:r>
          </m:e>
          <m:sub>
            <m:r>
              <w:rPr>
                <w:rFonts w:ascii="Cambria Math" w:hAnsi="Cambria Math"/>
              </w:rPr>
              <m:t>2</m:t>
            </m:r>
          </m:sub>
        </m:sSub>
        <m:r>
          <w:rPr>
            <w:rFonts w:ascii="Cambria Math" w:hAnsi="Cambria Math"/>
          </w:rPr>
          <m:t>&gt;</m:t>
        </m:r>
        <m:sSub>
          <m:sSubPr>
            <m:ctrlPr>
              <w:rPr>
                <w:rFonts w:hAnsi="Cambria Math"/>
              </w:rPr>
            </m:ctrlPr>
          </m:sSubPr>
          <m:e>
            <m:r>
              <w:rPr>
                <w:rFonts w:ascii="Cambria Math" w:hAnsi="Cambria Math"/>
              </w:rPr>
              <m:t>γ</m:t>
            </m:r>
          </m:e>
          <m:sub>
            <m:r>
              <w:rPr>
                <w:rFonts w:ascii="Cambria Math" w:hAnsi="Cambria Math"/>
              </w:rPr>
              <m:t>2</m:t>
            </m:r>
          </m:sub>
        </m:sSub>
      </m:oMath>
      <w:r>
        <w:tab/>
      </w:r>
      <w:r>
        <w:rPr>
          <w:rFonts w:ascii="Times New Roman" w:eastAsia="Times New Roman" w:hAnsi="Times New Roman" w:cs="Times New Roman"/>
          <w:kern w:val="0"/>
          <w:sz w:val="24"/>
        </w:rPr>
        <w:t xml:space="preserve">C. </w:t>
      </w:r>
      <m:oMath>
        <m:sSub>
          <m:sSubPr>
            <m:ctrlPr>
              <w:rPr>
                <w:rFonts w:hAnsi="Cambria Math"/>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α</m:t>
            </m:r>
          </m:e>
          <m:sub>
            <m:r>
              <w:rPr>
                <w:rFonts w:ascii="Cambria Math" w:hAnsi="Cambria Math"/>
              </w:rPr>
              <m:t>2</m:t>
            </m:r>
          </m:sub>
        </m:sSub>
      </m:oMath>
      <w:r>
        <w:tab/>
      </w:r>
      <w:r>
        <w:rPr>
          <w:rFonts w:ascii="Times New Roman" w:eastAsia="Times New Roman" w:hAnsi="Times New Roman" w:cs="Times New Roman"/>
          <w:kern w:val="0"/>
          <w:sz w:val="24"/>
        </w:rPr>
        <w:t xml:space="preserve">D. </w:t>
      </w:r>
      <m:oMath>
        <m:sSub>
          <m:sSubPr>
            <m:ctrlPr>
              <w:rPr>
                <w:rFonts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γ</m:t>
            </m:r>
          </m:e>
          <m:sub>
            <m:r>
              <w:rPr>
                <w:rFonts w:ascii="Cambria Math" w:hAnsi="Cambria Math"/>
              </w:rPr>
              <m:t>2</m:t>
            </m:r>
          </m:sub>
        </m:sSub>
      </m:oMath>
    </w:p>
    <w:p w:rsidR="007429C3" w:rsidRDefault="007429C3" w:rsidP="007429C3">
      <w:pPr>
        <w:widowControl/>
        <w:numPr>
          <w:ilvl w:val="0"/>
          <w:numId w:val="29"/>
        </w:numPr>
        <w:spacing w:after="200" w:line="360" w:lineRule="auto"/>
        <w:jc w:val="left"/>
        <w:textAlignment w:val="center"/>
      </w:pPr>
      <w:bookmarkStart w:id="5" w:name="topic_14ed6640-23c9-411e-9d02-240b30593c"/>
      <w:r>
        <w:rPr>
          <w:rFonts w:ascii="Times New Roman" w:eastAsia="Times New Roman" w:hAnsi="Times New Roman" w:cs="Times New Roman"/>
          <w:noProof/>
          <w:kern w:val="0"/>
          <w:sz w:val="24"/>
        </w:rPr>
        <w:lastRenderedPageBreak/>
        <w:drawing>
          <wp:anchor distT="0" distB="0" distL="114300" distR="114300" simplePos="0" relativeHeight="251663360" behindDoc="0" locked="0" layoutInCell="1" allowOverlap="0">
            <wp:simplePos x="0" y="0"/>
            <wp:positionH relativeFrom="column">
              <wp:posOffset>3289300</wp:posOffset>
            </wp:positionH>
            <wp:positionV relativeFrom="line">
              <wp:posOffset>144145</wp:posOffset>
            </wp:positionV>
            <wp:extent cx="2457450" cy="1009650"/>
            <wp:effectExtent l="0" t="0" r="0" b="0"/>
            <wp:wrapSquare wrapText="bothSides"/>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0096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如图所示，闭合电磁铁开关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，条形磁铁静止在水平桌面上。下列判断正确的是</w:t>
      </w:r>
      <m:oMath>
        <m:r>
          <w:rPr>
            <w:rFonts w:ascii="Cambria Math" w:hAnsi="Cambria Math"/>
          </w:rPr>
          <m:t>(    )</m:t>
        </m:r>
      </m:oMath>
      <w:r>
        <w:rPr>
          <w:rFonts w:ascii="Times New Roman" w:eastAsia="Times New Roman" w:hAnsi="Times New Roman" w:cs="Times New Roman"/>
          <w:kern w:val="0"/>
          <w:sz w:val="24"/>
        </w:rPr>
        <w:t xml:space="preserve"> </w:t>
      </w:r>
      <w:bookmarkEnd w:id="5"/>
    </w:p>
    <w:p w:rsidR="007429C3" w:rsidRDefault="007429C3" w:rsidP="007429C3">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条形磁铁受到电磁铁对其向左的作用力</w:t>
      </w:r>
      <w:r>
        <w:br/>
      </w:r>
      <w:r>
        <w:rPr>
          <w:rFonts w:ascii="Times New Roman" w:eastAsia="Times New Roman" w:hAnsi="Times New Roman" w:cs="Times New Roman"/>
          <w:kern w:val="0"/>
          <w:sz w:val="24"/>
        </w:rPr>
        <w:t xml:space="preserve">B. </w:t>
      </w:r>
      <w:r>
        <w:rPr>
          <w:rFonts w:ascii="宋体" w:eastAsia="宋体" w:hAnsi="宋体" w:cs="宋体"/>
          <w:kern w:val="0"/>
          <w:szCs w:val="21"/>
        </w:rPr>
        <w:t>条形磁铁受到桌面对其向左的摩擦力</w:t>
      </w:r>
      <w:r>
        <w:br/>
      </w:r>
      <w:r>
        <w:rPr>
          <w:rFonts w:ascii="Times New Roman" w:eastAsia="Times New Roman" w:hAnsi="Times New Roman" w:cs="Times New Roman"/>
          <w:kern w:val="0"/>
          <w:sz w:val="24"/>
        </w:rPr>
        <w:t xml:space="preserve">C. </w:t>
      </w:r>
      <w:r>
        <w:rPr>
          <w:rFonts w:ascii="宋体" w:eastAsia="宋体" w:hAnsi="宋体" w:cs="宋体"/>
          <w:kern w:val="0"/>
          <w:szCs w:val="21"/>
        </w:rPr>
        <w:t>将滑动变阻器的滑片向右移动，条形磁铁受到的摩擦力不变</w:t>
      </w:r>
      <w:r>
        <w:br/>
      </w:r>
      <w:r>
        <w:rPr>
          <w:rFonts w:ascii="Times New Roman" w:eastAsia="Times New Roman" w:hAnsi="Times New Roman" w:cs="Times New Roman"/>
          <w:kern w:val="0"/>
          <w:sz w:val="24"/>
        </w:rPr>
        <w:t xml:space="preserve">D. </w:t>
      </w:r>
      <w:r>
        <w:rPr>
          <w:rFonts w:ascii="宋体" w:eastAsia="宋体" w:hAnsi="宋体" w:cs="宋体"/>
          <w:kern w:val="0"/>
          <w:szCs w:val="21"/>
        </w:rPr>
        <w:t>若只改变电源的正负极，条形磁铁受到的摩擦力变大</w:t>
      </w:r>
    </w:p>
    <w:p w:rsidR="007429C3" w:rsidRDefault="007429C3" w:rsidP="007429C3">
      <w:pPr>
        <w:widowControl/>
        <w:numPr>
          <w:ilvl w:val="0"/>
          <w:numId w:val="29"/>
        </w:numPr>
        <w:spacing w:after="200" w:line="360" w:lineRule="auto"/>
        <w:jc w:val="left"/>
        <w:textAlignment w:val="center"/>
      </w:pPr>
      <w:bookmarkStart w:id="6" w:name="topic_b4b4cce8-f615-4c99-8a15-a552c8f5b4"/>
      <w:r>
        <w:rPr>
          <w:rFonts w:ascii="宋体" w:eastAsia="宋体" w:hAnsi="宋体" w:cs="宋体"/>
          <w:kern w:val="0"/>
          <w:szCs w:val="21"/>
        </w:rPr>
        <w:t>如图所示，自然界中的雪、雾、露、霜等现象，都是水这种物质发生物态变化形成的。对这些现象的描述，正确的是</w:t>
      </w:r>
      <m:oMath>
        <m:r>
          <w:rPr>
            <w:rFonts w:ascii="Cambria Math" w:hAnsi="Cambria Math"/>
          </w:rPr>
          <m:t>(    )</m:t>
        </m:r>
      </m:oMath>
      <w:bookmarkEnd w:id="6"/>
    </w:p>
    <w:p w:rsidR="007429C3" w:rsidRDefault="007429C3" w:rsidP="007429C3">
      <w:pPr>
        <w:tabs>
          <w:tab w:val="left" w:pos="4200"/>
        </w:tabs>
        <w:spacing w:line="360" w:lineRule="auto"/>
        <w:ind w:left="420"/>
        <w:textAlignment w:val="center"/>
      </w:pPr>
      <w:r>
        <w:rPr>
          <w:rFonts w:ascii="Times New Roman" w:eastAsia="Times New Roman" w:hAnsi="Times New Roman" w:cs="Times New Roman"/>
          <w:noProof/>
          <w:kern w:val="0"/>
          <w:sz w:val="24"/>
        </w:rPr>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5024120" cy="1103630"/>
            <wp:effectExtent l="0" t="0" r="5080" b="1270"/>
            <wp:wrapTopAndBottom/>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4120" cy="11036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eastAsia="宋体" w:hAnsi="宋体" w:cs="宋体"/>
          <w:kern w:val="0"/>
          <w:szCs w:val="21"/>
        </w:rPr>
        <w:t>雪的形成是凝华现象，需要吸热</w:t>
      </w:r>
      <w:r>
        <w:tab/>
      </w:r>
      <w:r>
        <w:rPr>
          <w:rFonts w:ascii="Times New Roman" w:eastAsia="Times New Roman" w:hAnsi="Times New Roman" w:cs="Times New Roman"/>
          <w:kern w:val="0"/>
          <w:sz w:val="24"/>
        </w:rPr>
        <w:t xml:space="preserve">B. </w:t>
      </w:r>
      <w:r>
        <w:rPr>
          <w:rFonts w:ascii="宋体" w:eastAsia="宋体" w:hAnsi="宋体" w:cs="宋体"/>
          <w:kern w:val="0"/>
          <w:szCs w:val="21"/>
        </w:rPr>
        <w:t>雾的形成是汽化现象，需要吸热</w:t>
      </w:r>
      <w:r>
        <w:br/>
      </w:r>
      <w:r>
        <w:rPr>
          <w:rFonts w:ascii="Times New Roman" w:eastAsia="Times New Roman" w:hAnsi="Times New Roman" w:cs="Times New Roman"/>
          <w:kern w:val="0"/>
          <w:sz w:val="24"/>
        </w:rPr>
        <w:t xml:space="preserve">C. </w:t>
      </w:r>
      <w:r>
        <w:rPr>
          <w:rFonts w:ascii="宋体" w:eastAsia="宋体" w:hAnsi="宋体" w:cs="宋体"/>
          <w:kern w:val="0"/>
          <w:szCs w:val="21"/>
        </w:rPr>
        <w:t>露的形成是液化现象，需要放热</w:t>
      </w:r>
      <w:r>
        <w:tab/>
      </w:r>
      <w:r>
        <w:rPr>
          <w:rFonts w:ascii="Times New Roman" w:eastAsia="Times New Roman" w:hAnsi="Times New Roman" w:cs="Times New Roman"/>
          <w:kern w:val="0"/>
          <w:sz w:val="24"/>
        </w:rPr>
        <w:t xml:space="preserve">D. </w:t>
      </w:r>
      <w:r>
        <w:rPr>
          <w:rFonts w:ascii="宋体" w:eastAsia="宋体" w:hAnsi="宋体" w:cs="宋体"/>
          <w:kern w:val="0"/>
          <w:szCs w:val="21"/>
        </w:rPr>
        <w:t>霜的形成是凝固现象，需要放热</w:t>
      </w:r>
    </w:p>
    <w:p w:rsidR="007429C3" w:rsidRDefault="007429C3" w:rsidP="007429C3">
      <w:pPr>
        <w:widowControl/>
        <w:numPr>
          <w:ilvl w:val="0"/>
          <w:numId w:val="29"/>
        </w:numPr>
        <w:spacing w:after="200" w:line="360" w:lineRule="auto"/>
        <w:jc w:val="left"/>
        <w:textAlignment w:val="center"/>
      </w:pPr>
      <w:bookmarkStart w:id="7" w:name="topic_9a5505f3-f706-4825-917e-fad0065440"/>
      <w:r>
        <w:rPr>
          <w:rFonts w:ascii="宋体" w:eastAsia="宋体" w:hAnsi="宋体" w:cs="宋体"/>
          <w:kern w:val="0"/>
          <w:szCs w:val="21"/>
        </w:rPr>
        <w:t>在科学研究中经常用到数学方法，如公式、图像、比例等。下列科学概念可以使用数学方法表示的是</w:t>
      </w:r>
      <m:oMath>
        <m:r>
          <w:rPr>
            <w:rFonts w:ascii="Cambria Math" w:hAnsi="Cambria Math"/>
          </w:rPr>
          <m:t>(    )</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①</m:t>
        </m:r>
      </m:oMath>
      <w:r>
        <w:rPr>
          <w:rFonts w:ascii="宋体" w:eastAsia="宋体" w:hAnsi="宋体" w:cs="宋体"/>
          <w:kern w:val="0"/>
          <w:szCs w:val="21"/>
        </w:rPr>
        <w:t>速度：物体在单位时间内通过的路程</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压强：物体单位面积受到的压力</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种群密度：在一定的范围内生物个体的数量</w:t>
      </w:r>
      <w:r>
        <w:rPr>
          <w:rFonts w:ascii="宋体" w:eastAsia="宋体" w:hAnsi="宋体" w:cs="宋体"/>
          <w:kern w:val="0"/>
          <w:szCs w:val="21"/>
        </w:rPr>
        <w:br/>
      </w:r>
      <m:oMath>
        <m:r>
          <w:rPr>
            <w:rFonts w:ascii="Cambria Math" w:hAnsi="Cambria Math"/>
          </w:rPr>
          <m:t>④</m:t>
        </m:r>
      </m:oMath>
      <w:r>
        <w:rPr>
          <w:rFonts w:ascii="宋体" w:eastAsia="宋体" w:hAnsi="宋体" w:cs="宋体"/>
          <w:kern w:val="0"/>
          <w:szCs w:val="21"/>
        </w:rPr>
        <w:t>溶质的质量分数：溶液中溶质质量与溶液质量之比</w:t>
      </w:r>
      <w:bookmarkEnd w:id="7"/>
    </w:p>
    <w:p w:rsidR="007429C3" w:rsidRDefault="007429C3" w:rsidP="007429C3">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只有</w:t>
      </w:r>
      <m:oMath>
        <m:r>
          <w:rPr>
            <w:rFonts w:ascii="Cambria Math" w:hAnsi="Cambria Math"/>
          </w:rPr>
          <m:t>①②</m:t>
        </m:r>
      </m:oMath>
      <w:r>
        <w:tab/>
      </w:r>
      <w:r>
        <w:rPr>
          <w:rFonts w:ascii="Times New Roman" w:eastAsia="Times New Roman" w:hAnsi="Times New Roman" w:cs="Times New Roman"/>
          <w:kern w:val="0"/>
          <w:sz w:val="24"/>
        </w:rPr>
        <w:t xml:space="preserve">B. </w:t>
      </w:r>
      <w:r>
        <w:rPr>
          <w:rFonts w:ascii="宋体" w:eastAsia="宋体" w:hAnsi="宋体" w:cs="宋体"/>
          <w:kern w:val="0"/>
          <w:szCs w:val="21"/>
        </w:rPr>
        <w:t>只有</w:t>
      </w:r>
      <m:oMath>
        <m:r>
          <w:rPr>
            <w:rFonts w:ascii="Cambria Math" w:hAnsi="Cambria Math"/>
          </w:rPr>
          <m:t>③④</m:t>
        </m:r>
      </m:oMath>
      <w:r>
        <w:br/>
      </w:r>
      <w:r>
        <w:rPr>
          <w:rFonts w:ascii="Times New Roman" w:eastAsia="Times New Roman" w:hAnsi="Times New Roman" w:cs="Times New Roman"/>
          <w:kern w:val="0"/>
          <w:sz w:val="24"/>
        </w:rPr>
        <w:t xml:space="preserve">C. </w:t>
      </w:r>
      <w:r>
        <w:rPr>
          <w:rFonts w:ascii="宋体" w:eastAsia="宋体" w:hAnsi="宋体" w:cs="宋体"/>
          <w:kern w:val="0"/>
          <w:szCs w:val="21"/>
        </w:rPr>
        <w:t>只有</w:t>
      </w:r>
      <m:oMath>
        <m:r>
          <w:rPr>
            <w:rFonts w:ascii="Cambria Math" w:hAnsi="Cambria Math"/>
          </w:rPr>
          <m:t>①③④</m:t>
        </m:r>
      </m:oMath>
      <w:r>
        <w:tab/>
      </w:r>
      <w:r>
        <w:rPr>
          <w:rFonts w:ascii="Times New Roman" w:eastAsia="Times New Roman" w:hAnsi="Times New Roman" w:cs="Times New Roman"/>
          <w:kern w:val="0"/>
          <w:sz w:val="24"/>
        </w:rPr>
        <w:t xml:space="preserve">D. </w:t>
      </w:r>
      <m:oMath>
        <m:r>
          <w:rPr>
            <w:rFonts w:ascii="Cambria Math" w:hAnsi="Cambria Math"/>
          </w:rPr>
          <m:t>①②③④</m:t>
        </m:r>
      </m:oMath>
      <w:r>
        <w:rPr>
          <w:rFonts w:ascii="宋体" w:eastAsia="宋体" w:hAnsi="宋体" w:cs="宋体"/>
          <w:kern w:val="0"/>
          <w:szCs w:val="21"/>
        </w:rPr>
        <w:t>都可以</w:t>
      </w:r>
    </w:p>
    <w:p w:rsidR="007429C3" w:rsidRDefault="007429C3" w:rsidP="007429C3">
      <w:pPr>
        <w:tabs>
          <w:tab w:val="left" w:pos="4200"/>
        </w:tabs>
        <w:spacing w:line="360" w:lineRule="auto"/>
        <w:textAlignment w:val="center"/>
      </w:pPr>
      <w:r>
        <w:rPr>
          <w:rFonts w:ascii="黑体" w:eastAsia="黑体" w:hAnsi="黑体" w:cs="黑体"/>
        </w:rPr>
        <w:t>二、填空题（本大题共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10.0</w:t>
      </w:r>
      <w:r>
        <w:rPr>
          <w:rFonts w:ascii="黑体" w:eastAsia="黑体" w:hAnsi="黑体" w:cs="黑体"/>
        </w:rPr>
        <w:t>分）</w:t>
      </w:r>
    </w:p>
    <w:p w:rsidR="007429C3" w:rsidRDefault="007429C3" w:rsidP="007429C3">
      <w:pPr>
        <w:widowControl/>
        <w:numPr>
          <w:ilvl w:val="0"/>
          <w:numId w:val="29"/>
        </w:numPr>
        <w:spacing w:after="200" w:line="360" w:lineRule="auto"/>
        <w:jc w:val="left"/>
        <w:textAlignment w:val="center"/>
      </w:pPr>
      <w:bookmarkStart w:id="8" w:name="topic_daddad38-2a45-43e1-9992-7e8b3dc1a8"/>
      <w:r>
        <w:rPr>
          <w:rFonts w:ascii="宋体" w:eastAsia="宋体" w:hAnsi="宋体" w:cs="宋体"/>
          <w:kern w:val="0"/>
          <w:szCs w:val="21"/>
        </w:rPr>
        <w:t>电给人类的生活带来了极大的方便，了解用电基本常识对我们每个人都很重要。我国家庭电路的电压是</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；对于人体，一般情况下</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以下的电压才是安全的。安全用电原则是不接触</w:t>
      </w:r>
      <w:r>
        <w:rPr>
          <w:rFonts w:ascii="Times New Roman" w:eastAsia="Times New Roman" w:hAnsi="Times New Roman" w:cs="Times New Roman"/>
          <w:kern w:val="0"/>
          <w:szCs w:val="21"/>
        </w:rPr>
        <w:t xml:space="preserve">______ </w:t>
      </w:r>
      <w:r>
        <w:rPr>
          <w:rFonts w:ascii="宋体" w:eastAsia="宋体" w:hAnsi="宋体" w:cs="宋体"/>
          <w:kern w:val="0"/>
          <w:szCs w:val="21"/>
        </w:rPr>
        <w:t>，不靠近</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8"/>
    </w:p>
    <w:p w:rsidR="007429C3" w:rsidRDefault="007429C3" w:rsidP="007429C3">
      <w:pPr>
        <w:widowControl/>
        <w:numPr>
          <w:ilvl w:val="0"/>
          <w:numId w:val="29"/>
        </w:numPr>
        <w:spacing w:after="200" w:line="360" w:lineRule="auto"/>
        <w:jc w:val="left"/>
        <w:textAlignment w:val="center"/>
      </w:pPr>
      <w:bookmarkStart w:id="9" w:name="topic_80380570-d7b3-4e5c-8f17-9d798dc1b7"/>
      <w:r>
        <w:rPr>
          <w:rFonts w:ascii="宋体" w:eastAsia="宋体" w:hAnsi="宋体" w:cs="宋体"/>
          <w:kern w:val="0"/>
          <w:szCs w:val="21"/>
        </w:rPr>
        <w:t>如图所示，为两个光滑的圆弧槽和一段粗糙的水平面相连接的装置。将质量为</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的物体从左侧圆弧槽</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点由静止释放，最高到达右侧圆弧槽</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点处；然后再次滑下，最高</w:t>
      </w:r>
      <w:r>
        <w:rPr>
          <w:rFonts w:ascii="宋体" w:eastAsia="宋体" w:hAnsi="宋体" w:cs="宋体"/>
          <w:kern w:val="0"/>
          <w:szCs w:val="21"/>
        </w:rPr>
        <w:lastRenderedPageBreak/>
        <w:t>到达左侧圆弧槽</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点处。其中</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两点距离水平面的高度分别为</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w:t>
      </w:r>
      <m:oMath>
        <m:r>
          <w:rPr>
            <w:rFonts w:ascii="Cambria Math" w:hAnsi="Cambria Math"/>
          </w:rPr>
          <m:t>h(</m:t>
        </m:r>
      </m:oMath>
      <w:r>
        <w:rPr>
          <w:rFonts w:ascii="宋体" w:eastAsia="宋体" w:hAnsi="宋体" w:cs="宋体"/>
          <w:kern w:val="0"/>
          <w:szCs w:val="21"/>
        </w:rPr>
        <w:t>忽略空气阻力</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3238500" cy="828675"/>
            <wp:effectExtent l="0" t="0" r="0" b="952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0" cy="828675"/>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物体从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点滑到水平面时，重力所做的功为</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物体从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点滑到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点的过程中，损失的机械能转化为物体内能的效率为</w:t>
      </w:r>
      <m:oMath>
        <m:r>
          <w:rPr>
            <w:rFonts w:ascii="Cambria Math" w:hAnsi="Cambria Math"/>
          </w:rPr>
          <m:t>η</m:t>
        </m:r>
      </m:oMath>
      <w:r>
        <w:rPr>
          <w:rFonts w:ascii="宋体" w:eastAsia="宋体" w:hAnsi="宋体" w:cs="宋体"/>
          <w:kern w:val="0"/>
          <w:szCs w:val="21"/>
        </w:rPr>
        <w:t>，则物体到达</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点时温度升高了</w:t>
      </w:r>
      <w:r>
        <w:rPr>
          <w:rFonts w:ascii="Times New Roman" w:eastAsia="Times New Roman" w:hAnsi="Times New Roman" w:cs="Times New Roman"/>
          <w:kern w:val="0"/>
          <w:szCs w:val="21"/>
        </w:rPr>
        <w:t xml:space="preserve">______ </w:t>
      </w:r>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物体比热容用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表示</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(3)C</m:t>
        </m:r>
      </m:oMath>
      <w:r>
        <w:rPr>
          <w:rFonts w:ascii="宋体" w:eastAsia="宋体" w:hAnsi="宋体" w:cs="宋体"/>
          <w:kern w:val="0"/>
          <w:szCs w:val="21"/>
        </w:rPr>
        <w:t>点距离水平面的高度为</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9"/>
    </w:p>
    <w:p w:rsidR="007429C3" w:rsidRDefault="007429C3" w:rsidP="007429C3">
      <w:pPr>
        <w:spacing w:line="360" w:lineRule="auto"/>
        <w:textAlignment w:val="center"/>
      </w:pPr>
      <w:r>
        <w:rPr>
          <w:rFonts w:ascii="黑体" w:eastAsia="黑体" w:hAnsi="黑体" w:cs="黑体"/>
        </w:rPr>
        <w:t>三、实验探究题（本大题共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12.0</w:t>
      </w:r>
      <w:r>
        <w:rPr>
          <w:rFonts w:ascii="黑体" w:eastAsia="黑体" w:hAnsi="黑体" w:cs="黑体"/>
        </w:rPr>
        <w:t>分）</w:t>
      </w:r>
    </w:p>
    <w:p w:rsidR="007429C3" w:rsidRDefault="007429C3" w:rsidP="007429C3">
      <w:pPr>
        <w:widowControl/>
        <w:numPr>
          <w:ilvl w:val="0"/>
          <w:numId w:val="29"/>
        </w:numPr>
        <w:spacing w:after="200" w:line="360" w:lineRule="auto"/>
        <w:jc w:val="left"/>
        <w:textAlignment w:val="center"/>
      </w:pPr>
      <w:bookmarkStart w:id="10" w:name="topic_faa3d1fd-f68c-40c7-9fbf-c6e2fa835b"/>
      <w:r>
        <w:rPr>
          <w:rFonts w:ascii="宋体" w:eastAsia="宋体" w:hAnsi="宋体" w:cs="宋体"/>
          <w:kern w:val="0"/>
          <w:szCs w:val="21"/>
        </w:rPr>
        <w:t>小金利用如图甲所示的电路来测量小灯泡的额定功率。小灯泡额定电压为</w:t>
      </w:r>
      <m:oMath>
        <m:r>
          <w:rPr>
            <w:rFonts w:ascii="Cambria Math" w:hAnsi="Cambria Math"/>
          </w:rPr>
          <m:t>2.5V</m:t>
        </m:r>
      </m:oMath>
      <w:r>
        <w:rPr>
          <w:rFonts w:ascii="宋体" w:eastAsia="宋体" w:hAnsi="宋体" w:cs="宋体"/>
          <w:kern w:val="0"/>
          <w:szCs w:val="21"/>
        </w:rPr>
        <w:t>，电源电压恒定。</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5019675" cy="1704975"/>
            <wp:effectExtent l="0" t="0" r="9525" b="952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9675" cy="1704975"/>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依据图甲，请在答题卷上用笔画线代替导线，将图乙中的实物图补充完整。</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小金正确连接实物电路，闭合开关后，移动滑动变阻器的滑片至某位置时，电压表示数如图丙所示，此时灯泡两端电压为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。接下来调节滑动变阻器的滑片向</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”或“</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端移动，直至小灯泡正常发光。</w:t>
      </w:r>
      <w:bookmarkEnd w:id="10"/>
    </w:p>
    <w:p w:rsidR="007429C3" w:rsidRDefault="007429C3" w:rsidP="007429C3">
      <w:pPr>
        <w:widowControl/>
        <w:numPr>
          <w:ilvl w:val="0"/>
          <w:numId w:val="29"/>
        </w:numPr>
        <w:spacing w:after="200" w:line="360" w:lineRule="auto"/>
        <w:jc w:val="left"/>
        <w:textAlignment w:val="center"/>
      </w:pPr>
      <w:bookmarkStart w:id="11" w:name="topic_dad063bd-146a-4f4c-a216-235b620c8b"/>
      <w:r>
        <w:rPr>
          <w:rFonts w:ascii="宋体" w:eastAsia="宋体" w:hAnsi="宋体" w:cs="宋体"/>
          <w:kern w:val="0"/>
          <w:szCs w:val="21"/>
        </w:rPr>
        <w:t>小金同学为了制作弹簧测力计，对一根弹簧进行了探究：将弹簧的一端固定，另一端悬挂钩码，记录弹簧的长度与它受到的拉力之间的关系。如表所示：</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217"/>
        <w:gridCol w:w="955"/>
        <w:gridCol w:w="955"/>
        <w:gridCol w:w="955"/>
        <w:gridCol w:w="955"/>
        <w:gridCol w:w="963"/>
        <w:gridCol w:w="963"/>
        <w:gridCol w:w="963"/>
      </w:tblGrid>
      <w:tr w:rsidR="007429C3" w:rsidTr="00EE6CCE">
        <w:trPr>
          <w:cantSplit/>
        </w:trPr>
        <w:tc>
          <w:tcPr>
            <w:tcW w:w="127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keepNext/>
              <w:spacing w:line="360" w:lineRule="auto"/>
              <w:textAlignment w:val="center"/>
              <w:rPr>
                <w:rFonts w:eastAsia="Times New Roman" w:cs="Times New Roman"/>
                <w:sz w:val="24"/>
              </w:rPr>
            </w:pPr>
            <w:proofErr w:type="spellStart"/>
            <w:r>
              <w:rPr>
                <w:rFonts w:ascii="宋体" w:hAnsi="宋体" w:cs="宋体"/>
                <w:szCs w:val="21"/>
              </w:rPr>
              <w:lastRenderedPageBreak/>
              <w:t>拉力</w:t>
            </w:r>
            <w:proofErr w:type="spellEnd"/>
            <m:oMath>
              <m:r>
                <w:rPr>
                  <w:rFonts w:ascii="Cambria Math" w:hAnsi="Cambria Math"/>
                </w:rPr>
                <m:t>(N)</m:t>
              </m:r>
            </m:oMath>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keepNext/>
              <w:spacing w:line="360" w:lineRule="auto"/>
              <w:textAlignment w:val="center"/>
              <w:rPr>
                <w:rFonts w:eastAsia="Times New Roman" w:cs="Times New Roman"/>
                <w:sz w:val="24"/>
              </w:rPr>
            </w:pPr>
            <w:r>
              <w:rPr>
                <w:rStyle w:val="latexlinear"/>
                <w:rFonts w:eastAsia="Times New Roman" w:cs="Times New Roman"/>
                <w:szCs w:val="21"/>
              </w:rPr>
              <w:t>0</w:t>
            </w:r>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keepNext/>
              <w:spacing w:line="360" w:lineRule="auto"/>
              <w:textAlignment w:val="center"/>
              <w:rPr>
                <w:rFonts w:eastAsia="Times New Roman" w:cs="Times New Roman"/>
                <w:sz w:val="24"/>
              </w:rPr>
            </w:pPr>
            <m:oMathPara>
              <m:oMath>
                <m:r>
                  <w:rPr>
                    <w:rFonts w:ascii="Cambria Math" w:hAnsi="Cambria Math"/>
                  </w:rPr>
                  <m:t>0.5</m:t>
                </m:r>
              </m:oMath>
            </m:oMathPara>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keepNext/>
              <w:spacing w:line="360" w:lineRule="auto"/>
              <w:textAlignment w:val="center"/>
              <w:rPr>
                <w:rFonts w:eastAsia="Times New Roman" w:cs="Times New Roman"/>
                <w:sz w:val="24"/>
              </w:rPr>
            </w:pPr>
            <m:oMathPara>
              <m:oMath>
                <m:r>
                  <w:rPr>
                    <w:rFonts w:ascii="Cambria Math" w:hAnsi="Cambria Math"/>
                  </w:rPr>
                  <m:t>1.0</m:t>
                </m:r>
              </m:oMath>
            </m:oMathPara>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keepNext/>
              <w:spacing w:line="360" w:lineRule="auto"/>
              <w:textAlignment w:val="center"/>
              <w:rPr>
                <w:rFonts w:eastAsia="Times New Roman" w:cs="Times New Roman"/>
                <w:sz w:val="24"/>
              </w:rPr>
            </w:pPr>
            <m:oMathPara>
              <m:oMath>
                <m:r>
                  <w:rPr>
                    <w:rFonts w:ascii="Cambria Math" w:hAnsi="Cambria Math"/>
                  </w:rPr>
                  <m:t>1.5</m:t>
                </m:r>
              </m:oMath>
            </m:oMathPara>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keepNext/>
              <w:spacing w:line="360" w:lineRule="auto"/>
              <w:textAlignment w:val="center"/>
              <w:rPr>
                <w:rFonts w:eastAsia="Times New Roman" w:cs="Times New Roman"/>
                <w:sz w:val="24"/>
              </w:rPr>
            </w:pPr>
            <m:oMathPara>
              <m:oMath>
                <m:r>
                  <w:rPr>
                    <w:rFonts w:ascii="Cambria Math" w:hAnsi="Cambria Math"/>
                  </w:rPr>
                  <m:t>2.0</m:t>
                </m:r>
              </m:oMath>
            </m:oMathPara>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keepNext/>
              <w:spacing w:line="360" w:lineRule="auto"/>
              <w:textAlignment w:val="center"/>
              <w:rPr>
                <w:rFonts w:eastAsia="Times New Roman" w:cs="Times New Roman"/>
                <w:sz w:val="24"/>
              </w:rPr>
            </w:pPr>
            <m:oMathPara>
              <m:oMath>
                <m:r>
                  <w:rPr>
                    <w:rFonts w:ascii="Cambria Math" w:hAnsi="Cambria Math"/>
                  </w:rPr>
                  <m:t>3.0</m:t>
                </m:r>
              </m:oMath>
            </m:oMathPara>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keepNext/>
              <w:spacing w:line="360" w:lineRule="auto"/>
              <w:textAlignment w:val="center"/>
              <w:rPr>
                <w:rFonts w:eastAsia="Times New Roman" w:cs="Times New Roman"/>
                <w:sz w:val="24"/>
              </w:rPr>
            </w:pPr>
            <m:oMathPara>
              <m:oMath>
                <m:r>
                  <w:rPr>
                    <w:rFonts w:ascii="Cambria Math" w:hAnsi="Cambria Math"/>
                  </w:rPr>
                  <m:t>4.0</m:t>
                </m:r>
              </m:oMath>
            </m:oMathPara>
          </w:p>
        </w:tc>
      </w:tr>
      <w:tr w:rsidR="007429C3" w:rsidTr="00EE6CCE">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spacing w:line="360" w:lineRule="auto"/>
              <w:textAlignment w:val="center"/>
              <w:rPr>
                <w:rFonts w:eastAsia="Times New Roman" w:cs="Times New Roman"/>
                <w:sz w:val="24"/>
              </w:rPr>
            </w:pPr>
            <w:proofErr w:type="spellStart"/>
            <w:r>
              <w:rPr>
                <w:rFonts w:ascii="宋体" w:hAnsi="宋体" w:cs="宋体"/>
                <w:szCs w:val="21"/>
              </w:rPr>
              <w:t>弹簧长度</w:t>
            </w:r>
            <w:proofErr w:type="spellEnd"/>
            <m:oMath>
              <m:r>
                <w:rPr>
                  <w:rFonts w:ascii="Cambria Math" w:hAnsi="Cambria Math"/>
                </w:rPr>
                <m:t>(cm)</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spacing w:line="360" w:lineRule="auto"/>
              <w:textAlignment w:val="center"/>
              <w:rPr>
                <w:rFonts w:eastAsia="Times New Roman" w:cs="Times New Roman"/>
                <w:sz w:val="24"/>
              </w:rPr>
            </w:pPr>
            <m:oMathPara>
              <m:oMath>
                <m:r>
                  <w:rPr>
                    <w:rFonts w:ascii="Cambria Math" w:hAnsi="Cambria Math"/>
                  </w:rPr>
                  <m:t>6.5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spacing w:line="360" w:lineRule="auto"/>
              <w:textAlignment w:val="center"/>
              <w:rPr>
                <w:rFonts w:eastAsia="Times New Roman" w:cs="Times New Roman"/>
                <w:sz w:val="24"/>
              </w:rPr>
            </w:pPr>
            <m:oMathPara>
              <m:oMath>
                <m:r>
                  <w:rPr>
                    <w:rFonts w:ascii="Cambria Math" w:hAnsi="Cambria Math"/>
                  </w:rPr>
                  <m:t>7.5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spacing w:line="360" w:lineRule="auto"/>
              <w:textAlignment w:val="center"/>
              <w:rPr>
                <w:rFonts w:eastAsia="Times New Roman" w:cs="Times New Roman"/>
                <w:sz w:val="24"/>
              </w:rPr>
            </w:pPr>
            <m:oMathPara>
              <m:oMath>
                <m:r>
                  <w:rPr>
                    <w:rFonts w:ascii="Cambria Math" w:hAnsi="Cambria Math"/>
                  </w:rPr>
                  <m:t>8.5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spacing w:line="360" w:lineRule="auto"/>
              <w:textAlignment w:val="center"/>
              <w:rPr>
                <w:rFonts w:eastAsia="Times New Roman" w:cs="Times New Roman"/>
                <w:sz w:val="24"/>
              </w:rPr>
            </w:pPr>
            <m:oMathPara>
              <m:oMath>
                <m:r>
                  <w:rPr>
                    <w:rFonts w:ascii="Cambria Math" w:hAnsi="Cambria Math"/>
                  </w:rPr>
                  <m:t>9.5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spacing w:line="360" w:lineRule="auto"/>
              <w:textAlignment w:val="center"/>
              <w:rPr>
                <w:rFonts w:eastAsia="Times New Roman" w:cs="Times New Roman"/>
                <w:sz w:val="24"/>
              </w:rPr>
            </w:pPr>
            <m:oMathPara>
              <m:oMath>
                <m:r>
                  <w:rPr>
                    <w:rFonts w:ascii="Cambria Math" w:hAnsi="Cambria Math"/>
                  </w:rPr>
                  <m:t>11.0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spacing w:line="360" w:lineRule="auto"/>
              <w:textAlignment w:val="center"/>
              <w:rPr>
                <w:rFonts w:eastAsia="Times New Roman" w:cs="Times New Roman"/>
                <w:sz w:val="24"/>
              </w:rPr>
            </w:pPr>
            <m:oMathPara>
              <m:oMath>
                <m:r>
                  <w:rPr>
                    <w:rFonts w:ascii="Cambria Math" w:hAnsi="Cambria Math"/>
                  </w:rPr>
                  <m:t>14.2</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7429C3" w:rsidRDefault="007429C3" w:rsidP="00EE6CCE">
            <w:pPr>
              <w:spacing w:line="360" w:lineRule="auto"/>
              <w:textAlignment w:val="center"/>
              <w:rPr>
                <w:rFonts w:eastAsia="Times New Roman" w:cs="Times New Roman"/>
                <w:sz w:val="24"/>
              </w:rPr>
            </w:pPr>
            <m:oMathPara>
              <m:oMath>
                <m:r>
                  <w:rPr>
                    <w:rFonts w:ascii="Cambria Math" w:hAnsi="Cambria Math"/>
                  </w:rPr>
                  <m:t>18.0</m:t>
                </m:r>
              </m:oMath>
            </m:oMathPara>
          </w:p>
        </w:tc>
      </w:tr>
    </w:tbl>
    <w:p w:rsidR="007429C3" w:rsidRDefault="007429C3" w:rsidP="007429C3">
      <w:pPr>
        <w:spacing w:line="360" w:lineRule="auto"/>
        <w:ind w:left="420"/>
        <w:textAlignment w:val="center"/>
        <w:rPr>
          <w:rFonts w:ascii="宋体" w:cs="宋体"/>
          <w:kern w:val="0"/>
          <w:szCs w:val="21"/>
        </w:rPr>
      </w:pPr>
      <w:r>
        <w:rPr>
          <w:rFonts w:ascii="宋体" w:eastAsia="宋体" w:hAnsi="宋体" w:cs="宋体"/>
          <w:kern w:val="0"/>
          <w:szCs w:val="21"/>
        </w:rPr>
        <w:t>若用此弹簧制作弹簧测力计，请回答以下问题：</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从表格信息可得，它的最大称量是</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若该弹簧测力计的最小刻度为</w:t>
      </w:r>
      <m:oMath>
        <m:r>
          <w:rPr>
            <w:rFonts w:ascii="Cambria Math" w:hAnsi="Cambria Math"/>
          </w:rPr>
          <m:t>0.1N</m:t>
        </m:r>
      </m:oMath>
      <w:r>
        <w:rPr>
          <w:rFonts w:ascii="宋体" w:eastAsia="宋体" w:hAnsi="宋体" w:cs="宋体"/>
          <w:kern w:val="0"/>
          <w:szCs w:val="21"/>
        </w:rPr>
        <w:t>，则相邻刻度线之间的距离为</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cm</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当该弹簧测力计悬挂</w:t>
      </w:r>
      <w:r>
        <w:rPr>
          <w:rStyle w:val="latexlinear"/>
          <w:rFonts w:ascii="Times New Roman" w:eastAsia="Times New Roman" w:hAnsi="Times New Roman" w:cs="Times New Roman"/>
          <w:kern w:val="0"/>
          <w:szCs w:val="21"/>
        </w:rPr>
        <w:t>75</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的重物时，弹簧将伸长</w:t>
      </w:r>
      <w:r>
        <w:rPr>
          <w:rFonts w:ascii="Times New Roman" w:eastAsia="Times New Roman" w:hAnsi="Times New Roman" w:cs="Times New Roman"/>
          <w:kern w:val="0"/>
          <w:szCs w:val="21"/>
        </w:rPr>
        <w:t xml:space="preserve">______ </w:t>
      </w:r>
      <w:r>
        <w:rPr>
          <w:rStyle w:val="latexlinear"/>
          <w:rFonts w:ascii="Times New Roman" w:eastAsia="Times New Roman" w:hAnsi="Times New Roman" w:cs="Times New Roman"/>
          <w:i/>
          <w:iCs/>
          <w:kern w:val="0"/>
          <w:szCs w:val="21"/>
        </w:rPr>
        <w:t>cm</w:t>
      </w:r>
      <w:r>
        <w:rPr>
          <w:rFonts w:ascii="宋体" w:eastAsia="宋体" w:hAnsi="宋体" w:cs="宋体"/>
          <w:kern w:val="0"/>
          <w:szCs w:val="21"/>
        </w:rPr>
        <w:t>。</w:t>
      </w:r>
      <w:bookmarkEnd w:id="11"/>
    </w:p>
    <w:p w:rsidR="007429C3" w:rsidRDefault="007429C3" w:rsidP="007429C3">
      <w:pPr>
        <w:spacing w:line="360" w:lineRule="auto"/>
        <w:textAlignment w:val="center"/>
        <w:rPr>
          <w:rFonts w:ascii="宋体" w:cs="宋体"/>
          <w:kern w:val="0"/>
          <w:szCs w:val="21"/>
        </w:rPr>
      </w:pPr>
      <w:r>
        <w:rPr>
          <w:rFonts w:ascii="黑体" w:eastAsia="黑体" w:hAnsi="黑体" w:cs="黑体"/>
        </w:rPr>
        <w:t>四、计算题（本大题共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19.0</w:t>
      </w:r>
      <w:r>
        <w:rPr>
          <w:rFonts w:ascii="黑体" w:eastAsia="黑体" w:hAnsi="黑体" w:cs="黑体"/>
        </w:rPr>
        <w:t>分）</w:t>
      </w:r>
    </w:p>
    <w:p w:rsidR="007429C3" w:rsidRDefault="007429C3" w:rsidP="007429C3">
      <w:pPr>
        <w:widowControl/>
        <w:numPr>
          <w:ilvl w:val="0"/>
          <w:numId w:val="29"/>
        </w:numPr>
        <w:spacing w:after="200" w:line="360" w:lineRule="auto"/>
        <w:jc w:val="left"/>
        <w:textAlignment w:val="center"/>
        <w:rPr>
          <w:rFonts w:ascii="宋体" w:cs="宋体"/>
          <w:kern w:val="0"/>
          <w:szCs w:val="21"/>
        </w:rPr>
      </w:pPr>
      <w:bookmarkStart w:id="12" w:name="topic_d98cf43a-daf5-4acc-addb-59345e844e"/>
      <w:r>
        <w:rPr>
          <w:rFonts w:ascii="Times New Roman" w:eastAsia="Times New Roman" w:hAnsi="Times New Roman" w:cs="Times New Roman"/>
          <w:noProof/>
          <w:kern w:val="0"/>
          <w:sz w:val="24"/>
        </w:rPr>
        <w:drawing>
          <wp:anchor distT="0" distB="0" distL="114300" distR="114300" simplePos="0" relativeHeight="251665408" behindDoc="0" locked="0" layoutInCell="1" allowOverlap="0">
            <wp:simplePos x="0" y="0"/>
            <wp:positionH relativeFrom="column">
              <wp:align>right</wp:align>
            </wp:positionH>
            <wp:positionV relativeFrom="line">
              <wp:posOffset>0</wp:posOffset>
            </wp:positionV>
            <wp:extent cx="1704975" cy="1200150"/>
            <wp:effectExtent l="0" t="0" r="9525" b="0"/>
            <wp:wrapSquare wrapText="left"/>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4975" cy="12001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如图电路中，电源电压恒为</w:t>
      </w:r>
      <m:oMath>
        <m:r>
          <w:rPr>
            <w:rFonts w:ascii="Cambria Math" w:hAnsi="Cambria Math"/>
          </w:rPr>
          <m:t>4.5V</m:t>
        </m:r>
      </m:oMath>
      <w:r>
        <w:rPr>
          <w:rFonts w:ascii="宋体" w:eastAsia="宋体" w:hAnsi="宋体" w:cs="宋体"/>
          <w:kern w:val="0"/>
          <w:szCs w:val="21"/>
        </w:rPr>
        <w:t>，灯泡规格是“</w:t>
      </w:r>
      <m:oMath>
        <m:r>
          <w:rPr>
            <w:rFonts w:ascii="Cambria Math" w:hAnsi="Cambria Math"/>
          </w:rPr>
          <m:t>3V 0.75W</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灯泡正常工作时，电压表</w:t>
      </w:r>
      <m:oMath>
        <m:sSub>
          <m:sSubPr>
            <m:ctrlPr>
              <w:rPr>
                <w:rFonts w:hAnsi="Cambria Math"/>
              </w:rPr>
            </m:ctrlPr>
          </m:sSubPr>
          <m:e>
            <m:r>
              <w:rPr>
                <w:rFonts w:ascii="Cambria Math" w:hAnsi="Cambria Math"/>
              </w:rPr>
              <m:t>V</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V</m:t>
            </m:r>
          </m:e>
          <m:sub>
            <m:r>
              <w:rPr>
                <w:rFonts w:ascii="Cambria Math" w:hAnsi="Cambria Math"/>
              </w:rPr>
              <m:t>2</m:t>
            </m:r>
          </m:sub>
        </m:sSub>
      </m:oMath>
      <w:r>
        <w:rPr>
          <w:rFonts w:ascii="宋体" w:eastAsia="宋体" w:hAnsi="宋体" w:cs="宋体"/>
          <w:kern w:val="0"/>
          <w:szCs w:val="21"/>
        </w:rPr>
        <w:t>示数分别为多少？滑动变阻器接入的电阻为多少？</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灯泡正常工作</w:t>
      </w:r>
      <w:r>
        <w:rPr>
          <w:rStyle w:val="latexlinear"/>
          <w:rFonts w:ascii="Times New Roman" w:eastAsia="Times New Roman" w:hAnsi="Times New Roman" w:cs="Times New Roman"/>
          <w:kern w:val="0"/>
          <w:szCs w:val="21"/>
        </w:rPr>
        <w:t>4</w:t>
      </w:r>
      <w:r>
        <w:rPr>
          <w:rFonts w:ascii="宋体" w:eastAsia="宋体" w:hAnsi="宋体" w:cs="宋体"/>
          <w:kern w:val="0"/>
          <w:szCs w:val="21"/>
        </w:rPr>
        <w:t>分钟，整个电路消耗的电能是多少？</w:t>
      </w:r>
      <w:bookmarkEnd w:id="12"/>
      <w:r>
        <w:rPr>
          <w:rFonts w:ascii="宋体" w:eastAsia="宋体" w:hAnsi="宋体" w:cs="宋体"/>
          <w:kern w:val="0"/>
          <w:szCs w:val="21"/>
        </w:rPr>
        <w:br/>
      </w:r>
    </w:p>
    <w:tbl>
      <w:tblPr>
        <w:tblW w:w="5000" w:type="pct"/>
        <w:tblLayout w:type="fixed"/>
        <w:tblCellMar>
          <w:left w:w="0" w:type="dxa"/>
          <w:right w:w="0" w:type="dxa"/>
        </w:tblCellMar>
        <w:tblLook w:val="04A0" w:firstRow="1" w:lastRow="0" w:firstColumn="1" w:lastColumn="0" w:noHBand="0" w:noVBand="1"/>
      </w:tblPr>
      <w:tblGrid>
        <w:gridCol w:w="8346"/>
      </w:tblGrid>
      <w:tr w:rsidR="007429C3" w:rsidTr="00EE6CCE">
        <w:trPr>
          <w:cantSplit/>
          <w:trHeight w:hRule="exact" w:val="20"/>
        </w:trPr>
        <w:tc>
          <w:tcPr>
            <w:tcW w:w="360" w:type="dxa"/>
            <w:tcMar>
              <w:top w:w="20" w:type="dxa"/>
              <w:left w:w="20" w:type="dxa"/>
              <w:bottom w:w="20" w:type="dxa"/>
              <w:right w:w="20" w:type="dxa"/>
            </w:tcMar>
            <w:vAlign w:val="center"/>
          </w:tcPr>
          <w:p w:rsidR="007429C3" w:rsidRDefault="007429C3" w:rsidP="00EE6CCE">
            <w:pPr>
              <w:spacing w:line="360" w:lineRule="auto"/>
              <w:textAlignment w:val="center"/>
              <w:rPr>
                <w:rFonts w:ascii="宋体" w:cs="宋体"/>
                <w:kern w:val="0"/>
                <w:szCs w:val="21"/>
              </w:rPr>
            </w:pPr>
          </w:p>
        </w:tc>
      </w:tr>
    </w:tbl>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p>
    <w:p w:rsidR="007429C3" w:rsidRDefault="007429C3" w:rsidP="007429C3">
      <w:pPr>
        <w:widowControl/>
        <w:numPr>
          <w:ilvl w:val="0"/>
          <w:numId w:val="29"/>
        </w:numPr>
        <w:spacing w:line="360" w:lineRule="auto"/>
        <w:jc w:val="left"/>
        <w:textAlignment w:val="center"/>
        <w:rPr>
          <w:rFonts w:ascii="宋体" w:cs="宋体"/>
          <w:kern w:val="0"/>
          <w:szCs w:val="21"/>
        </w:rPr>
      </w:pPr>
      <w:bookmarkStart w:id="13" w:name="topic_642f9940-1d02-489b-8b78-3882d3f32e"/>
      <w:r>
        <w:rPr>
          <w:rFonts w:ascii="宋体" w:eastAsia="宋体" w:hAnsi="宋体" w:cs="宋体"/>
          <w:kern w:val="0"/>
          <w:szCs w:val="21"/>
        </w:rPr>
        <w:t>已知一根质量分布均匀的圆柱体木料质量为</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kg</w:t>
      </w:r>
      <w:r>
        <w:rPr>
          <w:rFonts w:ascii="宋体" w:eastAsia="宋体" w:hAnsi="宋体" w:cs="宋体"/>
          <w:kern w:val="0"/>
          <w:szCs w:val="21"/>
        </w:rPr>
        <w:t>，体积为</w:t>
      </w:r>
      <m:oMath>
        <m:r>
          <w:rPr>
            <w:rFonts w:ascii="Cambria Math" w:hAnsi="Cambria Math"/>
          </w:rPr>
          <m:t>0.1</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。问：</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此木料的密度为多少？</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如图所示，甲、乙两人分别在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点和</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点共同扛起此木料并恰好水平，其中</w:t>
      </w:r>
      <m:oMath>
        <m:r>
          <w:rPr>
            <w:rFonts w:ascii="Cambria Math" w:hAnsi="Cambria Math"/>
          </w:rPr>
          <m:t>AO=BO</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为木料的中点。求此时乙对木料的作用力大小。</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若在</w:t>
      </w:r>
      <m:oMath>
        <m:r>
          <w:rPr>
            <w:rFonts w:ascii="Cambria Math" w:hAnsi="Cambria Math"/>
          </w:rPr>
          <m:t>(2)</m:t>
        </m:r>
      </m:oMath>
      <w:r>
        <w:rPr>
          <w:rFonts w:ascii="宋体" w:eastAsia="宋体" w:hAnsi="宋体" w:cs="宋体"/>
          <w:kern w:val="0"/>
          <w:szCs w:val="21"/>
        </w:rPr>
        <w:t>中当乙的作用点从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点向</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点靠近时，请列式分析此过程中甲对木料作用力大小变化情况。</w:t>
      </w:r>
      <w:bookmarkEnd w:id="13"/>
    </w:p>
    <w:p w:rsidR="007429C3" w:rsidRDefault="007429C3" w:rsidP="007429C3">
      <w:pPr>
        <w:spacing w:line="360" w:lineRule="auto"/>
        <w:textAlignment w:val="center"/>
        <w:rPr>
          <w:rFonts w:ascii="宋体" w:cs="宋体"/>
          <w:kern w:val="0"/>
          <w:szCs w:val="21"/>
        </w:rPr>
      </w:pPr>
      <w:r>
        <w:rPr>
          <w:rFonts w:ascii="Times New Roman" w:eastAsia="Times New Roman" w:hAnsi="Times New Roman" w:cs="Times New Roman"/>
          <w:noProof/>
          <w:kern w:val="0"/>
          <w:sz w:val="24"/>
        </w:rPr>
        <w:lastRenderedPageBreak/>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2143125" cy="1009650"/>
            <wp:effectExtent l="0" t="0" r="9525" b="0"/>
            <wp:wrapTopAndBottom/>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10096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p>
    <w:p w:rsidR="007429C3" w:rsidRDefault="007429C3" w:rsidP="007429C3">
      <w:pPr>
        <w:widowControl/>
        <w:numPr>
          <w:ilvl w:val="0"/>
          <w:numId w:val="29"/>
        </w:numPr>
        <w:spacing w:line="360" w:lineRule="auto"/>
        <w:jc w:val="left"/>
        <w:textAlignment w:val="center"/>
        <w:rPr>
          <w:rFonts w:ascii="宋体" w:cs="宋体"/>
          <w:kern w:val="0"/>
          <w:szCs w:val="21"/>
        </w:rPr>
      </w:pPr>
      <w:bookmarkStart w:id="14" w:name="topic_3bbdbea5-a805-4188-ac1d-2db1d74539"/>
      <w:r>
        <w:rPr>
          <w:rFonts w:ascii="宋体" w:eastAsia="宋体" w:hAnsi="宋体" w:cs="宋体"/>
          <w:kern w:val="0"/>
          <w:szCs w:val="21"/>
        </w:rPr>
        <w:t>小金把家里景观水池底部的鹅卵石取出清洗。他先将一个重为</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的空桶漂浮在水面上，然后将池底的鹅卵石捞出放置在桶内，桶仍漂浮在水面。</w:t>
      </w:r>
      <m:oMath>
        <m:r>
          <w:rPr>
            <w:rFonts w:ascii="Cambria Math" w:hAnsi="Cambria Math"/>
          </w:rPr>
          <m:t>(</m:t>
        </m:r>
      </m:oMath>
      <w:r>
        <w:rPr>
          <w:rFonts w:ascii="宋体" w:eastAsia="宋体" w:hAnsi="宋体" w:cs="宋体"/>
          <w:kern w:val="0"/>
          <w:szCs w:val="21"/>
        </w:rPr>
        <w:t>不考虑捞出过程中带出的水，</w:t>
      </w:r>
      <m:oMath>
        <m:sSub>
          <m:sSubPr>
            <m:ctrlPr>
              <w:rPr>
                <w:rFonts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0" distR="0">
            <wp:extent cx="2676525" cy="1304925"/>
            <wp:effectExtent l="0" t="0" r="9525" b="952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6525" cy="1304925"/>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空桶漂浮在水面时所受浮力大小。</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鹅卵石捞出放置在桶内时，水池水面高度与鹅卵石未捞出时相比会</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选填“上升”、“下降”或“不变”</w:t>
      </w:r>
      <m:oMath>
        <m:r>
          <w:rPr>
            <w:rFonts w:ascii="Cambria Math" w:hAnsi="Cambria Math"/>
          </w:rPr>
          <m:t>)</m:t>
        </m:r>
      </m:oMath>
      <w:r>
        <w:rPr>
          <w:rFonts w:ascii="宋体" w:eastAsia="宋体" w:hAnsi="宋体" w:cs="宋体"/>
          <w:kern w:val="0"/>
          <w:szCs w:val="21"/>
        </w:rPr>
        <w:t>。若此时桶排开水的体积为</w:t>
      </w:r>
      <m:oMath>
        <m:r>
          <w:rPr>
            <w:rFonts w:ascii="Cambria Math" w:hAnsi="Cambria Math"/>
          </w:rPr>
          <m:t>6.0×</m:t>
        </m:r>
        <m:sSup>
          <m:sSupPr>
            <m:ctrlPr>
              <w:rPr>
                <w:rFonts w:hAnsi="Cambria Math"/>
              </w:rPr>
            </m:ctrlPr>
          </m:sSupPr>
          <m:e>
            <m:r>
              <w:rPr>
                <w:rFonts w:ascii="Cambria Math" w:hAnsi="Cambria Math"/>
              </w:rPr>
              <m:t>10</m:t>
            </m:r>
          </m:e>
          <m:sup>
            <m:r>
              <w:rPr>
                <w:rFonts w:ascii="Cambria Math" w:hAnsi="Cambria Math"/>
              </w:rPr>
              <m:t>-3</m:t>
            </m:r>
          </m:sup>
        </m:sSup>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，求桶内鹅卵石的质量。</w:t>
      </w:r>
      <w:bookmarkEnd w:id="14"/>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br/>
      </w:r>
      <w:r>
        <w:rPr>
          <w:rFonts w:ascii="宋体" w:eastAsia="宋体" w:hAnsi="宋体" w:cs="宋体"/>
          <w:kern w:val="0"/>
          <w:szCs w:val="21"/>
        </w:rPr>
        <w:lastRenderedPageBreak/>
        <w:br/>
      </w:r>
      <w:r>
        <w:rPr>
          <w:rFonts w:ascii="宋体" w:eastAsia="宋体" w:hAnsi="宋体" w:cs="宋体"/>
          <w:kern w:val="0"/>
          <w:szCs w:val="21"/>
        </w:rPr>
        <w:br w:type="page"/>
      </w:r>
    </w:p>
    <w:p w:rsidR="007429C3" w:rsidRDefault="007429C3" w:rsidP="007429C3">
      <w:pPr>
        <w:spacing w:line="360" w:lineRule="auto"/>
        <w:jc w:val="center"/>
        <w:textAlignment w:val="center"/>
        <w:rPr>
          <w:rFonts w:ascii="宋体" w:cs="宋体"/>
          <w:kern w:val="0"/>
          <w:szCs w:val="21"/>
        </w:rPr>
      </w:pPr>
      <w:r>
        <w:rPr>
          <w:rFonts w:ascii="宋体" w:eastAsia="宋体" w:hAnsi="宋体" w:cs="宋体"/>
          <w:b/>
          <w:sz w:val="32"/>
        </w:rPr>
        <w:lastRenderedPageBreak/>
        <w:t>答案和解析</w:t>
      </w:r>
    </w:p>
    <w:p w:rsidR="007429C3" w:rsidRDefault="007429C3" w:rsidP="007429C3">
      <w:pPr>
        <w:spacing w:line="360" w:lineRule="auto"/>
        <w:textAlignment w:val="center"/>
        <w:rPr>
          <w:rFonts w:ascii="宋体" w:cs="宋体"/>
          <w:kern w:val="0"/>
          <w:szCs w:val="21"/>
        </w:rPr>
      </w:pPr>
      <w:r>
        <w:rPr>
          <w:rFonts w:ascii="Times New Roman" w:eastAsia="Times New Roman" w:hAnsi="Times New Roman" w:cs="Times New Roman"/>
          <w:kern w:val="0"/>
          <w:sz w:val="24"/>
        </w:rPr>
        <w:t>1.</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、正常情况下，人的体温在</w:t>
      </w:r>
      <m:oMath>
        <m:r>
          <w:rPr>
            <w:rFonts w:ascii="Cambria Math" w:hAnsi="Cambria Math"/>
          </w:rPr>
          <m:t>37℃</m:t>
        </m:r>
      </m:oMath>
      <w:r>
        <w:rPr>
          <w:rFonts w:ascii="宋体" w:eastAsia="宋体" w:hAnsi="宋体" w:cs="宋体"/>
          <w:kern w:val="0"/>
          <w:szCs w:val="21"/>
        </w:rPr>
        <w:t>左右，变化幅度很小。故</w:t>
      </w:r>
      <w:r>
        <w:rPr>
          <w:rFonts w:ascii="Times New Roman" w:eastAsia="Times New Roman" w:hAnsi="Times New Roman" w:cs="Times New Roman"/>
          <w:i/>
          <w:iCs/>
          <w:kern w:val="0"/>
          <w:szCs w:val="21"/>
        </w:rPr>
        <w:t>A</w:t>
      </w:r>
      <w:r>
        <w:rPr>
          <w:rFonts w:ascii="宋体" w:eastAsia="宋体" w:hAnsi="宋体" w:cs="宋体"/>
          <w:kern w:val="0"/>
          <w:szCs w:val="21"/>
        </w:rPr>
        <w:t>不符合实际；</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、人正常骑自行车的速度在</w:t>
      </w:r>
      <m:oMath>
        <m:r>
          <w:rPr>
            <w:rFonts w:ascii="Cambria Math" w:hAnsi="Cambria Math"/>
          </w:rPr>
          <m:t>5m/s</m:t>
        </m:r>
      </m:oMath>
      <w:r>
        <w:rPr>
          <w:rFonts w:ascii="宋体" w:eastAsia="宋体" w:hAnsi="宋体" w:cs="宋体"/>
          <w:kern w:val="0"/>
          <w:szCs w:val="21"/>
        </w:rPr>
        <w:t>左右。故</w:t>
      </w:r>
      <w:r>
        <w:rPr>
          <w:rFonts w:ascii="Times New Roman" w:eastAsia="Times New Roman" w:hAnsi="Times New Roman" w:cs="Times New Roman"/>
          <w:i/>
          <w:iCs/>
          <w:kern w:val="0"/>
          <w:szCs w:val="21"/>
        </w:rPr>
        <w:t>B</w:t>
      </w:r>
      <w:r>
        <w:rPr>
          <w:rFonts w:ascii="宋体" w:eastAsia="宋体" w:hAnsi="宋体" w:cs="宋体"/>
          <w:kern w:val="0"/>
          <w:szCs w:val="21"/>
        </w:rPr>
        <w:t>不符合实际；</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、一块橡皮的质量约</w:t>
      </w:r>
      <w:r>
        <w:rPr>
          <w:rStyle w:val="latexlinear"/>
          <w:rFonts w:ascii="Times New Roman" w:eastAsia="Times New Roman" w:hAnsi="Times New Roman" w:cs="Times New Roman"/>
          <w:kern w:val="0"/>
          <w:szCs w:val="21"/>
        </w:rPr>
        <w:t>8</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，一枚一元硬币的质量略小于此数值，在</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左右。故</w:t>
      </w:r>
      <w:r>
        <w:rPr>
          <w:rFonts w:ascii="Times New Roman" w:eastAsia="Times New Roman" w:hAnsi="Times New Roman" w:cs="Times New Roman"/>
          <w:i/>
          <w:iCs/>
          <w:kern w:val="0"/>
          <w:szCs w:val="21"/>
        </w:rPr>
        <w:t>C</w:t>
      </w:r>
      <w:r>
        <w:rPr>
          <w:rFonts w:ascii="宋体" w:eastAsia="宋体" w:hAnsi="宋体" w:cs="宋体"/>
          <w:kern w:val="0"/>
          <w:szCs w:val="21"/>
        </w:rPr>
        <w:t>不符合实际；</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、一本</w:t>
      </w:r>
      <m:oMath>
        <m:r>
          <w:rPr>
            <w:rFonts w:ascii="Cambria Math" w:hAnsi="Cambria Math"/>
          </w:rPr>
          <m:t>《</m:t>
        </m:r>
      </m:oMath>
      <w:r>
        <w:rPr>
          <w:rFonts w:ascii="宋体" w:eastAsia="宋体" w:hAnsi="宋体" w:cs="宋体"/>
          <w:kern w:val="0"/>
          <w:szCs w:val="21"/>
        </w:rPr>
        <w:t>科学</w:t>
      </w:r>
      <m:oMath>
        <m:r>
          <w:rPr>
            <w:rFonts w:ascii="Cambria Math" w:hAnsi="Cambria Math"/>
          </w:rPr>
          <m:t>》</m:t>
        </m:r>
      </m:oMath>
      <w:r>
        <w:rPr>
          <w:rFonts w:ascii="宋体" w:eastAsia="宋体" w:hAnsi="宋体" w:cs="宋体"/>
          <w:kern w:val="0"/>
          <w:szCs w:val="21"/>
        </w:rPr>
        <w:t>课本的质量约</w:t>
      </w:r>
      <m:oMath>
        <m:r>
          <w:rPr>
            <w:rFonts w:ascii="Cambria Math" w:hAnsi="Cambria Math"/>
          </w:rPr>
          <m:t>300g=0.3kg</m:t>
        </m:r>
      </m:oMath>
      <w:r>
        <w:rPr>
          <w:rFonts w:ascii="宋体" w:eastAsia="宋体" w:hAnsi="宋体" w:cs="宋体"/>
          <w:kern w:val="0"/>
          <w:szCs w:val="21"/>
        </w:rPr>
        <w:t>，重力约为</w:t>
      </w:r>
      <m:oMath>
        <m:r>
          <w:rPr>
            <w:rFonts w:ascii="Cambria Math" w:hAnsi="Cambria Math"/>
          </w:rPr>
          <m:t>G=mg=0.3kg×10N/kg=3N</m:t>
        </m:r>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符合实际。</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t>首先对题目中涉及的物理量有个初步的了解，对于选项中的单位，可根据需要进行相应的换算或转换，排除与生活实际相差较远的选项，找出符合生活实际的答案。</w:t>
      </w:r>
      <w:r>
        <w:rPr>
          <w:rFonts w:ascii="宋体" w:eastAsia="宋体" w:hAnsi="宋体" w:cs="宋体"/>
          <w:kern w:val="0"/>
          <w:szCs w:val="21"/>
        </w:rPr>
        <w:br/>
        <w:t>物理与社会生活联系紧密，多了解一些生活中的常见量的值可帮助我们更好地学好物理，同时也能让物理更好地为生活服务。</w:t>
      </w:r>
      <w:r>
        <w:rPr>
          <w:rFonts w:ascii="宋体" w:eastAsia="宋体" w:hAnsi="宋体" w:cs="宋体"/>
          <w:kern w:val="0"/>
          <w:szCs w:val="21"/>
        </w:rPr>
        <w:br/>
      </w:r>
      <w:r>
        <w:rPr>
          <w:rFonts w:ascii="Times New Roman" w:eastAsia="Times New Roman" w:hAnsi="Times New Roman" w:cs="Times New Roman"/>
          <w:kern w:val="0"/>
          <w:sz w:val="24"/>
        </w:rPr>
        <w:t>2.</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、水瓶放在水平桌面上，它对桌面的压力等于水瓶的重力，即</w:t>
      </w:r>
      <m:oMath>
        <m:r>
          <w:rPr>
            <w:rFonts w:ascii="Cambria Math" w:hAnsi="Cambria Math"/>
          </w:rPr>
          <m:t>F=G</m:t>
        </m:r>
      </m:oMath>
      <w:r>
        <w:rPr>
          <w:rFonts w:ascii="宋体" w:eastAsia="宋体" w:hAnsi="宋体" w:cs="宋体"/>
          <w:kern w:val="0"/>
          <w:szCs w:val="21"/>
        </w:rPr>
        <w:t>，正立和倒立时，水瓶的重力不变，压力大小也不变，即</w:t>
      </w:r>
      <m:oMath>
        <m:sSub>
          <m:sSubPr>
            <m:ctrlPr>
              <w:rPr>
                <w:rFonts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乙</m:t>
            </m:r>
          </m:sub>
        </m:sSub>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Style w:val="latexlinear"/>
          <w:rFonts w:ascii="Times New Roman" w:eastAsia="Times New Roman" w:hAnsi="Times New Roman" w:cs="Times New Roman"/>
          <w:i/>
          <w:iCs/>
          <w:kern w:val="0"/>
          <w:szCs w:val="21"/>
        </w:rPr>
        <w:t>BD</w:t>
      </w:r>
      <w:r>
        <w:rPr>
          <w:rFonts w:ascii="宋体" w:eastAsia="宋体" w:hAnsi="宋体" w:cs="宋体"/>
          <w:kern w:val="0"/>
          <w:szCs w:val="21"/>
        </w:rPr>
        <w:t>、由公式</w:t>
      </w:r>
      <m:oMath>
        <m:r>
          <w:rPr>
            <w:rFonts w:ascii="Cambria Math" w:hAnsi="Cambria Math"/>
          </w:rPr>
          <m:t>p=</m:t>
        </m:r>
        <m:f>
          <m:fPr>
            <m:ctrlPr>
              <w:rPr>
                <w:rFonts w:hAnsi="Cambria Math"/>
              </w:rPr>
            </m:ctrlPr>
          </m:fPr>
          <m:num>
            <m:r>
              <w:rPr>
                <w:rFonts w:ascii="Cambria Math" w:hAnsi="Cambria Math"/>
              </w:rPr>
              <m:t>F</m:t>
            </m:r>
          </m:num>
          <m:den>
            <m:r>
              <w:rPr>
                <w:rFonts w:ascii="Cambria Math" w:hAnsi="Cambria Math"/>
              </w:rPr>
              <m:t>S</m:t>
            </m:r>
          </m:den>
        </m:f>
      </m:oMath>
      <w:r>
        <w:rPr>
          <w:rFonts w:ascii="宋体" w:eastAsia="宋体" w:hAnsi="宋体" w:cs="宋体"/>
          <w:kern w:val="0"/>
          <w:szCs w:val="21"/>
        </w:rPr>
        <w:t>可知，在压力</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一定时，受力面积</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越小，压强</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越大，水瓶倒立时桌面的受力面积更小，压强更大，即</w:t>
      </w:r>
      <m:oMath>
        <m:sSub>
          <m:sSubPr>
            <m:ctrlPr>
              <w:rPr>
                <w:rFonts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hAnsi="Cambria Math"/>
              </w:rPr>
            </m:ctrlPr>
          </m:sSubPr>
          <m:e>
            <m:r>
              <w:rPr>
                <w:rFonts w:ascii="Cambria Math" w:hAnsi="Cambria Math"/>
              </w:rPr>
              <m:t>p</m:t>
            </m:r>
          </m:e>
          <m:sub>
            <m:r>
              <w:rPr>
                <w:rFonts w:ascii="Cambria Math" w:hAnsi="Cambria Math"/>
              </w:rPr>
              <m:t>乙</m:t>
            </m:r>
          </m:sub>
        </m:sSub>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物体对水平桌面的压力大小等于其重力大小，重力不变，压力也就不变；</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根据公式</w:t>
      </w:r>
      <m:oMath>
        <m:r>
          <w:rPr>
            <w:rFonts w:ascii="Cambria Math" w:hAnsi="Cambria Math"/>
          </w:rPr>
          <m:t>p=</m:t>
        </m:r>
        <m:f>
          <m:fPr>
            <m:ctrlPr>
              <w:rPr>
                <w:rFonts w:hAnsi="Cambria Math"/>
              </w:rPr>
            </m:ctrlPr>
          </m:fPr>
          <m:num>
            <m:r>
              <w:rPr>
                <w:rFonts w:ascii="Cambria Math" w:hAnsi="Cambria Math"/>
              </w:rPr>
              <m:t>F</m:t>
            </m:r>
          </m:num>
          <m:den>
            <m:r>
              <w:rPr>
                <w:rFonts w:ascii="Cambria Math" w:hAnsi="Cambria Math"/>
              </w:rPr>
              <m:t>S</m:t>
            </m:r>
          </m:den>
        </m:f>
      </m:oMath>
      <w:r>
        <w:rPr>
          <w:rFonts w:ascii="宋体" w:eastAsia="宋体" w:hAnsi="宋体" w:cs="宋体"/>
          <w:kern w:val="0"/>
          <w:szCs w:val="21"/>
        </w:rPr>
        <w:t>比较压强的大小关系。</w:t>
      </w:r>
      <w:r>
        <w:rPr>
          <w:rFonts w:ascii="宋体" w:eastAsia="宋体" w:hAnsi="宋体" w:cs="宋体"/>
          <w:kern w:val="0"/>
          <w:szCs w:val="21"/>
        </w:rPr>
        <w:br/>
        <w:t>本题主要考查压强公式的应用及固体对水平面的压力与重力大小的关系，难度不大。</w:t>
      </w:r>
      <w:r>
        <w:rPr>
          <w:rFonts w:ascii="宋体" w:eastAsia="宋体" w:hAnsi="宋体" w:cs="宋体"/>
          <w:kern w:val="0"/>
          <w:szCs w:val="21"/>
        </w:rPr>
        <w:br/>
      </w:r>
      <w:r>
        <w:rPr>
          <w:rFonts w:ascii="Times New Roman" w:eastAsia="Times New Roman" w:hAnsi="Times New Roman" w:cs="Times New Roman"/>
          <w:kern w:val="0"/>
          <w:sz w:val="24"/>
        </w:rPr>
        <w:t>3.</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、物体惯性的大小只与质量有关，质量越大，惯性越大；与物体运动快慢无关，故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lastRenderedPageBreak/>
        <w:t>B</w:t>
      </w:r>
      <w:r>
        <w:rPr>
          <w:rFonts w:ascii="宋体" w:eastAsia="宋体" w:hAnsi="宋体" w:cs="宋体"/>
          <w:kern w:val="0"/>
          <w:szCs w:val="21"/>
        </w:rPr>
        <w:t>、惯性是指物体保持原来运动状态不变的性质，一切物体在任何情况下都具有惯性，故</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、物体惯性的大小只与质量有关，质量越大，惯性越大。小金在整个跑步过程中，质量不变，其惯性大小不变，故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t>惯性是指物体保持原来运动状态不变的性质，一切物体都有惯性。物体惯性的大小只与质量有关，质量越大，惯性越大。</w:t>
      </w:r>
      <w:r>
        <w:rPr>
          <w:rFonts w:ascii="宋体" w:eastAsia="宋体" w:hAnsi="宋体" w:cs="宋体"/>
          <w:kern w:val="0"/>
          <w:szCs w:val="21"/>
        </w:rPr>
        <w:br/>
        <w:t>本题考查惯性的概念及其大小，难度不大。</w:t>
      </w:r>
      <w:r>
        <w:rPr>
          <w:rFonts w:ascii="宋体" w:eastAsia="宋体" w:hAnsi="宋体" w:cs="宋体"/>
          <w:kern w:val="0"/>
          <w:szCs w:val="21"/>
        </w:rPr>
        <w:br/>
      </w:r>
      <w:r>
        <w:rPr>
          <w:rFonts w:ascii="Times New Roman" w:eastAsia="Times New Roman" w:hAnsi="Times New Roman" w:cs="Times New Roman"/>
          <w:kern w:val="0"/>
          <w:sz w:val="24"/>
        </w:rPr>
        <w:t>4.</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、光线从空气中斜射入玻璃砖中，折射角小于入射角，则</w:t>
      </w:r>
      <m:oMath>
        <m:sSub>
          <m:sSubPr>
            <m:ctrlPr>
              <w:rPr>
                <w:rFonts w:hAnsi="Cambria Math"/>
              </w:rPr>
            </m:ctrlPr>
          </m:sSubPr>
          <m:e>
            <m:r>
              <w:rPr>
                <w:rFonts w:ascii="Cambria Math" w:hAnsi="Cambria Math"/>
              </w:rPr>
              <m:t>α</m:t>
            </m:r>
          </m:e>
          <m:sub>
            <m:r>
              <w:rPr>
                <w:rFonts w:ascii="Cambria Math" w:hAnsi="Cambria Math"/>
              </w:rPr>
              <m:t>1</m:t>
            </m:r>
          </m:sub>
        </m:sSub>
        <m:r>
          <w:rPr>
            <w:rFonts w:ascii="Cambria Math" w:hAnsi="Cambria Math"/>
          </w:rPr>
          <m:t>&gt;</m:t>
        </m:r>
        <m:sSub>
          <m:sSubPr>
            <m:ctrlPr>
              <w:rPr>
                <w:rFonts w:hAnsi="Cambria Math"/>
              </w:rPr>
            </m:ctrlPr>
          </m:sSubPr>
          <m:e>
            <m:r>
              <w:rPr>
                <w:rFonts w:ascii="Cambria Math" w:hAnsi="Cambria Math"/>
              </w:rPr>
              <m:t>γ</m:t>
            </m:r>
          </m:e>
          <m:sub>
            <m:r>
              <w:rPr>
                <w:rFonts w:ascii="Cambria Math" w:hAnsi="Cambria Math"/>
              </w:rPr>
              <m:t>1</m:t>
            </m:r>
          </m:sub>
        </m:sSub>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、光线从玻璃砖中斜射入空气中，折射角大于入射角，则</w:t>
      </w:r>
      <m:oMath>
        <m:sSub>
          <m:sSubPr>
            <m:ctrlPr>
              <w:rPr>
                <w:rFonts w:hAnsi="Cambria Math"/>
              </w:rPr>
            </m:ctrlPr>
          </m:sSubPr>
          <m:e>
            <m:r>
              <w:rPr>
                <w:rFonts w:ascii="Cambria Math" w:hAnsi="Cambria Math"/>
              </w:rPr>
              <m:t>α</m:t>
            </m:r>
          </m:e>
          <m:sub>
            <m:r>
              <w:rPr>
                <w:rFonts w:ascii="Cambria Math" w:hAnsi="Cambria Math"/>
              </w:rPr>
              <m:t>2</m:t>
            </m:r>
          </m:sub>
        </m:sSub>
        <m:r>
          <w:rPr>
            <w:rFonts w:ascii="Cambria Math" w:hAnsi="Cambria Math"/>
          </w:rPr>
          <m:t>&lt;</m:t>
        </m:r>
        <m:sSub>
          <m:sSubPr>
            <m:ctrlPr>
              <w:rPr>
                <w:rFonts w:hAnsi="Cambria Math"/>
              </w:rPr>
            </m:ctrlPr>
          </m:sSubPr>
          <m:e>
            <m:r>
              <w:rPr>
                <w:rFonts w:ascii="Cambria Math" w:hAnsi="Cambria Math"/>
              </w:rPr>
              <m:t>γ</m:t>
            </m:r>
          </m:e>
          <m:sub>
            <m:r>
              <w:rPr>
                <w:rFonts w:ascii="Cambria Math" w:hAnsi="Cambria Math"/>
              </w:rPr>
              <m:t>2</m:t>
            </m:r>
          </m:sub>
        </m:sSub>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、因两条法线是平行的，则由几何知识可知</w:t>
      </w:r>
      <m:oMath>
        <m:sSub>
          <m:sSubPr>
            <m:ctrlPr>
              <w:rPr>
                <w:rFonts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α</m:t>
            </m:r>
          </m:e>
          <m:sub>
            <m:r>
              <w:rPr>
                <w:rFonts w:ascii="Cambria Math" w:hAnsi="Cambria Math"/>
              </w:rPr>
              <m:t>2</m:t>
            </m:r>
          </m:sub>
        </m:sSub>
      </m:oMath>
      <w:r>
        <w:rPr>
          <w:rFonts w:ascii="宋体" w:eastAsia="宋体" w:hAnsi="宋体" w:cs="宋体"/>
          <w:kern w:val="0"/>
          <w:szCs w:val="21"/>
        </w:rPr>
        <w:t>，所以</w:t>
      </w:r>
      <m:oMath>
        <m:sSub>
          <m:sSubPr>
            <m:ctrlPr>
              <w:rPr>
                <w:rFonts w:hAnsi="Cambria Math"/>
              </w:rPr>
            </m:ctrlPr>
          </m:sSubPr>
          <m:e>
            <m:r>
              <w:rPr>
                <w:rFonts w:ascii="Cambria Math" w:hAnsi="Cambria Math"/>
              </w:rPr>
              <m:t>α</m:t>
            </m:r>
          </m:e>
          <m:sub>
            <m:r>
              <w:rPr>
                <w:rFonts w:ascii="Cambria Math" w:hAnsi="Cambria Math"/>
              </w:rPr>
              <m:t>1</m:t>
            </m:r>
          </m:sub>
        </m:sSub>
        <m:r>
          <w:rPr>
            <w:rFonts w:ascii="Cambria Math" w:hAnsi="Cambria Math"/>
          </w:rPr>
          <m:t>&gt;</m:t>
        </m:r>
        <m:sSub>
          <m:sSubPr>
            <m:ctrlPr>
              <w:rPr>
                <w:rFonts w:hAnsi="Cambria Math"/>
              </w:rPr>
            </m:ctrlPr>
          </m:sSubPr>
          <m:e>
            <m:r>
              <w:rPr>
                <w:rFonts w:ascii="Cambria Math" w:hAnsi="Cambria Math"/>
              </w:rPr>
              <m:t>α</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γ</m:t>
            </m:r>
          </m:e>
          <m:sub>
            <m:r>
              <w:rPr>
                <w:rFonts w:ascii="Cambria Math" w:hAnsi="Cambria Math"/>
              </w:rPr>
              <m:t>1</m:t>
            </m:r>
          </m:sub>
        </m:sSub>
        <m:r>
          <w:rPr>
            <w:rFonts w:ascii="Cambria Math" w:hAnsi="Cambria Math"/>
          </w:rPr>
          <m:t>&lt;</m:t>
        </m:r>
        <m:sSub>
          <m:sSubPr>
            <m:ctrlPr>
              <w:rPr>
                <w:rFonts w:hAnsi="Cambria Math"/>
              </w:rPr>
            </m:ctrlPr>
          </m:sSubPr>
          <m:e>
            <m:r>
              <w:rPr>
                <w:rFonts w:ascii="Cambria Math" w:hAnsi="Cambria Math"/>
              </w:rPr>
              <m:t>γ</m:t>
            </m:r>
          </m:e>
          <m:sub>
            <m:r>
              <w:rPr>
                <w:rFonts w:ascii="Cambria Math" w:hAnsi="Cambria Math"/>
              </w:rPr>
              <m:t>2</m:t>
            </m:r>
          </m:sub>
        </m:sSub>
      </m:oMath>
      <w:r>
        <w:rPr>
          <w:rFonts w:ascii="宋体" w:eastAsia="宋体" w:hAnsi="宋体" w:cs="宋体"/>
          <w:kern w:val="0"/>
          <w:szCs w:val="21"/>
        </w:rPr>
        <w:t>，故</w:t>
      </w:r>
      <w:r>
        <w:rPr>
          <w:rFonts w:ascii="Times New Roman" w:eastAsia="Times New Roman" w:hAnsi="Times New Roman" w:cs="Times New Roman"/>
          <w:i/>
          <w:iCs/>
          <w:kern w:val="0"/>
          <w:szCs w:val="21"/>
        </w:rPr>
        <w:t>CD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t>这束光通过玻璃砖要发生两次折射：</w:t>
      </w:r>
      <w:r>
        <w:rPr>
          <w:rFonts w:ascii="宋体" w:eastAsia="宋体" w:hAnsi="宋体" w:cs="宋体"/>
          <w:kern w:val="0"/>
          <w:szCs w:val="21"/>
        </w:rPr>
        <w:br/>
        <w:t>第一次是从空气斜射进入玻璃砖，折射光线会向法线偏折，折射角小于入射角；</w:t>
      </w:r>
      <w:r>
        <w:rPr>
          <w:rFonts w:ascii="宋体" w:eastAsia="宋体" w:hAnsi="宋体" w:cs="宋体"/>
          <w:kern w:val="0"/>
          <w:szCs w:val="21"/>
        </w:rPr>
        <w:br/>
        <w:t>第二次是光由从玻璃砖内部斜射到玻璃砖的下表面，折射光线远离法线偏折，折射角大于入射角；</w:t>
      </w:r>
      <w:r>
        <w:rPr>
          <w:rFonts w:ascii="宋体" w:eastAsia="宋体" w:hAnsi="宋体" w:cs="宋体"/>
          <w:kern w:val="0"/>
          <w:szCs w:val="21"/>
        </w:rPr>
        <w:br/>
        <w:t>因两条法线是平行的，所以第一次折射的折射角等于第二次折射的入射角。</w:t>
      </w:r>
      <w:r>
        <w:rPr>
          <w:rFonts w:ascii="宋体" w:eastAsia="宋体" w:hAnsi="宋体" w:cs="宋体"/>
          <w:kern w:val="0"/>
          <w:szCs w:val="21"/>
        </w:rPr>
        <w:br/>
        <w:t>光的折射规律：折射光线、入射光线、法线在同一个平面内，折射光线、入射光线分居法线两侧，当光由空气斜射进入水中或其它透明介质中时，折射光线向法线偏折，折射角小于入射角；当光由水中或其它透明介质斜射进入空气中时，折射光线远离法线偏折，折射角大于入射角。</w:t>
      </w:r>
      <w:r>
        <w:rPr>
          <w:rFonts w:ascii="宋体" w:eastAsia="宋体" w:hAnsi="宋体" w:cs="宋体"/>
          <w:kern w:val="0"/>
          <w:szCs w:val="21"/>
        </w:rPr>
        <w:br/>
      </w:r>
      <w:r>
        <w:rPr>
          <w:rFonts w:ascii="Times New Roman" w:eastAsia="Times New Roman" w:hAnsi="Times New Roman" w:cs="Times New Roman"/>
          <w:kern w:val="0"/>
          <w:sz w:val="24"/>
        </w:rPr>
        <w:t>5.</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、由安培定则得，右手握住螺线管，四指指向电流的方向，大拇指指向电磁铁右端为</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极，左侧为</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极，同名磁极相互排斥，所以条形磁铁受到电磁铁对其向左的作用力，故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lastRenderedPageBreak/>
        <w:t>B</w:t>
      </w:r>
      <w:r>
        <w:rPr>
          <w:rFonts w:ascii="宋体" w:eastAsia="宋体" w:hAnsi="宋体" w:cs="宋体"/>
          <w:kern w:val="0"/>
          <w:szCs w:val="21"/>
        </w:rPr>
        <w:t>、条形磁铁处于静止状态，水平方向上受到平衡力的作用，水平向左的排斥力和桌面对条形磁铁的水平向右的摩擦力为一对平衡力，故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、将滑动变阻器的滑片向右移动，滑动变阻器接入电路的电阻变大，根据欧姆定律可知，电路中的电流变小，电磁铁的磁性变弱，排斥力变小，摩擦力和排斥力是一对平衡力，大小相等，所以摩擦力变小，故</w:t>
      </w:r>
      <w:proofErr w:type="spellStart"/>
      <w:r>
        <w:rPr>
          <w:rFonts w:ascii="Times New Roman" w:eastAsia="Times New Roman" w:hAnsi="Times New Roman" w:cs="Times New Roman"/>
          <w:i/>
          <w:iCs/>
          <w:kern w:val="0"/>
          <w:szCs w:val="21"/>
        </w:rPr>
        <w:t>C</w:t>
      </w:r>
      <w:proofErr w:type="spellEnd"/>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、若只改变电源的正负极，电流的方向改变，大小不变，则电磁铁的磁性不变，条形磁体受到电磁铁的吸引力大小等于原来的排斥力大小，此时吸引力与摩擦力是一对平衡力，大小相等，则摩擦力不变，故</w:t>
      </w:r>
      <w:proofErr w:type="spellStart"/>
      <w:r>
        <w:rPr>
          <w:rFonts w:ascii="Times New Roman" w:eastAsia="Times New Roman" w:hAnsi="Times New Roman" w:cs="Times New Roman"/>
          <w:i/>
          <w:iCs/>
          <w:kern w:val="0"/>
          <w:szCs w:val="21"/>
        </w:rPr>
        <w:t>D</w:t>
      </w:r>
      <w:proofErr w:type="spellEnd"/>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由安培定则可判断电磁铁的极性，由磁极间的相互作用和二力平衡知识可判断条形磁铁受到的摩擦力的方向；</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根据二力平衡的条件分析桌面对条形磁铁的摩擦力的方向；</w:t>
      </w:r>
      <w:r>
        <w:rPr>
          <w:rFonts w:ascii="宋体" w:eastAsia="宋体" w:hAnsi="宋体" w:cs="宋体"/>
          <w:kern w:val="0"/>
          <w:szCs w:val="21"/>
        </w:rPr>
        <w:br/>
      </w:r>
      <m:oMath>
        <m:r>
          <w:rPr>
            <w:rFonts w:ascii="Cambria Math" w:hAnsi="Cambria Math"/>
          </w:rPr>
          <m:t>(3)(4)</m:t>
        </m:r>
      </m:oMath>
      <w:r>
        <w:rPr>
          <w:rFonts w:ascii="宋体" w:eastAsia="宋体" w:hAnsi="宋体" w:cs="宋体"/>
          <w:kern w:val="0"/>
          <w:szCs w:val="21"/>
        </w:rPr>
        <w:t>电磁铁磁性的大小与电流大小、线圈的匝数有关。</w:t>
      </w:r>
      <w:r>
        <w:rPr>
          <w:rFonts w:ascii="宋体" w:eastAsia="宋体" w:hAnsi="宋体" w:cs="宋体"/>
          <w:kern w:val="0"/>
          <w:szCs w:val="21"/>
        </w:rPr>
        <w:br/>
        <w:t>本题是电磁学和二力平衡知识的综合分析题，涉及的知识规律要掌握清楚：磁极间的相互作用规律，影响电磁铁磁性强弱的因素，二力平衡的判断及应用等等。</w:t>
      </w:r>
      <w:r>
        <w:rPr>
          <w:rFonts w:ascii="宋体" w:eastAsia="宋体" w:hAnsi="宋体" w:cs="宋体"/>
          <w:kern w:val="0"/>
          <w:szCs w:val="21"/>
        </w:rPr>
        <w:br/>
      </w:r>
      <w:r>
        <w:rPr>
          <w:rFonts w:ascii="Times New Roman" w:eastAsia="Times New Roman" w:hAnsi="Times New Roman" w:cs="Times New Roman"/>
          <w:kern w:val="0"/>
          <w:sz w:val="24"/>
        </w:rPr>
        <w:t>6.</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、“雪”是由空气中的水蒸气遇冷直接变成固态的小冰晶，是凝华现象，凝华放热，故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、“雾”是由空气中的水蒸气遇冷液化而成的小水滴，附着在空中小尘埃上形成的，是液化现象，液化放热，故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、“露”是由空气中的水蒸气遇冷液化而成的小水滴，附着在草叶上形成的，是液化现象，液化放热，故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、“霜”是由空气中的水蒸气遇冷直接变成固态的小冰晶，是凝华现象，凝华放热，故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t>液化是由气态变成液态的过程，凝华是由气态直接变成固态的过程，升华是由固态直接变成气态的过程，熔化是由固态变成液态的过程。</w:t>
      </w:r>
      <w:r>
        <w:rPr>
          <w:rFonts w:ascii="宋体" w:eastAsia="宋体" w:hAnsi="宋体" w:cs="宋体"/>
          <w:kern w:val="0"/>
          <w:szCs w:val="21"/>
        </w:rPr>
        <w:br/>
        <w:t>判断物态变化主要看物体由什么状态变为什么状态，然后根据各种物态变化的概念得出结论；物态变化知识是中考必考的知识点，需要掌握。</w:t>
      </w:r>
      <w:r>
        <w:rPr>
          <w:rFonts w:ascii="宋体" w:eastAsia="宋体" w:hAnsi="宋体" w:cs="宋体"/>
          <w:kern w:val="0"/>
          <w:szCs w:val="21"/>
        </w:rPr>
        <w:br/>
      </w:r>
      <w:r>
        <w:rPr>
          <w:rFonts w:ascii="Times New Roman" w:eastAsia="Times New Roman" w:hAnsi="Times New Roman" w:cs="Times New Roman"/>
          <w:kern w:val="0"/>
          <w:sz w:val="24"/>
        </w:rPr>
        <w:lastRenderedPageBreak/>
        <w:t>7.</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①</m:t>
        </m:r>
      </m:oMath>
      <w:r>
        <w:rPr>
          <w:rFonts w:ascii="宋体" w:eastAsia="宋体" w:hAnsi="宋体" w:cs="宋体"/>
          <w:kern w:val="0"/>
          <w:szCs w:val="21"/>
        </w:rPr>
        <w:t>速度是指物体在单位时间内通过的路程，公式为</w:t>
      </w:r>
      <m:oMath>
        <m:r>
          <w:rPr>
            <w:rFonts w:ascii="Cambria Math" w:hAnsi="Cambria Math"/>
          </w:rPr>
          <m:t>v=</m:t>
        </m:r>
        <m:f>
          <m:fPr>
            <m:ctrlPr>
              <w:rPr>
                <w:rFonts w:hAnsi="Cambria Math"/>
              </w:rPr>
            </m:ctrlPr>
          </m:fPr>
          <m:num>
            <m:r>
              <w:rPr>
                <w:rFonts w:ascii="Cambria Math" w:hAnsi="Cambria Math"/>
              </w:rPr>
              <m:t>s</m:t>
            </m:r>
          </m:num>
          <m:den>
            <m:r>
              <w:rPr>
                <w:rFonts w:ascii="Cambria Math" w:hAnsi="Cambria Math"/>
              </w:rPr>
              <m:t>t</m:t>
            </m:r>
          </m:den>
        </m:f>
      </m:oMath>
      <w:r>
        <w:rPr>
          <w:rFonts w:ascii="宋体" w:eastAsia="宋体" w:hAnsi="宋体" w:cs="宋体"/>
          <w:kern w:val="0"/>
          <w:szCs w:val="21"/>
        </w:rPr>
        <w:t>，可以使用数学方法表示；</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压强是指物体单位面积受到的压力，公式为</w:t>
      </w:r>
      <m:oMath>
        <m:r>
          <w:rPr>
            <w:rFonts w:ascii="Cambria Math" w:hAnsi="Cambria Math"/>
          </w:rPr>
          <m:t>p=</m:t>
        </m:r>
        <m:f>
          <m:fPr>
            <m:ctrlPr>
              <w:rPr>
                <w:rFonts w:hAnsi="Cambria Math"/>
              </w:rPr>
            </m:ctrlPr>
          </m:fPr>
          <m:num>
            <m:r>
              <w:rPr>
                <w:rFonts w:ascii="Cambria Math" w:hAnsi="Cambria Math"/>
              </w:rPr>
              <m:t>F</m:t>
            </m:r>
          </m:num>
          <m:den>
            <m:r>
              <w:rPr>
                <w:rFonts w:ascii="Cambria Math" w:hAnsi="Cambria Math"/>
              </w:rPr>
              <m:t>S</m:t>
            </m:r>
          </m:den>
        </m:f>
      </m:oMath>
      <w:r>
        <w:rPr>
          <w:rFonts w:ascii="宋体" w:eastAsia="宋体" w:hAnsi="宋体" w:cs="宋体"/>
          <w:kern w:val="0"/>
          <w:szCs w:val="21"/>
        </w:rPr>
        <w:t>，可以使用数学方法表示；</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种群密度：在一定的范围内生物个体的数量，例如在</w:t>
      </w:r>
      <w:r>
        <w:rPr>
          <w:rStyle w:val="latexlinear"/>
          <w:rFonts w:ascii="Times New Roman" w:eastAsia="Times New Roman" w:hAnsi="Times New Roman" w:cs="Times New Roman"/>
          <w:kern w:val="0"/>
          <w:szCs w:val="21"/>
        </w:rPr>
        <w:t>10</w:t>
      </w:r>
      <w:r>
        <w:rPr>
          <w:rFonts w:ascii="宋体" w:eastAsia="宋体" w:hAnsi="宋体" w:cs="宋体"/>
          <w:kern w:val="0"/>
          <w:szCs w:val="21"/>
        </w:rPr>
        <w:t>米</w:t>
      </w:r>
      <m:oMath>
        <m:sSup>
          <m:sSupPr>
            <m:ctrlPr>
              <w:rPr>
                <w:rFonts w:hAnsi="Cambria Math"/>
              </w:rPr>
            </m:ctrlPr>
          </m:sSupPr>
          <m:e>
            <m:r>
              <w:rPr>
                <w:rFonts w:ascii="Cambria Math" w:hAnsi="Cambria Math"/>
              </w:rPr>
              <m:t> </m:t>
            </m:r>
          </m:e>
          <m:sup>
            <m:r>
              <w:rPr>
                <w:rFonts w:ascii="Cambria Math" w:hAnsi="Cambria Math"/>
              </w:rPr>
              <m:t>2</m:t>
            </m:r>
          </m:sup>
        </m:sSup>
      </m:oMath>
      <w:r>
        <w:rPr>
          <w:rFonts w:ascii="宋体" w:eastAsia="宋体" w:hAnsi="宋体" w:cs="宋体"/>
          <w:kern w:val="0"/>
          <w:szCs w:val="21"/>
        </w:rPr>
        <w:t>的地里种了</w:t>
      </w:r>
      <w:r>
        <w:rPr>
          <w:rStyle w:val="latexlinear"/>
          <w:rFonts w:ascii="Times New Roman" w:eastAsia="Times New Roman" w:hAnsi="Times New Roman" w:cs="Times New Roman"/>
          <w:kern w:val="0"/>
          <w:szCs w:val="21"/>
        </w:rPr>
        <w:t>50</w:t>
      </w:r>
      <w:r>
        <w:rPr>
          <w:rFonts w:ascii="宋体" w:eastAsia="宋体" w:hAnsi="宋体" w:cs="宋体"/>
          <w:kern w:val="0"/>
          <w:szCs w:val="21"/>
        </w:rPr>
        <w:t>棵玉米，则玉米的种群密度为</w:t>
      </w:r>
      <w:r>
        <w:rPr>
          <w:rStyle w:val="latexlinear"/>
          <w:rFonts w:ascii="Times New Roman" w:eastAsia="Times New Roman" w:hAnsi="Times New Roman" w:cs="Times New Roman"/>
          <w:kern w:val="0"/>
          <w:szCs w:val="21"/>
        </w:rPr>
        <w:t>5</w:t>
      </w:r>
      <w:r>
        <w:rPr>
          <w:rFonts w:ascii="宋体" w:eastAsia="宋体" w:hAnsi="宋体" w:cs="宋体"/>
          <w:kern w:val="0"/>
          <w:szCs w:val="21"/>
        </w:rPr>
        <w:t>棵</w:t>
      </w:r>
      <m:oMath>
        <m:r>
          <w:rPr>
            <w:rFonts w:ascii="Cambria Math" w:hAnsi="Cambria Math"/>
          </w:rPr>
          <m:t>/</m:t>
        </m:r>
      </m:oMath>
      <w:r>
        <w:rPr>
          <w:rFonts w:ascii="宋体" w:eastAsia="宋体" w:hAnsi="宋体" w:cs="宋体"/>
          <w:kern w:val="0"/>
          <w:szCs w:val="21"/>
        </w:rPr>
        <w:t>米</w:t>
      </w:r>
      <m:oMath>
        <m:sSup>
          <m:sSupPr>
            <m:ctrlPr>
              <w:rPr>
                <w:rFonts w:hAnsi="Cambria Math"/>
              </w:rPr>
            </m:ctrlPr>
          </m:sSupPr>
          <m:e>
            <m:r>
              <w:rPr>
                <w:rFonts w:ascii="Cambria Math" w:hAnsi="Cambria Math"/>
              </w:rPr>
              <m:t> </m:t>
            </m:r>
          </m:e>
          <m:sup>
            <m:r>
              <w:rPr>
                <w:rFonts w:ascii="Cambria Math" w:hAnsi="Cambria Math"/>
              </w:rPr>
              <m:t>2</m:t>
            </m:r>
          </m:sup>
        </m:sSup>
      </m:oMath>
      <w:r>
        <w:rPr>
          <w:rFonts w:ascii="宋体" w:eastAsia="宋体" w:hAnsi="宋体" w:cs="宋体"/>
          <w:kern w:val="0"/>
          <w:szCs w:val="21"/>
        </w:rPr>
        <w:t>，可以使用数学方法表示；</w:t>
      </w:r>
      <w:r>
        <w:rPr>
          <w:rFonts w:ascii="宋体" w:eastAsia="宋体" w:hAnsi="宋体" w:cs="宋体"/>
          <w:kern w:val="0"/>
          <w:szCs w:val="21"/>
        </w:rPr>
        <w:br/>
      </w:r>
      <m:oMath>
        <m:r>
          <w:rPr>
            <w:rFonts w:ascii="Cambria Math" w:hAnsi="Cambria Math"/>
          </w:rPr>
          <m:t>④</m:t>
        </m:r>
      </m:oMath>
      <w:r>
        <w:rPr>
          <w:rFonts w:ascii="宋体" w:eastAsia="宋体" w:hAnsi="宋体" w:cs="宋体"/>
          <w:kern w:val="0"/>
          <w:szCs w:val="21"/>
        </w:rPr>
        <w:t>溶质的质量分数：溶液中溶质质量与溶液质量之比，显然这是用公式来计算溶质的质量分数，可以使用数学方法表示。</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t>在科学研究中经常用到数学方法有公式、图像、比例等，逐项分析题干中的概念和方法，得出结论。</w:t>
      </w:r>
      <w:r>
        <w:rPr>
          <w:rFonts w:ascii="宋体" w:eastAsia="宋体" w:hAnsi="宋体" w:cs="宋体"/>
          <w:kern w:val="0"/>
          <w:szCs w:val="21"/>
        </w:rPr>
        <w:br/>
        <w:t>本题考查了数学方法在科学研究中的具体应用，正确理解相关的概念是解题的关键。</w:t>
      </w:r>
      <w:r>
        <w:rPr>
          <w:rFonts w:ascii="宋体" w:eastAsia="宋体" w:hAnsi="宋体" w:cs="宋体"/>
          <w:kern w:val="0"/>
          <w:szCs w:val="21"/>
        </w:rPr>
        <w:br/>
      </w:r>
      <w:r>
        <w:rPr>
          <w:rFonts w:ascii="Times New Roman" w:eastAsia="Times New Roman" w:hAnsi="Times New Roman" w:cs="Times New Roman"/>
          <w:kern w:val="0"/>
          <w:sz w:val="24"/>
        </w:rPr>
        <w:t>8.</w:t>
      </w:r>
      <w:r>
        <w:rPr>
          <w:rFonts w:ascii="宋体" w:eastAsia="宋体" w:hAnsi="宋体" w:cs="宋体"/>
          <w:kern w:val="0"/>
          <w:szCs w:val="21"/>
        </w:rPr>
        <w:t>【答案】</w:t>
      </w:r>
      <w:r>
        <w:rPr>
          <w:rStyle w:val="latexlinear"/>
          <w:rFonts w:ascii="Times New Roman" w:eastAsia="Times New Roman" w:hAnsi="Times New Roman" w:cs="Times New Roman"/>
          <w:kern w:val="0"/>
          <w:szCs w:val="21"/>
        </w:rPr>
        <w:t>220</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36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或</w:t>
      </w:r>
      <w:r>
        <w:rPr>
          <w:rStyle w:val="latexlinear"/>
          <w:rFonts w:ascii="Times New Roman" w:eastAsia="Times New Roman" w:hAnsi="Times New Roman" w:cs="Times New Roman"/>
          <w:kern w:val="0"/>
          <w:szCs w:val="21"/>
        </w:rPr>
        <w:t>36</w:t>
      </w:r>
      <w:r>
        <w:rPr>
          <w:rFonts w:ascii="Times New Roman" w:eastAsia="Times New Roman" w:hAnsi="Times New Roman" w:cs="Times New Roman"/>
          <w:kern w:val="0"/>
          <w:szCs w:val="21"/>
        </w:rPr>
        <w:t xml:space="preserve">  </w:t>
      </w:r>
      <w:r>
        <w:rPr>
          <w:rFonts w:ascii="宋体" w:eastAsia="宋体" w:hAnsi="宋体" w:cs="宋体"/>
          <w:kern w:val="0"/>
          <w:szCs w:val="21"/>
        </w:rPr>
        <w:t>低压带电体</w:t>
      </w:r>
      <w:r>
        <w:rPr>
          <w:rFonts w:ascii="Times New Roman" w:eastAsia="Times New Roman" w:hAnsi="Times New Roman" w:cs="Times New Roman"/>
          <w:kern w:val="0"/>
          <w:szCs w:val="21"/>
        </w:rPr>
        <w:t xml:space="preserve">  </w:t>
      </w:r>
      <w:r>
        <w:rPr>
          <w:rFonts w:ascii="宋体" w:eastAsia="宋体" w:hAnsi="宋体" w:cs="宋体"/>
          <w:kern w:val="0"/>
          <w:szCs w:val="21"/>
        </w:rPr>
        <w:t>高压带电体</w:t>
      </w:r>
      <w:r>
        <w:rPr>
          <w:rFonts w:ascii="宋体" w:eastAsia="宋体" w:hAnsi="宋体" w:cs="宋体"/>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我国家庭电路的电压是</w:t>
      </w:r>
      <w:r>
        <w:rPr>
          <w:rStyle w:val="latexlinear"/>
          <w:rFonts w:ascii="Times New Roman" w:eastAsia="Times New Roman" w:hAnsi="Times New Roman" w:cs="Times New Roman"/>
          <w:kern w:val="0"/>
          <w:szCs w:val="21"/>
        </w:rPr>
        <w:t>220</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人体安全的电压是不高于</w:t>
      </w:r>
      <w:r>
        <w:rPr>
          <w:rStyle w:val="latexlinear"/>
          <w:rFonts w:ascii="Times New Roman" w:eastAsia="Times New Roman" w:hAnsi="Times New Roman" w:cs="Times New Roman"/>
          <w:kern w:val="0"/>
          <w:szCs w:val="21"/>
        </w:rPr>
        <w:t>36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，即</w:t>
      </w:r>
      <w:r>
        <w:rPr>
          <w:rStyle w:val="latexlinear"/>
          <w:rFonts w:ascii="Times New Roman" w:eastAsia="Times New Roman" w:hAnsi="Times New Roman" w:cs="Times New Roman"/>
          <w:kern w:val="0"/>
          <w:szCs w:val="21"/>
        </w:rPr>
        <w:t>36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或</w:t>
      </w:r>
      <w:r>
        <w:rPr>
          <w:rStyle w:val="latexlinear"/>
          <w:rFonts w:ascii="Times New Roman" w:eastAsia="Times New Roman" w:hAnsi="Times New Roman" w:cs="Times New Roman"/>
          <w:kern w:val="0"/>
          <w:szCs w:val="21"/>
        </w:rPr>
        <w:t>36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以下的电压；</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安全用电的原则，不接触低压带电体，不靠近高压带电体；</w:t>
      </w:r>
      <w:r>
        <w:rPr>
          <w:rFonts w:ascii="宋体" w:eastAsia="宋体" w:hAnsi="宋体" w:cs="宋体"/>
          <w:kern w:val="0"/>
          <w:szCs w:val="21"/>
        </w:rPr>
        <w:br/>
        <w:t>故答案为：</w:t>
      </w:r>
      <w:r>
        <w:rPr>
          <w:rStyle w:val="latexlinear"/>
          <w:rFonts w:ascii="Times New Roman" w:eastAsia="Times New Roman" w:hAnsi="Times New Roman" w:cs="Times New Roman"/>
          <w:kern w:val="0"/>
          <w:szCs w:val="21"/>
        </w:rPr>
        <w:t>220</w:t>
      </w:r>
      <w:r>
        <w:rPr>
          <w:rFonts w:ascii="宋体" w:eastAsia="宋体" w:hAnsi="宋体" w:cs="宋体"/>
          <w:kern w:val="0"/>
          <w:szCs w:val="21"/>
        </w:rPr>
        <w:t>；</w:t>
      </w:r>
      <w:r>
        <w:rPr>
          <w:rStyle w:val="latexlinear"/>
          <w:rFonts w:ascii="Times New Roman" w:eastAsia="Times New Roman" w:hAnsi="Times New Roman" w:cs="Times New Roman"/>
          <w:kern w:val="0"/>
          <w:szCs w:val="21"/>
        </w:rPr>
        <w:t>36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或</w:t>
      </w:r>
      <w:r>
        <w:rPr>
          <w:rStyle w:val="latexlinear"/>
          <w:rFonts w:ascii="Times New Roman" w:eastAsia="Times New Roman" w:hAnsi="Times New Roman" w:cs="Times New Roman"/>
          <w:kern w:val="0"/>
          <w:szCs w:val="21"/>
        </w:rPr>
        <w:t>36</w:t>
      </w:r>
      <w:r>
        <w:rPr>
          <w:rFonts w:ascii="宋体" w:eastAsia="宋体" w:hAnsi="宋体" w:cs="宋体"/>
          <w:kern w:val="0"/>
          <w:szCs w:val="21"/>
        </w:rPr>
        <w:t>；低压带电体；高压带电体。</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我国家庭电路的电压是</w:t>
      </w:r>
      <w:r>
        <w:rPr>
          <w:rStyle w:val="latexlinear"/>
          <w:rFonts w:ascii="Times New Roman" w:eastAsia="Times New Roman" w:hAnsi="Times New Roman" w:cs="Times New Roman"/>
          <w:kern w:val="0"/>
          <w:szCs w:val="21"/>
        </w:rPr>
        <w:t>220</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Hz</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对人体安全的电压是不高于</w:t>
      </w:r>
      <w:r>
        <w:rPr>
          <w:rStyle w:val="latexlinear"/>
          <w:rFonts w:ascii="Times New Roman" w:eastAsia="Times New Roman" w:hAnsi="Times New Roman" w:cs="Times New Roman"/>
          <w:kern w:val="0"/>
          <w:szCs w:val="21"/>
        </w:rPr>
        <w:t>36</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安全用电的原则，不接触低压带电体，不靠近高压带电体；</w:t>
      </w:r>
      <w:r>
        <w:rPr>
          <w:rFonts w:ascii="宋体" w:eastAsia="宋体" w:hAnsi="宋体" w:cs="宋体"/>
          <w:kern w:val="0"/>
          <w:szCs w:val="21"/>
        </w:rPr>
        <w:br/>
        <w:t>本题考查了安全用电的相关知识。</w:t>
      </w:r>
      <w:r>
        <w:rPr>
          <w:rFonts w:ascii="宋体" w:eastAsia="宋体" w:hAnsi="宋体" w:cs="宋体"/>
          <w:kern w:val="0"/>
          <w:szCs w:val="21"/>
        </w:rPr>
        <w:br/>
      </w:r>
      <w:r>
        <w:rPr>
          <w:rFonts w:ascii="Times New Roman" w:eastAsia="Times New Roman" w:hAnsi="Times New Roman" w:cs="Times New Roman"/>
          <w:kern w:val="0"/>
          <w:sz w:val="24"/>
        </w:rPr>
        <w:t>9.</w:t>
      </w:r>
      <w:r>
        <w:rPr>
          <w:rFonts w:ascii="宋体" w:eastAsia="宋体" w:hAnsi="宋体" w:cs="宋体"/>
          <w:kern w:val="0"/>
          <w:szCs w:val="21"/>
        </w:rPr>
        <w:t>【答案】</w:t>
      </w:r>
      <w:proofErr w:type="spellStart"/>
      <w:r>
        <w:rPr>
          <w:rStyle w:val="latexlinear"/>
          <w:rFonts w:ascii="Times New Roman" w:eastAsia="Times New Roman" w:hAnsi="Times New Roman" w:cs="Times New Roman"/>
          <w:i/>
          <w:iCs/>
          <w:kern w:val="0"/>
          <w:szCs w:val="21"/>
        </w:rPr>
        <w:t>mgH</w:t>
      </w:r>
      <w:proofErr w:type="spellEnd"/>
      <w:r>
        <w:rPr>
          <w:rFonts w:ascii="Times New Roman" w:eastAsia="Times New Roman" w:hAnsi="Times New Roman" w:cs="Times New Roman"/>
          <w:kern w:val="0"/>
          <w:szCs w:val="21"/>
        </w:rPr>
        <w:t> </w:t>
      </w:r>
      <m:oMath>
        <m:f>
          <m:fPr>
            <m:ctrlPr>
              <w:rPr>
                <w:rFonts w:hAnsi="Cambria Math"/>
              </w:rPr>
            </m:ctrlPr>
          </m:fPr>
          <m:num>
            <m:r>
              <w:rPr>
                <w:rFonts w:ascii="Cambria Math" w:hAnsi="Cambria Math"/>
              </w:rPr>
              <m:t>g(H-h)η</m:t>
            </m:r>
          </m:num>
          <m:den>
            <m:r>
              <w:rPr>
                <w:rFonts w:ascii="Cambria Math" w:hAnsi="Cambria Math"/>
              </w:rPr>
              <m:t>c</m:t>
            </m:r>
          </m:den>
        </m:f>
      </m:oMath>
      <w:r>
        <w:rPr>
          <w:rFonts w:ascii="Times New Roman" w:eastAsia="Times New Roman" w:hAnsi="Times New Roman" w:cs="Times New Roman"/>
          <w:kern w:val="0"/>
          <w:szCs w:val="21"/>
        </w:rPr>
        <w:t xml:space="preserve">  </w:t>
      </w:r>
      <m:oMath>
        <m:r>
          <w:rPr>
            <w:rFonts w:ascii="Cambria Math" w:hAnsi="Cambria Math"/>
          </w:rPr>
          <m:t>2</m:t>
        </m:r>
        <m:r>
          <w:rPr>
            <w:rFonts w:ascii="Cambria Math" w:hAnsi="Cambria Math"/>
          </w:rPr>
          <m:t>h-H</m:t>
        </m:r>
      </m:oMath>
      <w:r>
        <w:rPr>
          <w:rFonts w:ascii="Times New Roman" w:eastAsia="Times New Roman" w:hAnsi="Times New Roman" w:cs="Times New Roman"/>
          <w:kern w:val="0"/>
          <w:sz w:val="24"/>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质量为</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的物体的重力为：</w:t>
      </w:r>
      <m:oMath>
        <m:r>
          <w:rPr>
            <w:rFonts w:ascii="Cambria Math" w:hAnsi="Cambria Math"/>
          </w:rPr>
          <m:t>G=mg</m:t>
        </m:r>
      </m:oMath>
      <w:r>
        <w:rPr>
          <w:rFonts w:ascii="宋体" w:eastAsia="宋体" w:hAnsi="宋体" w:cs="宋体"/>
          <w:kern w:val="0"/>
          <w:szCs w:val="21"/>
        </w:rPr>
        <w:t>，物体从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点滑到水平面时，重力所做的功：</w:t>
      </w:r>
      <m:oMath>
        <m:r>
          <w:rPr>
            <w:rFonts w:ascii="Cambria Math" w:hAnsi="Cambria Math"/>
          </w:rPr>
          <m:t>W=GH=mgH</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(2)A</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两点距离水平面的高度分别为</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lastRenderedPageBreak/>
        <w:t>物体从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点滑到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点的过程中，损失的机械能</w:t>
      </w:r>
      <m:oMath>
        <m:r>
          <w:rPr>
            <w:rFonts w:ascii="Cambria Math" w:hAnsi="Cambria Math"/>
          </w:rPr>
          <m:t>(</m:t>
        </m:r>
      </m:oMath>
      <w:r>
        <w:rPr>
          <w:rFonts w:ascii="宋体" w:eastAsia="宋体" w:hAnsi="宋体" w:cs="宋体"/>
          <w:kern w:val="0"/>
          <w:szCs w:val="21"/>
        </w:rPr>
        <w:t>重力势能的减少量</w:t>
      </w:r>
      <m:oMath>
        <m:r>
          <w:rPr>
            <w:rFonts w:ascii="Cambria Math" w:hAnsi="Cambria Math"/>
          </w:rPr>
          <m:t>)</m:t>
        </m:r>
      </m:oMath>
      <w:r>
        <w:rPr>
          <w:rFonts w:ascii="宋体" w:eastAsia="宋体" w:hAnsi="宋体" w:cs="宋体"/>
          <w:kern w:val="0"/>
          <w:szCs w:val="21"/>
        </w:rPr>
        <w:t>为：</w:t>
      </w:r>
      <m:oMath>
        <m:r>
          <w:rPr>
            <w:rFonts w:ascii="Cambria Math" w:hAnsi="Cambria Math"/>
          </w:rPr>
          <m:t>△E=G△h=mg(H-h)</m:t>
        </m:r>
      </m:oMath>
      <w:r>
        <w:rPr>
          <w:rFonts w:ascii="宋体" w:eastAsia="宋体" w:hAnsi="宋体" w:cs="宋体"/>
          <w:kern w:val="0"/>
          <w:szCs w:val="21"/>
        </w:rPr>
        <w:t>，</w:t>
      </w:r>
      <w:r>
        <w:rPr>
          <w:rFonts w:ascii="宋体" w:eastAsia="宋体" w:hAnsi="宋体" w:cs="宋体"/>
          <w:kern w:val="0"/>
          <w:szCs w:val="21"/>
        </w:rPr>
        <w:br/>
        <w:t>机械能转化为物体内能的效率为</w:t>
      </w:r>
      <m:oMath>
        <m:r>
          <w:rPr>
            <w:rFonts w:ascii="Cambria Math" w:hAnsi="Cambria Math"/>
          </w:rPr>
          <m:t>η</m:t>
        </m:r>
      </m:oMath>
      <w:r>
        <w:rPr>
          <w:rFonts w:ascii="宋体" w:eastAsia="宋体" w:hAnsi="宋体" w:cs="宋体"/>
          <w:kern w:val="0"/>
          <w:szCs w:val="21"/>
        </w:rPr>
        <w:t>，则物体增加的内能</w:t>
      </w:r>
      <m:oMath>
        <m:r>
          <w:rPr>
            <w:rFonts w:ascii="Cambria Math" w:hAnsi="Cambria Math"/>
          </w:rPr>
          <m:t>(</m:t>
        </m:r>
      </m:oMath>
      <w:r>
        <w:rPr>
          <w:rFonts w:ascii="宋体" w:eastAsia="宋体" w:hAnsi="宋体" w:cs="宋体"/>
          <w:kern w:val="0"/>
          <w:szCs w:val="21"/>
        </w:rPr>
        <w:t>吸收的热量</w:t>
      </w:r>
      <m:oMath>
        <m:r>
          <w:rPr>
            <w:rFonts w:ascii="Cambria Math" w:hAnsi="Cambria Math"/>
          </w:rPr>
          <m:t>)</m:t>
        </m:r>
      </m:oMath>
      <w:r>
        <w:rPr>
          <w:rFonts w:ascii="宋体" w:eastAsia="宋体" w:hAnsi="宋体" w:cs="宋体"/>
          <w:kern w:val="0"/>
          <w:szCs w:val="21"/>
        </w:rPr>
        <w:t>：</w:t>
      </w:r>
      <m:oMath>
        <m:sSub>
          <m:sSubPr>
            <m:ctrlPr>
              <w:rPr>
                <w:rFonts w:hAnsi="Cambria Math"/>
              </w:rPr>
            </m:ctrlPr>
          </m:sSubPr>
          <m:e>
            <m:r>
              <w:rPr>
                <w:rFonts w:ascii="Cambria Math" w:hAnsi="Cambria Math"/>
              </w:rPr>
              <m:t>Q</m:t>
            </m:r>
          </m:e>
          <m:sub>
            <m:r>
              <w:rPr>
                <w:rFonts w:ascii="Cambria Math" w:hAnsi="Cambria Math"/>
              </w:rPr>
              <m:t>吸</m:t>
            </m:r>
          </m:sub>
        </m:sSub>
        <m:r>
          <w:rPr>
            <w:rFonts w:ascii="Cambria Math" w:hAnsi="Cambria Math"/>
          </w:rPr>
          <m:t>=△Eη=mg(H-h)η</m:t>
        </m:r>
      </m:oMath>
      <w:r>
        <w:rPr>
          <w:rFonts w:ascii="宋体" w:eastAsia="宋体" w:hAnsi="宋体" w:cs="宋体"/>
          <w:kern w:val="0"/>
          <w:szCs w:val="21"/>
        </w:rPr>
        <w:t>，</w:t>
      </w:r>
      <w:r>
        <w:rPr>
          <w:rFonts w:ascii="宋体" w:eastAsia="宋体" w:hAnsi="宋体" w:cs="宋体"/>
          <w:kern w:val="0"/>
          <w:szCs w:val="21"/>
        </w:rPr>
        <w:br/>
        <w:t>物体到达</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点时温度升高了：</w:t>
      </w:r>
      <m:oMath>
        <m:r>
          <w:rPr>
            <w:rFonts w:ascii="Cambria Math" w:hAnsi="Cambria Math"/>
          </w:rPr>
          <m:t>△t=</m:t>
        </m:r>
        <m:f>
          <m:fPr>
            <m:ctrlPr>
              <w:rPr>
                <w:rFonts w:hAnsi="Cambria Math"/>
              </w:rPr>
            </m:ctrlPr>
          </m:fPr>
          <m:num>
            <m:sSub>
              <m:sSubPr>
                <m:ctrlPr>
                  <w:rPr>
                    <w:rFonts w:hAnsi="Cambria Math"/>
                  </w:rPr>
                </m:ctrlPr>
              </m:sSubPr>
              <m:e>
                <m:r>
                  <w:rPr>
                    <w:rFonts w:ascii="Cambria Math" w:hAnsi="Cambria Math"/>
                  </w:rPr>
                  <m:t>Q</m:t>
                </m:r>
              </m:e>
              <m:sub>
                <m:r>
                  <m:rPr>
                    <m:sty m:val="p"/>
                  </m:rPr>
                  <w:rPr>
                    <w:rFonts w:ascii="Cambria Math" w:hAnsi="Cambria Math"/>
                  </w:rPr>
                  <m:t>吸</m:t>
                </m:r>
              </m:sub>
            </m:sSub>
          </m:num>
          <m:den>
            <m:r>
              <w:rPr>
                <w:rFonts w:ascii="Cambria Math" w:hAnsi="Cambria Math"/>
              </w:rPr>
              <m:t>cm</m:t>
            </m:r>
          </m:den>
        </m:f>
        <m:r>
          <w:rPr>
            <w:rFonts w:ascii="Cambria Math" w:hAnsi="Cambria Math"/>
          </w:rPr>
          <m:t>=</m:t>
        </m:r>
        <m:f>
          <m:fPr>
            <m:ctrlPr>
              <w:rPr>
                <w:rFonts w:hAnsi="Cambria Math"/>
              </w:rPr>
            </m:ctrlPr>
          </m:fPr>
          <m:num>
            <m:r>
              <w:rPr>
                <w:rFonts w:ascii="Cambria Math" w:hAnsi="Cambria Math"/>
              </w:rPr>
              <m:t>mg(H-h)η</m:t>
            </m:r>
          </m:num>
          <m:den>
            <m:r>
              <w:rPr>
                <w:rFonts w:ascii="Cambria Math" w:hAnsi="Cambria Math"/>
              </w:rPr>
              <m:t>cm</m:t>
            </m:r>
          </m:den>
        </m:f>
        <m:r>
          <w:rPr>
            <w:rFonts w:ascii="Cambria Math" w:hAnsi="Cambria Math"/>
          </w:rPr>
          <m:t>=</m:t>
        </m:r>
        <m:f>
          <m:fPr>
            <m:ctrlPr>
              <w:rPr>
                <w:rFonts w:hAnsi="Cambria Math"/>
              </w:rPr>
            </m:ctrlPr>
          </m:fPr>
          <m:num>
            <m:r>
              <w:rPr>
                <w:rFonts w:ascii="Cambria Math" w:hAnsi="Cambria Math"/>
              </w:rPr>
              <m:t>g(H-h)η</m:t>
            </m:r>
          </m:num>
          <m:den>
            <m:r>
              <w:rPr>
                <w:rFonts w:ascii="Cambria Math" w:hAnsi="Cambria Math"/>
              </w:rPr>
              <m:t>c</m:t>
            </m:r>
          </m:den>
        </m:f>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再次滑下的过程，水平面的粗糙程度不变，长度也不变，即物体克服摩擦力做的功不变，即损失的机械能不变，</w:t>
      </w:r>
      <w:r>
        <w:rPr>
          <w:rFonts w:ascii="宋体" w:eastAsia="宋体" w:hAnsi="宋体" w:cs="宋体"/>
          <w:kern w:val="0"/>
          <w:szCs w:val="21"/>
        </w:rPr>
        <w:br/>
        <w:t>所以达到</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点时物体的机械能</w:t>
      </w:r>
      <m:oMath>
        <m:r>
          <w:rPr>
            <w:rFonts w:ascii="Cambria Math" w:hAnsi="Cambria Math"/>
          </w:rPr>
          <m:t>(</m:t>
        </m:r>
      </m:oMath>
      <w:r>
        <w:rPr>
          <w:rFonts w:ascii="宋体" w:eastAsia="宋体" w:hAnsi="宋体" w:cs="宋体"/>
          <w:kern w:val="0"/>
          <w:szCs w:val="21"/>
        </w:rPr>
        <w:t>此时只有重力势能</w:t>
      </w:r>
      <m:oMath>
        <m:r>
          <w:rPr>
            <w:rFonts w:ascii="Cambria Math" w:hAnsi="Cambria Math"/>
          </w:rPr>
          <m:t>)</m:t>
        </m:r>
      </m:oMath>
      <w:r>
        <w:rPr>
          <w:rFonts w:ascii="宋体" w:eastAsia="宋体" w:hAnsi="宋体" w:cs="宋体"/>
          <w:kern w:val="0"/>
          <w:szCs w:val="21"/>
        </w:rPr>
        <w:t>：</w:t>
      </w:r>
      <m:oMath>
        <m:sSub>
          <m:sSubPr>
            <m:ctrlPr>
              <w:rPr>
                <w:rFonts w:hAnsi="Cambria Math"/>
              </w:rPr>
            </m:ctrlPr>
          </m:sSubPr>
          <m:e>
            <m:r>
              <w:rPr>
                <w:rFonts w:ascii="Cambria Math" w:hAnsi="Cambria Math"/>
              </w:rPr>
              <m:t>E</m:t>
            </m:r>
          </m:e>
          <m:sub>
            <m:r>
              <w:rPr>
                <w:rFonts w:ascii="Cambria Math" w:hAnsi="Cambria Math"/>
              </w:rPr>
              <m:t>C</m:t>
            </m:r>
          </m:sub>
        </m:sSub>
        <m:r>
          <w:rPr>
            <w:rFonts w:ascii="Cambria Math" w:hAnsi="Cambria Math"/>
          </w:rPr>
          <m:t>=</m:t>
        </m:r>
        <m:sSub>
          <m:sSubPr>
            <m:ctrlPr>
              <w:rPr>
                <w:rFonts w:hAnsi="Cambria Math"/>
              </w:rPr>
            </m:ctrlPr>
          </m:sSubPr>
          <m:e>
            <m:r>
              <w:rPr>
                <w:rFonts w:ascii="Cambria Math" w:hAnsi="Cambria Math"/>
              </w:rPr>
              <m:t>E</m:t>
            </m:r>
          </m:e>
          <m:sub>
            <m:r>
              <w:rPr>
                <w:rFonts w:ascii="Cambria Math" w:hAnsi="Cambria Math"/>
              </w:rPr>
              <m:t>B</m:t>
            </m:r>
          </m:sub>
        </m:sSub>
        <m:r>
          <w:rPr>
            <w:rFonts w:ascii="Cambria Math" w:hAnsi="Cambria Math"/>
          </w:rPr>
          <m:t>-△E=mgh-mg(H-h)=mg(2</m:t>
        </m:r>
        <m:r>
          <w:rPr>
            <w:rFonts w:ascii="Cambria Math" w:hAnsi="Cambria Math"/>
          </w:rPr>
          <m:t>h-H)</m:t>
        </m:r>
      </m:oMath>
      <w:r>
        <w:rPr>
          <w:rFonts w:ascii="宋体" w:eastAsia="宋体" w:hAnsi="宋体" w:cs="宋体"/>
          <w:kern w:val="0"/>
          <w:szCs w:val="21"/>
        </w:rPr>
        <w:t>，</w:t>
      </w:r>
      <w:r>
        <w:rPr>
          <w:rFonts w:ascii="宋体" w:eastAsia="宋体" w:hAnsi="宋体" w:cs="宋体"/>
          <w:kern w:val="0"/>
          <w:szCs w:val="21"/>
        </w:rPr>
        <w:br/>
        <w:t>由</w:t>
      </w:r>
      <m:oMath>
        <m:r>
          <w:rPr>
            <w:rFonts w:ascii="Cambria Math" w:hAnsi="Cambria Math"/>
          </w:rPr>
          <m:t>W=Gh</m:t>
        </m:r>
      </m:oMath>
      <w:r>
        <w:rPr>
          <w:rFonts w:ascii="宋体" w:eastAsia="宋体" w:hAnsi="宋体" w:cs="宋体"/>
          <w:kern w:val="0"/>
          <w:szCs w:val="21"/>
        </w:rPr>
        <w:t>可得</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点距离水平面的高度为：</w:t>
      </w:r>
      <m:oMath>
        <m:sSub>
          <m:sSubPr>
            <m:ctrlPr>
              <w:rPr>
                <w:rFonts w:hAnsi="Cambria Math"/>
              </w:rPr>
            </m:ctrlPr>
          </m:sSubPr>
          <m:e>
            <m:r>
              <w:rPr>
                <w:rFonts w:ascii="Cambria Math" w:hAnsi="Cambria Math"/>
              </w:rPr>
              <m:t>h</m:t>
            </m:r>
          </m:e>
          <m:sub>
            <m:r>
              <w:rPr>
                <w:rFonts w:ascii="Cambria Math" w:hAnsi="Cambria Math"/>
              </w:rPr>
              <m:t>C</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W</m:t>
                </m:r>
              </m:e>
              <m:sub>
                <m:r>
                  <w:rPr>
                    <w:rFonts w:ascii="Cambria Math" w:hAnsi="Cambria Math"/>
                  </w:rPr>
                  <m:t>C</m:t>
                </m:r>
              </m:sub>
            </m:sSub>
          </m:num>
          <m:den>
            <m:r>
              <w:rPr>
                <w:rFonts w:ascii="Cambria Math" w:hAnsi="Cambria Math"/>
              </w:rPr>
              <m:t>G</m:t>
            </m:r>
          </m:den>
        </m:f>
        <m:r>
          <w:rPr>
            <w:rFonts w:ascii="Cambria Math" w:hAnsi="Cambria Math"/>
          </w:rPr>
          <m:t>=</m:t>
        </m:r>
        <m:f>
          <m:fPr>
            <m:ctrlPr>
              <w:rPr>
                <w:rFonts w:hAnsi="Cambria Math"/>
              </w:rPr>
            </m:ctrlPr>
          </m:fPr>
          <m:num>
            <m:sSub>
              <m:sSubPr>
                <m:ctrlPr>
                  <w:rPr>
                    <w:rFonts w:hAnsi="Cambria Math"/>
                  </w:rPr>
                </m:ctrlPr>
              </m:sSubPr>
              <m:e>
                <m:r>
                  <w:rPr>
                    <w:rFonts w:ascii="Cambria Math" w:hAnsi="Cambria Math"/>
                  </w:rPr>
                  <m:t>E</m:t>
                </m:r>
              </m:e>
              <m:sub>
                <m:r>
                  <w:rPr>
                    <w:rFonts w:ascii="Cambria Math" w:hAnsi="Cambria Math"/>
                  </w:rPr>
                  <m:t>C</m:t>
                </m:r>
              </m:sub>
            </m:sSub>
          </m:num>
          <m:den>
            <m:r>
              <w:rPr>
                <w:rFonts w:ascii="Cambria Math" w:hAnsi="Cambria Math"/>
              </w:rPr>
              <m:t>G</m:t>
            </m:r>
          </m:den>
        </m:f>
        <m:r>
          <w:rPr>
            <w:rFonts w:ascii="Cambria Math" w:hAnsi="Cambria Math"/>
          </w:rPr>
          <m:t>=</m:t>
        </m:r>
        <m:f>
          <m:fPr>
            <m:ctrlPr>
              <w:rPr>
                <w:rFonts w:hAnsi="Cambria Math"/>
              </w:rPr>
            </m:ctrlPr>
          </m:fPr>
          <m:num>
            <m:r>
              <w:rPr>
                <w:rFonts w:ascii="Cambria Math" w:hAnsi="Cambria Math"/>
              </w:rPr>
              <m:t>mg(2</m:t>
            </m:r>
            <m:r>
              <w:rPr>
                <w:rFonts w:ascii="Cambria Math" w:hAnsi="Cambria Math"/>
              </w:rPr>
              <m:t>h-H)</m:t>
            </m:r>
          </m:num>
          <m:den>
            <m:r>
              <w:rPr>
                <w:rFonts w:ascii="Cambria Math" w:hAnsi="Cambria Math"/>
              </w:rPr>
              <m:t>mg</m:t>
            </m:r>
          </m:den>
        </m:f>
        <m:r>
          <w:rPr>
            <w:rFonts w:ascii="Cambria Math" w:hAnsi="Cambria Math"/>
          </w:rPr>
          <m:t>=2</m:t>
        </m:r>
        <m:r>
          <w:rPr>
            <w:rFonts w:ascii="Cambria Math" w:hAnsi="Cambria Math"/>
          </w:rPr>
          <m:t>h-H</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(1)mgH</m:t>
        </m:r>
      </m:oMath>
      <w:r>
        <w:rPr>
          <w:rFonts w:ascii="宋体" w:eastAsia="宋体" w:hAnsi="宋体" w:cs="宋体"/>
          <w:kern w:val="0"/>
          <w:szCs w:val="21"/>
        </w:rPr>
        <w:t>；</w:t>
      </w:r>
      <m:oMath>
        <m:r>
          <w:rPr>
            <w:rFonts w:ascii="Cambria Math" w:hAnsi="Cambria Math"/>
          </w:rPr>
          <m:t>(2)</m:t>
        </m:r>
        <m:f>
          <m:fPr>
            <m:ctrlPr>
              <w:rPr>
                <w:rFonts w:hAnsi="Cambria Math"/>
              </w:rPr>
            </m:ctrlPr>
          </m:fPr>
          <m:num>
            <m:r>
              <w:rPr>
                <w:rFonts w:ascii="Cambria Math" w:hAnsi="Cambria Math"/>
              </w:rPr>
              <m:t>g(H-h)η</m:t>
            </m:r>
          </m:num>
          <m:den>
            <m:r>
              <w:rPr>
                <w:rFonts w:ascii="Cambria Math" w:hAnsi="Cambria Math"/>
              </w:rPr>
              <m:t>c</m:t>
            </m:r>
          </m:den>
        </m:f>
      </m:oMath>
      <w:r>
        <w:rPr>
          <w:rFonts w:ascii="宋体" w:eastAsia="宋体" w:hAnsi="宋体" w:cs="宋体"/>
          <w:kern w:val="0"/>
          <w:szCs w:val="21"/>
        </w:rPr>
        <w:t>；</w:t>
      </w:r>
      <m:oMath>
        <m:r>
          <w:rPr>
            <w:rFonts w:ascii="Cambria Math" w:hAnsi="Cambria Math"/>
          </w:rPr>
          <m:t>(3)2</m:t>
        </m:r>
        <m:r>
          <w:rPr>
            <w:rFonts w:ascii="Cambria Math" w:hAnsi="Cambria Math"/>
          </w:rPr>
          <m:t>h-H</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由重力公式可得质量为</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的物体的重力，根据公式</w:t>
      </w:r>
      <m:oMath>
        <m:r>
          <w:rPr>
            <w:rFonts w:ascii="Cambria Math" w:hAnsi="Cambria Math"/>
          </w:rPr>
          <m:t>W=GH</m:t>
        </m:r>
      </m:oMath>
      <w:r>
        <w:rPr>
          <w:rFonts w:ascii="宋体" w:eastAsia="宋体" w:hAnsi="宋体" w:cs="宋体"/>
          <w:kern w:val="0"/>
          <w:szCs w:val="21"/>
        </w:rPr>
        <w:t>可得物体从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点滑到水平面时重力所做的功；</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w:t>
      </w:r>
      <m:oMath>
        <m:r>
          <w:rPr>
            <w:rFonts w:ascii="Cambria Math" w:hAnsi="Cambria Math"/>
          </w:rPr>
          <m:t>W=Gh</m:t>
        </m:r>
      </m:oMath>
      <w:r>
        <w:rPr>
          <w:rFonts w:ascii="宋体" w:eastAsia="宋体" w:hAnsi="宋体" w:cs="宋体"/>
          <w:kern w:val="0"/>
          <w:szCs w:val="21"/>
        </w:rPr>
        <w:t>可得物体从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点滑到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点的过程中损失的机械能，根据能量转化效率公式可计算物体增加的内能，根据吸热公式可计算物体到达</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点时升高的温度；</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再次滑下的过程损失的机械能不变，则达到</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点时物体的机械能为物体在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点的机械能与损失的机械能之差，根据做功公式计算</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点距离水平面的高度。</w:t>
      </w:r>
      <w:r>
        <w:rPr>
          <w:rFonts w:ascii="宋体" w:eastAsia="宋体" w:hAnsi="宋体" w:cs="宋体"/>
          <w:kern w:val="0"/>
          <w:szCs w:val="21"/>
        </w:rPr>
        <w:br/>
        <w:t>本题考查了重力公式、做功公式、能量转化效率公式、吸热公式的灵活运用，关键要知道：一、损失的机械能等于重力势能的减少量；二、再次滑下的过程损失的机械能不变。</w:t>
      </w:r>
      <w:r>
        <w:rPr>
          <w:rFonts w:ascii="宋体" w:eastAsia="宋体" w:hAnsi="宋体" w:cs="宋体"/>
          <w:kern w:val="0"/>
          <w:szCs w:val="21"/>
        </w:rPr>
        <w:br/>
      </w:r>
      <w:r>
        <w:rPr>
          <w:rFonts w:ascii="Times New Roman" w:eastAsia="Times New Roman" w:hAnsi="Times New Roman" w:cs="Times New Roman"/>
          <w:kern w:val="0"/>
          <w:sz w:val="24"/>
        </w:rPr>
        <w:t>10.</w:t>
      </w:r>
      <w:r>
        <w:rPr>
          <w:rFonts w:ascii="宋体" w:eastAsia="宋体" w:hAnsi="宋体" w:cs="宋体"/>
          <w:kern w:val="0"/>
          <w:szCs w:val="21"/>
        </w:rPr>
        <w:t>【答案】</w:t>
      </w:r>
      <m:oMath>
        <m:r>
          <w:rPr>
            <w:rFonts w:ascii="Cambria Math" w:hAnsi="Cambria Math"/>
          </w:rPr>
          <m:t>2.3</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根据电路图可知，电流表串联接入电路中，电压表并联到灯泡的两端，实物图如图所示：</w:t>
      </w:r>
      <w:r>
        <w:rPr>
          <w:rFonts w:ascii="宋体" w:eastAsia="宋体" w:hAnsi="宋体" w:cs="宋体"/>
          <w:kern w:val="0"/>
          <w:szCs w:val="21"/>
        </w:rPr>
        <w:br/>
      </w:r>
      <w:r>
        <w:rPr>
          <w:rFonts w:ascii="Times New Roman" w:eastAsia="Times New Roman" w:hAnsi="Times New Roman" w:cs="Times New Roman"/>
          <w:noProof/>
          <w:kern w:val="0"/>
          <w:sz w:val="24"/>
        </w:rPr>
        <w:lastRenderedPageBreak/>
        <w:drawing>
          <wp:inline distT="0" distB="0" distL="0" distR="0">
            <wp:extent cx="2562225" cy="2019300"/>
            <wp:effectExtent l="0" t="0" r="9525"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2225" cy="2019300"/>
                    </a:xfrm>
                    <a:prstGeom prst="rect">
                      <a:avLst/>
                    </a:prstGeom>
                    <a:noFill/>
                    <a:ln>
                      <a:noFill/>
                    </a:ln>
                  </pic:spPr>
                </pic:pic>
              </a:graphicData>
            </a:graphic>
          </wp:inline>
        </w:drawing>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电压表的量程为</w:t>
      </w:r>
      <m:oMath>
        <m:r>
          <w:rPr>
            <w:rFonts w:ascii="Cambria Math" w:hAnsi="Cambria Math"/>
          </w:rPr>
          <m:t>0</m:t>
        </m:r>
        <m:r>
          <w:rPr>
            <w:rFonts w:ascii="Cambria Math" w:hAnsi="Cambria Math"/>
          </w:rPr>
          <m:t>～</m:t>
        </m:r>
        <m:r>
          <w:rPr>
            <w:rFonts w:ascii="Cambria Math" w:hAnsi="Cambria Math"/>
          </w:rPr>
          <m:t>3V</m:t>
        </m:r>
      </m:oMath>
      <w:r>
        <w:rPr>
          <w:rFonts w:ascii="宋体" w:eastAsia="宋体" w:hAnsi="宋体" w:cs="宋体"/>
          <w:kern w:val="0"/>
          <w:szCs w:val="21"/>
        </w:rPr>
        <w:t>，分度值为</w:t>
      </w:r>
      <m:oMath>
        <m:r>
          <w:rPr>
            <w:rFonts w:ascii="Cambria Math" w:hAnsi="Cambria Math"/>
          </w:rPr>
          <m:t>0.1V</m:t>
        </m:r>
      </m:oMath>
      <w:r>
        <w:rPr>
          <w:rFonts w:ascii="宋体" w:eastAsia="宋体" w:hAnsi="宋体" w:cs="宋体"/>
          <w:kern w:val="0"/>
          <w:szCs w:val="21"/>
        </w:rPr>
        <w:t>，示数为</w:t>
      </w:r>
      <m:oMath>
        <m:r>
          <w:rPr>
            <w:rFonts w:ascii="Cambria Math" w:hAnsi="Cambria Math"/>
          </w:rPr>
          <m:t>2.3V</m:t>
        </m:r>
      </m:oMath>
      <w:r>
        <w:rPr>
          <w:rFonts w:ascii="宋体" w:eastAsia="宋体" w:hAnsi="宋体" w:cs="宋体"/>
          <w:kern w:val="0"/>
          <w:szCs w:val="21"/>
        </w:rPr>
        <w:t>，而额定电压为</w:t>
      </w:r>
      <m:oMath>
        <m:r>
          <w:rPr>
            <w:rFonts w:ascii="Cambria Math" w:hAnsi="Cambria Math"/>
          </w:rPr>
          <m:t>2.5V</m:t>
        </m:r>
      </m:oMath>
      <w:r>
        <w:rPr>
          <w:rFonts w:ascii="宋体" w:eastAsia="宋体" w:hAnsi="宋体" w:cs="宋体"/>
          <w:kern w:val="0"/>
          <w:szCs w:val="21"/>
        </w:rPr>
        <w:t>，故应使小灯泡两端的电压增大，就应该让滑动变阻器两端的电压减小，就必须把滑动变阻器的阻值调小，即滑片向</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移动，使电压表示数为</w:t>
      </w:r>
      <m:oMath>
        <m:r>
          <w:rPr>
            <w:rFonts w:ascii="Cambria Math" w:hAnsi="Cambria Math"/>
          </w:rPr>
          <m:t>2.5V</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如图；</w:t>
      </w:r>
      <m:oMath>
        <m:r>
          <w:rPr>
            <w:rFonts w:ascii="Cambria Math" w:hAnsi="Cambria Math"/>
          </w:rPr>
          <m:t>(2)2.3</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电流表与灯泡、滑动变阻器串联接入电路中，电压表并联到灯泡的两端；</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首先确定电压表的量程和分度值，然后读数；由串联电路的电压特点</w:t>
      </w:r>
      <w:r>
        <w:rPr>
          <w:rFonts w:ascii="Times New Roman" w:eastAsia="Times New Roman" w:hAnsi="Times New Roman" w:cs="Times New Roman"/>
          <w:kern w:val="0"/>
          <w:szCs w:val="21"/>
        </w:rPr>
        <w:t>--</w:t>
      </w:r>
      <w:r>
        <w:rPr>
          <w:rFonts w:ascii="宋体" w:eastAsia="宋体" w:hAnsi="宋体" w:cs="宋体"/>
          <w:kern w:val="0"/>
          <w:szCs w:val="21"/>
        </w:rPr>
        <w:t>电压和电阻成正比，来分析滑动变阻器的滑片移动情况</w:t>
      </w:r>
      <w:r>
        <w:rPr>
          <w:rFonts w:ascii="宋体" w:eastAsia="宋体" w:hAnsi="宋体" w:cs="宋体"/>
          <w:kern w:val="0"/>
          <w:szCs w:val="21"/>
        </w:rPr>
        <w:br/>
        <w:t>本题考查了测量电功率的实验中电路的连接、电压表的读数、串联电路的分压作用，难度不大。</w:t>
      </w:r>
      <w:r>
        <w:rPr>
          <w:rFonts w:ascii="宋体" w:eastAsia="宋体" w:hAnsi="宋体" w:cs="宋体"/>
          <w:kern w:val="0"/>
          <w:szCs w:val="21"/>
        </w:rPr>
        <w:br/>
      </w:r>
      <w:r>
        <w:rPr>
          <w:rFonts w:ascii="Times New Roman" w:eastAsia="Times New Roman" w:hAnsi="Times New Roman" w:cs="Times New Roman"/>
          <w:kern w:val="0"/>
          <w:sz w:val="24"/>
        </w:rPr>
        <w:t>11.</w:t>
      </w:r>
      <w:r>
        <w:rPr>
          <w:rFonts w:ascii="宋体" w:eastAsia="宋体" w:hAnsi="宋体" w:cs="宋体"/>
          <w:kern w:val="0"/>
          <w:szCs w:val="21"/>
        </w:rPr>
        <w:t>【答案】</w:t>
      </w:r>
      <m:oMath>
        <m:r>
          <w:rPr>
            <w:rFonts w:ascii="Cambria Math" w:hAnsi="Cambria Math"/>
          </w:rPr>
          <m:t>1.5</m:t>
        </m:r>
      </m:oMath>
      <w:r>
        <w:rPr>
          <w:rFonts w:ascii="Times New Roman" w:eastAsia="Times New Roman" w:hAnsi="Times New Roman" w:cs="Times New Roman"/>
          <w:kern w:val="0"/>
          <w:szCs w:val="21"/>
        </w:rPr>
        <w:t xml:space="preserve">  </w:t>
      </w:r>
      <m:oMath>
        <m:r>
          <w:rPr>
            <w:rFonts w:ascii="Cambria Math" w:hAnsi="Cambria Math"/>
          </w:rPr>
          <m:t>0.2</m:t>
        </m:r>
      </m:oMath>
      <w:r>
        <w:rPr>
          <w:rFonts w:ascii="Times New Roman" w:eastAsia="Times New Roman" w:hAnsi="Times New Roman" w:cs="Times New Roman"/>
          <w:kern w:val="0"/>
          <w:szCs w:val="21"/>
        </w:rPr>
        <w:t xml:space="preserve">  </w:t>
      </w:r>
      <m:oMath>
        <m:r>
          <w:rPr>
            <w:rFonts w:ascii="Cambria Math" w:hAnsi="Cambria Math"/>
          </w:rPr>
          <m:t>1.5</m:t>
        </m:r>
      </m:oMath>
      <w:r>
        <w:rPr>
          <w:rFonts w:ascii="Times New Roman" w:eastAsia="Times New Roman" w:hAnsi="Times New Roman" w:cs="Times New Roman"/>
          <w:kern w:val="0"/>
          <w:sz w:val="24"/>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由表格数据可知当拉力为</w:t>
      </w:r>
      <w:r>
        <w:rPr>
          <w:rStyle w:val="latexlinear"/>
          <w:rFonts w:ascii="Times New Roman" w:eastAsia="Times New Roman" w:hAnsi="Times New Roman" w:cs="Times New Roman"/>
          <w:kern w:val="0"/>
          <w:szCs w:val="21"/>
        </w:rPr>
        <w:t>0</w:t>
      </w:r>
      <w:r>
        <w:rPr>
          <w:rFonts w:ascii="宋体" w:eastAsia="宋体" w:hAnsi="宋体" w:cs="宋体"/>
          <w:kern w:val="0"/>
          <w:szCs w:val="21"/>
        </w:rPr>
        <w:t>时，弹簧原长为</w:t>
      </w:r>
      <m:oMath>
        <m:r>
          <w:rPr>
            <w:rFonts w:ascii="Cambria Math" w:hAnsi="Cambria Math"/>
          </w:rPr>
          <m:t>6.5cm</m:t>
        </m:r>
      </m:oMath>
      <w:r>
        <w:rPr>
          <w:rFonts w:ascii="宋体" w:eastAsia="宋体" w:hAnsi="宋体" w:cs="宋体"/>
          <w:kern w:val="0"/>
          <w:szCs w:val="21"/>
        </w:rPr>
        <w:t>，拉力在</w:t>
      </w:r>
      <m:oMath>
        <m:r>
          <w:rPr>
            <w:rFonts w:ascii="Cambria Math" w:hAnsi="Cambria Math"/>
          </w:rPr>
          <m:t>0∼1.5N</m:t>
        </m:r>
      </m:oMath>
      <w:r>
        <w:rPr>
          <w:rFonts w:ascii="宋体" w:eastAsia="宋体" w:hAnsi="宋体" w:cs="宋体"/>
          <w:kern w:val="0"/>
          <w:szCs w:val="21"/>
        </w:rPr>
        <w:t>以内，拉力与弹簧伸长量成正比，故弹簧测力计的最大称量是</w:t>
      </w:r>
      <m:oMath>
        <m:r>
          <w:rPr>
            <w:rFonts w:ascii="Cambria Math" w:hAnsi="Cambria Math"/>
          </w:rPr>
          <m:t>1.5N</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由表格数据分析可知在</w:t>
      </w:r>
      <m:oMath>
        <m:r>
          <w:rPr>
            <w:rFonts w:ascii="Cambria Math" w:hAnsi="Cambria Math"/>
          </w:rPr>
          <m:t>0∼1.5N</m:t>
        </m:r>
      </m:oMath>
      <w:r>
        <w:rPr>
          <w:rFonts w:ascii="宋体" w:eastAsia="宋体" w:hAnsi="宋体" w:cs="宋体"/>
          <w:kern w:val="0"/>
          <w:szCs w:val="21"/>
        </w:rPr>
        <w:t>内弹簧受到的拉力每增加</w:t>
      </w:r>
      <m:oMath>
        <m:r>
          <w:rPr>
            <w:rFonts w:ascii="Cambria Math" w:hAnsi="Cambria Math"/>
          </w:rPr>
          <m:t>0.5N</m:t>
        </m:r>
      </m:oMath>
      <w:r>
        <w:rPr>
          <w:rFonts w:ascii="宋体" w:eastAsia="宋体" w:hAnsi="宋体" w:cs="宋体"/>
          <w:kern w:val="0"/>
          <w:szCs w:val="21"/>
        </w:rPr>
        <w:t>弹簧伸长</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cm</w:t>
      </w:r>
      <w:r>
        <w:rPr>
          <w:rFonts w:ascii="宋体" w:eastAsia="宋体" w:hAnsi="宋体" w:cs="宋体"/>
          <w:kern w:val="0"/>
          <w:szCs w:val="21"/>
        </w:rPr>
        <w:t>，即拉力与伸长量之比为</w:t>
      </w:r>
      <m:oMath>
        <m:r>
          <w:rPr>
            <w:rFonts w:ascii="Cambria Math" w:hAnsi="Cambria Math"/>
          </w:rPr>
          <m:t>0.5N/cm</m:t>
        </m:r>
      </m:oMath>
      <w:r>
        <w:rPr>
          <w:rFonts w:ascii="宋体" w:eastAsia="宋体" w:hAnsi="宋体" w:cs="宋体"/>
          <w:kern w:val="0"/>
          <w:szCs w:val="21"/>
        </w:rPr>
        <w:t>，若该弹簧测力计的最小刻度为</w:t>
      </w:r>
      <m:oMath>
        <m:r>
          <w:rPr>
            <w:rFonts w:ascii="Cambria Math" w:hAnsi="Cambria Math"/>
          </w:rPr>
          <m:t>0.1N</m:t>
        </m:r>
      </m:oMath>
      <w:r>
        <w:rPr>
          <w:rFonts w:ascii="宋体" w:eastAsia="宋体" w:hAnsi="宋体" w:cs="宋体"/>
          <w:kern w:val="0"/>
          <w:szCs w:val="21"/>
        </w:rPr>
        <w:t>，</w:t>
      </w:r>
      <w:r>
        <w:rPr>
          <w:rFonts w:ascii="宋体" w:eastAsia="宋体" w:hAnsi="宋体" w:cs="宋体"/>
          <w:kern w:val="0"/>
          <w:szCs w:val="21"/>
        </w:rPr>
        <w:br/>
        <w:t>则相邻刻度线之间的距离为</w:t>
      </w:r>
      <m:oMath>
        <m:r>
          <w:rPr>
            <w:rFonts w:ascii="Cambria Math" w:hAnsi="Cambria Math"/>
          </w:rPr>
          <m:t>0.2cm</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当悬挂</w:t>
      </w:r>
      <w:r>
        <w:rPr>
          <w:rStyle w:val="latexlinear"/>
          <w:rFonts w:ascii="Times New Roman" w:eastAsia="Times New Roman" w:hAnsi="Times New Roman" w:cs="Times New Roman"/>
          <w:kern w:val="0"/>
          <w:szCs w:val="21"/>
        </w:rPr>
        <w:t>75</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的重物时，弹簧受到的拉力</w:t>
      </w:r>
      <m:oMath>
        <m:r>
          <w:rPr>
            <w:rFonts w:ascii="Cambria Math" w:hAnsi="Cambria Math"/>
          </w:rPr>
          <m:t>F=G=mg=0.075kg×10N/kg=0.75N</m:t>
        </m:r>
      </m:oMath>
      <w:r>
        <w:rPr>
          <w:rFonts w:ascii="宋体" w:eastAsia="宋体" w:hAnsi="宋体" w:cs="宋体"/>
          <w:kern w:val="0"/>
          <w:szCs w:val="21"/>
        </w:rPr>
        <w:t>，此时弹簧的伸长量</w:t>
      </w:r>
      <m:oMath>
        <m:r>
          <w:rPr>
            <w:rFonts w:ascii="Cambria Math" w:hAnsi="Cambria Math"/>
          </w:rPr>
          <m:t>△L=</m:t>
        </m:r>
        <m:f>
          <m:fPr>
            <m:ctrlPr>
              <w:rPr>
                <w:rFonts w:hAnsi="Cambria Math"/>
              </w:rPr>
            </m:ctrlPr>
          </m:fPr>
          <m:num>
            <m:r>
              <w:rPr>
                <w:rFonts w:ascii="Cambria Math" w:hAnsi="Cambria Math"/>
              </w:rPr>
              <m:t>0.75N</m:t>
            </m:r>
          </m:num>
          <m:den>
            <m:r>
              <w:rPr>
                <w:rFonts w:ascii="Cambria Math" w:hAnsi="Cambria Math"/>
              </w:rPr>
              <m:t>0.5NN/cm</m:t>
            </m:r>
          </m:den>
        </m:f>
        <m:r>
          <w:rPr>
            <w:rFonts w:ascii="Cambria Math" w:hAnsi="Cambria Math"/>
          </w:rPr>
          <m:t>=1.5cm</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(1)1.5N</m:t>
        </m:r>
      </m:oMath>
      <w:r>
        <w:rPr>
          <w:rFonts w:ascii="宋体" w:eastAsia="宋体" w:hAnsi="宋体" w:cs="宋体"/>
          <w:kern w:val="0"/>
          <w:szCs w:val="21"/>
        </w:rPr>
        <w:t>；</w:t>
      </w:r>
      <m:oMath>
        <m:r>
          <w:rPr>
            <w:rFonts w:ascii="Cambria Math" w:hAnsi="Cambria Math"/>
          </w:rPr>
          <m:t>(2)0.2cm</m:t>
        </m:r>
      </m:oMath>
      <w:r>
        <w:rPr>
          <w:rFonts w:ascii="宋体" w:eastAsia="宋体" w:hAnsi="宋体" w:cs="宋体"/>
          <w:kern w:val="0"/>
          <w:szCs w:val="21"/>
        </w:rPr>
        <w:t>；</w:t>
      </w:r>
      <m:oMath>
        <m:r>
          <w:rPr>
            <w:rFonts w:ascii="Cambria Math" w:hAnsi="Cambria Math"/>
          </w:rPr>
          <m:t>(3)1.5cm</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在一定范围内，弹簧受到的拉力与伸长成正比；</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根据数据判断在弹性限度内，拉力与伸长量之间的比例关系；</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w:t>
      </w:r>
      <m:oMath>
        <m:r>
          <w:rPr>
            <w:rFonts w:ascii="Cambria Math" w:hAnsi="Cambria Math"/>
          </w:rPr>
          <m:t>G=mg</m:t>
        </m:r>
      </m:oMath>
      <w:r>
        <w:rPr>
          <w:rFonts w:ascii="宋体" w:eastAsia="宋体" w:hAnsi="宋体" w:cs="宋体"/>
          <w:kern w:val="0"/>
          <w:szCs w:val="21"/>
        </w:rPr>
        <w:t>求出重力，得到拉力大小，根据拉力与伸长量之间的比例关系求伸长量；</w:t>
      </w:r>
      <w:r>
        <w:rPr>
          <w:rFonts w:ascii="宋体" w:eastAsia="宋体" w:hAnsi="宋体" w:cs="宋体"/>
          <w:kern w:val="0"/>
          <w:szCs w:val="21"/>
        </w:rPr>
        <w:br/>
      </w:r>
      <w:r>
        <w:rPr>
          <w:rFonts w:ascii="宋体" w:eastAsia="宋体" w:hAnsi="宋体" w:cs="宋体"/>
          <w:kern w:val="0"/>
          <w:szCs w:val="21"/>
        </w:rPr>
        <w:lastRenderedPageBreak/>
        <w:t>本题考查弹簧测力计的原理，在一定范围内，弹簧受到的拉力与弹簧的伸长量成正比。解答本题的关键是高清表格中数据含义，弄清弹簧原长、与伸长量。</w:t>
      </w:r>
      <w:r>
        <w:rPr>
          <w:rFonts w:ascii="宋体" w:eastAsia="宋体" w:hAnsi="宋体" w:cs="宋体"/>
          <w:kern w:val="0"/>
          <w:szCs w:val="21"/>
        </w:rPr>
        <w:br/>
      </w:r>
      <w:r>
        <w:rPr>
          <w:rFonts w:ascii="Times New Roman" w:eastAsia="Times New Roman" w:hAnsi="Times New Roman" w:cs="Times New Roman"/>
          <w:kern w:val="0"/>
          <w:sz w:val="24"/>
        </w:rPr>
        <w:t>12.</w:t>
      </w:r>
      <w:r>
        <w:rPr>
          <w:rFonts w:ascii="宋体" w:eastAsia="宋体" w:hAnsi="宋体" w:cs="宋体"/>
          <w:kern w:val="0"/>
          <w:szCs w:val="21"/>
        </w:rPr>
        <w:t>【答案】解：</w:t>
      </w:r>
      <m:oMath>
        <m:r>
          <w:rPr>
            <w:rFonts w:ascii="Cambria Math" w:hAnsi="Cambria Math"/>
          </w:rPr>
          <m:t>(1)</m:t>
        </m:r>
      </m:oMath>
      <w:r>
        <w:rPr>
          <w:rFonts w:ascii="宋体" w:eastAsia="宋体" w:hAnsi="宋体" w:cs="宋体"/>
          <w:kern w:val="0"/>
          <w:szCs w:val="21"/>
        </w:rPr>
        <w:t>闭合开关，灯泡和滑动变阻器串联接入电路，电压表</w:t>
      </w:r>
      <m:oMath>
        <m:sSub>
          <m:sSubPr>
            <m:ctrlPr>
              <w:rPr>
                <w:rFonts w:hAnsi="Cambria Math"/>
              </w:rPr>
            </m:ctrlPr>
          </m:sSubPr>
          <m:e>
            <m:r>
              <w:rPr>
                <w:rFonts w:ascii="Cambria Math" w:hAnsi="Cambria Math"/>
              </w:rPr>
              <m:t>V</m:t>
            </m:r>
          </m:e>
          <m:sub>
            <m:r>
              <w:rPr>
                <w:rFonts w:ascii="Cambria Math" w:hAnsi="Cambria Math"/>
              </w:rPr>
              <m:t>1</m:t>
            </m:r>
          </m:sub>
        </m:sSub>
      </m:oMath>
      <w:r>
        <w:rPr>
          <w:rFonts w:ascii="宋体" w:eastAsia="宋体" w:hAnsi="宋体" w:cs="宋体"/>
          <w:kern w:val="0"/>
          <w:szCs w:val="21"/>
        </w:rPr>
        <w:t>测灯泡两端电压，电压表</w:t>
      </w:r>
      <m:oMath>
        <m:sSub>
          <m:sSubPr>
            <m:ctrlPr>
              <w:rPr>
                <w:rFonts w:hAnsi="Cambria Math"/>
              </w:rPr>
            </m:ctrlPr>
          </m:sSubPr>
          <m:e>
            <m:r>
              <w:rPr>
                <w:rFonts w:ascii="Cambria Math" w:hAnsi="Cambria Math"/>
              </w:rPr>
              <m:t>V</m:t>
            </m:r>
          </m:e>
          <m:sub>
            <m:r>
              <w:rPr>
                <w:rFonts w:ascii="Cambria Math" w:hAnsi="Cambria Math"/>
              </w:rPr>
              <m:t>2</m:t>
            </m:r>
          </m:sub>
        </m:sSub>
      </m:oMath>
      <w:r>
        <w:rPr>
          <w:rFonts w:ascii="宋体" w:eastAsia="宋体" w:hAnsi="宋体" w:cs="宋体"/>
          <w:kern w:val="0"/>
          <w:szCs w:val="21"/>
        </w:rPr>
        <w:t>测滑动变阻器两端的电压，</w:t>
      </w:r>
      <w:r>
        <w:rPr>
          <w:rFonts w:ascii="宋体" w:eastAsia="宋体" w:hAnsi="宋体" w:cs="宋体"/>
          <w:kern w:val="0"/>
          <w:szCs w:val="21"/>
        </w:rPr>
        <w:br/>
        <w:t>灯泡正常工作时，灯泡两端的电压等于灯泡的额定电压，所以电压表</w:t>
      </w:r>
      <m:oMath>
        <m:sSub>
          <m:sSubPr>
            <m:ctrlPr>
              <w:rPr>
                <w:rFonts w:hAnsi="Cambria Math"/>
              </w:rPr>
            </m:ctrlPr>
          </m:sSubPr>
          <m:e>
            <m:r>
              <w:rPr>
                <w:rFonts w:ascii="Cambria Math" w:hAnsi="Cambria Math"/>
              </w:rPr>
              <m:t>V</m:t>
            </m:r>
          </m:e>
          <m:sub>
            <m:r>
              <w:rPr>
                <w:rFonts w:ascii="Cambria Math" w:hAnsi="Cambria Math"/>
              </w:rPr>
              <m:t>1</m:t>
            </m:r>
          </m:sub>
        </m:sSub>
      </m:oMath>
      <w:r>
        <w:rPr>
          <w:rFonts w:ascii="宋体" w:eastAsia="宋体" w:hAnsi="宋体" w:cs="宋体"/>
          <w:kern w:val="0"/>
          <w:szCs w:val="21"/>
        </w:rPr>
        <w:t>的示数为</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Fonts w:ascii="宋体" w:eastAsia="宋体" w:hAnsi="宋体" w:cs="宋体"/>
          <w:kern w:val="0"/>
          <w:szCs w:val="21"/>
        </w:rPr>
        <w:br/>
        <w:t>串联电路总电压等于各分电压之和，所以滑动变阻器两端的电压：</w:t>
      </w:r>
      <m:oMath>
        <m:sSub>
          <m:sSubPr>
            <m:ctrlPr>
              <w:rPr>
                <w:rFonts w:hAnsi="Cambria Math"/>
              </w:rPr>
            </m:ctrlPr>
          </m:sSubPr>
          <m:e>
            <m:r>
              <w:rPr>
                <w:rFonts w:ascii="Cambria Math" w:hAnsi="Cambria Math"/>
              </w:rPr>
              <m:t>U</m:t>
            </m:r>
          </m:e>
          <m:sub>
            <m:r>
              <w:rPr>
                <w:rFonts w:ascii="Cambria Math" w:hAnsi="Cambria Math"/>
              </w:rPr>
              <m:t>H</m:t>
            </m:r>
          </m:sub>
        </m:sSub>
        <m:r>
          <w:rPr>
            <w:rFonts w:ascii="Cambria Math" w:hAnsi="Cambria Math"/>
          </w:rPr>
          <m:t>=U-</m:t>
        </m:r>
        <m:sSub>
          <m:sSubPr>
            <m:ctrlPr>
              <w:rPr>
                <w:rFonts w:hAnsi="Cambria Math"/>
              </w:rPr>
            </m:ctrlPr>
          </m:sSubPr>
          <m:e>
            <m:r>
              <w:rPr>
                <w:rFonts w:ascii="Cambria Math" w:hAnsi="Cambria Math"/>
              </w:rPr>
              <m:t>U</m:t>
            </m:r>
          </m:e>
          <m:sub>
            <m:r>
              <w:rPr>
                <w:rFonts w:ascii="Cambria Math" w:hAnsi="Cambria Math"/>
              </w:rPr>
              <m:t>L</m:t>
            </m:r>
          </m:sub>
        </m:sSub>
        <m:r>
          <w:rPr>
            <w:rFonts w:ascii="Cambria Math" w:hAnsi="Cambria Math"/>
          </w:rPr>
          <m:t>=4.5V-3V=1.5V</m:t>
        </m:r>
      </m:oMath>
      <w:r>
        <w:rPr>
          <w:rFonts w:ascii="宋体" w:eastAsia="宋体" w:hAnsi="宋体" w:cs="宋体"/>
          <w:kern w:val="0"/>
          <w:szCs w:val="21"/>
        </w:rPr>
        <w:t>，即电压表</w:t>
      </w:r>
      <m:oMath>
        <m:sSub>
          <m:sSubPr>
            <m:ctrlPr>
              <w:rPr>
                <w:rFonts w:hAnsi="Cambria Math"/>
              </w:rPr>
            </m:ctrlPr>
          </m:sSubPr>
          <m:e>
            <m:r>
              <w:rPr>
                <w:rFonts w:ascii="Cambria Math" w:hAnsi="Cambria Math"/>
              </w:rPr>
              <m:t>V</m:t>
            </m:r>
          </m:e>
          <m:sub>
            <m:r>
              <w:rPr>
                <w:rFonts w:ascii="Cambria Math" w:hAnsi="Cambria Math"/>
              </w:rPr>
              <m:t>2</m:t>
            </m:r>
          </m:sub>
        </m:sSub>
      </m:oMath>
      <w:r>
        <w:rPr>
          <w:rFonts w:ascii="宋体" w:eastAsia="宋体" w:hAnsi="宋体" w:cs="宋体"/>
          <w:kern w:val="0"/>
          <w:szCs w:val="21"/>
        </w:rPr>
        <w:t>的示数为</w:t>
      </w:r>
      <m:oMath>
        <m:r>
          <w:rPr>
            <w:rFonts w:ascii="Cambria Math" w:hAnsi="Cambria Math"/>
          </w:rPr>
          <m:t>1.5V</m:t>
        </m:r>
      </m:oMath>
      <w:r>
        <w:rPr>
          <w:rFonts w:ascii="宋体" w:eastAsia="宋体" w:hAnsi="宋体" w:cs="宋体"/>
          <w:kern w:val="0"/>
          <w:szCs w:val="21"/>
        </w:rPr>
        <w:t>，</w:t>
      </w:r>
      <w:r>
        <w:rPr>
          <w:rFonts w:ascii="宋体" w:eastAsia="宋体" w:hAnsi="宋体" w:cs="宋体"/>
          <w:kern w:val="0"/>
          <w:szCs w:val="21"/>
        </w:rPr>
        <w:br/>
        <w:t>灯泡正常工作时的电流：</w:t>
      </w:r>
      <m:oMath>
        <m:r>
          <w:rPr>
            <w:rFonts w:ascii="Cambria Math" w:hAnsi="Cambria Math"/>
          </w:rPr>
          <m:t>I=</m:t>
        </m:r>
        <m:f>
          <m:fPr>
            <m:ctrlPr>
              <w:rPr>
                <w:rFonts w:hAnsi="Cambria Math"/>
              </w:rPr>
            </m:ctrlPr>
          </m:fPr>
          <m:num>
            <m:sSub>
              <m:sSubPr>
                <m:ctrlPr>
                  <w:rPr>
                    <w:rFonts w:hAnsi="Cambria Math"/>
                  </w:rPr>
                </m:ctrlPr>
              </m:sSubPr>
              <m:e>
                <m:r>
                  <w:rPr>
                    <w:rFonts w:ascii="Cambria Math" w:hAnsi="Cambria Math"/>
                  </w:rPr>
                  <m:t>P</m:t>
                </m:r>
              </m:e>
              <m:sub>
                <m:r>
                  <w:rPr>
                    <w:rFonts w:ascii="Cambria Math" w:hAnsi="Cambria Math"/>
                  </w:rPr>
                  <m:t>L</m:t>
                </m:r>
              </m:sub>
            </m:sSub>
          </m:num>
          <m:den>
            <m:sSub>
              <m:sSubPr>
                <m:ctrlPr>
                  <w:rPr>
                    <w:rFonts w:hAnsi="Cambria Math"/>
                  </w:rPr>
                </m:ctrlPr>
              </m:sSubPr>
              <m:e>
                <m:r>
                  <w:rPr>
                    <w:rFonts w:ascii="Cambria Math" w:hAnsi="Cambria Math"/>
                  </w:rPr>
                  <m:t>U</m:t>
                </m:r>
              </m:e>
              <m:sub>
                <m:r>
                  <w:rPr>
                    <w:rFonts w:ascii="Cambria Math" w:hAnsi="Cambria Math"/>
                  </w:rPr>
                  <m:t>L</m:t>
                </m:r>
              </m:sub>
            </m:sSub>
          </m:den>
        </m:f>
        <m:r>
          <w:rPr>
            <w:rFonts w:ascii="Cambria Math" w:hAnsi="Cambria Math"/>
          </w:rPr>
          <m:t>=</m:t>
        </m:r>
        <m:f>
          <m:fPr>
            <m:ctrlPr>
              <w:rPr>
                <w:rFonts w:hAnsi="Cambria Math"/>
              </w:rPr>
            </m:ctrlPr>
          </m:fPr>
          <m:num>
            <m:r>
              <w:rPr>
                <w:rFonts w:ascii="Cambria Math" w:hAnsi="Cambria Math"/>
              </w:rPr>
              <m:t>0.75W</m:t>
            </m:r>
          </m:num>
          <m:den>
            <m:r>
              <w:rPr>
                <w:rFonts w:ascii="Cambria Math" w:hAnsi="Cambria Math"/>
              </w:rPr>
              <m:t>3V</m:t>
            </m:r>
          </m:den>
        </m:f>
        <m:r>
          <w:rPr>
            <w:rFonts w:ascii="Cambria Math" w:hAnsi="Cambria Math"/>
          </w:rPr>
          <m:t>=0.25A</m:t>
        </m:r>
      </m:oMath>
      <w:r>
        <w:rPr>
          <w:rFonts w:ascii="宋体" w:eastAsia="宋体" w:hAnsi="宋体" w:cs="宋体"/>
          <w:kern w:val="0"/>
          <w:szCs w:val="21"/>
        </w:rPr>
        <w:t>，</w:t>
      </w:r>
      <w:r>
        <w:rPr>
          <w:rFonts w:ascii="宋体" w:eastAsia="宋体" w:hAnsi="宋体" w:cs="宋体"/>
          <w:kern w:val="0"/>
          <w:szCs w:val="21"/>
        </w:rPr>
        <w:br/>
        <w:t>串联电路各处电流相等，由欧姆定律可得此时滑动变阻器接入电路的电阻：</w:t>
      </w:r>
      <m:oMath>
        <m:sSub>
          <m:sSubPr>
            <m:ctrlPr>
              <w:rPr>
                <w:rFonts w:hAnsi="Cambria Math"/>
              </w:rPr>
            </m:ctrlPr>
          </m:sSubPr>
          <m:e>
            <m:r>
              <w:rPr>
                <w:rFonts w:ascii="Cambria Math" w:hAnsi="Cambria Math"/>
              </w:rPr>
              <m:t>R</m:t>
            </m:r>
          </m:e>
          <m:sub>
            <m:r>
              <w:rPr>
                <w:rFonts w:ascii="Cambria Math" w:hAnsi="Cambria Math"/>
              </w:rPr>
              <m:t>H</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U</m:t>
                </m:r>
              </m:e>
              <m:sub>
                <m:r>
                  <w:rPr>
                    <w:rFonts w:ascii="Cambria Math" w:hAnsi="Cambria Math"/>
                  </w:rPr>
                  <m:t>H</m:t>
                </m:r>
              </m:sub>
            </m:sSub>
          </m:num>
          <m:den>
            <m:r>
              <w:rPr>
                <w:rFonts w:ascii="Cambria Math" w:hAnsi="Cambria Math"/>
              </w:rPr>
              <m:t>I</m:t>
            </m:r>
          </m:den>
        </m:f>
        <m:r>
          <w:rPr>
            <w:rFonts w:ascii="Cambria Math" w:hAnsi="Cambria Math"/>
          </w:rPr>
          <m:t>=</m:t>
        </m:r>
        <m:f>
          <m:fPr>
            <m:ctrlPr>
              <w:rPr>
                <w:rFonts w:hAnsi="Cambria Math"/>
              </w:rPr>
            </m:ctrlPr>
          </m:fPr>
          <m:num>
            <m:r>
              <w:rPr>
                <w:rFonts w:ascii="Cambria Math" w:hAnsi="Cambria Math"/>
              </w:rPr>
              <m:t>1.5V</m:t>
            </m:r>
          </m:num>
          <m:den>
            <m:r>
              <w:rPr>
                <w:rFonts w:ascii="Cambria Math" w:hAnsi="Cambria Math"/>
              </w:rPr>
              <m:t>0.25A</m:t>
            </m:r>
          </m:den>
        </m:f>
        <m:r>
          <w:rPr>
            <w:rFonts w:ascii="Cambria Math" w:hAnsi="Cambria Math"/>
          </w:rPr>
          <m:t>=6Ω</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灯泡正常工作</w:t>
      </w:r>
      <w:r>
        <w:rPr>
          <w:rStyle w:val="latexlinear"/>
          <w:rFonts w:ascii="Times New Roman" w:eastAsia="Times New Roman" w:hAnsi="Times New Roman" w:cs="Times New Roman"/>
          <w:kern w:val="0"/>
          <w:szCs w:val="21"/>
        </w:rPr>
        <w:t>4</w:t>
      </w:r>
      <w:r>
        <w:rPr>
          <w:rFonts w:ascii="宋体" w:eastAsia="宋体" w:hAnsi="宋体" w:cs="宋体"/>
          <w:kern w:val="0"/>
          <w:szCs w:val="21"/>
        </w:rPr>
        <w:t>分钟，整个电路消耗的电能：</w:t>
      </w:r>
      <m:oMath>
        <m:r>
          <w:rPr>
            <w:rFonts w:ascii="Cambria Math" w:hAnsi="Cambria Math"/>
          </w:rPr>
          <m:t>W=UIt=4.5V×0.25A×4×60s=270J</m:t>
        </m:r>
      </m:oMath>
      <w:r>
        <w:rPr>
          <w:rFonts w:ascii="宋体" w:eastAsia="宋体" w:hAnsi="宋体" w:cs="宋体"/>
          <w:kern w:val="0"/>
          <w:szCs w:val="21"/>
        </w:rPr>
        <w:t>。</w:t>
      </w:r>
      <w:r>
        <w:rPr>
          <w:rFonts w:ascii="宋体" w:eastAsia="宋体" w:hAnsi="宋体" w:cs="宋体"/>
          <w:kern w:val="0"/>
          <w:szCs w:val="21"/>
        </w:rPr>
        <w:br/>
        <w:t>答：</w:t>
      </w:r>
      <m:oMath>
        <m:r>
          <w:rPr>
            <w:rFonts w:ascii="Cambria Math" w:hAnsi="Cambria Math"/>
          </w:rPr>
          <m:t>(1)</m:t>
        </m:r>
      </m:oMath>
      <w:r>
        <w:rPr>
          <w:rFonts w:ascii="宋体" w:eastAsia="宋体" w:hAnsi="宋体" w:cs="宋体"/>
          <w:kern w:val="0"/>
          <w:szCs w:val="21"/>
        </w:rPr>
        <w:t>灯泡正常工作时，电压表</w:t>
      </w:r>
      <m:oMath>
        <m:sSub>
          <m:sSubPr>
            <m:ctrlPr>
              <w:rPr>
                <w:rFonts w:hAnsi="Cambria Math"/>
              </w:rPr>
            </m:ctrlPr>
          </m:sSubPr>
          <m:e>
            <m:r>
              <w:rPr>
                <w:rFonts w:ascii="Cambria Math" w:hAnsi="Cambria Math"/>
              </w:rPr>
              <m:t>V</m:t>
            </m:r>
          </m:e>
          <m:sub>
            <m:r>
              <w:rPr>
                <w:rFonts w:ascii="Cambria Math" w:hAnsi="Cambria Math"/>
              </w:rPr>
              <m:t>1</m:t>
            </m:r>
          </m:sub>
        </m:sSub>
      </m:oMath>
      <w:r>
        <w:rPr>
          <w:rFonts w:ascii="宋体" w:eastAsia="宋体" w:hAnsi="宋体" w:cs="宋体"/>
          <w:kern w:val="0"/>
          <w:szCs w:val="21"/>
        </w:rPr>
        <w:t>的示数为</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，电压表</w:t>
      </w:r>
      <m:oMath>
        <m:sSub>
          <m:sSubPr>
            <m:ctrlPr>
              <w:rPr>
                <w:rFonts w:hAnsi="Cambria Math"/>
              </w:rPr>
            </m:ctrlPr>
          </m:sSubPr>
          <m:e>
            <m:r>
              <w:rPr>
                <w:rFonts w:ascii="Cambria Math" w:hAnsi="Cambria Math"/>
              </w:rPr>
              <m:t>V</m:t>
            </m:r>
          </m:e>
          <m:sub>
            <m:r>
              <w:rPr>
                <w:rFonts w:ascii="Cambria Math" w:hAnsi="Cambria Math"/>
              </w:rPr>
              <m:t>2</m:t>
            </m:r>
          </m:sub>
        </m:sSub>
      </m:oMath>
      <w:r>
        <w:rPr>
          <w:rFonts w:ascii="宋体" w:eastAsia="宋体" w:hAnsi="宋体" w:cs="宋体"/>
          <w:kern w:val="0"/>
          <w:szCs w:val="21"/>
        </w:rPr>
        <w:t>的示数为</w:t>
      </w:r>
      <m:oMath>
        <m:r>
          <w:rPr>
            <w:rFonts w:ascii="Cambria Math" w:hAnsi="Cambria Math"/>
          </w:rPr>
          <m:t>1.5V</m:t>
        </m:r>
      </m:oMath>
      <w:r>
        <w:rPr>
          <w:rFonts w:ascii="宋体" w:eastAsia="宋体" w:hAnsi="宋体" w:cs="宋体"/>
          <w:kern w:val="0"/>
          <w:szCs w:val="21"/>
        </w:rPr>
        <w:t>，滑动变阻器接入电路的电阻为</w:t>
      </w:r>
      <m:oMath>
        <m:r>
          <w:rPr>
            <w:rFonts w:ascii="Cambria Math" w:hAnsi="Cambria Math"/>
          </w:rPr>
          <m:t>6Ω</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灯泡正常工作</w:t>
      </w:r>
      <w:r>
        <w:rPr>
          <w:rStyle w:val="latexlinear"/>
          <w:rFonts w:ascii="Times New Roman" w:eastAsia="Times New Roman" w:hAnsi="Times New Roman" w:cs="Times New Roman"/>
          <w:kern w:val="0"/>
          <w:szCs w:val="21"/>
        </w:rPr>
        <w:t>4</w:t>
      </w:r>
      <w:r>
        <w:rPr>
          <w:rFonts w:ascii="宋体" w:eastAsia="宋体" w:hAnsi="宋体" w:cs="宋体"/>
          <w:kern w:val="0"/>
          <w:szCs w:val="21"/>
        </w:rPr>
        <w:t>分钟，整个电路消耗的电能为</w:t>
      </w:r>
      <w:r>
        <w:rPr>
          <w:rStyle w:val="latexlinear"/>
          <w:rFonts w:ascii="Times New Roman" w:eastAsia="Times New Roman" w:hAnsi="Times New Roman" w:cs="Times New Roman"/>
          <w:kern w:val="0"/>
          <w:szCs w:val="21"/>
        </w:rPr>
        <w:t>270</w:t>
      </w:r>
      <w:r>
        <w:rPr>
          <w:rStyle w:val="latexlinear"/>
          <w:rFonts w:ascii="Times New Roman" w:eastAsia="Times New Roman" w:hAnsi="Times New Roman" w:cs="Times New Roman"/>
          <w:i/>
          <w:iCs/>
          <w:kern w:val="0"/>
          <w:szCs w:val="21"/>
        </w:rPr>
        <w:t>J</w:t>
      </w:r>
      <w:r>
        <w:rPr>
          <w:rFonts w:ascii="宋体" w:eastAsia="宋体" w:hAnsi="宋体" w:cs="宋体"/>
          <w:kern w:val="0"/>
          <w:szCs w:val="21"/>
        </w:rPr>
        <w:t>。</w:t>
      </w:r>
      <w:r>
        <w:rPr>
          <w:rFonts w:ascii="宋体" w:eastAsia="宋体" w:hAnsi="宋体" w:cs="宋体"/>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w:t>
      </w:r>
      <m:oMath>
        <m:r>
          <w:rPr>
            <w:rFonts w:ascii="Cambria Math" w:hAnsi="Cambria Math"/>
          </w:rPr>
          <m:t>(1)</m:t>
        </m:r>
      </m:oMath>
      <w:r>
        <w:rPr>
          <w:rFonts w:ascii="宋体" w:eastAsia="宋体" w:hAnsi="宋体" w:cs="宋体"/>
          <w:kern w:val="0"/>
          <w:szCs w:val="21"/>
        </w:rPr>
        <w:t>闭合开关，灯泡和滑动变阻器串联接入电路，电压表</w:t>
      </w:r>
      <m:oMath>
        <m:sSub>
          <m:sSubPr>
            <m:ctrlPr>
              <w:rPr>
                <w:rFonts w:hAnsi="Cambria Math"/>
              </w:rPr>
            </m:ctrlPr>
          </m:sSubPr>
          <m:e>
            <m:r>
              <w:rPr>
                <w:rFonts w:ascii="Cambria Math" w:hAnsi="Cambria Math"/>
              </w:rPr>
              <m:t>V</m:t>
            </m:r>
          </m:e>
          <m:sub>
            <m:r>
              <w:rPr>
                <w:rFonts w:ascii="Cambria Math" w:hAnsi="Cambria Math"/>
              </w:rPr>
              <m:t>1</m:t>
            </m:r>
          </m:sub>
        </m:sSub>
      </m:oMath>
      <w:r>
        <w:rPr>
          <w:rFonts w:ascii="宋体" w:eastAsia="宋体" w:hAnsi="宋体" w:cs="宋体"/>
          <w:kern w:val="0"/>
          <w:szCs w:val="21"/>
        </w:rPr>
        <w:t>测灯泡两端电压，电压表</w:t>
      </w:r>
      <m:oMath>
        <m:sSub>
          <m:sSubPr>
            <m:ctrlPr>
              <w:rPr>
                <w:rFonts w:hAnsi="Cambria Math"/>
              </w:rPr>
            </m:ctrlPr>
          </m:sSubPr>
          <m:e>
            <m:r>
              <w:rPr>
                <w:rFonts w:ascii="Cambria Math" w:hAnsi="Cambria Math"/>
              </w:rPr>
              <m:t>V</m:t>
            </m:r>
          </m:e>
          <m:sub>
            <m:r>
              <w:rPr>
                <w:rFonts w:ascii="Cambria Math" w:hAnsi="Cambria Math"/>
              </w:rPr>
              <m:t>2</m:t>
            </m:r>
          </m:sub>
        </m:sSub>
      </m:oMath>
      <w:r>
        <w:rPr>
          <w:rFonts w:ascii="宋体" w:eastAsia="宋体" w:hAnsi="宋体" w:cs="宋体"/>
          <w:kern w:val="0"/>
          <w:szCs w:val="21"/>
        </w:rPr>
        <w:t>测滑动变阻器两端的电压，灯泡正常工作时，灯泡两端的电压等于灯泡的额定电压，根据串联电路电压规律计算滑动变阻器两端的电压，根据电功率公式的变形计算灯泡正常工作时的电流，根据串联电路电流特点结合欧姆定律计算滑动变阻器接入电路的电阻；</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根据电功公式</w:t>
      </w:r>
      <m:oMath>
        <m:r>
          <w:rPr>
            <w:rFonts w:ascii="Cambria Math" w:hAnsi="Cambria Math"/>
          </w:rPr>
          <m:t>W=UIt</m:t>
        </m:r>
      </m:oMath>
      <w:r>
        <w:rPr>
          <w:rFonts w:ascii="宋体" w:eastAsia="宋体" w:hAnsi="宋体" w:cs="宋体"/>
          <w:kern w:val="0"/>
          <w:szCs w:val="21"/>
        </w:rPr>
        <w:t>计算灯泡正常工作</w:t>
      </w:r>
      <w:r>
        <w:rPr>
          <w:rStyle w:val="latexlinear"/>
          <w:rFonts w:ascii="Times New Roman" w:eastAsia="Times New Roman" w:hAnsi="Times New Roman" w:cs="Times New Roman"/>
          <w:kern w:val="0"/>
          <w:szCs w:val="21"/>
        </w:rPr>
        <w:t>4</w:t>
      </w:r>
      <w:r>
        <w:rPr>
          <w:rFonts w:ascii="宋体" w:eastAsia="宋体" w:hAnsi="宋体" w:cs="宋体"/>
          <w:kern w:val="0"/>
          <w:szCs w:val="21"/>
        </w:rPr>
        <w:t>分钟，整个电路消耗的电能。</w:t>
      </w:r>
      <w:r>
        <w:rPr>
          <w:rFonts w:ascii="宋体" w:eastAsia="宋体" w:hAnsi="宋体" w:cs="宋体"/>
          <w:kern w:val="0"/>
          <w:szCs w:val="21"/>
        </w:rPr>
        <w:br/>
        <w:t>本题考查串联电路特点、欧姆定律、电功率公式、电功公式的灵活运用。</w:t>
      </w:r>
      <w:r>
        <w:rPr>
          <w:rFonts w:ascii="宋体" w:eastAsia="宋体" w:hAnsi="宋体" w:cs="宋体"/>
          <w:kern w:val="0"/>
          <w:szCs w:val="21"/>
        </w:rPr>
        <w:br/>
      </w:r>
      <w:r>
        <w:rPr>
          <w:rFonts w:ascii="Times New Roman" w:eastAsia="Times New Roman" w:hAnsi="Times New Roman" w:cs="Times New Roman"/>
          <w:kern w:val="0"/>
          <w:sz w:val="24"/>
        </w:rPr>
        <w:t>13.</w:t>
      </w:r>
      <w:r>
        <w:rPr>
          <w:rFonts w:ascii="宋体" w:eastAsia="宋体" w:hAnsi="宋体" w:cs="宋体"/>
          <w:kern w:val="0"/>
          <w:szCs w:val="21"/>
        </w:rPr>
        <w:t>【答案】解：</w:t>
      </w:r>
      <m:oMath>
        <m:r>
          <w:rPr>
            <w:rFonts w:ascii="Cambria Math" w:hAnsi="Cambria Math"/>
          </w:rPr>
          <m:t>(1)</m:t>
        </m:r>
      </m:oMath>
      <w:r>
        <w:rPr>
          <w:rFonts w:ascii="宋体" w:eastAsia="宋体" w:hAnsi="宋体" w:cs="宋体"/>
          <w:kern w:val="0"/>
          <w:szCs w:val="21"/>
        </w:rPr>
        <w:t>由题知木料质量为</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kg</w:t>
      </w:r>
      <w:r>
        <w:rPr>
          <w:rFonts w:ascii="宋体" w:eastAsia="宋体" w:hAnsi="宋体" w:cs="宋体"/>
          <w:kern w:val="0"/>
          <w:szCs w:val="21"/>
        </w:rPr>
        <w:t>，体积为</w:t>
      </w:r>
      <m:oMath>
        <m:r>
          <w:rPr>
            <w:rFonts w:ascii="Cambria Math" w:hAnsi="Cambria Math"/>
          </w:rPr>
          <m:t>0.1</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，带入密度公式得：</w:t>
      </w:r>
      <m:oMath>
        <m:r>
          <w:rPr>
            <w:rFonts w:ascii="Cambria Math" w:hAnsi="Cambria Math"/>
          </w:rPr>
          <m:t>ρ=</m:t>
        </m:r>
        <m:f>
          <m:fPr>
            <m:ctrlPr>
              <w:rPr>
                <w:rFonts w:hAnsi="Cambria Math"/>
              </w:rPr>
            </m:ctrlPr>
          </m:fPr>
          <m:num>
            <m:r>
              <w:rPr>
                <w:rFonts w:ascii="Cambria Math" w:hAnsi="Cambria Math"/>
              </w:rPr>
              <m:t>m</m:t>
            </m:r>
          </m:num>
          <m:den>
            <m:r>
              <w:rPr>
                <w:rFonts w:ascii="Cambria Math" w:hAnsi="Cambria Math"/>
              </w:rPr>
              <m:t>V</m:t>
            </m:r>
          </m:den>
        </m:f>
        <m:r>
          <w:rPr>
            <w:rFonts w:ascii="Cambria Math" w:hAnsi="Cambria Math"/>
          </w:rPr>
          <m:t>=</m:t>
        </m:r>
        <m:f>
          <m:fPr>
            <m:ctrlPr>
              <w:rPr>
                <w:rFonts w:hAnsi="Cambria Math"/>
              </w:rPr>
            </m:ctrlPr>
          </m:fPr>
          <m:num>
            <m:r>
              <w:rPr>
                <w:rFonts w:ascii="Cambria Math" w:hAnsi="Cambria Math"/>
              </w:rPr>
              <m:t>60kg</m:t>
            </m:r>
          </m:num>
          <m:den>
            <m:r>
              <w:rPr>
                <w:rFonts w:ascii="Cambria Math" w:hAnsi="Cambria Math"/>
              </w:rPr>
              <m:t>0.1</m:t>
            </m:r>
            <m:sSup>
              <m:sSupPr>
                <m:ctrlPr>
                  <w:rPr>
                    <w:rFonts w:hAnsi="Cambria Math"/>
                  </w:rPr>
                </m:ctrlPr>
              </m:sSupPr>
              <m:e>
                <m:r>
                  <w:rPr>
                    <w:rFonts w:ascii="Cambria Math" w:hAnsi="Cambria Math"/>
                  </w:rPr>
                  <m:t>m</m:t>
                </m:r>
              </m:e>
              <m:sup>
                <m:r>
                  <w:rPr>
                    <w:rFonts w:ascii="Cambria Math" w:hAnsi="Cambria Math"/>
                  </w:rPr>
                  <m:t>3</m:t>
                </m:r>
              </m:sup>
            </m:sSup>
          </m:den>
        </m:f>
        <m:r>
          <w:rPr>
            <w:rFonts w:ascii="Cambria Math" w:hAnsi="Cambria Math"/>
          </w:rPr>
          <m:t>=600kg/</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木料重力</w:t>
      </w:r>
      <m:oMath>
        <m:r>
          <w:rPr>
            <w:rFonts w:ascii="Cambria Math" w:hAnsi="Cambria Math"/>
          </w:rPr>
          <m:t>G=mg=60kg×10N/kg=600N</m:t>
        </m:r>
      </m:oMath>
      <w:r>
        <w:rPr>
          <w:rFonts w:ascii="宋体" w:eastAsia="宋体" w:hAnsi="宋体" w:cs="宋体"/>
          <w:kern w:val="0"/>
          <w:szCs w:val="21"/>
        </w:rPr>
        <w:t>；</w:t>
      </w:r>
      <w:r>
        <w:rPr>
          <w:rFonts w:ascii="宋体" w:eastAsia="宋体" w:hAnsi="宋体" w:cs="宋体"/>
          <w:kern w:val="0"/>
          <w:szCs w:val="21"/>
        </w:rPr>
        <w:br/>
        <w:t>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为支点，可以将质量分布均匀的木料所受的重力等效于其重心</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点，则</w:t>
      </w:r>
      <m:oMath>
        <m:f>
          <m:fPr>
            <m:ctrlPr>
              <w:rPr>
                <w:rFonts w:hAnsi="Cambria Math"/>
              </w:rPr>
            </m:ctrlPr>
          </m:fPr>
          <m:num>
            <m:r>
              <w:rPr>
                <w:rFonts w:ascii="Cambria Math" w:hAnsi="Cambria Math"/>
              </w:rPr>
              <m:t> AO</m:t>
            </m:r>
          </m:num>
          <m:den>
            <m:r>
              <w:rPr>
                <w:rFonts w:ascii="Cambria Math" w:hAnsi="Cambria Math"/>
              </w:rPr>
              <m:t>AB</m:t>
            </m:r>
          </m:den>
        </m:f>
        <m:r>
          <w:rPr>
            <w:rFonts w:ascii="Cambria Math" w:hAnsi="Cambria Math"/>
          </w:rPr>
          <m:t>=</m:t>
        </m:r>
        <m:f>
          <m:fPr>
            <m:ctrlPr>
              <w:rPr>
                <w:rFonts w:hAnsi="Cambria Math"/>
              </w:rPr>
            </m:ctrlPr>
          </m:fPr>
          <m:num>
            <m:r>
              <w:rPr>
                <w:rFonts w:ascii="Cambria Math" w:hAnsi="Cambria Math"/>
              </w:rPr>
              <m:t>1</m:t>
            </m:r>
          </m:num>
          <m:den>
            <m:r>
              <w:rPr>
                <w:rFonts w:ascii="Cambria Math" w:hAnsi="Cambria Math"/>
              </w:rPr>
              <m:t>2</m:t>
            </m:r>
          </m:den>
        </m:f>
      </m:oMath>
      <w:r>
        <w:rPr>
          <w:rFonts w:ascii="宋体" w:eastAsia="宋体" w:hAnsi="宋体" w:cs="宋体"/>
          <w:kern w:val="0"/>
          <w:szCs w:val="21"/>
        </w:rPr>
        <w:t>；</w:t>
      </w:r>
      <w:r>
        <w:rPr>
          <w:rFonts w:ascii="宋体" w:eastAsia="宋体" w:hAnsi="宋体" w:cs="宋体"/>
          <w:kern w:val="0"/>
          <w:szCs w:val="21"/>
        </w:rPr>
        <w:br/>
        <w:t>则由杠杆平衡条件</w:t>
      </w:r>
      <m:oMath>
        <m:sSub>
          <m:sSubPr>
            <m:ctrlPr>
              <w:rPr>
                <w:rFonts w:hAnsi="Cambria Math"/>
              </w:rPr>
            </m:ctrlPr>
          </m:sSubPr>
          <m:e>
            <m:r>
              <w:rPr>
                <w:rFonts w:ascii="Cambria Math" w:hAnsi="Cambria Math"/>
              </w:rPr>
              <m:t>F</m:t>
            </m:r>
          </m:e>
          <m:sub>
            <m:r>
              <w:rPr>
                <w:rFonts w:ascii="Cambria Math" w:hAnsi="Cambria Math"/>
              </w:rPr>
              <m:t>1</m:t>
            </m:r>
          </m:sub>
        </m:sSub>
        <m:sSub>
          <m:sSubPr>
            <m:ctrlPr>
              <w:rPr>
                <w:rFonts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得：</w:t>
      </w:r>
      <m:oMath>
        <m:sSub>
          <m:sSubPr>
            <m:ctrlPr>
              <w:rPr>
                <w:rFonts w:hAnsi="Cambria Math"/>
              </w:rPr>
            </m:ctrlPr>
          </m:sSubPr>
          <m:e>
            <m:r>
              <w:rPr>
                <w:rFonts w:ascii="Cambria Math" w:hAnsi="Cambria Math"/>
              </w:rPr>
              <m:t>F</m:t>
            </m:r>
          </m:e>
          <m:sub>
            <m:r>
              <w:rPr>
                <w:rFonts w:ascii="Cambria Math" w:hAnsi="Cambria Math"/>
              </w:rPr>
              <m:t>乙</m:t>
            </m:r>
          </m:sub>
        </m:sSub>
        <m:r>
          <w:rPr>
            <w:rFonts w:ascii="Cambria Math" w:hAnsi="Cambria Math"/>
          </w:rPr>
          <m:t>×AB=G×AO</m:t>
        </m:r>
      </m:oMath>
      <w:r>
        <w:rPr>
          <w:rFonts w:ascii="宋体" w:eastAsia="宋体" w:hAnsi="宋体" w:cs="宋体"/>
          <w:kern w:val="0"/>
          <w:szCs w:val="21"/>
        </w:rPr>
        <w:t>；</w:t>
      </w:r>
      <w:r>
        <w:rPr>
          <w:rFonts w:ascii="宋体" w:eastAsia="宋体" w:hAnsi="宋体" w:cs="宋体"/>
          <w:kern w:val="0"/>
          <w:szCs w:val="21"/>
        </w:rPr>
        <w:br/>
        <w:t>即</w:t>
      </w:r>
      <m:oMath>
        <m:sSub>
          <m:sSubPr>
            <m:ctrlPr>
              <w:rPr>
                <w:rFonts w:hAnsi="Cambria Math"/>
              </w:rPr>
            </m:ctrlPr>
          </m:sSubPr>
          <m:e>
            <m:r>
              <w:rPr>
                <w:rFonts w:ascii="Cambria Math" w:hAnsi="Cambria Math"/>
              </w:rPr>
              <m:t>F</m:t>
            </m:r>
          </m:e>
          <m:sub>
            <m:r>
              <m:rPr>
                <m:sty m:val="p"/>
              </m:rPr>
              <w:rPr>
                <w:rFonts w:ascii="Cambria Math" w:hAnsi="Cambria Math"/>
              </w:rPr>
              <m:t>乙</m:t>
            </m:r>
          </m:sub>
        </m:sSub>
        <m:r>
          <w:rPr>
            <w:rFonts w:ascii="Cambria Math" w:hAnsi="Cambria Math"/>
          </w:rPr>
          <m:t>=</m:t>
        </m:r>
        <m:f>
          <m:fPr>
            <m:ctrlPr>
              <w:rPr>
                <w:rFonts w:hAnsi="Cambria Math"/>
              </w:rPr>
            </m:ctrlPr>
          </m:fPr>
          <m:num>
            <m:r>
              <w:rPr>
                <w:rFonts w:ascii="Cambria Math" w:hAnsi="Cambria Math"/>
              </w:rPr>
              <m:t> G×AO</m:t>
            </m:r>
          </m:num>
          <m:den>
            <m:r>
              <w:rPr>
                <w:rFonts w:ascii="Cambria Math" w:hAnsi="Cambria Math"/>
              </w:rPr>
              <m:t>AB</m:t>
            </m:r>
          </m:den>
        </m:f>
        <m:r>
          <w:rPr>
            <w:rFonts w:ascii="Cambria Math" w:hAnsi="Cambria Math"/>
          </w:rPr>
          <m:t>=</m:t>
        </m:r>
        <m:f>
          <m:fPr>
            <m:ctrlPr>
              <w:rPr>
                <w:rFonts w:hAnsi="Cambria Math"/>
              </w:rPr>
            </m:ctrlPr>
          </m:fPr>
          <m:num>
            <m:r>
              <w:rPr>
                <w:rFonts w:ascii="Cambria Math" w:hAnsi="Cambria Math"/>
              </w:rPr>
              <m:t>600N</m:t>
            </m:r>
          </m:num>
          <m:den>
            <m:r>
              <w:rPr>
                <w:rFonts w:ascii="Cambria Math" w:hAnsi="Cambria Math"/>
              </w:rPr>
              <m:t>2</m:t>
            </m:r>
          </m:den>
        </m:f>
        <m:r>
          <w:rPr>
            <w:rFonts w:ascii="Cambria Math" w:hAnsi="Cambria Math"/>
          </w:rPr>
          <m:t>=300N</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w:lastRenderedPageBreak/>
          <m:t>(3)</m:t>
        </m:r>
      </m:oMath>
      <w:r>
        <w:rPr>
          <w:rFonts w:ascii="宋体" w:eastAsia="宋体" w:hAnsi="宋体" w:cs="宋体"/>
          <w:kern w:val="0"/>
          <w:szCs w:val="21"/>
        </w:rPr>
        <w:t>当乙的作用点向</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靠近时，此时作用点记为</w:t>
      </w:r>
      <m:oMath>
        <m:r>
          <w:rPr>
            <w:rFonts w:ascii="Cambria Math" w:hAnsi="Cambria Math"/>
          </w:rPr>
          <m:t>B'</m:t>
        </m:r>
      </m:oMath>
      <w:r>
        <w:rPr>
          <w:rFonts w:ascii="宋体" w:eastAsia="宋体" w:hAnsi="宋体" w:cs="宋体"/>
          <w:kern w:val="0"/>
          <w:szCs w:val="21"/>
        </w:rPr>
        <w:t>；</w:t>
      </w:r>
      <w:r>
        <w:rPr>
          <w:rFonts w:ascii="宋体" w:eastAsia="宋体" w:hAnsi="宋体" w:cs="宋体"/>
          <w:kern w:val="0"/>
          <w:szCs w:val="21"/>
        </w:rPr>
        <w:br/>
        <w:t>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为支点，由杠杆平衡条件</w:t>
      </w:r>
      <m:oMath>
        <m:sSub>
          <m:sSubPr>
            <m:ctrlPr>
              <w:rPr>
                <w:rFonts w:hAnsi="Cambria Math"/>
              </w:rPr>
            </m:ctrlPr>
          </m:sSubPr>
          <m:e>
            <m:r>
              <w:rPr>
                <w:rFonts w:ascii="Cambria Math" w:hAnsi="Cambria Math"/>
              </w:rPr>
              <m:t>F</m:t>
            </m:r>
          </m:e>
          <m:sub>
            <m:r>
              <w:rPr>
                <w:rFonts w:ascii="Cambria Math" w:hAnsi="Cambria Math"/>
              </w:rPr>
              <m:t>1</m:t>
            </m:r>
          </m:sub>
        </m:sSub>
        <m:sSub>
          <m:sSubPr>
            <m:ctrlPr>
              <w:rPr>
                <w:rFonts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2</m:t>
            </m:r>
          </m:sub>
        </m:sSub>
        <m:sSub>
          <m:sSubPr>
            <m:ctrlPr>
              <w:rPr>
                <w:rFonts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得：</w:t>
      </w:r>
      <m:oMath>
        <m:sSub>
          <m:sSubPr>
            <m:ctrlPr>
              <w:rPr>
                <w:rFonts w:hAnsi="Cambria Math"/>
              </w:rPr>
            </m:ctrlPr>
          </m:sSubPr>
          <m:e>
            <m:r>
              <w:rPr>
                <w:rFonts w:ascii="Cambria Math" w:hAnsi="Cambria Math"/>
              </w:rPr>
              <m:t>F</m:t>
            </m:r>
          </m:e>
          <m:sub>
            <m:r>
              <w:rPr>
                <w:rFonts w:ascii="Cambria Math" w:hAnsi="Cambria Math"/>
              </w:rPr>
              <m:t>乙</m:t>
            </m:r>
          </m:sub>
        </m:sSub>
        <m:r>
          <w:rPr>
            <w:rFonts w:ascii="Cambria Math" w:hAnsi="Cambria Math"/>
          </w:rPr>
          <m:t>×AB'=G×AO</m:t>
        </m:r>
      </m:oMath>
      <w:r>
        <w:rPr>
          <w:rFonts w:ascii="宋体" w:eastAsia="宋体" w:hAnsi="宋体" w:cs="宋体"/>
          <w:kern w:val="0"/>
          <w:szCs w:val="21"/>
        </w:rPr>
        <w:t>；</w:t>
      </w:r>
      <w:r>
        <w:rPr>
          <w:rFonts w:ascii="宋体" w:eastAsia="宋体" w:hAnsi="宋体" w:cs="宋体"/>
          <w:kern w:val="0"/>
          <w:szCs w:val="21"/>
        </w:rPr>
        <w:br/>
        <w:t>即</w:t>
      </w:r>
      <m:oMath>
        <m:sSub>
          <m:sSubPr>
            <m:ctrlPr>
              <w:rPr>
                <w:rFonts w:hAnsi="Cambria Math"/>
              </w:rPr>
            </m:ctrlPr>
          </m:sSubPr>
          <m:e>
            <m:r>
              <w:rPr>
                <w:rFonts w:ascii="Cambria Math" w:hAnsi="Cambria Math"/>
              </w:rPr>
              <m:t>F</m:t>
            </m:r>
          </m:e>
          <m:sub>
            <m:r>
              <m:rPr>
                <m:sty m:val="p"/>
              </m:rPr>
              <w:rPr>
                <w:rFonts w:ascii="Cambria Math" w:hAnsi="Cambria Math"/>
              </w:rPr>
              <m:t>乙</m:t>
            </m:r>
          </m:sub>
        </m:sSub>
        <m:r>
          <w:rPr>
            <w:rFonts w:ascii="Cambria Math" w:hAnsi="Cambria Math"/>
          </w:rPr>
          <m:t>=</m:t>
        </m:r>
        <m:f>
          <m:fPr>
            <m:ctrlPr>
              <w:rPr>
                <w:rFonts w:hAnsi="Cambria Math"/>
              </w:rPr>
            </m:ctrlPr>
          </m:fPr>
          <m:num>
            <m:r>
              <w:rPr>
                <w:rFonts w:ascii="Cambria Math" w:hAnsi="Cambria Math"/>
              </w:rPr>
              <m:t> G×AO</m:t>
            </m:r>
          </m:num>
          <m:den>
            <m:r>
              <w:rPr>
                <w:rFonts w:ascii="Cambria Math" w:hAnsi="Cambria Math"/>
              </w:rPr>
              <m:t>AB'</m:t>
            </m:r>
          </m:den>
        </m:f>
      </m:oMath>
      <w:r>
        <w:rPr>
          <w:rFonts w:ascii="宋体" w:eastAsia="宋体" w:hAnsi="宋体" w:cs="宋体"/>
          <w:kern w:val="0"/>
          <w:szCs w:val="21"/>
        </w:rPr>
        <w:t>；</w:t>
      </w:r>
      <w:r>
        <w:rPr>
          <w:rFonts w:ascii="宋体" w:eastAsia="宋体" w:hAnsi="宋体" w:cs="宋体"/>
          <w:kern w:val="0"/>
          <w:szCs w:val="21"/>
        </w:rPr>
        <w:br/>
        <w:t>当乙向</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点靠近，</w:t>
      </w:r>
      <m:oMath>
        <m:r>
          <w:rPr>
            <w:rFonts w:ascii="Cambria Math" w:hAnsi="Cambria Math"/>
          </w:rPr>
          <m:t>AB'</m:t>
        </m:r>
      </m:oMath>
      <w:r>
        <w:rPr>
          <w:rFonts w:ascii="宋体" w:eastAsia="宋体" w:hAnsi="宋体" w:cs="宋体"/>
          <w:kern w:val="0"/>
          <w:szCs w:val="21"/>
        </w:rPr>
        <w:t>减小，</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与</w:t>
      </w:r>
      <w:r>
        <w:rPr>
          <w:rStyle w:val="latexlinear"/>
          <w:rFonts w:ascii="Times New Roman" w:eastAsia="Times New Roman" w:hAnsi="Times New Roman" w:cs="Times New Roman"/>
          <w:i/>
          <w:iCs/>
          <w:kern w:val="0"/>
          <w:szCs w:val="21"/>
        </w:rPr>
        <w:t>AO</w:t>
      </w:r>
      <w:r>
        <w:rPr>
          <w:rFonts w:ascii="宋体" w:eastAsia="宋体" w:hAnsi="宋体" w:cs="宋体"/>
          <w:kern w:val="0"/>
          <w:szCs w:val="21"/>
        </w:rPr>
        <w:t>不变，则</w:t>
      </w:r>
      <m:oMath>
        <m:sSub>
          <m:sSubPr>
            <m:ctrlPr>
              <w:rPr>
                <w:rFonts w:hAnsi="Cambria Math"/>
              </w:rPr>
            </m:ctrlPr>
          </m:sSubPr>
          <m:e>
            <m:r>
              <w:rPr>
                <w:rFonts w:ascii="Cambria Math" w:hAnsi="Cambria Math"/>
              </w:rPr>
              <m:t>F</m:t>
            </m:r>
          </m:e>
          <m:sub>
            <m:r>
              <w:rPr>
                <w:rFonts w:ascii="Cambria Math" w:hAnsi="Cambria Math"/>
              </w:rPr>
              <m:t>乙</m:t>
            </m:r>
          </m:sub>
        </m:sSub>
      </m:oMath>
      <w:r>
        <w:rPr>
          <w:rFonts w:ascii="宋体" w:eastAsia="宋体" w:hAnsi="宋体" w:cs="宋体"/>
          <w:kern w:val="0"/>
          <w:szCs w:val="21"/>
        </w:rPr>
        <w:t>变大；</w:t>
      </w:r>
      <w:r>
        <w:rPr>
          <w:rFonts w:ascii="宋体" w:eastAsia="宋体" w:hAnsi="宋体" w:cs="宋体"/>
          <w:kern w:val="0"/>
          <w:szCs w:val="21"/>
        </w:rPr>
        <w:br/>
        <w:t>因为木料处于平衡状态，故所受合力为零，则有</w:t>
      </w:r>
      <m:oMath>
        <m:sSub>
          <m:sSubPr>
            <m:ctrlPr>
              <w:rPr>
                <w:rFonts w:hAnsi="Cambria Math"/>
              </w:rPr>
            </m:ctrlPr>
          </m:sSubPr>
          <m:e>
            <m:r>
              <w:rPr>
                <w:rFonts w:ascii="Cambria Math" w:hAnsi="Cambria Math"/>
              </w:rPr>
              <m:t>F</m:t>
            </m:r>
          </m:e>
          <m:sub>
            <m:r>
              <w:rPr>
                <w:rFonts w:ascii="Cambria Math" w:hAnsi="Cambria Math"/>
              </w:rPr>
              <m:t>乙</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甲</m:t>
            </m:r>
          </m:sub>
        </m:sSub>
        <m:r>
          <w:rPr>
            <w:rFonts w:ascii="Cambria Math" w:hAnsi="Cambria Math"/>
          </w:rPr>
          <m:t>=G</m:t>
        </m:r>
      </m:oMath>
      <w:r>
        <w:rPr>
          <w:rFonts w:ascii="宋体" w:eastAsia="宋体" w:hAnsi="宋体" w:cs="宋体"/>
          <w:kern w:val="0"/>
          <w:szCs w:val="21"/>
        </w:rPr>
        <w:t>；</w:t>
      </w:r>
      <w:r>
        <w:rPr>
          <w:rFonts w:ascii="宋体" w:eastAsia="宋体" w:hAnsi="宋体" w:cs="宋体"/>
          <w:kern w:val="0"/>
          <w:szCs w:val="21"/>
        </w:rPr>
        <w:br/>
        <w:t>因</w:t>
      </w:r>
      <m:oMath>
        <m:sSub>
          <m:sSubPr>
            <m:ctrlPr>
              <w:rPr>
                <w:rFonts w:hAnsi="Cambria Math"/>
              </w:rPr>
            </m:ctrlPr>
          </m:sSubPr>
          <m:e>
            <m:r>
              <w:rPr>
                <w:rFonts w:ascii="Cambria Math" w:hAnsi="Cambria Math"/>
              </w:rPr>
              <m:t>F</m:t>
            </m:r>
          </m:e>
          <m:sub>
            <m:r>
              <w:rPr>
                <w:rFonts w:ascii="Cambria Math" w:hAnsi="Cambria Math"/>
              </w:rPr>
              <m:t>乙</m:t>
            </m:r>
          </m:sub>
        </m:sSub>
      </m:oMath>
      <w:r>
        <w:rPr>
          <w:rFonts w:ascii="宋体" w:eastAsia="宋体" w:hAnsi="宋体" w:cs="宋体"/>
          <w:kern w:val="0"/>
          <w:szCs w:val="21"/>
        </w:rPr>
        <w:t>变大，所以</w:t>
      </w:r>
      <m:oMath>
        <m:sSub>
          <m:sSubPr>
            <m:ctrlPr>
              <w:rPr>
                <w:rFonts w:hAnsi="Cambria Math"/>
              </w:rPr>
            </m:ctrlPr>
          </m:sSubPr>
          <m:e>
            <m:r>
              <w:rPr>
                <w:rFonts w:ascii="Cambria Math" w:hAnsi="Cambria Math"/>
              </w:rPr>
              <m:t>F</m:t>
            </m:r>
          </m:e>
          <m:sub>
            <m:r>
              <w:rPr>
                <w:rFonts w:ascii="Cambria Math" w:hAnsi="Cambria Math"/>
              </w:rPr>
              <m:t>甲</m:t>
            </m:r>
          </m:sub>
        </m:sSub>
      </m:oMath>
      <w:r>
        <w:rPr>
          <w:rFonts w:ascii="宋体" w:eastAsia="宋体" w:hAnsi="宋体" w:cs="宋体"/>
          <w:kern w:val="0"/>
          <w:szCs w:val="21"/>
        </w:rPr>
        <w:t>变小。</w:t>
      </w:r>
      <w:r>
        <w:rPr>
          <w:rFonts w:ascii="宋体" w:eastAsia="宋体" w:hAnsi="宋体" w:cs="宋体"/>
          <w:kern w:val="0"/>
          <w:szCs w:val="21"/>
        </w:rPr>
        <w:br/>
        <w:t>答：</w:t>
      </w:r>
      <m:oMath>
        <m:r>
          <w:rPr>
            <w:rFonts w:ascii="Cambria Math" w:hAnsi="Cambria Math"/>
          </w:rPr>
          <m:t>(1)</m:t>
        </m:r>
      </m:oMath>
      <w:r>
        <w:rPr>
          <w:rFonts w:ascii="宋体" w:eastAsia="宋体" w:hAnsi="宋体" w:cs="宋体"/>
          <w:kern w:val="0"/>
          <w:szCs w:val="21"/>
        </w:rPr>
        <w:t>木料密度为</w:t>
      </w:r>
      <m:oMath>
        <m:r>
          <w:rPr>
            <w:rFonts w:ascii="Cambria Math" w:hAnsi="Cambria Math"/>
          </w:rPr>
          <m:t>600kg/</m:t>
        </m:r>
        <m:sSup>
          <m:sSupPr>
            <m:ctrlPr>
              <w:rPr>
                <w:rFonts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此时乙对木料的作用力</w:t>
      </w:r>
      <m:oMath>
        <m:sSub>
          <m:sSubPr>
            <m:ctrlPr>
              <w:rPr>
                <w:rFonts w:hAnsi="Cambria Math"/>
              </w:rPr>
            </m:ctrlPr>
          </m:sSubPr>
          <m:e>
            <m:r>
              <w:rPr>
                <w:rFonts w:ascii="Cambria Math" w:hAnsi="Cambria Math"/>
              </w:rPr>
              <m:t>F</m:t>
            </m:r>
          </m:e>
          <m:sub>
            <m:r>
              <w:rPr>
                <w:rFonts w:ascii="Cambria Math" w:hAnsi="Cambria Math"/>
              </w:rPr>
              <m:t>乙</m:t>
            </m:r>
          </m:sub>
        </m:sSub>
        <m:r>
          <w:rPr>
            <w:rFonts w:ascii="Cambria Math" w:hAnsi="Cambria Math"/>
          </w:rPr>
          <m:t>=300N</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当乙的作用点从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点向</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点靠近时，</w:t>
      </w:r>
      <m:oMath>
        <m:sSub>
          <m:sSubPr>
            <m:ctrlPr>
              <w:rPr>
                <w:rFonts w:hAnsi="Cambria Math"/>
              </w:rPr>
            </m:ctrlPr>
          </m:sSubPr>
          <m:e>
            <m:r>
              <w:rPr>
                <w:rFonts w:ascii="Cambria Math" w:hAnsi="Cambria Math"/>
              </w:rPr>
              <m:t>F</m:t>
            </m:r>
          </m:e>
          <m:sub>
            <m:r>
              <w:rPr>
                <w:rFonts w:ascii="Cambria Math" w:hAnsi="Cambria Math"/>
              </w:rPr>
              <m:t>甲</m:t>
            </m:r>
          </m:sub>
        </m:sSub>
      </m:oMath>
      <w:r>
        <w:rPr>
          <w:rFonts w:ascii="宋体" w:eastAsia="宋体" w:hAnsi="宋体" w:cs="宋体"/>
          <w:kern w:val="0"/>
          <w:szCs w:val="21"/>
        </w:rPr>
        <w:t>变小。</w:t>
      </w:r>
      <w:r>
        <w:rPr>
          <w:rFonts w:ascii="宋体" w:eastAsia="宋体" w:hAnsi="宋体" w:cs="宋体"/>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w:t>
      </w:r>
      <m:oMath>
        <m:r>
          <w:rPr>
            <w:rFonts w:ascii="Cambria Math" w:hAnsi="Cambria Math"/>
          </w:rPr>
          <m:t>(1)</m:t>
        </m:r>
      </m:oMath>
      <w:r>
        <w:rPr>
          <w:rFonts w:ascii="宋体" w:eastAsia="宋体" w:hAnsi="宋体" w:cs="宋体"/>
          <w:kern w:val="0"/>
          <w:szCs w:val="21"/>
        </w:rPr>
        <w:t>利用密度公式可求解木料的密度；</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利用杠杆平衡条件求解作用力大小；</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考察杠杆的动态平衡问题。</w:t>
      </w:r>
      <w:r>
        <w:rPr>
          <w:rFonts w:ascii="宋体" w:eastAsia="宋体" w:hAnsi="宋体" w:cs="宋体"/>
          <w:kern w:val="0"/>
          <w:szCs w:val="21"/>
        </w:rPr>
        <w:br/>
        <w:t>此题考察了杠杆平衡条件以及杠杆的动态平衡，综合性较强，需考生灵活运用杠杆平衡公式解决问题。</w:t>
      </w:r>
      <w:r>
        <w:rPr>
          <w:rFonts w:ascii="宋体" w:eastAsia="宋体" w:hAnsi="宋体" w:cs="宋体"/>
          <w:kern w:val="0"/>
          <w:szCs w:val="21"/>
        </w:rPr>
        <w:br/>
      </w:r>
      <w:r>
        <w:rPr>
          <w:rFonts w:ascii="Times New Roman" w:eastAsia="Times New Roman" w:hAnsi="Times New Roman" w:cs="Times New Roman"/>
          <w:kern w:val="0"/>
          <w:sz w:val="24"/>
        </w:rPr>
        <w:t>14.</w:t>
      </w:r>
      <w:r>
        <w:rPr>
          <w:rFonts w:ascii="宋体" w:eastAsia="宋体" w:hAnsi="宋体" w:cs="宋体"/>
          <w:kern w:val="0"/>
          <w:szCs w:val="21"/>
        </w:rPr>
        <w:t>【答案】上升</w:t>
      </w:r>
      <w:r>
        <w:rPr>
          <w:rFonts w:ascii="宋体" w:eastAsia="宋体" w:hAnsi="宋体" w:cs="宋体"/>
          <w:kern w:val="0"/>
          <w:szCs w:val="21"/>
        </w:rPr>
        <w:br/>
      </w:r>
    </w:p>
    <w:p w:rsidR="007429C3" w:rsidRDefault="007429C3" w:rsidP="007429C3">
      <w:pPr>
        <w:spacing w:line="360" w:lineRule="auto"/>
        <w:textAlignment w:val="center"/>
        <w:rPr>
          <w:rFonts w:ascii="宋体" w:cs="宋体"/>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空桶漂浮在水面上，所以浮力等于重力，即</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G</m:t>
            </m:r>
          </m:e>
          <m:sub>
            <m:r>
              <w:rPr>
                <w:rFonts w:ascii="Cambria Math" w:hAnsi="Cambria Math"/>
              </w:rPr>
              <m:t>桶</m:t>
            </m:r>
          </m:sub>
        </m:sSub>
        <m:r>
          <w:rPr>
            <w:rFonts w:ascii="Cambria Math" w:hAnsi="Cambria Math"/>
          </w:rPr>
          <m:t>=10N</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鹅卵石捞出前沉底，浮力小于重力，即</w:t>
      </w:r>
      <m:oMath>
        <m:sSub>
          <m:sSubPr>
            <m:ctrlPr>
              <w:rPr>
                <w:rFonts w:hAnsi="Cambria Math"/>
              </w:rPr>
            </m:ctrlPr>
          </m:sSubPr>
          <m:e>
            <m:r>
              <w:rPr>
                <w:rFonts w:ascii="Cambria Math" w:hAnsi="Cambria Math"/>
              </w:rPr>
              <m:t>F</m:t>
            </m:r>
          </m:e>
          <m:sub>
            <m:r>
              <w:rPr>
                <w:rFonts w:ascii="Cambria Math" w:hAnsi="Cambria Math"/>
              </w:rPr>
              <m:t>浮</m:t>
            </m:r>
            <m:r>
              <w:rPr>
                <w:rFonts w:ascii="Cambria Math" w:hAnsi="Cambria Math"/>
              </w:rPr>
              <m:t>1</m:t>
            </m:r>
          </m:sub>
        </m:sSub>
        <m:r>
          <w:rPr>
            <w:rFonts w:ascii="Cambria Math" w:hAnsi="Cambria Math"/>
          </w:rPr>
          <m:t>&lt;G</m:t>
        </m:r>
      </m:oMath>
      <w:r>
        <w:rPr>
          <w:rFonts w:ascii="宋体" w:eastAsia="宋体" w:hAnsi="宋体" w:cs="宋体"/>
          <w:kern w:val="0"/>
          <w:szCs w:val="21"/>
        </w:rPr>
        <w:t>，将鹅卵石捞出放置在桶内时，鹅卵石与小桶都处于漂浮状态，此时鹅卵石的浮力等于重力，即</w:t>
      </w:r>
      <m:oMath>
        <m:sSub>
          <m:sSubPr>
            <m:ctrlPr>
              <w:rPr>
                <w:rFonts w:hAnsi="Cambria Math"/>
              </w:rPr>
            </m:ctrlPr>
          </m:sSubPr>
          <m:e>
            <m:r>
              <w:rPr>
                <w:rFonts w:ascii="Cambria Math" w:hAnsi="Cambria Math"/>
              </w:rPr>
              <m:t>F</m:t>
            </m:r>
          </m:e>
          <m:sub>
            <m:r>
              <w:rPr>
                <w:rFonts w:ascii="Cambria Math" w:hAnsi="Cambria Math"/>
              </w:rPr>
              <m:t>浮</m:t>
            </m:r>
            <m:r>
              <w:rPr>
                <w:rFonts w:ascii="Cambria Math" w:hAnsi="Cambria Math"/>
              </w:rPr>
              <m:t>2</m:t>
            </m:r>
          </m:sub>
        </m:sSub>
        <m:r>
          <w:rPr>
            <w:rFonts w:ascii="Cambria Math" w:hAnsi="Cambria Math"/>
          </w:rPr>
          <m:t>=G</m:t>
        </m:r>
      </m:oMath>
      <w:r>
        <w:rPr>
          <w:rFonts w:ascii="宋体" w:eastAsia="宋体" w:hAnsi="宋体" w:cs="宋体"/>
          <w:kern w:val="0"/>
          <w:szCs w:val="21"/>
        </w:rPr>
        <w:t>，所以</w:t>
      </w:r>
      <m:oMath>
        <m:sSub>
          <m:sSubPr>
            <m:ctrlPr>
              <w:rPr>
                <w:rFonts w:hAnsi="Cambria Math"/>
              </w:rPr>
            </m:ctrlPr>
          </m:sSubPr>
          <m:e>
            <m:r>
              <w:rPr>
                <w:rFonts w:ascii="Cambria Math" w:hAnsi="Cambria Math"/>
              </w:rPr>
              <m:t>F</m:t>
            </m:r>
          </m:e>
          <m:sub>
            <m:r>
              <w:rPr>
                <w:rFonts w:ascii="Cambria Math" w:hAnsi="Cambria Math"/>
              </w:rPr>
              <m:t>浮</m:t>
            </m:r>
            <m:r>
              <w:rPr>
                <w:rFonts w:ascii="Cambria Math" w:hAnsi="Cambria Math"/>
              </w:rPr>
              <m:t>1</m:t>
            </m:r>
          </m:sub>
        </m:sSub>
        <m:r>
          <w:rPr>
            <w:rFonts w:ascii="Cambria Math" w:hAnsi="Cambria Math"/>
          </w:rPr>
          <m:t>&lt;</m:t>
        </m:r>
        <m:sSub>
          <m:sSubPr>
            <m:ctrlPr>
              <w:rPr>
                <w:rFonts w:hAnsi="Cambria Math"/>
              </w:rPr>
            </m:ctrlPr>
          </m:sSubPr>
          <m:e>
            <m:r>
              <w:rPr>
                <w:rFonts w:ascii="Cambria Math" w:hAnsi="Cambria Math"/>
              </w:rPr>
              <m:t>F</m:t>
            </m:r>
          </m:e>
          <m:sub>
            <m:r>
              <w:rPr>
                <w:rFonts w:ascii="Cambria Math" w:hAnsi="Cambria Math"/>
              </w:rPr>
              <m:t>浮</m:t>
            </m:r>
            <m:r>
              <w:rPr>
                <w:rFonts w:ascii="Cambria Math" w:hAnsi="Cambria Math"/>
              </w:rPr>
              <m:t>2</m:t>
            </m:r>
          </m:sub>
        </m:sSub>
      </m:oMath>
      <w:r>
        <w:rPr>
          <w:rFonts w:ascii="宋体" w:eastAsia="宋体" w:hAnsi="宋体" w:cs="宋体"/>
          <w:kern w:val="0"/>
          <w:szCs w:val="21"/>
        </w:rPr>
        <w:t>，即鹅卵石捞出放置在桶内时鹅卵石的浮力变大，根据</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oMath>
      <w:r>
        <w:rPr>
          <w:rFonts w:ascii="宋体" w:eastAsia="宋体" w:hAnsi="宋体" w:cs="宋体"/>
          <w:kern w:val="0"/>
          <w:szCs w:val="21"/>
        </w:rPr>
        <w:t>知排开水的体积变大，水池水面高度与鹅卵石未捞出时相比会上升；</w:t>
      </w:r>
      <w:r>
        <w:rPr>
          <w:rFonts w:ascii="宋体" w:eastAsia="宋体" w:hAnsi="宋体" w:cs="宋体"/>
          <w:kern w:val="0"/>
          <w:szCs w:val="21"/>
        </w:rPr>
        <w:br/>
        <w:t>鹅卵石捞出放置在桶内时的浮力为：</w:t>
      </w:r>
      <w:r>
        <w:rPr>
          <w:rFonts w:ascii="宋体" w:eastAsia="宋体" w:hAnsi="宋体" w:cs="宋体"/>
          <w:kern w:val="0"/>
          <w:szCs w:val="21"/>
        </w:rPr>
        <w:br/>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r>
          <w:rPr>
            <w:rFonts w:ascii="Cambria Math" w:hAnsi="Cambria Math"/>
          </w:rPr>
          <m:t>×10N/kg×6.0×</m:t>
        </m:r>
        <m:sSup>
          <m:sSupPr>
            <m:ctrlPr>
              <w:rPr>
                <w:rFonts w:hAnsi="Cambria Math"/>
              </w:rPr>
            </m:ctrlPr>
          </m:sSupPr>
          <m:e>
            <m:r>
              <w:rPr>
                <w:rFonts w:ascii="Cambria Math" w:hAnsi="Cambria Math"/>
              </w:rPr>
              <m:t>10</m:t>
            </m:r>
          </m:e>
          <m:sup>
            <m:r>
              <w:rPr>
                <w:rFonts w:ascii="Cambria Math" w:hAnsi="Cambria Math"/>
              </w:rPr>
              <m:t>-3</m:t>
            </m:r>
          </m:sup>
        </m:sSup>
        <m:sSup>
          <m:sSupPr>
            <m:ctrlPr>
              <w:rPr>
                <w:rFonts w:hAnsi="Cambria Math"/>
              </w:rPr>
            </m:ctrlPr>
          </m:sSupPr>
          <m:e>
            <m:r>
              <w:rPr>
                <w:rFonts w:ascii="Cambria Math" w:hAnsi="Cambria Math"/>
              </w:rPr>
              <m:t>m</m:t>
            </m:r>
          </m:e>
          <m:sup>
            <m:r>
              <w:rPr>
                <w:rFonts w:ascii="Cambria Math" w:hAnsi="Cambria Math"/>
              </w:rPr>
              <m:t>3</m:t>
            </m:r>
          </m:sup>
        </m:sSup>
        <m:r>
          <w:rPr>
            <w:rFonts w:ascii="Cambria Math" w:hAnsi="Cambria Math"/>
          </w:rPr>
          <m:t>=60N</m:t>
        </m:r>
      </m:oMath>
      <w:r>
        <w:rPr>
          <w:rFonts w:ascii="宋体" w:eastAsia="宋体" w:hAnsi="宋体" w:cs="宋体"/>
          <w:kern w:val="0"/>
          <w:szCs w:val="21"/>
        </w:rPr>
        <w:t>，</w:t>
      </w:r>
      <w:r>
        <w:rPr>
          <w:rFonts w:ascii="宋体" w:eastAsia="宋体" w:hAnsi="宋体" w:cs="宋体"/>
          <w:kern w:val="0"/>
          <w:szCs w:val="21"/>
        </w:rPr>
        <w:br/>
        <w:t>桶内鹅卵石的重力为：</w:t>
      </w:r>
      <w:r>
        <w:rPr>
          <w:rFonts w:ascii="宋体" w:eastAsia="宋体" w:hAnsi="宋体" w:cs="宋体"/>
          <w:kern w:val="0"/>
          <w:szCs w:val="21"/>
        </w:rPr>
        <w:br/>
      </w:r>
      <m:oMath>
        <m:sSub>
          <m:sSubPr>
            <m:ctrlPr>
              <w:rPr>
                <w:rFonts w:hAnsi="Cambria Math"/>
              </w:rPr>
            </m:ctrlPr>
          </m:sSubPr>
          <m:e>
            <m:r>
              <w:rPr>
                <w:rFonts w:ascii="Cambria Math" w:hAnsi="Cambria Math"/>
              </w:rPr>
              <m:t>G</m:t>
            </m:r>
          </m:e>
          <m:sub>
            <m:r>
              <w:rPr>
                <w:rFonts w:ascii="Cambria Math" w:hAnsi="Cambria Math"/>
              </w:rPr>
              <m:t>石</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G</m:t>
            </m:r>
          </m:e>
          <m:sub>
            <m:r>
              <w:rPr>
                <w:rFonts w:ascii="Cambria Math" w:hAnsi="Cambria Math"/>
              </w:rPr>
              <m:t>桶</m:t>
            </m:r>
          </m:sub>
        </m:sSub>
        <m:r>
          <w:rPr>
            <w:rFonts w:ascii="Cambria Math" w:hAnsi="Cambria Math"/>
          </w:rPr>
          <m:t>=60N-10N=50N</m:t>
        </m:r>
      </m:oMath>
      <w:r>
        <w:rPr>
          <w:rFonts w:ascii="宋体" w:eastAsia="宋体" w:hAnsi="宋体" w:cs="宋体"/>
          <w:kern w:val="0"/>
          <w:szCs w:val="21"/>
        </w:rPr>
        <w:t>，</w:t>
      </w:r>
      <w:r>
        <w:rPr>
          <w:rFonts w:ascii="宋体" w:eastAsia="宋体" w:hAnsi="宋体" w:cs="宋体"/>
          <w:kern w:val="0"/>
          <w:szCs w:val="21"/>
        </w:rPr>
        <w:br/>
        <w:t>鹅卵石的质量为：</w:t>
      </w:r>
      <w:r>
        <w:rPr>
          <w:rFonts w:ascii="宋体" w:eastAsia="宋体" w:hAnsi="宋体" w:cs="宋体"/>
          <w:kern w:val="0"/>
          <w:szCs w:val="21"/>
        </w:rPr>
        <w:br/>
      </w:r>
      <m:oMath>
        <m:sSub>
          <m:sSubPr>
            <m:ctrlPr>
              <w:rPr>
                <w:rFonts w:hAnsi="Cambria Math"/>
              </w:rPr>
            </m:ctrlPr>
          </m:sSubPr>
          <m:e>
            <m:r>
              <w:rPr>
                <w:rFonts w:ascii="Cambria Math" w:hAnsi="Cambria Math"/>
              </w:rPr>
              <m:t>m</m:t>
            </m:r>
          </m:e>
          <m:sub>
            <m:r>
              <w:rPr>
                <w:rFonts w:ascii="Cambria Math" w:hAnsi="Cambria Math"/>
              </w:rPr>
              <m:t>石</m:t>
            </m:r>
          </m:sub>
        </m:sSub>
        <m:r>
          <w:rPr>
            <w:rFonts w:ascii="Cambria Math" w:hAnsi="Cambria Math"/>
          </w:rPr>
          <m:t>=</m:t>
        </m:r>
        <m:f>
          <m:fPr>
            <m:ctrlPr>
              <w:rPr>
                <w:rFonts w:hAnsi="Cambria Math"/>
              </w:rPr>
            </m:ctrlPr>
          </m:fPr>
          <m:num>
            <m:sSub>
              <m:sSubPr>
                <m:ctrlPr>
                  <w:rPr>
                    <w:rFonts w:hAnsi="Cambria Math"/>
                  </w:rPr>
                </m:ctrlPr>
              </m:sSubPr>
              <m:e>
                <m:r>
                  <w:rPr>
                    <w:rFonts w:ascii="Cambria Math" w:hAnsi="Cambria Math"/>
                  </w:rPr>
                  <m:t>G</m:t>
                </m:r>
              </m:e>
              <m:sub>
                <m:r>
                  <m:rPr>
                    <m:sty m:val="p"/>
                  </m:rPr>
                  <w:rPr>
                    <w:rFonts w:ascii="Cambria Math" w:hAnsi="Cambria Math"/>
                  </w:rPr>
                  <m:t>石</m:t>
                </m:r>
              </m:sub>
            </m:sSub>
          </m:num>
          <m:den>
            <m:r>
              <w:rPr>
                <w:rFonts w:ascii="Cambria Math" w:hAnsi="Cambria Math"/>
              </w:rPr>
              <m:t>g</m:t>
            </m:r>
          </m:den>
        </m:f>
        <m:r>
          <w:rPr>
            <w:rFonts w:ascii="Cambria Math" w:hAnsi="Cambria Math"/>
          </w:rPr>
          <m:t>=</m:t>
        </m:r>
        <m:f>
          <m:fPr>
            <m:ctrlPr>
              <w:rPr>
                <w:rFonts w:hAnsi="Cambria Math"/>
              </w:rPr>
            </m:ctrlPr>
          </m:fPr>
          <m:num>
            <m:r>
              <w:rPr>
                <w:rFonts w:ascii="Cambria Math" w:hAnsi="Cambria Math"/>
              </w:rPr>
              <m:t>50N</m:t>
            </m:r>
          </m:num>
          <m:den>
            <m:r>
              <w:rPr>
                <w:rFonts w:ascii="Cambria Math" w:hAnsi="Cambria Math"/>
              </w:rPr>
              <m:t>10N/kg</m:t>
            </m:r>
          </m:den>
        </m:f>
        <m:r>
          <w:rPr>
            <w:rFonts w:ascii="Cambria Math" w:hAnsi="Cambria Math"/>
          </w:rPr>
          <m:t>=5kg</m:t>
        </m:r>
      </m:oMath>
      <w:r>
        <w:rPr>
          <w:rFonts w:ascii="宋体" w:eastAsia="宋体" w:hAnsi="宋体" w:cs="宋体"/>
          <w:kern w:val="0"/>
          <w:szCs w:val="21"/>
        </w:rPr>
        <w:t>。</w:t>
      </w:r>
      <w:r>
        <w:rPr>
          <w:rFonts w:ascii="宋体" w:eastAsia="宋体" w:hAnsi="宋体" w:cs="宋体"/>
          <w:kern w:val="0"/>
          <w:szCs w:val="21"/>
        </w:rPr>
        <w:br/>
        <w:t>答：</w:t>
      </w:r>
      <m:oMath>
        <m:r>
          <w:rPr>
            <w:rFonts w:ascii="Cambria Math" w:hAnsi="Cambria Math"/>
          </w:rPr>
          <m:t>(1)</m:t>
        </m:r>
      </m:oMath>
      <w:r>
        <w:rPr>
          <w:rFonts w:ascii="宋体" w:eastAsia="宋体" w:hAnsi="宋体" w:cs="宋体"/>
          <w:kern w:val="0"/>
          <w:szCs w:val="21"/>
        </w:rPr>
        <w:t>空桶漂浮在水面时所受浮力大小为</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上升；桶内鹅卵石的质量为</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kg</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根据空桶漂浮在水面上时浮力等于重力分析解答；</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根据浮沉条件分析出鹅卵石浮力的关系，根据</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oMath>
      <w:r>
        <w:rPr>
          <w:rFonts w:ascii="宋体" w:eastAsia="宋体" w:hAnsi="宋体" w:cs="宋体"/>
          <w:kern w:val="0"/>
          <w:szCs w:val="21"/>
        </w:rPr>
        <w:t>知排开水体积的变化，进而判断出水池水面高度的变化；</w:t>
      </w:r>
      <w:r>
        <w:rPr>
          <w:rFonts w:ascii="宋体" w:eastAsia="宋体" w:hAnsi="宋体" w:cs="宋体"/>
          <w:kern w:val="0"/>
          <w:szCs w:val="21"/>
        </w:rPr>
        <w:br/>
        <w:t>根据</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hAnsi="Cambria Math"/>
              </w:rPr>
            </m:ctrlPr>
          </m:sSubPr>
          <m:e>
            <m:r>
              <w:rPr>
                <w:rFonts w:ascii="Cambria Math" w:hAnsi="Cambria Math"/>
              </w:rPr>
              <m:t>V</m:t>
            </m:r>
          </m:e>
          <m:sub>
            <m:r>
              <w:rPr>
                <w:rFonts w:ascii="Cambria Math" w:hAnsi="Cambria Math"/>
              </w:rPr>
              <m:t>排</m:t>
            </m:r>
          </m:sub>
        </m:sSub>
        <m:r>
          <w:rPr>
            <w:rFonts w:ascii="Cambria Math" w:hAnsi="Cambria Math"/>
          </w:rPr>
          <m:t>'</m:t>
        </m:r>
      </m:oMath>
      <w:r>
        <w:rPr>
          <w:rFonts w:ascii="宋体" w:eastAsia="宋体" w:hAnsi="宋体" w:cs="宋体"/>
          <w:kern w:val="0"/>
          <w:szCs w:val="21"/>
        </w:rPr>
        <w:t>算出鹅卵石捞出放置在桶内时的浮力，由</w:t>
      </w:r>
      <m:oMath>
        <m:sSub>
          <m:sSubPr>
            <m:ctrlPr>
              <w:rPr>
                <w:rFonts w:hAnsi="Cambria Math"/>
              </w:rPr>
            </m:ctrlPr>
          </m:sSubPr>
          <m:e>
            <m:r>
              <w:rPr>
                <w:rFonts w:ascii="Cambria Math" w:hAnsi="Cambria Math"/>
              </w:rPr>
              <m:t>G</m:t>
            </m:r>
          </m:e>
          <m:sub>
            <m:r>
              <w:rPr>
                <w:rFonts w:ascii="Cambria Math" w:hAnsi="Cambria Math"/>
              </w:rPr>
              <m:t>石</m:t>
            </m:r>
          </m:sub>
        </m:sSub>
        <m:r>
          <w:rPr>
            <w:rFonts w:ascii="Cambria Math" w:hAnsi="Cambria Math"/>
          </w:rPr>
          <m:t>=</m:t>
        </m:r>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G</m:t>
            </m:r>
          </m:e>
          <m:sub>
            <m:r>
              <w:rPr>
                <w:rFonts w:ascii="Cambria Math" w:hAnsi="Cambria Math"/>
              </w:rPr>
              <m:t>桶</m:t>
            </m:r>
          </m:sub>
        </m:sSub>
      </m:oMath>
      <w:r>
        <w:rPr>
          <w:rFonts w:ascii="宋体" w:eastAsia="宋体" w:hAnsi="宋体" w:cs="宋体"/>
          <w:kern w:val="0"/>
          <w:szCs w:val="21"/>
        </w:rPr>
        <w:t>算出桶内鹅卵石的重力，由</w:t>
      </w:r>
      <m:oMath>
        <m:r>
          <w:rPr>
            <w:rFonts w:ascii="Cambria Math" w:hAnsi="Cambria Math"/>
          </w:rPr>
          <m:t>G=mg</m:t>
        </m:r>
      </m:oMath>
      <w:r>
        <w:rPr>
          <w:rFonts w:ascii="宋体" w:eastAsia="宋体" w:hAnsi="宋体" w:cs="宋体"/>
          <w:kern w:val="0"/>
          <w:szCs w:val="21"/>
        </w:rPr>
        <w:t>算出鹅卵石的质量。</w:t>
      </w:r>
      <w:r>
        <w:rPr>
          <w:rFonts w:ascii="宋体" w:eastAsia="宋体" w:hAnsi="宋体" w:cs="宋体"/>
          <w:kern w:val="0"/>
          <w:szCs w:val="21"/>
        </w:rPr>
        <w:br/>
        <w:t>此题主要考查的是学生对物体浮沉条件、阿基米德原理公式的理解和掌握。</w:t>
      </w:r>
      <w:r>
        <w:rPr>
          <w:rFonts w:ascii="宋体" w:eastAsia="宋体" w:hAnsi="宋体" w:cs="宋体"/>
          <w:kern w:val="0"/>
          <w:szCs w:val="21"/>
        </w:rPr>
        <w:br/>
      </w:r>
    </w:p>
    <w:p w:rsidR="007429C3" w:rsidRPr="007429C3" w:rsidRDefault="007429C3" w:rsidP="00A073AD">
      <w:pPr>
        <w:spacing w:line="360" w:lineRule="auto"/>
        <w:jc w:val="center"/>
        <w:textAlignment w:val="center"/>
        <w:rPr>
          <w:rFonts w:ascii="黑体" w:eastAsia="黑体" w:hAnsi="黑体" w:cs="宋体"/>
          <w:b/>
          <w:color w:val="FF0000"/>
          <w:sz w:val="44"/>
          <w:szCs w:val="44"/>
        </w:rPr>
      </w:pPr>
    </w:p>
    <w:sectPr w:rsidR="007429C3" w:rsidRPr="007429C3">
      <w:footerReference w:type="default" r:id="rId19"/>
      <w:head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D3" w:rsidRDefault="007B39D3" w:rsidP="004E63F5">
      <w:r>
        <w:separator/>
      </w:r>
    </w:p>
  </w:endnote>
  <w:endnote w:type="continuationSeparator" w:id="0">
    <w:p w:rsidR="007B39D3" w:rsidRDefault="007B39D3" w:rsidP="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6333DF">
    <w:pPr>
      <w:pStyle w:val="a4"/>
    </w:pPr>
    <w:r>
      <w:rPr>
        <w:noProof/>
      </w:rPr>
      <mc:AlternateContent>
        <mc:Choice Requires="wps">
          <w:drawing>
            <wp:anchor distT="0" distB="0" distL="114300" distR="114300" simplePos="0" relativeHeight="251659264" behindDoc="0" locked="0" layoutInCell="1" allowOverlap="1" wp14:anchorId="537E3CD9" wp14:editId="2CF13F2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429C3">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429C3">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D3" w:rsidRDefault="007B39D3" w:rsidP="004E63F5">
      <w:r>
        <w:separator/>
      </w:r>
    </w:p>
  </w:footnote>
  <w:footnote w:type="continuationSeparator" w:id="0">
    <w:p w:rsidR="007B39D3" w:rsidRDefault="007B39D3" w:rsidP="004E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6333DF">
    <w:r>
      <w:rPr>
        <w:noProof/>
      </w:rPr>
      <w:drawing>
        <wp:anchor distT="0" distB="0" distL="114300" distR="114300" simplePos="0" relativeHeight="251660288" behindDoc="0" locked="0" layoutInCell="1" allowOverlap="1" wp14:anchorId="3E0F96DA" wp14:editId="771AF612">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B821"/>
    <w:multiLevelType w:val="singleLevel"/>
    <w:tmpl w:val="819EB821"/>
    <w:lvl w:ilvl="0">
      <w:start w:val="22"/>
      <w:numFmt w:val="decimal"/>
      <w:suff w:val="space"/>
      <w:lvlText w:val="%1."/>
      <w:lvlJc w:val="left"/>
    </w:lvl>
  </w:abstractNum>
  <w:abstractNum w:abstractNumId="1">
    <w:nsid w:val="BB8BE48C"/>
    <w:multiLevelType w:val="singleLevel"/>
    <w:tmpl w:val="BB8BE48C"/>
    <w:lvl w:ilvl="0">
      <w:start w:val="1"/>
      <w:numFmt w:val="upperLetter"/>
      <w:suff w:val="space"/>
      <w:lvlText w:val="%1."/>
      <w:lvlJc w:val="left"/>
    </w:lvl>
  </w:abstractNum>
  <w:abstractNum w:abstractNumId="2">
    <w:nsid w:val="C29C21EC"/>
    <w:multiLevelType w:val="singleLevel"/>
    <w:tmpl w:val="C29C21EC"/>
    <w:lvl w:ilvl="0">
      <w:start w:val="1"/>
      <w:numFmt w:val="upperLetter"/>
      <w:suff w:val="space"/>
      <w:lvlText w:val="%1."/>
      <w:lvlJc w:val="left"/>
    </w:lvl>
  </w:abstractNum>
  <w:abstractNum w:abstractNumId="3">
    <w:nsid w:val="D2151C94"/>
    <w:multiLevelType w:val="singleLevel"/>
    <w:tmpl w:val="D2151C94"/>
    <w:lvl w:ilvl="0">
      <w:start w:val="1"/>
      <w:numFmt w:val="upperLetter"/>
      <w:suff w:val="nothing"/>
      <w:lvlText w:val="（%1，"/>
      <w:lvlJc w:val="left"/>
      <w:rPr>
        <w:rFonts w:cs="Times New Roman"/>
      </w:rPr>
    </w:lvl>
  </w:abstractNum>
  <w:abstractNum w:abstractNumId="4">
    <w:nsid w:val="D85377D4"/>
    <w:multiLevelType w:val="singleLevel"/>
    <w:tmpl w:val="D85377D4"/>
    <w:lvl w:ilvl="0">
      <w:start w:val="1"/>
      <w:numFmt w:val="decimal"/>
      <w:lvlText w:val="%1."/>
      <w:lvlJc w:val="left"/>
      <w:pPr>
        <w:tabs>
          <w:tab w:val="left" w:pos="312"/>
        </w:tabs>
      </w:pPr>
    </w:lvl>
  </w:abstractNum>
  <w:abstractNum w:abstractNumId="5">
    <w:nsid w:val="E39F257B"/>
    <w:multiLevelType w:val="singleLevel"/>
    <w:tmpl w:val="E39F257B"/>
    <w:lvl w:ilvl="0">
      <w:start w:val="2"/>
      <w:numFmt w:val="decimal"/>
      <w:suff w:val="nothing"/>
      <w:lvlText w:val="（%1）"/>
      <w:lvlJc w:val="left"/>
    </w:lvl>
  </w:abstractNum>
  <w:abstractNum w:abstractNumId="6">
    <w:nsid w:val="FA96DD12"/>
    <w:multiLevelType w:val="singleLevel"/>
    <w:tmpl w:val="FA96DD12"/>
    <w:lvl w:ilvl="0">
      <w:start w:val="2"/>
      <w:numFmt w:val="decimal"/>
      <w:suff w:val="nothing"/>
      <w:lvlText w:val="（%1）"/>
      <w:lvlJc w:val="left"/>
      <w:rPr>
        <w:rFonts w:cs="Times New Roman"/>
      </w:rPr>
    </w:lvl>
  </w:abstractNum>
  <w:abstractNum w:abstractNumId="7">
    <w:nsid w:val="FEF59EF5"/>
    <w:multiLevelType w:val="singleLevel"/>
    <w:tmpl w:val="FEF59EF5"/>
    <w:lvl w:ilvl="0">
      <w:start w:val="14"/>
      <w:numFmt w:val="decimal"/>
      <w:suff w:val="space"/>
      <w:lvlText w:val="%1."/>
      <w:lvlJc w:val="left"/>
    </w:lvl>
  </w:abstractNum>
  <w:abstractNum w:abstractNumId="8">
    <w:nsid w:val="006F473A"/>
    <w:multiLevelType w:val="hybridMultilevel"/>
    <w:tmpl w:val="8312AF28"/>
    <w:lvl w:ilvl="0" w:tplc="017C532A">
      <w:start w:val="1"/>
      <w:numFmt w:val="bullet"/>
      <w:lvlText w:val=""/>
      <w:lvlJc w:val="left"/>
      <w:pPr>
        <w:ind w:left="420" w:hanging="420"/>
      </w:pPr>
      <w:rPr>
        <w:rFonts w:ascii="Wingdings" w:hAnsi="Wingdings" w:hint="default"/>
      </w:rPr>
    </w:lvl>
    <w:lvl w:ilvl="1" w:tplc="C472EAF8" w:tentative="1">
      <w:start w:val="1"/>
      <w:numFmt w:val="bullet"/>
      <w:lvlText w:val=""/>
      <w:lvlJc w:val="left"/>
      <w:pPr>
        <w:ind w:left="840" w:hanging="420"/>
      </w:pPr>
      <w:rPr>
        <w:rFonts w:ascii="Wingdings" w:hAnsi="Wingdings" w:hint="default"/>
      </w:rPr>
    </w:lvl>
    <w:lvl w:ilvl="2" w:tplc="E1B8E350" w:tentative="1">
      <w:start w:val="1"/>
      <w:numFmt w:val="bullet"/>
      <w:lvlText w:val=""/>
      <w:lvlJc w:val="left"/>
      <w:pPr>
        <w:ind w:left="1260" w:hanging="420"/>
      </w:pPr>
      <w:rPr>
        <w:rFonts w:ascii="Wingdings" w:hAnsi="Wingdings" w:hint="default"/>
      </w:rPr>
    </w:lvl>
    <w:lvl w:ilvl="3" w:tplc="2DCC7060" w:tentative="1">
      <w:start w:val="1"/>
      <w:numFmt w:val="bullet"/>
      <w:lvlText w:val=""/>
      <w:lvlJc w:val="left"/>
      <w:pPr>
        <w:ind w:left="1680" w:hanging="420"/>
      </w:pPr>
      <w:rPr>
        <w:rFonts w:ascii="Wingdings" w:hAnsi="Wingdings" w:hint="default"/>
      </w:rPr>
    </w:lvl>
    <w:lvl w:ilvl="4" w:tplc="855CC320" w:tentative="1">
      <w:start w:val="1"/>
      <w:numFmt w:val="bullet"/>
      <w:lvlText w:val=""/>
      <w:lvlJc w:val="left"/>
      <w:pPr>
        <w:ind w:left="2100" w:hanging="420"/>
      </w:pPr>
      <w:rPr>
        <w:rFonts w:ascii="Wingdings" w:hAnsi="Wingdings" w:hint="default"/>
      </w:rPr>
    </w:lvl>
    <w:lvl w:ilvl="5" w:tplc="342CD31A" w:tentative="1">
      <w:start w:val="1"/>
      <w:numFmt w:val="bullet"/>
      <w:lvlText w:val=""/>
      <w:lvlJc w:val="left"/>
      <w:pPr>
        <w:ind w:left="2520" w:hanging="420"/>
      </w:pPr>
      <w:rPr>
        <w:rFonts w:ascii="Wingdings" w:hAnsi="Wingdings" w:hint="default"/>
      </w:rPr>
    </w:lvl>
    <w:lvl w:ilvl="6" w:tplc="20222442" w:tentative="1">
      <w:start w:val="1"/>
      <w:numFmt w:val="bullet"/>
      <w:lvlText w:val=""/>
      <w:lvlJc w:val="left"/>
      <w:pPr>
        <w:ind w:left="2940" w:hanging="420"/>
      </w:pPr>
      <w:rPr>
        <w:rFonts w:ascii="Wingdings" w:hAnsi="Wingdings" w:hint="default"/>
      </w:rPr>
    </w:lvl>
    <w:lvl w:ilvl="7" w:tplc="5A8ACA9E" w:tentative="1">
      <w:start w:val="1"/>
      <w:numFmt w:val="bullet"/>
      <w:lvlText w:val=""/>
      <w:lvlJc w:val="left"/>
      <w:pPr>
        <w:ind w:left="3360" w:hanging="420"/>
      </w:pPr>
      <w:rPr>
        <w:rFonts w:ascii="Wingdings" w:hAnsi="Wingdings" w:hint="default"/>
      </w:rPr>
    </w:lvl>
    <w:lvl w:ilvl="8" w:tplc="B270FE36" w:tentative="1">
      <w:start w:val="1"/>
      <w:numFmt w:val="bullet"/>
      <w:lvlText w:val=""/>
      <w:lvlJc w:val="left"/>
      <w:pPr>
        <w:ind w:left="3780" w:hanging="420"/>
      </w:pPr>
      <w:rPr>
        <w:rFonts w:ascii="Wingdings" w:hAnsi="Wingdings" w:hint="default"/>
      </w:rPr>
    </w:lvl>
  </w:abstractNum>
  <w:abstractNum w:abstractNumId="9">
    <w:nsid w:val="062EC068"/>
    <w:multiLevelType w:val="singleLevel"/>
    <w:tmpl w:val="062EC068"/>
    <w:lvl w:ilvl="0">
      <w:start w:val="1"/>
      <w:numFmt w:val="upperLetter"/>
      <w:suff w:val="space"/>
      <w:lvlText w:val="%1."/>
      <w:lvlJc w:val="left"/>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42F2C27"/>
    <w:multiLevelType w:val="singleLevel"/>
    <w:tmpl w:val="142F2C27"/>
    <w:lvl w:ilvl="0">
      <w:start w:val="1"/>
      <w:numFmt w:val="lowerLetter"/>
      <w:suff w:val="space"/>
      <w:lvlText w:val="%1."/>
      <w:lvlJc w:val="left"/>
    </w:lvl>
  </w:abstractNum>
  <w:abstractNum w:abstractNumId="12">
    <w:nsid w:val="1780A294"/>
    <w:multiLevelType w:val="singleLevel"/>
    <w:tmpl w:val="1780A294"/>
    <w:lvl w:ilvl="0">
      <w:start w:val="1"/>
      <w:numFmt w:val="upperLetter"/>
      <w:suff w:val="space"/>
      <w:lvlText w:val="%1."/>
      <w:lvlJc w:val="left"/>
    </w:lvl>
  </w:abstractNum>
  <w:abstractNum w:abstractNumId="13">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2E4D6A86"/>
    <w:multiLevelType w:val="hybridMultilevel"/>
    <w:tmpl w:val="D416CF56"/>
    <w:lvl w:ilvl="0" w:tplc="E708A470">
      <w:start w:val="1"/>
      <w:numFmt w:val="decimal"/>
      <w:lvlText w:val="%1."/>
      <w:lvlJc w:val="left"/>
      <w:pPr>
        <w:ind w:left="720" w:hanging="360"/>
      </w:pPr>
    </w:lvl>
    <w:lvl w:ilvl="1" w:tplc="E162ED5E" w:tentative="1">
      <w:start w:val="1"/>
      <w:numFmt w:val="lowerLetter"/>
      <w:lvlText w:val="%2."/>
      <w:lvlJc w:val="left"/>
      <w:pPr>
        <w:ind w:left="1440" w:hanging="360"/>
      </w:pPr>
    </w:lvl>
    <w:lvl w:ilvl="2" w:tplc="BF06FC66" w:tentative="1">
      <w:start w:val="1"/>
      <w:numFmt w:val="lowerRoman"/>
      <w:lvlText w:val="%3."/>
      <w:lvlJc w:val="right"/>
      <w:pPr>
        <w:ind w:left="2160" w:hanging="180"/>
      </w:pPr>
    </w:lvl>
    <w:lvl w:ilvl="3" w:tplc="9BDCF35C" w:tentative="1">
      <w:start w:val="1"/>
      <w:numFmt w:val="decimal"/>
      <w:lvlText w:val="%4."/>
      <w:lvlJc w:val="left"/>
      <w:pPr>
        <w:ind w:left="2880" w:hanging="360"/>
      </w:pPr>
    </w:lvl>
    <w:lvl w:ilvl="4" w:tplc="C83632A8" w:tentative="1">
      <w:start w:val="1"/>
      <w:numFmt w:val="lowerLetter"/>
      <w:lvlText w:val="%5."/>
      <w:lvlJc w:val="left"/>
      <w:pPr>
        <w:ind w:left="3600" w:hanging="360"/>
      </w:pPr>
    </w:lvl>
    <w:lvl w:ilvl="5" w:tplc="E11C954A" w:tentative="1">
      <w:start w:val="1"/>
      <w:numFmt w:val="lowerRoman"/>
      <w:lvlText w:val="%6."/>
      <w:lvlJc w:val="right"/>
      <w:pPr>
        <w:ind w:left="4320" w:hanging="180"/>
      </w:pPr>
    </w:lvl>
    <w:lvl w:ilvl="6" w:tplc="E09E8D6A" w:tentative="1">
      <w:start w:val="1"/>
      <w:numFmt w:val="decimal"/>
      <w:lvlText w:val="%7."/>
      <w:lvlJc w:val="left"/>
      <w:pPr>
        <w:ind w:left="5040" w:hanging="360"/>
      </w:pPr>
    </w:lvl>
    <w:lvl w:ilvl="7" w:tplc="AB6CEA08" w:tentative="1">
      <w:start w:val="1"/>
      <w:numFmt w:val="lowerLetter"/>
      <w:lvlText w:val="%8."/>
      <w:lvlJc w:val="left"/>
      <w:pPr>
        <w:ind w:left="5760" w:hanging="360"/>
      </w:pPr>
    </w:lvl>
    <w:lvl w:ilvl="8" w:tplc="F3C8DF9E" w:tentative="1">
      <w:start w:val="1"/>
      <w:numFmt w:val="lowerRoman"/>
      <w:lvlText w:val="%9."/>
      <w:lvlJc w:val="right"/>
      <w:pPr>
        <w:ind w:left="6480" w:hanging="180"/>
      </w:pPr>
    </w:lvl>
  </w:abstractNum>
  <w:abstractNum w:abstractNumId="15">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FF0A320"/>
    <w:multiLevelType w:val="singleLevel"/>
    <w:tmpl w:val="2FF0A320"/>
    <w:lvl w:ilvl="0">
      <w:start w:val="2"/>
      <w:numFmt w:val="decimal"/>
      <w:lvlText w:val="(%1)"/>
      <w:lvlJc w:val="left"/>
      <w:pPr>
        <w:tabs>
          <w:tab w:val="left" w:pos="312"/>
        </w:tabs>
      </w:pPr>
    </w:lvl>
  </w:abstractNum>
  <w:abstractNum w:abstractNumId="17">
    <w:nsid w:val="332B25D8"/>
    <w:multiLevelType w:val="hybridMultilevel"/>
    <w:tmpl w:val="F16EC6C2"/>
    <w:lvl w:ilvl="0" w:tplc="2E3E8156">
      <w:start w:val="1"/>
      <w:numFmt w:val="bullet"/>
      <w:lvlText w:val=""/>
      <w:lvlJc w:val="left"/>
      <w:pPr>
        <w:ind w:left="720" w:hanging="360"/>
      </w:pPr>
      <w:rPr>
        <w:rFonts w:ascii="Symbol" w:hAnsi="Symbol" w:hint="default"/>
      </w:rPr>
    </w:lvl>
    <w:lvl w:ilvl="1" w:tplc="3C7CC48A" w:tentative="1">
      <w:start w:val="1"/>
      <w:numFmt w:val="bullet"/>
      <w:lvlText w:val="o"/>
      <w:lvlJc w:val="left"/>
      <w:pPr>
        <w:ind w:left="1440" w:hanging="360"/>
      </w:pPr>
      <w:rPr>
        <w:rFonts w:ascii="Courier New" w:hAnsi="Courier New" w:cs="Courier New" w:hint="default"/>
      </w:rPr>
    </w:lvl>
    <w:lvl w:ilvl="2" w:tplc="89D40EBA" w:tentative="1">
      <w:start w:val="1"/>
      <w:numFmt w:val="bullet"/>
      <w:lvlText w:val=""/>
      <w:lvlJc w:val="left"/>
      <w:pPr>
        <w:ind w:left="2160" w:hanging="360"/>
      </w:pPr>
      <w:rPr>
        <w:rFonts w:ascii="Wingdings" w:hAnsi="Wingdings" w:hint="default"/>
      </w:rPr>
    </w:lvl>
    <w:lvl w:ilvl="3" w:tplc="51D82AF0" w:tentative="1">
      <w:start w:val="1"/>
      <w:numFmt w:val="bullet"/>
      <w:lvlText w:val=""/>
      <w:lvlJc w:val="left"/>
      <w:pPr>
        <w:ind w:left="2880" w:hanging="360"/>
      </w:pPr>
      <w:rPr>
        <w:rFonts w:ascii="Symbol" w:hAnsi="Symbol" w:hint="default"/>
      </w:rPr>
    </w:lvl>
    <w:lvl w:ilvl="4" w:tplc="B00A19A6" w:tentative="1">
      <w:start w:val="1"/>
      <w:numFmt w:val="bullet"/>
      <w:lvlText w:val="o"/>
      <w:lvlJc w:val="left"/>
      <w:pPr>
        <w:ind w:left="3600" w:hanging="360"/>
      </w:pPr>
      <w:rPr>
        <w:rFonts w:ascii="Courier New" w:hAnsi="Courier New" w:cs="Courier New" w:hint="default"/>
      </w:rPr>
    </w:lvl>
    <w:lvl w:ilvl="5" w:tplc="7E564B1C" w:tentative="1">
      <w:start w:val="1"/>
      <w:numFmt w:val="bullet"/>
      <w:lvlText w:val=""/>
      <w:lvlJc w:val="left"/>
      <w:pPr>
        <w:ind w:left="4320" w:hanging="360"/>
      </w:pPr>
      <w:rPr>
        <w:rFonts w:ascii="Wingdings" w:hAnsi="Wingdings" w:hint="default"/>
      </w:rPr>
    </w:lvl>
    <w:lvl w:ilvl="6" w:tplc="D716F5EA" w:tentative="1">
      <w:start w:val="1"/>
      <w:numFmt w:val="bullet"/>
      <w:lvlText w:val=""/>
      <w:lvlJc w:val="left"/>
      <w:pPr>
        <w:ind w:left="5040" w:hanging="360"/>
      </w:pPr>
      <w:rPr>
        <w:rFonts w:ascii="Symbol" w:hAnsi="Symbol" w:hint="default"/>
      </w:rPr>
    </w:lvl>
    <w:lvl w:ilvl="7" w:tplc="A034972E" w:tentative="1">
      <w:start w:val="1"/>
      <w:numFmt w:val="bullet"/>
      <w:lvlText w:val="o"/>
      <w:lvlJc w:val="left"/>
      <w:pPr>
        <w:ind w:left="5760" w:hanging="360"/>
      </w:pPr>
      <w:rPr>
        <w:rFonts w:ascii="Courier New" w:hAnsi="Courier New" w:cs="Courier New" w:hint="default"/>
      </w:rPr>
    </w:lvl>
    <w:lvl w:ilvl="8" w:tplc="396A192C" w:tentative="1">
      <w:start w:val="1"/>
      <w:numFmt w:val="bullet"/>
      <w:lvlText w:val=""/>
      <w:lvlJc w:val="left"/>
      <w:pPr>
        <w:ind w:left="6480" w:hanging="360"/>
      </w:pPr>
      <w:rPr>
        <w:rFonts w:ascii="Wingdings" w:hAnsi="Wingdings" w:hint="default"/>
      </w:rPr>
    </w:lvl>
  </w:abstractNum>
  <w:abstractNum w:abstractNumId="18">
    <w:nsid w:val="45CBE3F7"/>
    <w:multiLevelType w:val="singleLevel"/>
    <w:tmpl w:val="45CBE3F7"/>
    <w:lvl w:ilvl="0">
      <w:start w:val="10"/>
      <w:numFmt w:val="decimal"/>
      <w:suff w:val="space"/>
      <w:lvlText w:val="%1."/>
      <w:lvlJc w:val="left"/>
    </w:lvl>
  </w:abstractNum>
  <w:abstractNum w:abstractNumId="19">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E9BA9BB"/>
    <w:multiLevelType w:val="singleLevel"/>
    <w:tmpl w:val="4E9BA9BB"/>
    <w:lvl w:ilvl="0">
      <w:start w:val="2"/>
      <w:numFmt w:val="decimal"/>
      <w:suff w:val="space"/>
      <w:lvlText w:val="%1."/>
      <w:lvlJc w:val="left"/>
    </w:lvl>
  </w:abstractNum>
  <w:abstractNum w:abstractNumId="21">
    <w:nsid w:val="503C610F"/>
    <w:multiLevelType w:val="hybridMultilevel"/>
    <w:tmpl w:val="6ECE72E0"/>
    <w:lvl w:ilvl="0" w:tplc="065C6960">
      <w:start w:val="1"/>
      <w:numFmt w:val="bullet"/>
      <w:lvlText w:val=""/>
      <w:lvlJc w:val="left"/>
      <w:pPr>
        <w:ind w:left="720" w:hanging="360"/>
      </w:pPr>
      <w:rPr>
        <w:rFonts w:ascii="Symbol" w:hAnsi="Symbol" w:hint="default"/>
      </w:rPr>
    </w:lvl>
    <w:lvl w:ilvl="1" w:tplc="095416CE" w:tentative="1">
      <w:start w:val="1"/>
      <w:numFmt w:val="bullet"/>
      <w:lvlText w:val="o"/>
      <w:lvlJc w:val="left"/>
      <w:pPr>
        <w:ind w:left="1440" w:hanging="360"/>
      </w:pPr>
      <w:rPr>
        <w:rFonts w:ascii="Courier New" w:hAnsi="Courier New" w:cs="Courier New" w:hint="default"/>
      </w:rPr>
    </w:lvl>
    <w:lvl w:ilvl="2" w:tplc="5E963494" w:tentative="1">
      <w:start w:val="1"/>
      <w:numFmt w:val="bullet"/>
      <w:lvlText w:val=""/>
      <w:lvlJc w:val="left"/>
      <w:pPr>
        <w:ind w:left="2160" w:hanging="360"/>
      </w:pPr>
      <w:rPr>
        <w:rFonts w:ascii="Wingdings" w:hAnsi="Wingdings" w:hint="default"/>
      </w:rPr>
    </w:lvl>
    <w:lvl w:ilvl="3" w:tplc="A2D8B8CC" w:tentative="1">
      <w:start w:val="1"/>
      <w:numFmt w:val="bullet"/>
      <w:lvlText w:val=""/>
      <w:lvlJc w:val="left"/>
      <w:pPr>
        <w:ind w:left="2880" w:hanging="360"/>
      </w:pPr>
      <w:rPr>
        <w:rFonts w:ascii="Symbol" w:hAnsi="Symbol" w:hint="default"/>
      </w:rPr>
    </w:lvl>
    <w:lvl w:ilvl="4" w:tplc="EB34B5DC" w:tentative="1">
      <w:start w:val="1"/>
      <w:numFmt w:val="bullet"/>
      <w:lvlText w:val="o"/>
      <w:lvlJc w:val="left"/>
      <w:pPr>
        <w:ind w:left="3600" w:hanging="360"/>
      </w:pPr>
      <w:rPr>
        <w:rFonts w:ascii="Courier New" w:hAnsi="Courier New" w:cs="Courier New" w:hint="default"/>
      </w:rPr>
    </w:lvl>
    <w:lvl w:ilvl="5" w:tplc="30660A36" w:tentative="1">
      <w:start w:val="1"/>
      <w:numFmt w:val="bullet"/>
      <w:lvlText w:val=""/>
      <w:lvlJc w:val="left"/>
      <w:pPr>
        <w:ind w:left="4320" w:hanging="360"/>
      </w:pPr>
      <w:rPr>
        <w:rFonts w:ascii="Wingdings" w:hAnsi="Wingdings" w:hint="default"/>
      </w:rPr>
    </w:lvl>
    <w:lvl w:ilvl="6" w:tplc="1FB26220" w:tentative="1">
      <w:start w:val="1"/>
      <w:numFmt w:val="bullet"/>
      <w:lvlText w:val=""/>
      <w:lvlJc w:val="left"/>
      <w:pPr>
        <w:ind w:left="5040" w:hanging="360"/>
      </w:pPr>
      <w:rPr>
        <w:rFonts w:ascii="Symbol" w:hAnsi="Symbol" w:hint="default"/>
      </w:rPr>
    </w:lvl>
    <w:lvl w:ilvl="7" w:tplc="BBC61BFE" w:tentative="1">
      <w:start w:val="1"/>
      <w:numFmt w:val="bullet"/>
      <w:lvlText w:val="o"/>
      <w:lvlJc w:val="left"/>
      <w:pPr>
        <w:ind w:left="5760" w:hanging="360"/>
      </w:pPr>
      <w:rPr>
        <w:rFonts w:ascii="Courier New" w:hAnsi="Courier New" w:cs="Courier New" w:hint="default"/>
      </w:rPr>
    </w:lvl>
    <w:lvl w:ilvl="8" w:tplc="20688404" w:tentative="1">
      <w:start w:val="1"/>
      <w:numFmt w:val="bullet"/>
      <w:lvlText w:val=""/>
      <w:lvlJc w:val="left"/>
      <w:pPr>
        <w:ind w:left="6480" w:hanging="360"/>
      </w:pPr>
      <w:rPr>
        <w:rFonts w:ascii="Wingdings" w:hAnsi="Wingdings" w:hint="default"/>
      </w:rPr>
    </w:lvl>
  </w:abstractNum>
  <w:abstractNum w:abstractNumId="22">
    <w:nsid w:val="516B4C7F"/>
    <w:multiLevelType w:val="hybridMultilevel"/>
    <w:tmpl w:val="D562937E"/>
    <w:lvl w:ilvl="0" w:tplc="CFBE6282">
      <w:start w:val="1"/>
      <w:numFmt w:val="bullet"/>
      <w:lvlText w:val=""/>
      <w:lvlJc w:val="left"/>
      <w:pPr>
        <w:ind w:left="720" w:hanging="360"/>
      </w:pPr>
      <w:rPr>
        <w:rFonts w:ascii="Symbol" w:hAnsi="Symbol" w:hint="default"/>
      </w:rPr>
    </w:lvl>
    <w:lvl w:ilvl="1" w:tplc="6F70833A" w:tentative="1">
      <w:start w:val="1"/>
      <w:numFmt w:val="bullet"/>
      <w:lvlText w:val="o"/>
      <w:lvlJc w:val="left"/>
      <w:pPr>
        <w:ind w:left="1440" w:hanging="360"/>
      </w:pPr>
      <w:rPr>
        <w:rFonts w:ascii="Courier New" w:hAnsi="Courier New" w:cs="Courier New" w:hint="default"/>
      </w:rPr>
    </w:lvl>
    <w:lvl w:ilvl="2" w:tplc="DA406478" w:tentative="1">
      <w:start w:val="1"/>
      <w:numFmt w:val="bullet"/>
      <w:lvlText w:val=""/>
      <w:lvlJc w:val="left"/>
      <w:pPr>
        <w:ind w:left="2160" w:hanging="360"/>
      </w:pPr>
      <w:rPr>
        <w:rFonts w:ascii="Wingdings" w:hAnsi="Wingdings" w:hint="default"/>
      </w:rPr>
    </w:lvl>
    <w:lvl w:ilvl="3" w:tplc="BFCA47DC" w:tentative="1">
      <w:start w:val="1"/>
      <w:numFmt w:val="bullet"/>
      <w:lvlText w:val=""/>
      <w:lvlJc w:val="left"/>
      <w:pPr>
        <w:ind w:left="2880" w:hanging="360"/>
      </w:pPr>
      <w:rPr>
        <w:rFonts w:ascii="Symbol" w:hAnsi="Symbol" w:hint="default"/>
      </w:rPr>
    </w:lvl>
    <w:lvl w:ilvl="4" w:tplc="1EB45BB6" w:tentative="1">
      <w:start w:val="1"/>
      <w:numFmt w:val="bullet"/>
      <w:lvlText w:val="o"/>
      <w:lvlJc w:val="left"/>
      <w:pPr>
        <w:ind w:left="3600" w:hanging="360"/>
      </w:pPr>
      <w:rPr>
        <w:rFonts w:ascii="Courier New" w:hAnsi="Courier New" w:cs="Courier New" w:hint="default"/>
      </w:rPr>
    </w:lvl>
    <w:lvl w:ilvl="5" w:tplc="DC5C6B60" w:tentative="1">
      <w:start w:val="1"/>
      <w:numFmt w:val="bullet"/>
      <w:lvlText w:val=""/>
      <w:lvlJc w:val="left"/>
      <w:pPr>
        <w:ind w:left="4320" w:hanging="360"/>
      </w:pPr>
      <w:rPr>
        <w:rFonts w:ascii="Wingdings" w:hAnsi="Wingdings" w:hint="default"/>
      </w:rPr>
    </w:lvl>
    <w:lvl w:ilvl="6" w:tplc="B54CB662" w:tentative="1">
      <w:start w:val="1"/>
      <w:numFmt w:val="bullet"/>
      <w:lvlText w:val=""/>
      <w:lvlJc w:val="left"/>
      <w:pPr>
        <w:ind w:left="5040" w:hanging="360"/>
      </w:pPr>
      <w:rPr>
        <w:rFonts w:ascii="Symbol" w:hAnsi="Symbol" w:hint="default"/>
      </w:rPr>
    </w:lvl>
    <w:lvl w:ilvl="7" w:tplc="60C873A2" w:tentative="1">
      <w:start w:val="1"/>
      <w:numFmt w:val="bullet"/>
      <w:lvlText w:val="o"/>
      <w:lvlJc w:val="left"/>
      <w:pPr>
        <w:ind w:left="5760" w:hanging="360"/>
      </w:pPr>
      <w:rPr>
        <w:rFonts w:ascii="Courier New" w:hAnsi="Courier New" w:cs="Courier New" w:hint="default"/>
      </w:rPr>
    </w:lvl>
    <w:lvl w:ilvl="8" w:tplc="70DC2512" w:tentative="1">
      <w:start w:val="1"/>
      <w:numFmt w:val="bullet"/>
      <w:lvlText w:val=""/>
      <w:lvlJc w:val="left"/>
      <w:pPr>
        <w:ind w:left="6480" w:hanging="360"/>
      </w:pPr>
      <w:rPr>
        <w:rFonts w:ascii="Wingdings" w:hAnsi="Wingdings" w:hint="default"/>
      </w:rPr>
    </w:lvl>
  </w:abstractNum>
  <w:abstractNum w:abstractNumId="23">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6792213"/>
    <w:multiLevelType w:val="hybridMultilevel"/>
    <w:tmpl w:val="C502613C"/>
    <w:lvl w:ilvl="0" w:tplc="9A181798">
      <w:start w:val="1"/>
      <w:numFmt w:val="decimal"/>
      <w:lvlText w:val="%1."/>
      <w:lvlJc w:val="left"/>
      <w:pPr>
        <w:ind w:left="720" w:hanging="360"/>
      </w:pPr>
    </w:lvl>
    <w:lvl w:ilvl="1" w:tplc="9FB8C59C" w:tentative="1">
      <w:start w:val="1"/>
      <w:numFmt w:val="lowerLetter"/>
      <w:lvlText w:val="%2."/>
      <w:lvlJc w:val="left"/>
      <w:pPr>
        <w:ind w:left="1440" w:hanging="360"/>
      </w:pPr>
    </w:lvl>
    <w:lvl w:ilvl="2" w:tplc="703AC054" w:tentative="1">
      <w:start w:val="1"/>
      <w:numFmt w:val="lowerRoman"/>
      <w:lvlText w:val="%3."/>
      <w:lvlJc w:val="right"/>
      <w:pPr>
        <w:ind w:left="2160" w:hanging="180"/>
      </w:pPr>
    </w:lvl>
    <w:lvl w:ilvl="3" w:tplc="DDA8022A" w:tentative="1">
      <w:start w:val="1"/>
      <w:numFmt w:val="decimal"/>
      <w:lvlText w:val="%4."/>
      <w:lvlJc w:val="left"/>
      <w:pPr>
        <w:ind w:left="2880" w:hanging="360"/>
      </w:pPr>
    </w:lvl>
    <w:lvl w:ilvl="4" w:tplc="828E028C" w:tentative="1">
      <w:start w:val="1"/>
      <w:numFmt w:val="lowerLetter"/>
      <w:lvlText w:val="%5."/>
      <w:lvlJc w:val="left"/>
      <w:pPr>
        <w:ind w:left="3600" w:hanging="360"/>
      </w:pPr>
    </w:lvl>
    <w:lvl w:ilvl="5" w:tplc="1F66DE38" w:tentative="1">
      <w:start w:val="1"/>
      <w:numFmt w:val="lowerRoman"/>
      <w:lvlText w:val="%6."/>
      <w:lvlJc w:val="right"/>
      <w:pPr>
        <w:ind w:left="4320" w:hanging="180"/>
      </w:pPr>
    </w:lvl>
    <w:lvl w:ilvl="6" w:tplc="B1AC89AE" w:tentative="1">
      <w:start w:val="1"/>
      <w:numFmt w:val="decimal"/>
      <w:lvlText w:val="%7."/>
      <w:lvlJc w:val="left"/>
      <w:pPr>
        <w:ind w:left="5040" w:hanging="360"/>
      </w:pPr>
    </w:lvl>
    <w:lvl w:ilvl="7" w:tplc="4880D86A" w:tentative="1">
      <w:start w:val="1"/>
      <w:numFmt w:val="lowerLetter"/>
      <w:lvlText w:val="%8."/>
      <w:lvlJc w:val="left"/>
      <w:pPr>
        <w:ind w:left="5760" w:hanging="360"/>
      </w:pPr>
    </w:lvl>
    <w:lvl w:ilvl="8" w:tplc="E2A2F3B4" w:tentative="1">
      <w:start w:val="1"/>
      <w:numFmt w:val="lowerRoman"/>
      <w:lvlText w:val="%9."/>
      <w:lvlJc w:val="right"/>
      <w:pPr>
        <w:ind w:left="6480" w:hanging="180"/>
      </w:pPr>
    </w:lvl>
  </w:abstractNum>
  <w:abstractNum w:abstractNumId="25">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6C4E52F"/>
    <w:multiLevelType w:val="singleLevel"/>
    <w:tmpl w:val="66C4E52F"/>
    <w:lvl w:ilvl="0">
      <w:start w:val="17"/>
      <w:numFmt w:val="decimal"/>
      <w:suff w:val="space"/>
      <w:lvlText w:val="%1."/>
      <w:lvlJc w:val="left"/>
    </w:lvl>
  </w:abstractNum>
  <w:abstractNum w:abstractNumId="27">
    <w:nsid w:val="6BDE5B6B"/>
    <w:multiLevelType w:val="singleLevel"/>
    <w:tmpl w:val="6BDE5B6B"/>
    <w:lvl w:ilvl="0">
      <w:start w:val="2"/>
      <w:numFmt w:val="decimal"/>
      <w:suff w:val="nothing"/>
      <w:lvlText w:val="（%1）"/>
      <w:lvlJc w:val="left"/>
      <w:rPr>
        <w:rFonts w:cs="Times New Roman"/>
      </w:rPr>
    </w:lvl>
  </w:abstractNum>
  <w:abstractNum w:abstractNumId="28">
    <w:nsid w:val="6D977B7A"/>
    <w:multiLevelType w:val="hybridMultilevel"/>
    <w:tmpl w:val="5D5041D4"/>
    <w:lvl w:ilvl="0" w:tplc="9D009E30">
      <w:start w:val="1"/>
      <w:numFmt w:val="decimal"/>
      <w:lvlText w:val="%1."/>
      <w:lvlJc w:val="left"/>
      <w:pPr>
        <w:ind w:left="720" w:hanging="360"/>
      </w:pPr>
    </w:lvl>
    <w:lvl w:ilvl="1" w:tplc="20DE5626" w:tentative="1">
      <w:start w:val="1"/>
      <w:numFmt w:val="lowerLetter"/>
      <w:lvlText w:val="%2."/>
      <w:lvlJc w:val="left"/>
      <w:pPr>
        <w:ind w:left="1440" w:hanging="360"/>
      </w:pPr>
    </w:lvl>
    <w:lvl w:ilvl="2" w:tplc="7744E802" w:tentative="1">
      <w:start w:val="1"/>
      <w:numFmt w:val="lowerRoman"/>
      <w:lvlText w:val="%3."/>
      <w:lvlJc w:val="right"/>
      <w:pPr>
        <w:ind w:left="2160" w:hanging="180"/>
      </w:pPr>
    </w:lvl>
    <w:lvl w:ilvl="3" w:tplc="3F4E08A2" w:tentative="1">
      <w:start w:val="1"/>
      <w:numFmt w:val="decimal"/>
      <w:lvlText w:val="%4."/>
      <w:lvlJc w:val="left"/>
      <w:pPr>
        <w:ind w:left="2880" w:hanging="360"/>
      </w:pPr>
    </w:lvl>
    <w:lvl w:ilvl="4" w:tplc="6AE2EEAC" w:tentative="1">
      <w:start w:val="1"/>
      <w:numFmt w:val="lowerLetter"/>
      <w:lvlText w:val="%5."/>
      <w:lvlJc w:val="left"/>
      <w:pPr>
        <w:ind w:left="3600" w:hanging="360"/>
      </w:pPr>
    </w:lvl>
    <w:lvl w:ilvl="5" w:tplc="E32457FA" w:tentative="1">
      <w:start w:val="1"/>
      <w:numFmt w:val="lowerRoman"/>
      <w:lvlText w:val="%6."/>
      <w:lvlJc w:val="right"/>
      <w:pPr>
        <w:ind w:left="4320" w:hanging="180"/>
      </w:pPr>
    </w:lvl>
    <w:lvl w:ilvl="6" w:tplc="A80EB00C" w:tentative="1">
      <w:start w:val="1"/>
      <w:numFmt w:val="decimal"/>
      <w:lvlText w:val="%7."/>
      <w:lvlJc w:val="left"/>
      <w:pPr>
        <w:ind w:left="5040" w:hanging="360"/>
      </w:pPr>
    </w:lvl>
    <w:lvl w:ilvl="7" w:tplc="64E28A32" w:tentative="1">
      <w:start w:val="1"/>
      <w:numFmt w:val="lowerLetter"/>
      <w:lvlText w:val="%8."/>
      <w:lvlJc w:val="left"/>
      <w:pPr>
        <w:ind w:left="5760" w:hanging="360"/>
      </w:pPr>
    </w:lvl>
    <w:lvl w:ilvl="8" w:tplc="1CE61A5A" w:tentative="1">
      <w:start w:val="1"/>
      <w:numFmt w:val="lowerRoman"/>
      <w:lvlText w:val="%9."/>
      <w:lvlJc w:val="right"/>
      <w:pPr>
        <w:ind w:left="6480" w:hanging="180"/>
      </w:pPr>
    </w:lvl>
  </w:abstractNum>
  <w:num w:numId="1">
    <w:abstractNumId w:val="20"/>
  </w:num>
  <w:num w:numId="2">
    <w:abstractNumId w:val="18"/>
  </w:num>
  <w:num w:numId="3">
    <w:abstractNumId w:val="2"/>
  </w:num>
  <w:num w:numId="4">
    <w:abstractNumId w:val="12"/>
  </w:num>
  <w:num w:numId="5">
    <w:abstractNumId w:val="7"/>
  </w:num>
  <w:num w:numId="6">
    <w:abstractNumId w:val="1"/>
  </w:num>
  <w:num w:numId="7">
    <w:abstractNumId w:val="9"/>
  </w:num>
  <w:num w:numId="8">
    <w:abstractNumId w:val="26"/>
  </w:num>
  <w:num w:numId="9">
    <w:abstractNumId w:val="11"/>
  </w:num>
  <w:num w:numId="10">
    <w:abstractNumId w:val="16"/>
  </w:num>
  <w:num w:numId="11">
    <w:abstractNumId w:val="0"/>
  </w:num>
  <w:num w:numId="12">
    <w:abstractNumId w:val="4"/>
  </w:num>
  <w:num w:numId="13">
    <w:abstractNumId w:val="8"/>
  </w:num>
  <w:num w:numId="14">
    <w:abstractNumId w:val="3"/>
  </w:num>
  <w:num w:numId="15">
    <w:abstractNumId w:val="27"/>
  </w:num>
  <w:num w:numId="16">
    <w:abstractNumId w:val="6"/>
  </w:num>
  <w:num w:numId="17">
    <w:abstractNumId w:val="5"/>
  </w:num>
  <w:num w:numId="18">
    <w:abstractNumId w:val="22"/>
  </w:num>
  <w:num w:numId="19">
    <w:abstractNumId w:val="24"/>
  </w:num>
  <w:num w:numId="20">
    <w:abstractNumId w:val="25"/>
  </w:num>
  <w:num w:numId="21">
    <w:abstractNumId w:val="23"/>
  </w:num>
  <w:num w:numId="22">
    <w:abstractNumId w:val="15"/>
  </w:num>
  <w:num w:numId="23">
    <w:abstractNumId w:val="13"/>
  </w:num>
  <w:num w:numId="24">
    <w:abstractNumId w:val="19"/>
  </w:num>
  <w:num w:numId="25">
    <w:abstractNumId w:val="21"/>
  </w:num>
  <w:num w:numId="26">
    <w:abstractNumId w:val="28"/>
  </w:num>
  <w:num w:numId="27">
    <w:abstractNumId w:val="17"/>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9"/>
    <w:rsid w:val="001A0A01"/>
    <w:rsid w:val="0032573E"/>
    <w:rsid w:val="004E63F5"/>
    <w:rsid w:val="0052020B"/>
    <w:rsid w:val="00537661"/>
    <w:rsid w:val="00572F7B"/>
    <w:rsid w:val="005D569C"/>
    <w:rsid w:val="005F26D9"/>
    <w:rsid w:val="006333DF"/>
    <w:rsid w:val="007429C3"/>
    <w:rsid w:val="007B39D3"/>
    <w:rsid w:val="0081652D"/>
    <w:rsid w:val="00874CFA"/>
    <w:rsid w:val="00A073AD"/>
    <w:rsid w:val="00AD2691"/>
    <w:rsid w:val="00C054B5"/>
    <w:rsid w:val="00CA26EC"/>
    <w:rsid w:val="00D01733"/>
    <w:rsid w:val="00EA4214"/>
    <w:rsid w:val="00F53E5A"/>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E63F5"/>
    <w:rPr>
      <w:sz w:val="18"/>
      <w:szCs w:val="18"/>
    </w:rPr>
  </w:style>
  <w:style w:type="paragraph" w:styleId="a5">
    <w:name w:val="Balloon Text"/>
    <w:basedOn w:val="a"/>
    <w:link w:val="Char1"/>
    <w:uiPriority w:val="99"/>
    <w:unhideWhenUsed/>
    <w:qFormat/>
    <w:rsid w:val="004E63F5"/>
    <w:rPr>
      <w:sz w:val="18"/>
      <w:szCs w:val="18"/>
    </w:rPr>
  </w:style>
  <w:style w:type="character" w:customStyle="1" w:styleId="Char1">
    <w:name w:val="批注框文本 Char"/>
    <w:basedOn w:val="a0"/>
    <w:link w:val="a5"/>
    <w:uiPriority w:val="99"/>
    <w:qFormat/>
    <w:rsid w:val="004E63F5"/>
    <w:rPr>
      <w:sz w:val="18"/>
      <w:szCs w:val="18"/>
    </w:rPr>
  </w:style>
  <w:style w:type="table" w:styleId="a6">
    <w:name w:val="Table Grid"/>
    <w:basedOn w:val="a1"/>
    <w:uiPriority w:val="59"/>
    <w:qFormat/>
    <w:rsid w:val="00572F7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2"/>
    <w:uiPriority w:val="1"/>
    <w:qFormat/>
    <w:rsid w:val="00F53E5A"/>
    <w:rPr>
      <w:rFonts w:eastAsia="Microsoft YaHei UI"/>
      <w:kern w:val="0"/>
      <w:sz w:val="22"/>
    </w:rPr>
  </w:style>
  <w:style w:type="character" w:styleId="a8">
    <w:name w:val="Hyperlink"/>
    <w:basedOn w:val="a0"/>
    <w:uiPriority w:val="99"/>
    <w:unhideWhenUsed/>
    <w:rsid w:val="00F53E5A"/>
    <w:rPr>
      <w:color w:val="0000FF"/>
      <w:u w:val="single"/>
    </w:rPr>
  </w:style>
  <w:style w:type="paragraph" w:styleId="a9">
    <w:name w:val="List Paragraph"/>
    <w:basedOn w:val="a"/>
    <w:uiPriority w:val="34"/>
    <w:qFormat/>
    <w:rsid w:val="00F53E5A"/>
    <w:pPr>
      <w:ind w:firstLineChars="200" w:firstLine="420"/>
    </w:pPr>
    <w:rPr>
      <w:rFonts w:ascii="Calibri" w:eastAsia="宋体" w:hAnsi="Calibri" w:cs="Times New Roman"/>
    </w:rPr>
  </w:style>
  <w:style w:type="paragraph" w:customStyle="1" w:styleId="MsoPlainText0">
    <w:name w:val="MsoPlainText"/>
    <w:basedOn w:val="a"/>
    <w:uiPriority w:val="99"/>
    <w:rsid w:val="00F53E5A"/>
    <w:pPr>
      <w:widowControl/>
      <w:jc w:val="left"/>
    </w:pPr>
    <w:rPr>
      <w:rFonts w:ascii="Cambria Math" w:eastAsia="宋体" w:hAnsi="宋体" w:cs="Cambria Math"/>
      <w:szCs w:val="21"/>
    </w:rPr>
  </w:style>
  <w:style w:type="character" w:styleId="aa">
    <w:name w:val="page number"/>
    <w:basedOn w:val="a0"/>
    <w:rsid w:val="00F53E5A"/>
  </w:style>
  <w:style w:type="character" w:customStyle="1" w:styleId="CharChar2">
    <w:name w:val="Char Char2"/>
    <w:link w:val="0"/>
    <w:rsid w:val="00F53E5A"/>
    <w:rPr>
      <w:rFonts w:ascii="宋体" w:hAnsi="Courier New" w:cs="Courier New"/>
      <w:szCs w:val="21"/>
    </w:rPr>
  </w:style>
  <w:style w:type="paragraph" w:customStyle="1" w:styleId="0">
    <w:name w:val="纯文本_0"/>
    <w:basedOn w:val="00"/>
    <w:link w:val="CharChar2"/>
    <w:rsid w:val="00F53E5A"/>
    <w:pPr>
      <w:adjustRightInd/>
      <w:spacing w:line="240" w:lineRule="auto"/>
      <w:textAlignment w:val="auto"/>
    </w:pPr>
    <w:rPr>
      <w:rFonts w:ascii="宋体" w:eastAsiaTheme="minorEastAsia" w:hAnsi="Courier New" w:cs="Courier New"/>
      <w:kern w:val="2"/>
      <w:szCs w:val="21"/>
    </w:rPr>
  </w:style>
  <w:style w:type="paragraph" w:customStyle="1" w:styleId="00">
    <w:name w:val="正文_0"/>
    <w:qFormat/>
    <w:rsid w:val="00F53E5A"/>
    <w:pPr>
      <w:widowControl w:val="0"/>
      <w:adjustRightInd w:val="0"/>
      <w:spacing w:line="312" w:lineRule="atLeast"/>
      <w:jc w:val="both"/>
      <w:textAlignment w:val="baseline"/>
    </w:pPr>
    <w:rPr>
      <w:rFonts w:ascii="Calibri" w:eastAsia="宋体" w:hAnsi="Calibri" w:cs="Times New Roman"/>
      <w:kern w:val="0"/>
      <w:szCs w:val="20"/>
    </w:rPr>
  </w:style>
  <w:style w:type="character" w:customStyle="1" w:styleId="1Char">
    <w:name w:val="标题1 Char"/>
    <w:aliases w:val=" Char Char,Char Char Char Char,普通文字 Char Char,游数的 Char,纯文本 Char Char Char1,纯文本 Char Char1 Char Char Char Char,纯文本 Char1 Char"/>
    <w:locked/>
    <w:rsid w:val="00F53E5A"/>
    <w:rPr>
      <w:rFonts w:ascii="宋体" w:eastAsia="宋体" w:hAnsi="Courier New" w:cs="Courier New"/>
      <w:kern w:val="2"/>
      <w:sz w:val="21"/>
      <w:szCs w:val="21"/>
      <w:lang w:val="en-US" w:eastAsia="zh-CN" w:bidi="ar-SA"/>
    </w:rPr>
  </w:style>
  <w:style w:type="character" w:customStyle="1" w:styleId="CharChar3">
    <w:name w:val="Char Char3"/>
    <w:rsid w:val="00F53E5A"/>
    <w:rPr>
      <w:rFonts w:ascii="宋体" w:eastAsia="宋体" w:hAnsi="Courier New" w:cs="Courier New"/>
      <w:kern w:val="2"/>
      <w:sz w:val="21"/>
      <w:szCs w:val="21"/>
      <w:lang w:val="en-US" w:eastAsia="zh-CN" w:bidi="ar-SA"/>
    </w:rPr>
  </w:style>
  <w:style w:type="character" w:customStyle="1" w:styleId="Char3">
    <w:name w:val="纯文本 Char"/>
    <w:link w:val="ab"/>
    <w:rsid w:val="00F53E5A"/>
    <w:rPr>
      <w:rFonts w:ascii="宋体" w:hAnsi="Courier New" w:cs="Courier New"/>
      <w:szCs w:val="21"/>
    </w:rPr>
  </w:style>
  <w:style w:type="paragraph" w:styleId="ab">
    <w:name w:val="Plain Text"/>
    <w:basedOn w:val="a"/>
    <w:link w:val="Char3"/>
    <w:rsid w:val="00F53E5A"/>
    <w:rPr>
      <w:rFonts w:ascii="宋体" w:hAnsi="Courier New" w:cs="Courier New"/>
      <w:szCs w:val="21"/>
    </w:rPr>
  </w:style>
  <w:style w:type="character" w:customStyle="1" w:styleId="Char10">
    <w:name w:val="纯文本 Char1"/>
    <w:basedOn w:val="a0"/>
    <w:rsid w:val="00F53E5A"/>
    <w:rPr>
      <w:rFonts w:ascii="宋体" w:eastAsia="宋体" w:hAnsi="Courier New" w:cs="Courier New"/>
      <w:szCs w:val="21"/>
    </w:rPr>
  </w:style>
  <w:style w:type="paragraph" w:customStyle="1" w:styleId="6">
    <w:name w:val="正文_6"/>
    <w:qFormat/>
    <w:rsid w:val="00F53E5A"/>
    <w:pPr>
      <w:widowControl w:val="0"/>
      <w:jc w:val="both"/>
    </w:pPr>
    <w:rPr>
      <w:rFonts w:ascii="Calibri" w:eastAsia="宋体" w:hAnsi="Calibri" w:cs="Times New Roman"/>
    </w:rPr>
  </w:style>
  <w:style w:type="paragraph" w:customStyle="1" w:styleId="000">
    <w:name w:val="正文_0_0"/>
    <w:qFormat/>
    <w:rsid w:val="00F53E5A"/>
    <w:pPr>
      <w:widowControl w:val="0"/>
      <w:jc w:val="both"/>
    </w:pPr>
    <w:rPr>
      <w:rFonts w:ascii="Calibri" w:eastAsia="宋体" w:hAnsi="Calibri" w:cs="Times New Roman"/>
    </w:rPr>
  </w:style>
  <w:style w:type="paragraph" w:customStyle="1" w:styleId="5">
    <w:name w:val="正文_5"/>
    <w:qFormat/>
    <w:rsid w:val="00F53E5A"/>
    <w:pPr>
      <w:widowControl w:val="0"/>
      <w:jc w:val="both"/>
    </w:pPr>
    <w:rPr>
      <w:rFonts w:ascii="Calibri" w:eastAsia="宋体" w:hAnsi="Calibri" w:cs="Times New Roman"/>
    </w:rPr>
  </w:style>
  <w:style w:type="paragraph" w:customStyle="1" w:styleId="4">
    <w:name w:val="正文_4"/>
    <w:qFormat/>
    <w:rsid w:val="00F53E5A"/>
    <w:pPr>
      <w:widowControl w:val="0"/>
      <w:jc w:val="both"/>
    </w:pPr>
    <w:rPr>
      <w:rFonts w:ascii="Calibri" w:eastAsia="宋体" w:hAnsi="Calibri" w:cs="Times New Roman"/>
    </w:rPr>
  </w:style>
  <w:style w:type="paragraph" w:customStyle="1" w:styleId="2">
    <w:name w:val="正文_2"/>
    <w:qFormat/>
    <w:rsid w:val="00F53E5A"/>
    <w:pPr>
      <w:widowControl w:val="0"/>
      <w:jc w:val="both"/>
    </w:pPr>
    <w:rPr>
      <w:rFonts w:ascii="Calibri" w:eastAsia="宋体" w:hAnsi="Calibri" w:cs="Times New Roman"/>
    </w:rPr>
  </w:style>
  <w:style w:type="paragraph" w:customStyle="1" w:styleId="41">
    <w:name w:val="正文_41"/>
    <w:rsid w:val="00F53E5A"/>
    <w:pPr>
      <w:widowControl w:val="0"/>
      <w:jc w:val="both"/>
    </w:pPr>
    <w:rPr>
      <w:rFonts w:ascii="Calibri" w:eastAsia="宋体" w:hAnsi="Calibri" w:cs="Times New Roman"/>
    </w:rPr>
  </w:style>
  <w:style w:type="paragraph" w:customStyle="1" w:styleId="1">
    <w:name w:val="正文_1"/>
    <w:qFormat/>
    <w:rsid w:val="00F53E5A"/>
    <w:pPr>
      <w:widowControl w:val="0"/>
      <w:jc w:val="both"/>
    </w:pPr>
    <w:rPr>
      <w:rFonts w:ascii="Calibri" w:eastAsia="宋体" w:hAnsi="Calibri" w:cs="Times New Roman"/>
    </w:rPr>
  </w:style>
  <w:style w:type="paragraph" w:customStyle="1" w:styleId="3">
    <w:name w:val="正文_3"/>
    <w:qFormat/>
    <w:rsid w:val="00F53E5A"/>
    <w:pPr>
      <w:widowControl w:val="0"/>
      <w:jc w:val="both"/>
    </w:pPr>
    <w:rPr>
      <w:rFonts w:ascii="Calibri" w:eastAsia="宋体" w:hAnsi="Calibri" w:cs="Times New Roman"/>
    </w:rPr>
  </w:style>
  <w:style w:type="paragraph" w:customStyle="1" w:styleId="410">
    <w:name w:val="正文_41_0"/>
    <w:rsid w:val="00F53E5A"/>
    <w:pPr>
      <w:widowControl w:val="0"/>
      <w:jc w:val="both"/>
    </w:pPr>
    <w:rPr>
      <w:rFonts w:ascii="Calibri" w:eastAsia="宋体" w:hAnsi="Calibri" w:cs="Times New Roman"/>
    </w:rPr>
  </w:style>
  <w:style w:type="paragraph" w:customStyle="1" w:styleId="p15">
    <w:name w:val="p15"/>
    <w:basedOn w:val="a"/>
    <w:rsid w:val="00F53E5A"/>
    <w:pPr>
      <w:tabs>
        <w:tab w:val="left" w:pos="720"/>
      </w:tabs>
      <w:autoSpaceDE w:val="0"/>
      <w:autoSpaceDN w:val="0"/>
      <w:adjustRightInd w:val="0"/>
      <w:spacing w:line="240" w:lineRule="atLeast"/>
      <w:jc w:val="left"/>
    </w:pPr>
    <w:rPr>
      <w:rFonts w:ascii="Times New Roman" w:eastAsia="宋体" w:hAnsi="Times New Roman" w:cs="Times New Roman"/>
      <w:kern w:val="0"/>
      <w:sz w:val="24"/>
      <w:szCs w:val="20"/>
    </w:rPr>
  </w:style>
  <w:style w:type="paragraph" w:customStyle="1" w:styleId="Char30">
    <w:name w:val="Char3"/>
    <w:basedOn w:val="a"/>
    <w:rsid w:val="00F53E5A"/>
    <w:pPr>
      <w:widowControl/>
      <w:spacing w:line="300" w:lineRule="auto"/>
      <w:ind w:firstLineChars="200" w:firstLine="200"/>
    </w:pPr>
    <w:rPr>
      <w:rFonts w:ascii="Times New Roman" w:eastAsia="宋体" w:hAnsi="Times New Roman" w:cs="Times New Roman"/>
      <w:szCs w:val="20"/>
    </w:rPr>
  </w:style>
  <w:style w:type="paragraph" w:customStyle="1" w:styleId="10">
    <w:name w:val="列出段落1"/>
    <w:basedOn w:val="a"/>
    <w:qFormat/>
    <w:rsid w:val="00F53E5A"/>
    <w:pPr>
      <w:ind w:firstLineChars="200" w:firstLine="420"/>
    </w:pPr>
    <w:rPr>
      <w:rFonts w:ascii="Calibri" w:eastAsia="宋体" w:hAnsi="Calibri" w:cs="黑体"/>
      <w:szCs w:val="22"/>
    </w:rPr>
  </w:style>
  <w:style w:type="paragraph" w:customStyle="1" w:styleId="11">
    <w:name w:val="正文1"/>
    <w:qFormat/>
    <w:rsid w:val="00F53E5A"/>
    <w:pPr>
      <w:widowControl w:val="0"/>
      <w:jc w:val="both"/>
    </w:pPr>
    <w:rPr>
      <w:rFonts w:ascii="Calibri" w:eastAsia="宋体" w:hAnsi="Calibri" w:cs="Times New Roman"/>
    </w:rPr>
  </w:style>
  <w:style w:type="character" w:customStyle="1" w:styleId="latexlinear">
    <w:name w:val="latex_linear"/>
    <w:basedOn w:val="a0"/>
    <w:rsid w:val="00F53E5A"/>
  </w:style>
  <w:style w:type="paragraph" w:customStyle="1" w:styleId="24">
    <w:name w:val="正文_24"/>
    <w:qFormat/>
    <w:rsid w:val="00F53E5A"/>
    <w:pPr>
      <w:widowControl w:val="0"/>
      <w:jc w:val="both"/>
    </w:pPr>
    <w:rPr>
      <w:rFonts w:ascii="Calibri" w:eastAsia="宋体" w:hAnsi="Calibri" w:cs="Times New Roman"/>
    </w:rPr>
  </w:style>
  <w:style w:type="paragraph" w:customStyle="1" w:styleId="020">
    <w:name w:val="正文_0_20"/>
    <w:qFormat/>
    <w:rsid w:val="00F53E5A"/>
    <w:pPr>
      <w:widowControl w:val="0"/>
      <w:jc w:val="both"/>
    </w:pPr>
    <w:rPr>
      <w:rFonts w:ascii="Calibri" w:eastAsia="宋体" w:hAnsi="Calibri" w:cs="Times New Roman"/>
    </w:rPr>
  </w:style>
  <w:style w:type="paragraph" w:customStyle="1" w:styleId="032">
    <w:name w:val="正文_0_32"/>
    <w:qFormat/>
    <w:rsid w:val="00F53E5A"/>
    <w:pPr>
      <w:widowControl w:val="0"/>
      <w:jc w:val="both"/>
    </w:pPr>
    <w:rPr>
      <w:rFonts w:ascii="Calibri" w:eastAsia="宋体" w:hAnsi="Calibri" w:cs="Times New Roman"/>
    </w:rPr>
  </w:style>
  <w:style w:type="character" w:customStyle="1" w:styleId="15">
    <w:name w:val="15"/>
    <w:qFormat/>
    <w:rsid w:val="00AD2691"/>
    <w:rPr>
      <w:rFonts w:ascii="Times New Roman" w:hAnsi="Times New Roman" w:cs="Times New Roman" w:hint="default"/>
      <w:color w:val="0000FF"/>
      <w:u w:val="single"/>
    </w:rPr>
  </w:style>
  <w:style w:type="paragraph" w:customStyle="1" w:styleId="20">
    <w:name w:val="正文2"/>
    <w:qFormat/>
    <w:rsid w:val="00AD2691"/>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AD2691"/>
  </w:style>
  <w:style w:type="paragraph" w:customStyle="1" w:styleId="ListParagraphPHPDOCX">
    <w:name w:val="List Paragraph PHPDOCX"/>
    <w:uiPriority w:val="34"/>
    <w:qFormat/>
    <w:rsid w:val="00AD2691"/>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AD26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AD2691"/>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AD2691"/>
    <w:pPr>
      <w:numPr>
        <w:ilvl w:val="1"/>
      </w:numPr>
    </w:pPr>
    <w:rPr>
      <w:rFonts w:asciiTheme="majorHAnsi" w:eastAsiaTheme="majorEastAsia" w:hAnsiTheme="majorHAnsi" w:cstheme="majorBidi"/>
      <w:i/>
      <w:iCs/>
      <w:color w:val="4F81BD" w:themeColor="accent1"/>
      <w:spacing w:val="15"/>
      <w:kern w:val="0"/>
      <w:sz w:val="24"/>
      <w:szCs w:val="24"/>
    </w:rPr>
  </w:style>
  <w:style w:type="character" w:customStyle="1" w:styleId="SubtitleCarPHPDOCX">
    <w:name w:val="Subtitle Car PHPDOCX"/>
    <w:basedOn w:val="DefaultParagraphFontPHPDOCX"/>
    <w:link w:val="SubtitlePHPDOCX"/>
    <w:uiPriority w:val="11"/>
    <w:rsid w:val="00AD2691"/>
    <w:rPr>
      <w:rFonts w:asciiTheme="majorHAnsi" w:eastAsiaTheme="majorEastAsia" w:hAnsiTheme="majorHAnsi" w:cstheme="majorBidi"/>
      <w:i/>
      <w:iCs/>
      <w:color w:val="4F81BD" w:themeColor="accent1"/>
      <w:spacing w:val="15"/>
      <w:kern w:val="0"/>
      <w:sz w:val="24"/>
      <w:szCs w:val="24"/>
    </w:rPr>
  </w:style>
  <w:style w:type="table" w:customStyle="1" w:styleId="NormalTablePHPDOCX">
    <w:name w:val="Normal Table PHPDOCX"/>
    <w:uiPriority w:val="99"/>
    <w:semiHidden/>
    <w:unhideWhenUsed/>
    <w:qFormat/>
    <w:rsid w:val="00AD2691"/>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AD26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AD2691"/>
    <w:rPr>
      <w:sz w:val="16"/>
      <w:szCs w:val="16"/>
    </w:rPr>
  </w:style>
  <w:style w:type="paragraph" w:customStyle="1" w:styleId="annotationtextPHPDOCX">
    <w:name w:val="annotation text PHPDOCX"/>
    <w:link w:val="CommentTextCharPHPDOCX"/>
    <w:uiPriority w:val="99"/>
    <w:semiHidden/>
    <w:unhideWhenUsed/>
    <w:rsid w:val="00AD2691"/>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AD2691"/>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AD2691"/>
    <w:rPr>
      <w:b/>
      <w:bCs/>
    </w:rPr>
  </w:style>
  <w:style w:type="character" w:customStyle="1" w:styleId="CommentSubjectCharPHPDOCX">
    <w:name w:val="Comment Subject Char PHPDOCX"/>
    <w:basedOn w:val="CommentTextCharPHPDOCX"/>
    <w:link w:val="annotationsubjectPHPDOCX"/>
    <w:uiPriority w:val="99"/>
    <w:semiHidden/>
    <w:rsid w:val="00AD2691"/>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AD2691"/>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AD2691"/>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AD2691"/>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AD2691"/>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AD2691"/>
    <w:rPr>
      <w:vertAlign w:val="superscript"/>
    </w:rPr>
  </w:style>
  <w:style w:type="paragraph" w:customStyle="1" w:styleId="endnoteTextPHPDOCX">
    <w:name w:val="endnote Text PHPDOCX"/>
    <w:link w:val="endnoteTextCarPHPDOCX"/>
    <w:uiPriority w:val="99"/>
    <w:semiHidden/>
    <w:unhideWhenUsed/>
    <w:rsid w:val="00AD2691"/>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AD2691"/>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AD2691"/>
    <w:rPr>
      <w:vertAlign w:val="superscript"/>
    </w:rPr>
  </w:style>
  <w:style w:type="character" w:customStyle="1" w:styleId="Char2">
    <w:name w:val="无间隔 Char"/>
    <w:basedOn w:val="a0"/>
    <w:link w:val="a7"/>
    <w:uiPriority w:val="1"/>
    <w:rsid w:val="007429C3"/>
    <w:rPr>
      <w:rFonts w:eastAsia="Microsoft YaHei UI"/>
      <w:kern w:val="0"/>
      <w:sz w:val="22"/>
    </w:rPr>
  </w:style>
  <w:style w:type="character" w:customStyle="1" w:styleId="12">
    <w:name w:val="不明显强调1"/>
    <w:basedOn w:val="a0"/>
    <w:uiPriority w:val="19"/>
    <w:qFormat/>
    <w:rsid w:val="007429C3"/>
    <w:rPr>
      <w:rFonts w:ascii="Cambria Math" w:eastAsia="宋体" w:hAnsi="宋体" w:cs="Cambria Math"/>
      <w:i/>
      <w:iCs/>
      <w:color w:val="808080" w:themeColor="text1" w:themeTint="7F"/>
    </w:rPr>
  </w:style>
  <w:style w:type="table" w:customStyle="1" w:styleId="edittable">
    <w:name w:val="edittable"/>
    <w:basedOn w:val="a1"/>
    <w:rsid w:val="007429C3"/>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E63F5"/>
    <w:rPr>
      <w:sz w:val="18"/>
      <w:szCs w:val="18"/>
    </w:rPr>
  </w:style>
  <w:style w:type="paragraph" w:styleId="a5">
    <w:name w:val="Balloon Text"/>
    <w:basedOn w:val="a"/>
    <w:link w:val="Char1"/>
    <w:uiPriority w:val="99"/>
    <w:unhideWhenUsed/>
    <w:qFormat/>
    <w:rsid w:val="004E63F5"/>
    <w:rPr>
      <w:sz w:val="18"/>
      <w:szCs w:val="18"/>
    </w:rPr>
  </w:style>
  <w:style w:type="character" w:customStyle="1" w:styleId="Char1">
    <w:name w:val="批注框文本 Char"/>
    <w:basedOn w:val="a0"/>
    <w:link w:val="a5"/>
    <w:uiPriority w:val="99"/>
    <w:qFormat/>
    <w:rsid w:val="004E63F5"/>
    <w:rPr>
      <w:sz w:val="18"/>
      <w:szCs w:val="18"/>
    </w:rPr>
  </w:style>
  <w:style w:type="table" w:styleId="a6">
    <w:name w:val="Table Grid"/>
    <w:basedOn w:val="a1"/>
    <w:uiPriority w:val="59"/>
    <w:qFormat/>
    <w:rsid w:val="00572F7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2"/>
    <w:uiPriority w:val="1"/>
    <w:qFormat/>
    <w:rsid w:val="00F53E5A"/>
    <w:rPr>
      <w:rFonts w:eastAsia="Microsoft YaHei UI"/>
      <w:kern w:val="0"/>
      <w:sz w:val="22"/>
    </w:rPr>
  </w:style>
  <w:style w:type="character" w:styleId="a8">
    <w:name w:val="Hyperlink"/>
    <w:basedOn w:val="a0"/>
    <w:uiPriority w:val="99"/>
    <w:unhideWhenUsed/>
    <w:rsid w:val="00F53E5A"/>
    <w:rPr>
      <w:color w:val="0000FF"/>
      <w:u w:val="single"/>
    </w:rPr>
  </w:style>
  <w:style w:type="paragraph" w:styleId="a9">
    <w:name w:val="List Paragraph"/>
    <w:basedOn w:val="a"/>
    <w:uiPriority w:val="34"/>
    <w:qFormat/>
    <w:rsid w:val="00F53E5A"/>
    <w:pPr>
      <w:ind w:firstLineChars="200" w:firstLine="420"/>
    </w:pPr>
    <w:rPr>
      <w:rFonts w:ascii="Calibri" w:eastAsia="宋体" w:hAnsi="Calibri" w:cs="Times New Roman"/>
    </w:rPr>
  </w:style>
  <w:style w:type="paragraph" w:customStyle="1" w:styleId="MsoPlainText0">
    <w:name w:val="MsoPlainText"/>
    <w:basedOn w:val="a"/>
    <w:uiPriority w:val="99"/>
    <w:rsid w:val="00F53E5A"/>
    <w:pPr>
      <w:widowControl/>
      <w:jc w:val="left"/>
    </w:pPr>
    <w:rPr>
      <w:rFonts w:ascii="Cambria Math" w:eastAsia="宋体" w:hAnsi="宋体" w:cs="Cambria Math"/>
      <w:szCs w:val="21"/>
    </w:rPr>
  </w:style>
  <w:style w:type="character" w:styleId="aa">
    <w:name w:val="page number"/>
    <w:basedOn w:val="a0"/>
    <w:rsid w:val="00F53E5A"/>
  </w:style>
  <w:style w:type="character" w:customStyle="1" w:styleId="CharChar2">
    <w:name w:val="Char Char2"/>
    <w:link w:val="0"/>
    <w:rsid w:val="00F53E5A"/>
    <w:rPr>
      <w:rFonts w:ascii="宋体" w:hAnsi="Courier New" w:cs="Courier New"/>
      <w:szCs w:val="21"/>
    </w:rPr>
  </w:style>
  <w:style w:type="paragraph" w:customStyle="1" w:styleId="0">
    <w:name w:val="纯文本_0"/>
    <w:basedOn w:val="00"/>
    <w:link w:val="CharChar2"/>
    <w:rsid w:val="00F53E5A"/>
    <w:pPr>
      <w:adjustRightInd/>
      <w:spacing w:line="240" w:lineRule="auto"/>
      <w:textAlignment w:val="auto"/>
    </w:pPr>
    <w:rPr>
      <w:rFonts w:ascii="宋体" w:eastAsiaTheme="minorEastAsia" w:hAnsi="Courier New" w:cs="Courier New"/>
      <w:kern w:val="2"/>
      <w:szCs w:val="21"/>
    </w:rPr>
  </w:style>
  <w:style w:type="paragraph" w:customStyle="1" w:styleId="00">
    <w:name w:val="正文_0"/>
    <w:qFormat/>
    <w:rsid w:val="00F53E5A"/>
    <w:pPr>
      <w:widowControl w:val="0"/>
      <w:adjustRightInd w:val="0"/>
      <w:spacing w:line="312" w:lineRule="atLeast"/>
      <w:jc w:val="both"/>
      <w:textAlignment w:val="baseline"/>
    </w:pPr>
    <w:rPr>
      <w:rFonts w:ascii="Calibri" w:eastAsia="宋体" w:hAnsi="Calibri" w:cs="Times New Roman"/>
      <w:kern w:val="0"/>
      <w:szCs w:val="20"/>
    </w:rPr>
  </w:style>
  <w:style w:type="character" w:customStyle="1" w:styleId="1Char">
    <w:name w:val="标题1 Char"/>
    <w:aliases w:val=" Char Char,Char Char Char Char,普通文字 Char Char,游数的 Char,纯文本 Char Char Char1,纯文本 Char Char1 Char Char Char Char,纯文本 Char1 Char"/>
    <w:locked/>
    <w:rsid w:val="00F53E5A"/>
    <w:rPr>
      <w:rFonts w:ascii="宋体" w:eastAsia="宋体" w:hAnsi="Courier New" w:cs="Courier New"/>
      <w:kern w:val="2"/>
      <w:sz w:val="21"/>
      <w:szCs w:val="21"/>
      <w:lang w:val="en-US" w:eastAsia="zh-CN" w:bidi="ar-SA"/>
    </w:rPr>
  </w:style>
  <w:style w:type="character" w:customStyle="1" w:styleId="CharChar3">
    <w:name w:val="Char Char3"/>
    <w:rsid w:val="00F53E5A"/>
    <w:rPr>
      <w:rFonts w:ascii="宋体" w:eastAsia="宋体" w:hAnsi="Courier New" w:cs="Courier New"/>
      <w:kern w:val="2"/>
      <w:sz w:val="21"/>
      <w:szCs w:val="21"/>
      <w:lang w:val="en-US" w:eastAsia="zh-CN" w:bidi="ar-SA"/>
    </w:rPr>
  </w:style>
  <w:style w:type="character" w:customStyle="1" w:styleId="Char3">
    <w:name w:val="纯文本 Char"/>
    <w:link w:val="ab"/>
    <w:rsid w:val="00F53E5A"/>
    <w:rPr>
      <w:rFonts w:ascii="宋体" w:hAnsi="Courier New" w:cs="Courier New"/>
      <w:szCs w:val="21"/>
    </w:rPr>
  </w:style>
  <w:style w:type="paragraph" w:styleId="ab">
    <w:name w:val="Plain Text"/>
    <w:basedOn w:val="a"/>
    <w:link w:val="Char3"/>
    <w:rsid w:val="00F53E5A"/>
    <w:rPr>
      <w:rFonts w:ascii="宋体" w:hAnsi="Courier New" w:cs="Courier New"/>
      <w:szCs w:val="21"/>
    </w:rPr>
  </w:style>
  <w:style w:type="character" w:customStyle="1" w:styleId="Char10">
    <w:name w:val="纯文本 Char1"/>
    <w:basedOn w:val="a0"/>
    <w:rsid w:val="00F53E5A"/>
    <w:rPr>
      <w:rFonts w:ascii="宋体" w:eastAsia="宋体" w:hAnsi="Courier New" w:cs="Courier New"/>
      <w:szCs w:val="21"/>
    </w:rPr>
  </w:style>
  <w:style w:type="paragraph" w:customStyle="1" w:styleId="6">
    <w:name w:val="正文_6"/>
    <w:qFormat/>
    <w:rsid w:val="00F53E5A"/>
    <w:pPr>
      <w:widowControl w:val="0"/>
      <w:jc w:val="both"/>
    </w:pPr>
    <w:rPr>
      <w:rFonts w:ascii="Calibri" w:eastAsia="宋体" w:hAnsi="Calibri" w:cs="Times New Roman"/>
    </w:rPr>
  </w:style>
  <w:style w:type="paragraph" w:customStyle="1" w:styleId="000">
    <w:name w:val="正文_0_0"/>
    <w:qFormat/>
    <w:rsid w:val="00F53E5A"/>
    <w:pPr>
      <w:widowControl w:val="0"/>
      <w:jc w:val="both"/>
    </w:pPr>
    <w:rPr>
      <w:rFonts w:ascii="Calibri" w:eastAsia="宋体" w:hAnsi="Calibri" w:cs="Times New Roman"/>
    </w:rPr>
  </w:style>
  <w:style w:type="paragraph" w:customStyle="1" w:styleId="5">
    <w:name w:val="正文_5"/>
    <w:qFormat/>
    <w:rsid w:val="00F53E5A"/>
    <w:pPr>
      <w:widowControl w:val="0"/>
      <w:jc w:val="both"/>
    </w:pPr>
    <w:rPr>
      <w:rFonts w:ascii="Calibri" w:eastAsia="宋体" w:hAnsi="Calibri" w:cs="Times New Roman"/>
    </w:rPr>
  </w:style>
  <w:style w:type="paragraph" w:customStyle="1" w:styleId="4">
    <w:name w:val="正文_4"/>
    <w:qFormat/>
    <w:rsid w:val="00F53E5A"/>
    <w:pPr>
      <w:widowControl w:val="0"/>
      <w:jc w:val="both"/>
    </w:pPr>
    <w:rPr>
      <w:rFonts w:ascii="Calibri" w:eastAsia="宋体" w:hAnsi="Calibri" w:cs="Times New Roman"/>
    </w:rPr>
  </w:style>
  <w:style w:type="paragraph" w:customStyle="1" w:styleId="2">
    <w:name w:val="正文_2"/>
    <w:qFormat/>
    <w:rsid w:val="00F53E5A"/>
    <w:pPr>
      <w:widowControl w:val="0"/>
      <w:jc w:val="both"/>
    </w:pPr>
    <w:rPr>
      <w:rFonts w:ascii="Calibri" w:eastAsia="宋体" w:hAnsi="Calibri" w:cs="Times New Roman"/>
    </w:rPr>
  </w:style>
  <w:style w:type="paragraph" w:customStyle="1" w:styleId="41">
    <w:name w:val="正文_41"/>
    <w:rsid w:val="00F53E5A"/>
    <w:pPr>
      <w:widowControl w:val="0"/>
      <w:jc w:val="both"/>
    </w:pPr>
    <w:rPr>
      <w:rFonts w:ascii="Calibri" w:eastAsia="宋体" w:hAnsi="Calibri" w:cs="Times New Roman"/>
    </w:rPr>
  </w:style>
  <w:style w:type="paragraph" w:customStyle="1" w:styleId="1">
    <w:name w:val="正文_1"/>
    <w:qFormat/>
    <w:rsid w:val="00F53E5A"/>
    <w:pPr>
      <w:widowControl w:val="0"/>
      <w:jc w:val="both"/>
    </w:pPr>
    <w:rPr>
      <w:rFonts w:ascii="Calibri" w:eastAsia="宋体" w:hAnsi="Calibri" w:cs="Times New Roman"/>
    </w:rPr>
  </w:style>
  <w:style w:type="paragraph" w:customStyle="1" w:styleId="3">
    <w:name w:val="正文_3"/>
    <w:qFormat/>
    <w:rsid w:val="00F53E5A"/>
    <w:pPr>
      <w:widowControl w:val="0"/>
      <w:jc w:val="both"/>
    </w:pPr>
    <w:rPr>
      <w:rFonts w:ascii="Calibri" w:eastAsia="宋体" w:hAnsi="Calibri" w:cs="Times New Roman"/>
    </w:rPr>
  </w:style>
  <w:style w:type="paragraph" w:customStyle="1" w:styleId="410">
    <w:name w:val="正文_41_0"/>
    <w:rsid w:val="00F53E5A"/>
    <w:pPr>
      <w:widowControl w:val="0"/>
      <w:jc w:val="both"/>
    </w:pPr>
    <w:rPr>
      <w:rFonts w:ascii="Calibri" w:eastAsia="宋体" w:hAnsi="Calibri" w:cs="Times New Roman"/>
    </w:rPr>
  </w:style>
  <w:style w:type="paragraph" w:customStyle="1" w:styleId="p15">
    <w:name w:val="p15"/>
    <w:basedOn w:val="a"/>
    <w:rsid w:val="00F53E5A"/>
    <w:pPr>
      <w:tabs>
        <w:tab w:val="left" w:pos="720"/>
      </w:tabs>
      <w:autoSpaceDE w:val="0"/>
      <w:autoSpaceDN w:val="0"/>
      <w:adjustRightInd w:val="0"/>
      <w:spacing w:line="240" w:lineRule="atLeast"/>
      <w:jc w:val="left"/>
    </w:pPr>
    <w:rPr>
      <w:rFonts w:ascii="Times New Roman" w:eastAsia="宋体" w:hAnsi="Times New Roman" w:cs="Times New Roman"/>
      <w:kern w:val="0"/>
      <w:sz w:val="24"/>
      <w:szCs w:val="20"/>
    </w:rPr>
  </w:style>
  <w:style w:type="paragraph" w:customStyle="1" w:styleId="Char30">
    <w:name w:val="Char3"/>
    <w:basedOn w:val="a"/>
    <w:rsid w:val="00F53E5A"/>
    <w:pPr>
      <w:widowControl/>
      <w:spacing w:line="300" w:lineRule="auto"/>
      <w:ind w:firstLineChars="200" w:firstLine="200"/>
    </w:pPr>
    <w:rPr>
      <w:rFonts w:ascii="Times New Roman" w:eastAsia="宋体" w:hAnsi="Times New Roman" w:cs="Times New Roman"/>
      <w:szCs w:val="20"/>
    </w:rPr>
  </w:style>
  <w:style w:type="paragraph" w:customStyle="1" w:styleId="10">
    <w:name w:val="列出段落1"/>
    <w:basedOn w:val="a"/>
    <w:qFormat/>
    <w:rsid w:val="00F53E5A"/>
    <w:pPr>
      <w:ind w:firstLineChars="200" w:firstLine="420"/>
    </w:pPr>
    <w:rPr>
      <w:rFonts w:ascii="Calibri" w:eastAsia="宋体" w:hAnsi="Calibri" w:cs="黑体"/>
      <w:szCs w:val="22"/>
    </w:rPr>
  </w:style>
  <w:style w:type="paragraph" w:customStyle="1" w:styleId="11">
    <w:name w:val="正文1"/>
    <w:qFormat/>
    <w:rsid w:val="00F53E5A"/>
    <w:pPr>
      <w:widowControl w:val="0"/>
      <w:jc w:val="both"/>
    </w:pPr>
    <w:rPr>
      <w:rFonts w:ascii="Calibri" w:eastAsia="宋体" w:hAnsi="Calibri" w:cs="Times New Roman"/>
    </w:rPr>
  </w:style>
  <w:style w:type="character" w:customStyle="1" w:styleId="latexlinear">
    <w:name w:val="latex_linear"/>
    <w:basedOn w:val="a0"/>
    <w:rsid w:val="00F53E5A"/>
  </w:style>
  <w:style w:type="paragraph" w:customStyle="1" w:styleId="24">
    <w:name w:val="正文_24"/>
    <w:qFormat/>
    <w:rsid w:val="00F53E5A"/>
    <w:pPr>
      <w:widowControl w:val="0"/>
      <w:jc w:val="both"/>
    </w:pPr>
    <w:rPr>
      <w:rFonts w:ascii="Calibri" w:eastAsia="宋体" w:hAnsi="Calibri" w:cs="Times New Roman"/>
    </w:rPr>
  </w:style>
  <w:style w:type="paragraph" w:customStyle="1" w:styleId="020">
    <w:name w:val="正文_0_20"/>
    <w:qFormat/>
    <w:rsid w:val="00F53E5A"/>
    <w:pPr>
      <w:widowControl w:val="0"/>
      <w:jc w:val="both"/>
    </w:pPr>
    <w:rPr>
      <w:rFonts w:ascii="Calibri" w:eastAsia="宋体" w:hAnsi="Calibri" w:cs="Times New Roman"/>
    </w:rPr>
  </w:style>
  <w:style w:type="paragraph" w:customStyle="1" w:styleId="032">
    <w:name w:val="正文_0_32"/>
    <w:qFormat/>
    <w:rsid w:val="00F53E5A"/>
    <w:pPr>
      <w:widowControl w:val="0"/>
      <w:jc w:val="both"/>
    </w:pPr>
    <w:rPr>
      <w:rFonts w:ascii="Calibri" w:eastAsia="宋体" w:hAnsi="Calibri" w:cs="Times New Roman"/>
    </w:rPr>
  </w:style>
  <w:style w:type="character" w:customStyle="1" w:styleId="15">
    <w:name w:val="15"/>
    <w:qFormat/>
    <w:rsid w:val="00AD2691"/>
    <w:rPr>
      <w:rFonts w:ascii="Times New Roman" w:hAnsi="Times New Roman" w:cs="Times New Roman" w:hint="default"/>
      <w:color w:val="0000FF"/>
      <w:u w:val="single"/>
    </w:rPr>
  </w:style>
  <w:style w:type="paragraph" w:customStyle="1" w:styleId="20">
    <w:name w:val="正文2"/>
    <w:qFormat/>
    <w:rsid w:val="00AD2691"/>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AD2691"/>
  </w:style>
  <w:style w:type="paragraph" w:customStyle="1" w:styleId="ListParagraphPHPDOCX">
    <w:name w:val="List Paragraph PHPDOCX"/>
    <w:uiPriority w:val="34"/>
    <w:qFormat/>
    <w:rsid w:val="00AD2691"/>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AD26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AD2691"/>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AD2691"/>
    <w:pPr>
      <w:numPr>
        <w:ilvl w:val="1"/>
      </w:numPr>
    </w:pPr>
    <w:rPr>
      <w:rFonts w:asciiTheme="majorHAnsi" w:eastAsiaTheme="majorEastAsia" w:hAnsiTheme="majorHAnsi" w:cstheme="majorBidi"/>
      <w:i/>
      <w:iCs/>
      <w:color w:val="4F81BD" w:themeColor="accent1"/>
      <w:spacing w:val="15"/>
      <w:kern w:val="0"/>
      <w:sz w:val="24"/>
      <w:szCs w:val="24"/>
    </w:rPr>
  </w:style>
  <w:style w:type="character" w:customStyle="1" w:styleId="SubtitleCarPHPDOCX">
    <w:name w:val="Subtitle Car PHPDOCX"/>
    <w:basedOn w:val="DefaultParagraphFontPHPDOCX"/>
    <w:link w:val="SubtitlePHPDOCX"/>
    <w:uiPriority w:val="11"/>
    <w:rsid w:val="00AD2691"/>
    <w:rPr>
      <w:rFonts w:asciiTheme="majorHAnsi" w:eastAsiaTheme="majorEastAsia" w:hAnsiTheme="majorHAnsi" w:cstheme="majorBidi"/>
      <w:i/>
      <w:iCs/>
      <w:color w:val="4F81BD" w:themeColor="accent1"/>
      <w:spacing w:val="15"/>
      <w:kern w:val="0"/>
      <w:sz w:val="24"/>
      <w:szCs w:val="24"/>
    </w:rPr>
  </w:style>
  <w:style w:type="table" w:customStyle="1" w:styleId="NormalTablePHPDOCX">
    <w:name w:val="Normal Table PHPDOCX"/>
    <w:uiPriority w:val="99"/>
    <w:semiHidden/>
    <w:unhideWhenUsed/>
    <w:qFormat/>
    <w:rsid w:val="00AD2691"/>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AD26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AD2691"/>
    <w:rPr>
      <w:sz w:val="16"/>
      <w:szCs w:val="16"/>
    </w:rPr>
  </w:style>
  <w:style w:type="paragraph" w:customStyle="1" w:styleId="annotationtextPHPDOCX">
    <w:name w:val="annotation text PHPDOCX"/>
    <w:link w:val="CommentTextCharPHPDOCX"/>
    <w:uiPriority w:val="99"/>
    <w:semiHidden/>
    <w:unhideWhenUsed/>
    <w:rsid w:val="00AD2691"/>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AD2691"/>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AD2691"/>
    <w:rPr>
      <w:b/>
      <w:bCs/>
    </w:rPr>
  </w:style>
  <w:style w:type="character" w:customStyle="1" w:styleId="CommentSubjectCharPHPDOCX">
    <w:name w:val="Comment Subject Char PHPDOCX"/>
    <w:basedOn w:val="CommentTextCharPHPDOCX"/>
    <w:link w:val="annotationsubjectPHPDOCX"/>
    <w:uiPriority w:val="99"/>
    <w:semiHidden/>
    <w:rsid w:val="00AD2691"/>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AD2691"/>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AD2691"/>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AD2691"/>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AD2691"/>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AD2691"/>
    <w:rPr>
      <w:vertAlign w:val="superscript"/>
    </w:rPr>
  </w:style>
  <w:style w:type="paragraph" w:customStyle="1" w:styleId="endnoteTextPHPDOCX">
    <w:name w:val="endnote Text PHPDOCX"/>
    <w:link w:val="endnoteTextCarPHPDOCX"/>
    <w:uiPriority w:val="99"/>
    <w:semiHidden/>
    <w:unhideWhenUsed/>
    <w:rsid w:val="00AD2691"/>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AD2691"/>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AD2691"/>
    <w:rPr>
      <w:vertAlign w:val="superscript"/>
    </w:rPr>
  </w:style>
  <w:style w:type="character" w:customStyle="1" w:styleId="Char2">
    <w:name w:val="无间隔 Char"/>
    <w:basedOn w:val="a0"/>
    <w:link w:val="a7"/>
    <w:uiPriority w:val="1"/>
    <w:rsid w:val="007429C3"/>
    <w:rPr>
      <w:rFonts w:eastAsia="Microsoft YaHei UI"/>
      <w:kern w:val="0"/>
      <w:sz w:val="22"/>
    </w:rPr>
  </w:style>
  <w:style w:type="character" w:customStyle="1" w:styleId="12">
    <w:name w:val="不明显强调1"/>
    <w:basedOn w:val="a0"/>
    <w:uiPriority w:val="19"/>
    <w:qFormat/>
    <w:rsid w:val="007429C3"/>
    <w:rPr>
      <w:rFonts w:ascii="Cambria Math" w:eastAsia="宋体" w:hAnsi="宋体" w:cs="Cambria Math"/>
      <w:i/>
      <w:iCs/>
      <w:color w:val="808080" w:themeColor="text1" w:themeTint="7F"/>
    </w:rPr>
  </w:style>
  <w:style w:type="table" w:customStyle="1" w:styleId="edittable">
    <w:name w:val="edittable"/>
    <w:basedOn w:val="a1"/>
    <w:rsid w:val="007429C3"/>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1343</Words>
  <Characters>7660</Characters>
  <Application>Microsoft Office Word</Application>
  <DocSecurity>0</DocSecurity>
  <Lines>63</Lines>
  <Paragraphs>17</Paragraphs>
  <ScaleCrop>false</ScaleCrop>
  <Company>China</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2021-06-26T00:16:00Z</dcterms:created>
  <dcterms:modified xsi:type="dcterms:W3CDTF">2021-06-26T00:16:00Z</dcterms:modified>
</cp:coreProperties>
</file>