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3A89" w:rsidRPr="00712C6E" w:rsidRDefault="00712C6E">
      <w:pPr>
        <w:pStyle w:val="a6"/>
        <w:spacing w:line="360" w:lineRule="auto"/>
        <w:jc w:val="center"/>
        <w:rPr>
          <w:color w:val="00B0F0"/>
          <w:sz w:val="32"/>
          <w:szCs w:val="32"/>
          <w:u w:val="double"/>
        </w:rPr>
      </w:pPr>
      <w:r w:rsidRPr="00712C6E">
        <w:rPr>
          <w:color w:val="00B0F0"/>
          <w:sz w:val="32"/>
          <w:szCs w:val="32"/>
          <w:u w:val="double"/>
        </w:rPr>
        <w:t>8</w:t>
      </w:r>
      <w:r w:rsidRPr="00712C6E">
        <w:rPr>
          <w:rFonts w:hint="eastAsia"/>
          <w:color w:val="00B0F0"/>
          <w:sz w:val="32"/>
          <w:szCs w:val="32"/>
          <w:u w:val="double"/>
        </w:rPr>
        <w:t>.</w:t>
      </w:r>
      <w:r w:rsidRPr="00712C6E">
        <w:rPr>
          <w:color w:val="00B0F0"/>
          <w:sz w:val="32"/>
          <w:szCs w:val="32"/>
          <w:u w:val="double"/>
        </w:rPr>
        <w:t>2</w:t>
      </w:r>
      <w:r w:rsidRPr="00712C6E">
        <w:rPr>
          <w:rFonts w:hint="eastAsia"/>
          <w:color w:val="00B0F0"/>
          <w:sz w:val="32"/>
          <w:szCs w:val="32"/>
          <w:u w:val="double"/>
        </w:rPr>
        <w:t>磁场对电流的作用</w:t>
      </w:r>
      <w:r w:rsidRPr="00712C6E">
        <w:rPr>
          <w:rFonts w:hint="eastAsia"/>
          <w:color w:val="00B0F0"/>
          <w:sz w:val="32"/>
          <w:szCs w:val="32"/>
          <w:u w:val="double"/>
        </w:rPr>
        <w:t>8.</w:t>
      </w:r>
      <w:r w:rsidRPr="00712C6E">
        <w:rPr>
          <w:color w:val="00B0F0"/>
          <w:sz w:val="32"/>
          <w:szCs w:val="32"/>
          <w:u w:val="double"/>
        </w:rPr>
        <w:t>3</w:t>
      </w:r>
      <w:r w:rsidRPr="00712C6E">
        <w:rPr>
          <w:rFonts w:hint="eastAsia"/>
          <w:color w:val="00B0F0"/>
          <w:sz w:val="32"/>
          <w:szCs w:val="32"/>
          <w:u w:val="double"/>
        </w:rPr>
        <w:t>电话和传感器</w:t>
      </w:r>
    </w:p>
    <w:p w:rsidR="00063A89" w:rsidRDefault="00712C6E">
      <w:pPr>
        <w:pStyle w:val="a6"/>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一、知识梳理</w:t>
      </w:r>
    </w:p>
    <w:p w:rsidR="00063A89" w:rsidRDefault="00712C6E">
      <w:pPr>
        <w:pStyle w:val="a6"/>
        <w:kinsoku w:val="0"/>
        <w:overflowPunct w:val="0"/>
        <w:autoSpaceDE w:val="0"/>
        <w:autoSpaceDN w:val="0"/>
        <w:adjustRightInd w:val="0"/>
        <w:snapToGrid w:val="0"/>
        <w:spacing w:line="360" w:lineRule="auto"/>
        <w:rPr>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58.5pt;margin-top:16.05pt;width:115.45pt;height:68.85pt;z-index:251659264;mso-wrap-distance-left:9pt;mso-wrap-distance-top:0;mso-wrap-distance-right:9pt;mso-wrap-distance-bottom:0;mso-width-relative:page;mso-height-relative:page">
            <v:imagedata r:id="rId6" o:title=""/>
            <w10:wrap type="square"/>
          </v:shape>
        </w:pict>
      </w:r>
      <w:r>
        <w:rPr>
          <w:rFonts w:hint="eastAsia"/>
          <w:szCs w:val="21"/>
        </w:rPr>
        <w:t>（一）磁场对通电导线的作用</w:t>
      </w:r>
      <w:bookmarkStart w:id="0" w:name="_GoBack"/>
      <w:bookmarkEnd w:id="0"/>
    </w:p>
    <w:p w:rsidR="00063A89" w:rsidRDefault="00712C6E">
      <w:pPr>
        <w:pStyle w:val="a6"/>
        <w:kinsoku w:val="0"/>
        <w:overflowPunct w:val="0"/>
        <w:autoSpaceDE w:val="0"/>
        <w:autoSpaceDN w:val="0"/>
        <w:adjustRightInd w:val="0"/>
        <w:snapToGrid w:val="0"/>
        <w:spacing w:line="360" w:lineRule="auto"/>
        <w:rPr>
          <w:szCs w:val="21"/>
        </w:rPr>
      </w:pPr>
      <w:r>
        <w:rPr>
          <w:szCs w:val="21"/>
        </w:rPr>
        <w:t>1</w:t>
      </w:r>
      <w:r>
        <w:rPr>
          <w:szCs w:val="21"/>
        </w:rPr>
        <w:t>．</w:t>
      </w:r>
      <w:r>
        <w:rPr>
          <w:rFonts w:hint="eastAsia"/>
          <w:szCs w:val="21"/>
        </w:rPr>
        <w:t>实验探究：让通电导线在磁场中动起来</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1</w:t>
      </w:r>
      <w:r>
        <w:rPr>
          <w:rFonts w:hint="eastAsia"/>
          <w:szCs w:val="21"/>
        </w:rPr>
        <w:t>）实验表明：①通电导体在磁场中受</w:t>
      </w:r>
      <w:r>
        <w:rPr>
          <w:rFonts w:hint="eastAsia"/>
          <w:szCs w:val="21"/>
        </w:rPr>
        <w:t>_</w:t>
      </w:r>
      <w:r>
        <w:rPr>
          <w:szCs w:val="21"/>
        </w:rPr>
        <w:t>_____</w:t>
      </w:r>
      <w:r>
        <w:rPr>
          <w:rFonts w:hint="eastAsia"/>
          <w:szCs w:val="21"/>
        </w:rPr>
        <w:t>的作用；②受力的方向与</w:t>
      </w:r>
      <w:r>
        <w:rPr>
          <w:rFonts w:hint="eastAsia"/>
          <w:szCs w:val="21"/>
        </w:rPr>
        <w:t>_</w:t>
      </w:r>
      <w:r>
        <w:rPr>
          <w:szCs w:val="21"/>
        </w:rPr>
        <w:t>_____</w:t>
      </w:r>
      <w:r>
        <w:rPr>
          <w:rFonts w:hint="eastAsia"/>
          <w:szCs w:val="21"/>
        </w:rPr>
        <w:t>_</w:t>
      </w:r>
      <w:r>
        <w:rPr>
          <w:szCs w:val="21"/>
        </w:rPr>
        <w:t>_____</w:t>
      </w:r>
      <w:r>
        <w:rPr>
          <w:rFonts w:hint="eastAsia"/>
          <w:szCs w:val="21"/>
        </w:rPr>
        <w:t>和</w:t>
      </w:r>
      <w:r>
        <w:rPr>
          <w:rFonts w:hint="eastAsia"/>
          <w:szCs w:val="21"/>
        </w:rPr>
        <w:t>_</w:t>
      </w:r>
      <w:r>
        <w:rPr>
          <w:szCs w:val="21"/>
        </w:rPr>
        <w:t>_____</w:t>
      </w:r>
      <w:r>
        <w:rPr>
          <w:rFonts w:hint="eastAsia"/>
          <w:szCs w:val="21"/>
        </w:rPr>
        <w:t>_</w:t>
      </w:r>
      <w:r>
        <w:rPr>
          <w:szCs w:val="21"/>
        </w:rPr>
        <w:t>_____</w:t>
      </w:r>
      <w:r>
        <w:rPr>
          <w:rFonts w:hint="eastAsia"/>
          <w:szCs w:val="21"/>
        </w:rPr>
        <w:t>有关。</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2</w:t>
      </w:r>
      <w:r>
        <w:rPr>
          <w:rFonts w:hint="eastAsia"/>
          <w:szCs w:val="21"/>
        </w:rPr>
        <w:t>）</w:t>
      </w:r>
      <w:r>
        <w:rPr>
          <w:szCs w:val="21"/>
        </w:rPr>
        <w:t>该现象中的能量转化：</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2</w:t>
      </w:r>
      <w:r>
        <w:rPr>
          <w:szCs w:val="21"/>
        </w:rPr>
        <w:t>．</w:t>
      </w:r>
      <w:r>
        <w:rPr>
          <w:rFonts w:hint="eastAsia"/>
          <w:szCs w:val="21"/>
        </w:rPr>
        <w:t>利用通电导体在磁场中受到力的作用，发明家经过几十年的努力，制造出了</w:t>
      </w:r>
      <w:r>
        <w:rPr>
          <w:rFonts w:hint="eastAsia"/>
          <w:szCs w:val="21"/>
        </w:rPr>
        <w:t>_</w:t>
      </w:r>
      <w:r>
        <w:rPr>
          <w:szCs w:val="21"/>
        </w:rPr>
        <w:t>_____</w:t>
      </w:r>
      <w:r>
        <w:rPr>
          <w:szCs w:val="21"/>
        </w:rPr>
        <w:t>．</w:t>
      </w:r>
    </w:p>
    <w:p w:rsidR="00063A89" w:rsidRDefault="00712C6E">
      <w:pPr>
        <w:pStyle w:val="a6"/>
        <w:kinsoku w:val="0"/>
        <w:overflowPunct w:val="0"/>
        <w:autoSpaceDE w:val="0"/>
        <w:autoSpaceDN w:val="0"/>
        <w:adjustRightInd w:val="0"/>
        <w:snapToGrid w:val="0"/>
        <w:spacing w:line="360" w:lineRule="auto"/>
        <w:rPr>
          <w:szCs w:val="21"/>
        </w:rPr>
      </w:pPr>
      <w:r>
        <w:pict>
          <v:shape id="_x0000_s1030" type="#_x0000_t75" style="position:absolute;left:0;text-align:left;margin-left:320.25pt;margin-top:6.65pt;width:163.5pt;height:111.75pt;z-index:251660288;mso-wrap-distance-left:9pt;mso-wrap-distance-top:0;mso-wrap-distance-right:9pt;mso-wrap-distance-bottom:0;mso-width-relative:page;mso-height-relative:page">
            <v:imagedata r:id="rId7" o:title=""/>
            <w10:wrap type="square"/>
          </v:shape>
        </w:pict>
      </w:r>
      <w:r>
        <w:rPr>
          <w:rFonts w:hint="eastAsia"/>
          <w:szCs w:val="21"/>
        </w:rPr>
        <w:t>（二）让线圈在磁场中转起来</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1</w:t>
      </w:r>
      <w:r>
        <w:rPr>
          <w:szCs w:val="21"/>
        </w:rPr>
        <w:t>．</w:t>
      </w:r>
      <w:r>
        <w:rPr>
          <w:rFonts w:hint="eastAsia"/>
          <w:szCs w:val="21"/>
        </w:rPr>
        <w:t>实验探究：磁场对通电线圈的作用</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1</w:t>
      </w:r>
      <w:r>
        <w:rPr>
          <w:rFonts w:hint="eastAsia"/>
          <w:szCs w:val="21"/>
        </w:rPr>
        <w:t>）如图甲所示，当闭合开关后，矩形线圈的边</w:t>
      </w:r>
      <w:r>
        <w:rPr>
          <w:rFonts w:hint="eastAsia"/>
          <w:szCs w:val="21"/>
        </w:rPr>
        <w:t>_</w:t>
      </w:r>
      <w:r>
        <w:rPr>
          <w:szCs w:val="21"/>
        </w:rPr>
        <w:t>_____</w:t>
      </w:r>
      <w:r>
        <w:rPr>
          <w:rFonts w:hint="eastAsia"/>
          <w:szCs w:val="21"/>
        </w:rPr>
        <w:t>和</w:t>
      </w:r>
      <w:proofErr w:type="gramStart"/>
      <w:r>
        <w:rPr>
          <w:rFonts w:hint="eastAsia"/>
          <w:szCs w:val="21"/>
        </w:rPr>
        <w:t>边</w:t>
      </w:r>
      <w:proofErr w:type="gramEnd"/>
      <w:r>
        <w:rPr>
          <w:rFonts w:hint="eastAsia"/>
          <w:szCs w:val="21"/>
        </w:rPr>
        <w:t>_</w:t>
      </w:r>
      <w:r>
        <w:rPr>
          <w:szCs w:val="21"/>
        </w:rPr>
        <w:t>_____</w:t>
      </w:r>
      <w:r>
        <w:rPr>
          <w:rFonts w:hint="eastAsia"/>
          <w:szCs w:val="21"/>
        </w:rPr>
        <w:t>在磁场中会受到大小相同、方向</w:t>
      </w:r>
      <w:r>
        <w:rPr>
          <w:rFonts w:hint="eastAsia"/>
          <w:szCs w:val="21"/>
        </w:rPr>
        <w:t>_</w:t>
      </w:r>
      <w:r>
        <w:rPr>
          <w:szCs w:val="21"/>
        </w:rPr>
        <w:t>_____</w:t>
      </w:r>
      <w:r>
        <w:rPr>
          <w:rFonts w:hint="eastAsia"/>
          <w:szCs w:val="21"/>
        </w:rPr>
        <w:t>的两个力作用。在这两个力的作用下，又因线圈具有</w:t>
      </w:r>
      <w:r>
        <w:rPr>
          <w:rFonts w:hint="eastAsia"/>
          <w:szCs w:val="21"/>
        </w:rPr>
        <w:t>_</w:t>
      </w:r>
      <w:r>
        <w:rPr>
          <w:szCs w:val="21"/>
        </w:rPr>
        <w:t>_____</w:t>
      </w:r>
      <w:r>
        <w:rPr>
          <w:rFonts w:hint="eastAsia"/>
          <w:szCs w:val="21"/>
        </w:rPr>
        <w:t>使线圈能转过</w:t>
      </w:r>
      <w:r>
        <w:rPr>
          <w:rFonts w:hint="eastAsia"/>
          <w:szCs w:val="21"/>
        </w:rPr>
        <w:t>_</w:t>
      </w:r>
      <w:r>
        <w:rPr>
          <w:szCs w:val="21"/>
        </w:rPr>
        <w:t>_____</w:t>
      </w:r>
      <w:r>
        <w:rPr>
          <w:rFonts w:hint="eastAsia"/>
          <w:szCs w:val="21"/>
        </w:rPr>
        <w:t>_</w:t>
      </w:r>
      <w:r>
        <w:rPr>
          <w:szCs w:val="21"/>
        </w:rPr>
        <w:t>_____</w:t>
      </w:r>
      <w:r>
        <w:rPr>
          <w:rFonts w:hint="eastAsia"/>
          <w:szCs w:val="21"/>
        </w:rPr>
        <w:t>位置，但这两个力</w:t>
      </w:r>
      <w:r>
        <w:rPr>
          <w:rFonts w:hint="eastAsia"/>
          <w:szCs w:val="21"/>
        </w:rPr>
        <w:t>_</w:t>
      </w:r>
      <w:r>
        <w:rPr>
          <w:szCs w:val="21"/>
        </w:rPr>
        <w:t>_____</w:t>
      </w:r>
      <w:r>
        <w:rPr>
          <w:rFonts w:hint="eastAsia"/>
          <w:szCs w:val="21"/>
        </w:rPr>
        <w:t>、</w:t>
      </w:r>
      <w:r>
        <w:rPr>
          <w:rFonts w:hint="eastAsia"/>
          <w:szCs w:val="21"/>
        </w:rPr>
        <w:t>_</w:t>
      </w:r>
      <w:r>
        <w:rPr>
          <w:szCs w:val="21"/>
        </w:rPr>
        <w:t>_____</w:t>
      </w:r>
      <w:r>
        <w:rPr>
          <w:rFonts w:hint="eastAsia"/>
          <w:szCs w:val="21"/>
        </w:rPr>
        <w:t>、</w:t>
      </w:r>
      <w:r>
        <w:rPr>
          <w:rFonts w:hint="eastAsia"/>
          <w:szCs w:val="21"/>
        </w:rPr>
        <w:t>_</w:t>
      </w:r>
      <w:r>
        <w:rPr>
          <w:szCs w:val="21"/>
        </w:rPr>
        <w:t>_____</w:t>
      </w:r>
      <w:r>
        <w:rPr>
          <w:rFonts w:hint="eastAsia"/>
          <w:szCs w:val="21"/>
        </w:rPr>
        <w:t>，最终使线圈静止该位置。</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2</w:t>
      </w:r>
      <w:r>
        <w:rPr>
          <w:rFonts w:hint="eastAsia"/>
          <w:szCs w:val="21"/>
        </w:rPr>
        <w:t>）</w:t>
      </w:r>
      <w:r>
        <w:rPr>
          <w:szCs w:val="21"/>
        </w:rPr>
        <w:t>电动机的平衡位置</w:t>
      </w:r>
      <w:r>
        <w:rPr>
          <w:rFonts w:hint="eastAsia"/>
          <w:szCs w:val="21"/>
        </w:rPr>
        <w:t>（如图乙所示）</w:t>
      </w:r>
      <w:r>
        <w:rPr>
          <w:szCs w:val="21"/>
        </w:rPr>
        <w:t>：线圈与磁感线的</w:t>
      </w:r>
      <w:r>
        <w:rPr>
          <w:rFonts w:hint="eastAsia"/>
          <w:szCs w:val="21"/>
        </w:rPr>
        <w:t>_</w:t>
      </w:r>
      <w:r>
        <w:rPr>
          <w:szCs w:val="21"/>
        </w:rPr>
        <w:t>_____</w:t>
      </w:r>
      <w:r>
        <w:rPr>
          <w:szCs w:val="21"/>
        </w:rPr>
        <w:t>位置，此时线圈</w:t>
      </w:r>
      <w:r>
        <w:rPr>
          <w:rFonts w:hint="eastAsia"/>
          <w:szCs w:val="21"/>
        </w:rPr>
        <w:t>受力</w:t>
      </w:r>
      <w:r>
        <w:rPr>
          <w:rFonts w:hint="eastAsia"/>
          <w:szCs w:val="21"/>
        </w:rPr>
        <w:t>_</w:t>
      </w:r>
      <w:r>
        <w:rPr>
          <w:szCs w:val="21"/>
        </w:rPr>
        <w:t>_____</w:t>
      </w:r>
      <w:r>
        <w:rPr>
          <w:szCs w:val="21"/>
        </w:rPr>
        <w:t>。</w:t>
      </w:r>
    </w:p>
    <w:p w:rsidR="00063A89" w:rsidRDefault="00712C6E">
      <w:pPr>
        <w:pStyle w:val="a6"/>
        <w:kinsoku w:val="0"/>
        <w:overflowPunct w:val="0"/>
        <w:autoSpaceDE w:val="0"/>
        <w:autoSpaceDN w:val="0"/>
        <w:adjustRightInd w:val="0"/>
        <w:snapToGrid w:val="0"/>
        <w:spacing w:line="360" w:lineRule="auto"/>
        <w:rPr>
          <w:szCs w:val="21"/>
        </w:rPr>
      </w:pPr>
      <w:r>
        <w:pict>
          <v:shape id="_x0000_s1031" type="#_x0000_t75" style="position:absolute;left:0;text-align:left;margin-left:386.2pt;margin-top:25.75pt;width:87.75pt;height:102pt;z-index:251661312;mso-wrap-distance-left:9pt;mso-wrap-distance-top:0;mso-wrap-distance-right:9pt;mso-wrap-distance-bottom:0;mso-width-relative:page;mso-height-relative:page">
            <v:imagedata r:id="rId8" o:title=""/>
            <w10:wrap type="square"/>
          </v:shape>
        </w:pict>
      </w:r>
      <w:r>
        <w:rPr>
          <w:rFonts w:hint="eastAsia"/>
          <w:szCs w:val="21"/>
        </w:rPr>
        <w:t>（</w:t>
      </w:r>
      <w:r>
        <w:rPr>
          <w:rFonts w:hint="eastAsia"/>
          <w:szCs w:val="21"/>
        </w:rPr>
        <w:t>3</w:t>
      </w:r>
      <w:r>
        <w:rPr>
          <w:rFonts w:hint="eastAsia"/>
          <w:szCs w:val="21"/>
        </w:rPr>
        <w:t>）若使线圈转至平衡位置时，能够继续按原来的方向继续转动，则需要每当线圈刚转过平衡位置时，就改变一次</w:t>
      </w:r>
      <w:r>
        <w:rPr>
          <w:rFonts w:hint="eastAsia"/>
          <w:szCs w:val="21"/>
        </w:rPr>
        <w:t>_</w:t>
      </w:r>
      <w:r>
        <w:rPr>
          <w:szCs w:val="21"/>
        </w:rPr>
        <w:t>_____</w:t>
      </w:r>
      <w:r>
        <w:rPr>
          <w:rFonts w:hint="eastAsia"/>
          <w:szCs w:val="21"/>
        </w:rPr>
        <w:t>_</w:t>
      </w:r>
      <w:r>
        <w:rPr>
          <w:szCs w:val="21"/>
        </w:rPr>
        <w:t>_____</w:t>
      </w:r>
      <w:r>
        <w:rPr>
          <w:rFonts w:hint="eastAsia"/>
          <w:szCs w:val="21"/>
        </w:rPr>
        <w:t>，从而改变受力方向，使线圈不停的转动下去。</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2</w:t>
      </w:r>
      <w:r>
        <w:rPr>
          <w:szCs w:val="21"/>
        </w:rPr>
        <w:t>．</w:t>
      </w:r>
      <w:r>
        <w:rPr>
          <w:rFonts w:hint="eastAsia"/>
          <w:szCs w:val="21"/>
        </w:rPr>
        <w:t>直流电动机</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1</w:t>
      </w:r>
      <w:r>
        <w:rPr>
          <w:rFonts w:hint="eastAsia"/>
          <w:szCs w:val="21"/>
        </w:rPr>
        <w:t>）直流</w:t>
      </w:r>
      <w:r>
        <w:rPr>
          <w:szCs w:val="21"/>
        </w:rPr>
        <w:t>电动机的结构</w:t>
      </w:r>
      <w:r>
        <w:rPr>
          <w:rFonts w:hint="eastAsia"/>
          <w:szCs w:val="21"/>
        </w:rPr>
        <w:t>及作用</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①</w:t>
      </w:r>
      <w:r>
        <w:rPr>
          <w:i/>
          <w:szCs w:val="21"/>
        </w:rPr>
        <w:t>A</w:t>
      </w:r>
      <w:r>
        <w:rPr>
          <w:szCs w:val="21"/>
        </w:rPr>
        <w:t>、</w:t>
      </w:r>
      <w:r>
        <w:rPr>
          <w:i/>
          <w:szCs w:val="21"/>
        </w:rPr>
        <w:t>B</w:t>
      </w:r>
      <w:r>
        <w:rPr>
          <w:szCs w:val="21"/>
        </w:rPr>
        <w:t>是</w:t>
      </w:r>
      <w:r>
        <w:rPr>
          <w:rFonts w:hint="eastAsia"/>
          <w:szCs w:val="21"/>
        </w:rPr>
        <w:t>_</w:t>
      </w:r>
      <w:r>
        <w:rPr>
          <w:szCs w:val="21"/>
        </w:rPr>
        <w:t>_____</w:t>
      </w:r>
      <w:r>
        <w:rPr>
          <w:rFonts w:hint="eastAsia"/>
          <w:szCs w:val="21"/>
        </w:rPr>
        <w:t>，</w:t>
      </w:r>
      <w:r>
        <w:rPr>
          <w:szCs w:val="21"/>
        </w:rPr>
        <w:t>作用</w:t>
      </w:r>
      <w:r>
        <w:rPr>
          <w:rFonts w:hint="eastAsia"/>
          <w:szCs w:val="21"/>
        </w:rPr>
        <w:t>是</w:t>
      </w:r>
      <w:r>
        <w:rPr>
          <w:szCs w:val="21"/>
        </w:rPr>
        <w:t>与半环接触，使电源和线圈组成</w:t>
      </w:r>
      <w:r>
        <w:rPr>
          <w:rFonts w:hint="eastAsia"/>
          <w:szCs w:val="21"/>
        </w:rPr>
        <w:t>_</w:t>
      </w:r>
      <w:r>
        <w:rPr>
          <w:szCs w:val="21"/>
        </w:rPr>
        <w:t>_____</w:t>
      </w:r>
      <w:r>
        <w:rPr>
          <w:szCs w:val="21"/>
        </w:rPr>
        <w:t>电路</w:t>
      </w:r>
      <w:r>
        <w:rPr>
          <w:rFonts w:hint="eastAsia"/>
          <w:szCs w:val="21"/>
        </w:rPr>
        <w:t>；</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②</w:t>
      </w:r>
      <w:r>
        <w:rPr>
          <w:i/>
          <w:szCs w:val="21"/>
        </w:rPr>
        <w:t>E</w:t>
      </w:r>
      <w:r>
        <w:rPr>
          <w:szCs w:val="21"/>
        </w:rPr>
        <w:t>、</w:t>
      </w:r>
      <w:r>
        <w:rPr>
          <w:i/>
          <w:szCs w:val="21"/>
        </w:rPr>
        <w:t>F</w:t>
      </w:r>
      <w:r>
        <w:rPr>
          <w:szCs w:val="21"/>
        </w:rPr>
        <w:t>是</w:t>
      </w:r>
      <w:r>
        <w:rPr>
          <w:rFonts w:hint="eastAsia"/>
          <w:szCs w:val="21"/>
        </w:rPr>
        <w:t>_</w:t>
      </w:r>
      <w:r>
        <w:rPr>
          <w:szCs w:val="21"/>
        </w:rPr>
        <w:t>_____</w:t>
      </w:r>
      <w:r>
        <w:rPr>
          <w:szCs w:val="21"/>
        </w:rPr>
        <w:t>（两个半圆铜环）</w:t>
      </w:r>
      <w:r>
        <w:rPr>
          <w:rFonts w:hint="eastAsia"/>
          <w:szCs w:val="21"/>
        </w:rPr>
        <w:t>，</w:t>
      </w:r>
      <w:r>
        <w:rPr>
          <w:szCs w:val="21"/>
        </w:rPr>
        <w:t>作用</w:t>
      </w:r>
      <w:r>
        <w:rPr>
          <w:rFonts w:hint="eastAsia"/>
          <w:szCs w:val="21"/>
        </w:rPr>
        <w:t>是</w:t>
      </w:r>
      <w:r>
        <w:rPr>
          <w:szCs w:val="21"/>
        </w:rPr>
        <w:t>当线圈转过平衡位置</w:t>
      </w:r>
      <w:r>
        <w:rPr>
          <w:rFonts w:hint="eastAsia"/>
          <w:szCs w:val="21"/>
        </w:rPr>
        <w:t>时</w:t>
      </w:r>
      <w:r>
        <w:rPr>
          <w:szCs w:val="21"/>
        </w:rPr>
        <w:t>及时改变线圈中的</w:t>
      </w:r>
      <w:r>
        <w:rPr>
          <w:rFonts w:hint="eastAsia"/>
          <w:szCs w:val="21"/>
        </w:rPr>
        <w:t>_</w:t>
      </w:r>
      <w:r>
        <w:rPr>
          <w:szCs w:val="21"/>
        </w:rPr>
        <w:t>_____</w:t>
      </w:r>
      <w:r>
        <w:rPr>
          <w:rFonts w:hint="eastAsia"/>
          <w:szCs w:val="21"/>
        </w:rPr>
        <w:t>_</w:t>
      </w:r>
      <w:r>
        <w:rPr>
          <w:szCs w:val="21"/>
        </w:rPr>
        <w:t>_____</w:t>
      </w:r>
      <w:r>
        <w:rPr>
          <w:rFonts w:hint="eastAsia"/>
          <w:szCs w:val="21"/>
        </w:rPr>
        <w:t>，</w:t>
      </w:r>
      <w:r>
        <w:rPr>
          <w:szCs w:val="21"/>
        </w:rPr>
        <w:t>使线圈得以连续转动．</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2</w:t>
      </w:r>
      <w:r>
        <w:rPr>
          <w:rFonts w:hint="eastAsia"/>
          <w:szCs w:val="21"/>
        </w:rPr>
        <w:t>）直流电动机的</w:t>
      </w:r>
      <w:r>
        <w:rPr>
          <w:szCs w:val="21"/>
        </w:rPr>
        <w:t>原理：</w:t>
      </w:r>
      <w:r>
        <w:rPr>
          <w:rFonts w:hint="eastAsia"/>
          <w:szCs w:val="21"/>
        </w:rPr>
        <w:t>利用</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使线圈转动，同时利用</w:t>
      </w:r>
      <w:r>
        <w:rPr>
          <w:rFonts w:hint="eastAsia"/>
          <w:szCs w:val="21"/>
        </w:rPr>
        <w:t>_</w:t>
      </w:r>
      <w:r>
        <w:rPr>
          <w:szCs w:val="21"/>
        </w:rPr>
        <w:t>_____</w:t>
      </w:r>
      <w:r>
        <w:rPr>
          <w:rFonts w:hint="eastAsia"/>
          <w:szCs w:val="21"/>
        </w:rPr>
        <w:t>及时改变线圈中的</w:t>
      </w:r>
      <w:r>
        <w:rPr>
          <w:rFonts w:hint="eastAsia"/>
          <w:szCs w:val="21"/>
        </w:rPr>
        <w:t>_</w:t>
      </w:r>
      <w:r>
        <w:rPr>
          <w:szCs w:val="21"/>
        </w:rPr>
        <w:t>_____</w:t>
      </w:r>
      <w:r>
        <w:rPr>
          <w:rFonts w:hint="eastAsia"/>
          <w:szCs w:val="21"/>
        </w:rPr>
        <w:t>方向，从而保持线圈持续转动</w:t>
      </w:r>
      <w:r>
        <w:rPr>
          <w:szCs w:val="21"/>
        </w:rPr>
        <w:t>。</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3</w:t>
      </w:r>
      <w:r>
        <w:rPr>
          <w:rFonts w:hint="eastAsia"/>
          <w:szCs w:val="21"/>
        </w:rPr>
        <w:t>）</w:t>
      </w:r>
      <w:r>
        <w:rPr>
          <w:szCs w:val="21"/>
        </w:rPr>
        <w:t>能量转化：</w:t>
      </w:r>
      <w:r>
        <w:rPr>
          <w:rFonts w:hint="eastAsia"/>
          <w:szCs w:val="21"/>
        </w:rPr>
        <w:t>_</w:t>
      </w:r>
      <w:r>
        <w:rPr>
          <w:szCs w:val="21"/>
        </w:rPr>
        <w:t>_____</w:t>
      </w:r>
      <w:r>
        <w:rPr>
          <w:rFonts w:hint="eastAsia"/>
          <w:szCs w:val="21"/>
        </w:rPr>
        <w:t>_</w:t>
      </w:r>
      <w:r>
        <w:rPr>
          <w:szCs w:val="21"/>
        </w:rPr>
        <w:t>____</w:t>
      </w:r>
      <w:r>
        <w:rPr>
          <w:szCs w:val="21"/>
        </w:rPr>
        <w:t>_</w:t>
      </w:r>
      <w:r>
        <w:rPr>
          <w:rFonts w:hint="eastAsia"/>
          <w:szCs w:val="21"/>
        </w:rPr>
        <w:t>_</w:t>
      </w:r>
      <w:r>
        <w:rPr>
          <w:szCs w:val="21"/>
        </w:rPr>
        <w:t>_____</w:t>
      </w:r>
      <w:r>
        <w:rPr>
          <w:rFonts w:hint="eastAsia"/>
          <w:szCs w:val="21"/>
        </w:rPr>
        <w:t>_</w:t>
      </w:r>
      <w:r>
        <w:rPr>
          <w:szCs w:val="21"/>
        </w:rPr>
        <w:t>_____</w:t>
      </w:r>
      <w:r>
        <w:rPr>
          <w:rFonts w:hint="eastAsia"/>
          <w:szCs w:val="21"/>
        </w:rPr>
        <w:t>。</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lastRenderedPageBreak/>
        <w:t>（三）电动机与人类文明</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1</w:t>
      </w:r>
      <w:r>
        <w:rPr>
          <w:szCs w:val="21"/>
        </w:rPr>
        <w:t>．</w:t>
      </w:r>
      <w:r>
        <w:rPr>
          <w:rFonts w:hint="eastAsia"/>
          <w:szCs w:val="21"/>
        </w:rPr>
        <w:t>电动机的优点有构造简单、</w:t>
      </w:r>
      <w:r>
        <w:rPr>
          <w:rFonts w:hint="eastAsia"/>
          <w:szCs w:val="21"/>
        </w:rPr>
        <w:t>_</w:t>
      </w:r>
      <w:r>
        <w:rPr>
          <w:szCs w:val="21"/>
        </w:rPr>
        <w:t>_____</w:t>
      </w:r>
      <w:r>
        <w:rPr>
          <w:rFonts w:hint="eastAsia"/>
          <w:szCs w:val="21"/>
        </w:rPr>
        <w:t>_</w:t>
      </w:r>
      <w:r>
        <w:rPr>
          <w:szCs w:val="21"/>
        </w:rPr>
        <w:t>_____</w:t>
      </w:r>
      <w:r>
        <w:rPr>
          <w:rFonts w:hint="eastAsia"/>
          <w:szCs w:val="21"/>
        </w:rPr>
        <w:t>、体积小、</w:t>
      </w:r>
      <w:r>
        <w:rPr>
          <w:rFonts w:hint="eastAsia"/>
          <w:szCs w:val="21"/>
        </w:rPr>
        <w:t>_</w:t>
      </w:r>
      <w:r>
        <w:rPr>
          <w:szCs w:val="21"/>
        </w:rPr>
        <w:t>_____</w:t>
      </w:r>
      <w:r>
        <w:rPr>
          <w:rFonts w:hint="eastAsia"/>
          <w:szCs w:val="21"/>
        </w:rPr>
        <w:t>_</w:t>
      </w:r>
      <w:r>
        <w:rPr>
          <w:szCs w:val="21"/>
        </w:rPr>
        <w:t>_____</w:t>
      </w:r>
      <w:r>
        <w:rPr>
          <w:rFonts w:hint="eastAsia"/>
          <w:szCs w:val="21"/>
        </w:rPr>
        <w:t>而且对环境</w:t>
      </w:r>
      <w:r>
        <w:rPr>
          <w:rFonts w:hint="eastAsia"/>
          <w:szCs w:val="21"/>
        </w:rPr>
        <w:t>_</w:t>
      </w:r>
      <w:r>
        <w:rPr>
          <w:szCs w:val="21"/>
        </w:rPr>
        <w:t>_____</w:t>
      </w:r>
      <w:r>
        <w:rPr>
          <w:rFonts w:hint="eastAsia"/>
          <w:szCs w:val="21"/>
        </w:rPr>
        <w:t>_</w:t>
      </w:r>
      <w:r>
        <w:rPr>
          <w:szCs w:val="21"/>
        </w:rPr>
        <w:t>_____</w:t>
      </w:r>
      <w:r>
        <w:rPr>
          <w:rFonts w:hint="eastAsia"/>
          <w:szCs w:val="21"/>
        </w:rPr>
        <w:t>，因此它的应用极其广泛</w:t>
      </w:r>
      <w:r>
        <w:rPr>
          <w:szCs w:val="21"/>
        </w:rPr>
        <w:t>．</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2</w:t>
      </w:r>
      <w:r>
        <w:rPr>
          <w:szCs w:val="21"/>
        </w:rPr>
        <w:t>．</w:t>
      </w:r>
      <w:r>
        <w:rPr>
          <w:rFonts w:hint="eastAsia"/>
          <w:szCs w:val="21"/>
        </w:rPr>
        <w:t>家庭中的</w:t>
      </w:r>
      <w:r>
        <w:rPr>
          <w:rFonts w:hint="eastAsia"/>
          <w:szCs w:val="21"/>
        </w:rPr>
        <w:t>_</w:t>
      </w:r>
      <w:r>
        <w:rPr>
          <w:szCs w:val="21"/>
        </w:rPr>
        <w:t>_____</w:t>
      </w:r>
      <w:r>
        <w:rPr>
          <w:rFonts w:hint="eastAsia"/>
          <w:szCs w:val="21"/>
        </w:rPr>
        <w:t>、</w:t>
      </w:r>
      <w:r>
        <w:rPr>
          <w:rFonts w:hint="eastAsia"/>
          <w:szCs w:val="21"/>
        </w:rPr>
        <w:t>_</w:t>
      </w:r>
      <w:r>
        <w:rPr>
          <w:szCs w:val="21"/>
        </w:rPr>
        <w:t>_____</w:t>
      </w:r>
      <w:r>
        <w:rPr>
          <w:rFonts w:hint="eastAsia"/>
          <w:szCs w:val="21"/>
        </w:rPr>
        <w:t>、空调器，生产中的</w:t>
      </w:r>
      <w:r>
        <w:rPr>
          <w:rFonts w:hint="eastAsia"/>
          <w:szCs w:val="21"/>
        </w:rPr>
        <w:t>_</w:t>
      </w:r>
      <w:r>
        <w:rPr>
          <w:szCs w:val="21"/>
        </w:rPr>
        <w:t>_____</w:t>
      </w:r>
      <w:r>
        <w:rPr>
          <w:rFonts w:hint="eastAsia"/>
          <w:szCs w:val="21"/>
        </w:rPr>
        <w:t>、</w:t>
      </w:r>
      <w:r>
        <w:rPr>
          <w:rFonts w:hint="eastAsia"/>
          <w:szCs w:val="21"/>
        </w:rPr>
        <w:t>_</w:t>
      </w:r>
      <w:r>
        <w:rPr>
          <w:szCs w:val="21"/>
        </w:rPr>
        <w:t>_____</w:t>
      </w:r>
      <w:r>
        <w:rPr>
          <w:rFonts w:hint="eastAsia"/>
          <w:szCs w:val="21"/>
        </w:rPr>
        <w:t>、机床、</w:t>
      </w:r>
      <w:r>
        <w:rPr>
          <w:rFonts w:hint="eastAsia"/>
          <w:szCs w:val="21"/>
        </w:rPr>
        <w:t>_</w:t>
      </w:r>
      <w:r>
        <w:rPr>
          <w:szCs w:val="21"/>
        </w:rPr>
        <w:t>_____</w:t>
      </w:r>
      <w:r>
        <w:rPr>
          <w:rFonts w:hint="eastAsia"/>
          <w:szCs w:val="21"/>
        </w:rPr>
        <w:t>等都是由电动机驱动的</w:t>
      </w:r>
      <w:r>
        <w:rPr>
          <w:szCs w:val="21"/>
        </w:rPr>
        <w:t>．</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（四）电话和传感器</w:t>
      </w:r>
    </w:p>
    <w:p w:rsidR="00063A89" w:rsidRDefault="00712C6E">
      <w:pPr>
        <w:pStyle w:val="a6"/>
        <w:kinsoku w:val="0"/>
        <w:overflowPunct w:val="0"/>
        <w:autoSpaceDE w:val="0"/>
        <w:autoSpaceDN w:val="0"/>
        <w:adjustRightInd w:val="0"/>
        <w:snapToGrid w:val="0"/>
        <w:spacing w:line="360" w:lineRule="auto"/>
        <w:rPr>
          <w:szCs w:val="21"/>
        </w:rPr>
      </w:pPr>
      <w:r>
        <w:rPr>
          <w:szCs w:val="21"/>
        </w:rPr>
        <w:t>1</w:t>
      </w:r>
      <w:r>
        <w:rPr>
          <w:szCs w:val="21"/>
        </w:rPr>
        <w:t>．</w:t>
      </w:r>
      <w:r>
        <w:rPr>
          <w:rFonts w:hint="eastAsia"/>
          <w:szCs w:val="21"/>
        </w:rPr>
        <w:t>电话</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1</w:t>
      </w:r>
      <w:r>
        <w:rPr>
          <w:rFonts w:hint="eastAsia"/>
          <w:szCs w:val="21"/>
        </w:rPr>
        <w:t>）</w:t>
      </w:r>
      <w:r>
        <w:rPr>
          <w:szCs w:val="21"/>
        </w:rPr>
        <w:t>1876</w:t>
      </w:r>
      <w:r>
        <w:rPr>
          <w:szCs w:val="21"/>
        </w:rPr>
        <w:t>年，</w:t>
      </w:r>
      <w:r>
        <w:rPr>
          <w:rFonts w:hint="eastAsia"/>
          <w:szCs w:val="21"/>
        </w:rPr>
        <w:t>_</w:t>
      </w:r>
      <w:r>
        <w:rPr>
          <w:szCs w:val="21"/>
        </w:rPr>
        <w:t>_____</w:t>
      </w:r>
      <w:r>
        <w:rPr>
          <w:szCs w:val="21"/>
        </w:rPr>
        <w:t>发明了电话，实现了</w:t>
      </w:r>
      <w:r>
        <w:rPr>
          <w:rFonts w:hint="eastAsia"/>
          <w:szCs w:val="21"/>
        </w:rPr>
        <w:t>_</w:t>
      </w:r>
      <w:r>
        <w:rPr>
          <w:szCs w:val="21"/>
        </w:rPr>
        <w:t>_____</w:t>
      </w:r>
      <w:r>
        <w:rPr>
          <w:szCs w:val="21"/>
        </w:rPr>
        <w:t>的梦想。</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2</w:t>
      </w:r>
      <w:r>
        <w:rPr>
          <w:rFonts w:hint="eastAsia"/>
          <w:szCs w:val="21"/>
        </w:rPr>
        <w:t>）</w:t>
      </w:r>
      <w:r>
        <w:rPr>
          <w:szCs w:val="21"/>
        </w:rPr>
        <w:t>话筒（麦克风）</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①话筒的作用是将</w:t>
      </w:r>
      <w:r>
        <w:rPr>
          <w:rFonts w:hint="eastAsia"/>
          <w:szCs w:val="21"/>
        </w:rPr>
        <w:t>_</w:t>
      </w:r>
      <w:r>
        <w:rPr>
          <w:szCs w:val="21"/>
        </w:rPr>
        <w:t>_____</w:t>
      </w:r>
      <w:r>
        <w:rPr>
          <w:rFonts w:hint="eastAsia"/>
          <w:szCs w:val="21"/>
        </w:rPr>
        <w:t>信息转化为</w:t>
      </w:r>
      <w:r>
        <w:rPr>
          <w:rFonts w:hint="eastAsia"/>
          <w:szCs w:val="21"/>
        </w:rPr>
        <w:t>_</w:t>
      </w:r>
      <w:r>
        <w:rPr>
          <w:szCs w:val="21"/>
        </w:rPr>
        <w:t>_____</w:t>
      </w:r>
      <w:r>
        <w:rPr>
          <w:rFonts w:hint="eastAsia"/>
          <w:szCs w:val="21"/>
        </w:rPr>
        <w:t>信息；</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②话筒由振动膜、</w:t>
      </w:r>
      <w:r>
        <w:rPr>
          <w:rFonts w:hint="eastAsia"/>
          <w:szCs w:val="21"/>
        </w:rPr>
        <w:t>_</w:t>
      </w:r>
      <w:r>
        <w:rPr>
          <w:szCs w:val="21"/>
        </w:rPr>
        <w:t>_____</w:t>
      </w:r>
      <w:r>
        <w:rPr>
          <w:rFonts w:hint="eastAsia"/>
          <w:szCs w:val="21"/>
        </w:rPr>
        <w:t>和</w:t>
      </w:r>
      <w:r>
        <w:rPr>
          <w:rFonts w:hint="eastAsia"/>
          <w:szCs w:val="21"/>
        </w:rPr>
        <w:t>_</w:t>
      </w:r>
      <w:r>
        <w:rPr>
          <w:szCs w:val="21"/>
        </w:rPr>
        <w:t>_____</w:t>
      </w:r>
      <w:r>
        <w:rPr>
          <w:rFonts w:hint="eastAsia"/>
          <w:szCs w:val="21"/>
        </w:rPr>
        <w:t>组成；</w:t>
      </w:r>
      <w:r>
        <w:rPr>
          <w:szCs w:val="21"/>
        </w:rPr>
        <w:t xml:space="preserve"> </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③话筒的原理是</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，当对着话筒说话时引起了振动膜的振动，振动膜带动</w:t>
      </w:r>
      <w:r>
        <w:rPr>
          <w:rFonts w:hint="eastAsia"/>
          <w:szCs w:val="21"/>
        </w:rPr>
        <w:t>_</w:t>
      </w:r>
      <w:r>
        <w:rPr>
          <w:szCs w:val="21"/>
        </w:rPr>
        <w:t>_____</w:t>
      </w:r>
      <w:r>
        <w:rPr>
          <w:rFonts w:hint="eastAsia"/>
          <w:szCs w:val="21"/>
        </w:rPr>
        <w:t>在</w:t>
      </w:r>
      <w:r>
        <w:rPr>
          <w:rFonts w:hint="eastAsia"/>
          <w:szCs w:val="21"/>
        </w:rPr>
        <w:t>_</w:t>
      </w:r>
      <w:r>
        <w:rPr>
          <w:szCs w:val="21"/>
        </w:rPr>
        <w:t>_____</w:t>
      </w:r>
      <w:r>
        <w:rPr>
          <w:rFonts w:hint="eastAsia"/>
          <w:szCs w:val="21"/>
        </w:rPr>
        <w:t>的磁场中做</w:t>
      </w:r>
      <w:r>
        <w:rPr>
          <w:rFonts w:hint="eastAsia"/>
          <w:szCs w:val="21"/>
        </w:rPr>
        <w:t>_</w:t>
      </w:r>
      <w:r>
        <w:rPr>
          <w:szCs w:val="21"/>
        </w:rPr>
        <w:t>_____</w:t>
      </w:r>
      <w:r>
        <w:rPr>
          <w:rFonts w:hint="eastAsia"/>
          <w:szCs w:val="21"/>
        </w:rPr>
        <w:t>_</w:t>
      </w:r>
      <w:r>
        <w:rPr>
          <w:szCs w:val="21"/>
        </w:rPr>
        <w:t>_____</w:t>
      </w:r>
      <w:r>
        <w:rPr>
          <w:rFonts w:hint="eastAsia"/>
          <w:szCs w:val="21"/>
        </w:rPr>
        <w:t>运动，在</w:t>
      </w:r>
      <w:r>
        <w:rPr>
          <w:rFonts w:hint="eastAsia"/>
          <w:szCs w:val="21"/>
        </w:rPr>
        <w:t>_</w:t>
      </w:r>
      <w:r>
        <w:rPr>
          <w:szCs w:val="21"/>
        </w:rPr>
        <w:t>_____</w:t>
      </w:r>
      <w:r>
        <w:rPr>
          <w:rFonts w:hint="eastAsia"/>
          <w:szCs w:val="21"/>
        </w:rPr>
        <w:t>中会产生与声音变化相应的</w:t>
      </w:r>
      <w:r>
        <w:rPr>
          <w:rFonts w:hint="eastAsia"/>
          <w:szCs w:val="21"/>
        </w:rPr>
        <w:t>_</w:t>
      </w:r>
      <w:r>
        <w:rPr>
          <w:szCs w:val="21"/>
        </w:rPr>
        <w:t>_____</w:t>
      </w:r>
      <w:r>
        <w:rPr>
          <w:rFonts w:hint="eastAsia"/>
          <w:szCs w:val="21"/>
        </w:rPr>
        <w:t>_</w:t>
      </w:r>
      <w:r>
        <w:rPr>
          <w:szCs w:val="21"/>
        </w:rPr>
        <w:t>_____</w:t>
      </w:r>
      <w:r>
        <w:rPr>
          <w:rFonts w:hint="eastAsia"/>
          <w:szCs w:val="21"/>
        </w:rPr>
        <w:t>，这样就把声信息转变成了</w:t>
      </w:r>
      <w:r>
        <w:rPr>
          <w:rFonts w:hint="eastAsia"/>
          <w:szCs w:val="21"/>
        </w:rPr>
        <w:t>_</w:t>
      </w:r>
      <w:r>
        <w:rPr>
          <w:szCs w:val="21"/>
        </w:rPr>
        <w:t>_____</w:t>
      </w:r>
      <w:r>
        <w:rPr>
          <w:rFonts w:hint="eastAsia"/>
          <w:szCs w:val="21"/>
        </w:rPr>
        <w:t>信息。</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3</w:t>
      </w:r>
      <w:r>
        <w:rPr>
          <w:rFonts w:hint="eastAsia"/>
          <w:szCs w:val="21"/>
        </w:rPr>
        <w:t>）</w:t>
      </w:r>
      <w:r>
        <w:rPr>
          <w:szCs w:val="21"/>
        </w:rPr>
        <w:t>听筒（扬声器）</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①扬声器的作用是将</w:t>
      </w:r>
      <w:r>
        <w:rPr>
          <w:rFonts w:hint="eastAsia"/>
          <w:szCs w:val="21"/>
        </w:rPr>
        <w:t>_</w:t>
      </w:r>
      <w:r>
        <w:rPr>
          <w:szCs w:val="21"/>
        </w:rPr>
        <w:t>_____</w:t>
      </w:r>
      <w:r>
        <w:rPr>
          <w:rFonts w:hint="eastAsia"/>
          <w:szCs w:val="21"/>
        </w:rPr>
        <w:t>信息转化为</w:t>
      </w:r>
      <w:r>
        <w:rPr>
          <w:rFonts w:hint="eastAsia"/>
          <w:szCs w:val="21"/>
        </w:rPr>
        <w:t>_</w:t>
      </w:r>
      <w:r>
        <w:rPr>
          <w:szCs w:val="21"/>
        </w:rPr>
        <w:t>_____</w:t>
      </w:r>
      <w:r>
        <w:rPr>
          <w:rFonts w:hint="eastAsia"/>
          <w:szCs w:val="21"/>
        </w:rPr>
        <w:t>信息；</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②扬声器由纸盆、</w:t>
      </w:r>
      <w:r>
        <w:rPr>
          <w:rFonts w:hint="eastAsia"/>
          <w:szCs w:val="21"/>
        </w:rPr>
        <w:t>_</w:t>
      </w:r>
      <w:r>
        <w:rPr>
          <w:szCs w:val="21"/>
        </w:rPr>
        <w:t>_____</w:t>
      </w:r>
      <w:r>
        <w:rPr>
          <w:rFonts w:hint="eastAsia"/>
          <w:szCs w:val="21"/>
        </w:rPr>
        <w:t>和</w:t>
      </w:r>
      <w:r>
        <w:rPr>
          <w:rFonts w:hint="eastAsia"/>
          <w:szCs w:val="21"/>
        </w:rPr>
        <w:t>_</w:t>
      </w:r>
      <w:r>
        <w:rPr>
          <w:szCs w:val="21"/>
        </w:rPr>
        <w:t>_____</w:t>
      </w:r>
      <w:r>
        <w:rPr>
          <w:rFonts w:hint="eastAsia"/>
          <w:szCs w:val="21"/>
        </w:rPr>
        <w:t>组成；</w:t>
      </w:r>
      <w:r>
        <w:rPr>
          <w:szCs w:val="21"/>
        </w:rPr>
        <w:t xml:space="preserve"> </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③扬声器的原理是</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，声信息转变成的交变电流通过导线流经扬声器的</w:t>
      </w:r>
      <w:r>
        <w:rPr>
          <w:rFonts w:hint="eastAsia"/>
          <w:szCs w:val="21"/>
        </w:rPr>
        <w:t>_</w:t>
      </w:r>
      <w:r>
        <w:rPr>
          <w:szCs w:val="21"/>
        </w:rPr>
        <w:t>_____</w:t>
      </w:r>
      <w:r>
        <w:rPr>
          <w:rFonts w:hint="eastAsia"/>
          <w:szCs w:val="21"/>
        </w:rPr>
        <w:t>，扬声器</w:t>
      </w:r>
      <w:r>
        <w:rPr>
          <w:rFonts w:hint="eastAsia"/>
          <w:szCs w:val="21"/>
        </w:rPr>
        <w:t>_</w:t>
      </w:r>
      <w:r>
        <w:rPr>
          <w:szCs w:val="21"/>
        </w:rPr>
        <w:t>_____</w:t>
      </w:r>
      <w:r>
        <w:rPr>
          <w:rFonts w:hint="eastAsia"/>
          <w:szCs w:val="21"/>
        </w:rPr>
        <w:t>的磁场对通电</w:t>
      </w:r>
      <w:r>
        <w:rPr>
          <w:rFonts w:hint="eastAsia"/>
          <w:szCs w:val="21"/>
        </w:rPr>
        <w:t>_</w:t>
      </w:r>
      <w:r>
        <w:rPr>
          <w:szCs w:val="21"/>
        </w:rPr>
        <w:t>_____</w:t>
      </w:r>
      <w:r>
        <w:rPr>
          <w:rFonts w:hint="eastAsia"/>
          <w:szCs w:val="21"/>
        </w:rPr>
        <w:t>有</w:t>
      </w:r>
      <w:r>
        <w:rPr>
          <w:rFonts w:hint="eastAsia"/>
          <w:szCs w:val="21"/>
        </w:rPr>
        <w:t>_</w:t>
      </w:r>
      <w:r>
        <w:rPr>
          <w:szCs w:val="21"/>
        </w:rPr>
        <w:t>_____</w:t>
      </w:r>
      <w:r>
        <w:rPr>
          <w:rFonts w:hint="eastAsia"/>
          <w:szCs w:val="21"/>
        </w:rPr>
        <w:t>的作用，</w:t>
      </w:r>
      <w:r>
        <w:rPr>
          <w:rFonts w:hint="eastAsia"/>
          <w:szCs w:val="21"/>
        </w:rPr>
        <w:t>_</w:t>
      </w:r>
      <w:r>
        <w:rPr>
          <w:szCs w:val="21"/>
        </w:rPr>
        <w:t>_____</w:t>
      </w:r>
      <w:r>
        <w:rPr>
          <w:rFonts w:hint="eastAsia"/>
          <w:szCs w:val="21"/>
        </w:rPr>
        <w:t>振动并带动</w:t>
      </w:r>
      <w:r>
        <w:rPr>
          <w:rFonts w:hint="eastAsia"/>
          <w:szCs w:val="21"/>
        </w:rPr>
        <w:t>_</w:t>
      </w:r>
      <w:r>
        <w:rPr>
          <w:szCs w:val="21"/>
        </w:rPr>
        <w:t>_____</w:t>
      </w:r>
      <w:r>
        <w:rPr>
          <w:rFonts w:hint="eastAsia"/>
          <w:szCs w:val="21"/>
        </w:rPr>
        <w:t>振动，这样就把声信息转变成了</w:t>
      </w:r>
      <w:r>
        <w:rPr>
          <w:rFonts w:hint="eastAsia"/>
          <w:szCs w:val="21"/>
        </w:rPr>
        <w:t>_</w:t>
      </w:r>
      <w:r>
        <w:rPr>
          <w:szCs w:val="21"/>
        </w:rPr>
        <w:t>_____</w:t>
      </w:r>
      <w:r>
        <w:rPr>
          <w:rFonts w:hint="eastAsia"/>
          <w:szCs w:val="21"/>
        </w:rPr>
        <w:t>信息。</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2</w:t>
      </w:r>
      <w:r>
        <w:rPr>
          <w:szCs w:val="21"/>
        </w:rPr>
        <w:t>．传感器</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1</w:t>
      </w:r>
      <w:r>
        <w:rPr>
          <w:rFonts w:hint="eastAsia"/>
          <w:szCs w:val="21"/>
        </w:rPr>
        <w:t>）定义：实现</w:t>
      </w:r>
      <w:r>
        <w:rPr>
          <w:rFonts w:hint="eastAsia"/>
          <w:szCs w:val="21"/>
        </w:rPr>
        <w:t>_</w:t>
      </w:r>
      <w:r>
        <w:rPr>
          <w:szCs w:val="21"/>
        </w:rPr>
        <w:t>_____</w:t>
      </w:r>
      <w:r>
        <w:rPr>
          <w:rFonts w:hint="eastAsia"/>
          <w:szCs w:val="21"/>
        </w:rPr>
        <w:t>信息转换为</w:t>
      </w:r>
      <w:r>
        <w:rPr>
          <w:rFonts w:hint="eastAsia"/>
          <w:szCs w:val="21"/>
        </w:rPr>
        <w:t>_</w:t>
      </w:r>
      <w:r>
        <w:rPr>
          <w:szCs w:val="21"/>
        </w:rPr>
        <w:t>_____</w:t>
      </w:r>
      <w:r>
        <w:rPr>
          <w:rFonts w:hint="eastAsia"/>
          <w:szCs w:val="21"/>
        </w:rPr>
        <w:t>信息的器件。</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w:t>
      </w:r>
      <w:r>
        <w:rPr>
          <w:rFonts w:hint="eastAsia"/>
          <w:szCs w:val="21"/>
        </w:rPr>
        <w:t>2</w:t>
      </w:r>
      <w:r>
        <w:rPr>
          <w:rFonts w:hint="eastAsia"/>
          <w:szCs w:val="21"/>
        </w:rPr>
        <w:t>）</w:t>
      </w:r>
      <w:r>
        <w:rPr>
          <w:szCs w:val="21"/>
        </w:rPr>
        <w:t>应用：如</w:t>
      </w:r>
      <w:r>
        <w:rPr>
          <w:rFonts w:hint="eastAsia"/>
          <w:szCs w:val="21"/>
        </w:rPr>
        <w:t>_</w:t>
      </w:r>
      <w:r>
        <w:rPr>
          <w:szCs w:val="21"/>
        </w:rPr>
        <w:t>_____</w:t>
      </w:r>
      <w:r>
        <w:rPr>
          <w:szCs w:val="21"/>
        </w:rPr>
        <w:t>传感器、</w:t>
      </w:r>
      <w:r>
        <w:rPr>
          <w:rFonts w:hint="eastAsia"/>
          <w:szCs w:val="21"/>
        </w:rPr>
        <w:t>_</w:t>
      </w:r>
      <w:r>
        <w:rPr>
          <w:szCs w:val="21"/>
        </w:rPr>
        <w:t>_____</w:t>
      </w:r>
      <w:r>
        <w:rPr>
          <w:szCs w:val="21"/>
        </w:rPr>
        <w:t>传感器、</w:t>
      </w:r>
      <w:r>
        <w:rPr>
          <w:rFonts w:hint="eastAsia"/>
          <w:szCs w:val="21"/>
        </w:rPr>
        <w:t>_</w:t>
      </w:r>
      <w:r>
        <w:rPr>
          <w:szCs w:val="21"/>
        </w:rPr>
        <w:t>_____</w:t>
      </w:r>
      <w:r>
        <w:rPr>
          <w:szCs w:val="21"/>
        </w:rPr>
        <w:t>传感器、声音传感器、光传感器等。</w:t>
      </w:r>
    </w:p>
    <w:p w:rsidR="00063A89" w:rsidRDefault="00712C6E">
      <w:pPr>
        <w:pStyle w:val="a6"/>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二、易错分析</w:t>
      </w:r>
    </w:p>
    <w:p w:rsidR="00063A89" w:rsidRDefault="00712C6E">
      <w:pPr>
        <w:pStyle w:val="a6"/>
        <w:kinsoku w:val="0"/>
        <w:overflowPunct w:val="0"/>
        <w:autoSpaceDE w:val="0"/>
        <w:autoSpaceDN w:val="0"/>
        <w:adjustRightInd w:val="0"/>
        <w:snapToGrid w:val="0"/>
        <w:spacing w:line="360" w:lineRule="auto"/>
        <w:rPr>
          <w:szCs w:val="21"/>
        </w:rPr>
      </w:pPr>
      <w:r>
        <w:rPr>
          <w:szCs w:val="21"/>
        </w:rPr>
        <w:t>1</w:t>
      </w:r>
      <w:r>
        <w:rPr>
          <w:szCs w:val="21"/>
        </w:rPr>
        <w:t>．判断通电导体在磁场中受力方向的方法</w:t>
      </w:r>
      <w:r>
        <w:rPr>
          <w:rFonts w:hint="eastAsia"/>
          <w:szCs w:val="21"/>
        </w:rPr>
        <w:t>——</w:t>
      </w:r>
      <w:r>
        <w:rPr>
          <w:szCs w:val="21"/>
        </w:rPr>
        <w:t>左手定则：伸出左手，让大拇指与其余四指垂直，放入磁场中，让磁感线垂</w:t>
      </w:r>
      <w:r>
        <w:rPr>
          <w:szCs w:val="21"/>
        </w:rPr>
        <w:t>直穿入手心（手心面向</w:t>
      </w:r>
      <w:r>
        <w:rPr>
          <w:szCs w:val="21"/>
        </w:rPr>
        <w:t>N</w:t>
      </w:r>
      <w:r>
        <w:rPr>
          <w:szCs w:val="21"/>
        </w:rPr>
        <w:t>极），四指指向电流所指方向，则大拇指的方向就是导体受力的方向。</w:t>
      </w:r>
    </w:p>
    <w:p w:rsidR="00063A89" w:rsidRDefault="00712C6E">
      <w:pPr>
        <w:pStyle w:val="a6"/>
        <w:kinsoku w:val="0"/>
        <w:overflowPunct w:val="0"/>
        <w:autoSpaceDE w:val="0"/>
        <w:autoSpaceDN w:val="0"/>
        <w:adjustRightInd w:val="0"/>
        <w:snapToGrid w:val="0"/>
        <w:spacing w:line="360" w:lineRule="auto"/>
        <w:rPr>
          <w:szCs w:val="21"/>
        </w:rPr>
      </w:pPr>
      <w:r>
        <w:rPr>
          <w:rFonts w:hint="eastAsia"/>
          <w:szCs w:val="21"/>
        </w:rPr>
        <w:t>2</w:t>
      </w:r>
      <w:r>
        <w:rPr>
          <w:szCs w:val="21"/>
        </w:rPr>
        <w:t>．如何实现电动机转到平衡位置时继续转动下去</w:t>
      </w:r>
      <w:r>
        <w:rPr>
          <w:rFonts w:hint="eastAsia"/>
          <w:szCs w:val="21"/>
        </w:rPr>
        <w:t>？</w:t>
      </w:r>
      <w:r>
        <w:rPr>
          <w:szCs w:val="21"/>
        </w:rPr>
        <w:t>首先线圈具有惯性所以线圈可以转过平衡位置，若让其继续转动下去，则需要改变线圈中导体</w:t>
      </w:r>
      <w:proofErr w:type="spellStart"/>
      <w:r>
        <w:rPr>
          <w:i/>
          <w:szCs w:val="21"/>
        </w:rPr>
        <w:t>ab</w:t>
      </w:r>
      <w:proofErr w:type="spellEnd"/>
      <w:r>
        <w:rPr>
          <w:szCs w:val="21"/>
        </w:rPr>
        <w:t>、</w:t>
      </w:r>
      <w:r>
        <w:rPr>
          <w:i/>
          <w:szCs w:val="21"/>
        </w:rPr>
        <w:t>cd</w:t>
      </w:r>
      <w:r>
        <w:rPr>
          <w:szCs w:val="21"/>
        </w:rPr>
        <w:t>的受力方向。可通过改变电流方向或者磁场方向来改变其受力方向，改变电流方向更容易做到，这就需要一个装置</w:t>
      </w:r>
      <w:r>
        <w:rPr>
          <w:rFonts w:hint="eastAsia"/>
          <w:szCs w:val="21"/>
        </w:rPr>
        <w:t>——</w:t>
      </w:r>
      <w:r>
        <w:rPr>
          <w:szCs w:val="21"/>
        </w:rPr>
        <w:t>换向器。</w:t>
      </w:r>
    </w:p>
    <w:p w:rsidR="00063A89" w:rsidRDefault="00712C6E">
      <w:pPr>
        <w:pStyle w:val="a6"/>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三、达标训练</w:t>
      </w:r>
    </w:p>
    <w:p w:rsidR="00063A89" w:rsidRDefault="00712C6E">
      <w:pPr>
        <w:pStyle w:val="a6"/>
        <w:kinsoku w:val="0"/>
        <w:overflowPunct w:val="0"/>
        <w:autoSpaceDE w:val="0"/>
        <w:autoSpaceDN w:val="0"/>
        <w:adjustRightInd w:val="0"/>
        <w:snapToGrid w:val="0"/>
        <w:spacing w:line="360" w:lineRule="auto"/>
      </w:pPr>
      <w:r>
        <w:t>1</w:t>
      </w:r>
      <w:r>
        <w:rPr>
          <w:rFonts w:hint="eastAsia"/>
        </w:rPr>
        <w:t>．下列器械应用中，没有利用传感器的是（</w:t>
      </w:r>
      <w:r>
        <w:t xml:space="preserve">  </w:t>
      </w:r>
      <w:r>
        <w:rPr>
          <w:rFonts w:hint="eastAsia"/>
        </w:rPr>
        <w:t>）</w:t>
      </w:r>
    </w:p>
    <w:p w:rsidR="00063A89" w:rsidRDefault="00712C6E">
      <w:pPr>
        <w:pStyle w:val="a6"/>
        <w:kinsoku w:val="0"/>
        <w:overflowPunct w:val="0"/>
        <w:autoSpaceDE w:val="0"/>
        <w:autoSpaceDN w:val="0"/>
        <w:adjustRightInd w:val="0"/>
        <w:snapToGrid w:val="0"/>
        <w:spacing w:line="360" w:lineRule="auto"/>
        <w:ind w:left="420"/>
      </w:pPr>
      <w:r>
        <w:rPr>
          <w:rFonts w:hint="eastAsia"/>
        </w:rPr>
        <w:t>A</w:t>
      </w:r>
      <w:r>
        <w:rPr>
          <w:rFonts w:hint="eastAsia"/>
        </w:rPr>
        <w:t>．电话的送话器</w:t>
      </w:r>
      <w:r>
        <w:tab/>
      </w:r>
      <w:r>
        <w:tab/>
      </w:r>
      <w:r>
        <w:tab/>
      </w:r>
      <w:r>
        <w:tab/>
      </w:r>
      <w:r>
        <w:rPr>
          <w:rFonts w:hint="eastAsia"/>
        </w:rPr>
        <w:t>B</w:t>
      </w:r>
      <w:r>
        <w:rPr>
          <w:rFonts w:hint="eastAsia"/>
        </w:rPr>
        <w:t>．遥控电视频道的遥控器</w:t>
      </w:r>
    </w:p>
    <w:p w:rsidR="00063A89" w:rsidRDefault="00712C6E">
      <w:pPr>
        <w:pStyle w:val="a6"/>
        <w:kinsoku w:val="0"/>
        <w:overflowPunct w:val="0"/>
        <w:autoSpaceDE w:val="0"/>
        <w:autoSpaceDN w:val="0"/>
        <w:adjustRightInd w:val="0"/>
        <w:snapToGrid w:val="0"/>
        <w:spacing w:line="360" w:lineRule="auto"/>
        <w:ind w:left="420"/>
      </w:pPr>
      <w:r>
        <w:rPr>
          <w:rFonts w:hint="eastAsia"/>
        </w:rPr>
        <w:t>C</w:t>
      </w:r>
      <w:r>
        <w:rPr>
          <w:rFonts w:hint="eastAsia"/>
        </w:rPr>
        <w:t>．电子秤</w:t>
      </w:r>
      <w:r>
        <w:tab/>
      </w:r>
      <w:r>
        <w:tab/>
      </w:r>
      <w:r>
        <w:tab/>
      </w:r>
      <w:r>
        <w:tab/>
      </w:r>
      <w:r>
        <w:tab/>
      </w:r>
      <w:r>
        <w:rPr>
          <w:rFonts w:hint="eastAsia"/>
        </w:rPr>
        <w:t>D</w:t>
      </w:r>
      <w:r>
        <w:rPr>
          <w:rFonts w:hint="eastAsia"/>
        </w:rPr>
        <w:t>．弹簧测力计</w:t>
      </w:r>
    </w:p>
    <w:p w:rsidR="00063A89" w:rsidRDefault="00712C6E">
      <w:pPr>
        <w:pStyle w:val="a6"/>
        <w:kinsoku w:val="0"/>
        <w:overflowPunct w:val="0"/>
        <w:autoSpaceDE w:val="0"/>
        <w:autoSpaceDN w:val="0"/>
        <w:adjustRightInd w:val="0"/>
        <w:snapToGrid w:val="0"/>
        <w:spacing w:line="360" w:lineRule="auto"/>
      </w:pPr>
      <w:r>
        <w:t>2</w:t>
      </w:r>
      <w:r>
        <w:t>．安装直流电动机模型时，要改变直流电动机的转动方向，可以</w:t>
      </w:r>
      <w:r>
        <w:rPr>
          <w:rFonts w:hint="eastAsia"/>
        </w:rPr>
        <w:t>（</w:t>
      </w:r>
      <w:r>
        <w:t xml:space="preserve">  </w:t>
      </w:r>
      <w:r>
        <w:rPr>
          <w:rFonts w:hint="eastAsia"/>
        </w:rPr>
        <w:t>）</w:t>
      </w:r>
    </w:p>
    <w:p w:rsidR="00063A89" w:rsidRDefault="00712C6E">
      <w:pPr>
        <w:pStyle w:val="a6"/>
        <w:kinsoku w:val="0"/>
        <w:overflowPunct w:val="0"/>
        <w:autoSpaceDE w:val="0"/>
        <w:autoSpaceDN w:val="0"/>
        <w:adjustRightInd w:val="0"/>
        <w:snapToGrid w:val="0"/>
        <w:spacing w:line="360" w:lineRule="auto"/>
        <w:ind w:left="420"/>
      </w:pPr>
      <w:r>
        <w:t>A</w:t>
      </w:r>
      <w:r>
        <w:t>．将磁体的</w:t>
      </w:r>
      <w:r>
        <w:rPr>
          <w:i/>
        </w:rPr>
        <w:t>N</w:t>
      </w:r>
      <w:r>
        <w:t>、</w:t>
      </w:r>
      <w:r>
        <w:rPr>
          <w:i/>
        </w:rPr>
        <w:t>S</w:t>
      </w:r>
      <w:r>
        <w:t>极对调</w:t>
      </w:r>
      <w:r>
        <w:tab/>
      </w:r>
      <w:r>
        <w:tab/>
        <w:t>B</w:t>
      </w:r>
      <w:r>
        <w:t>．将电源的正、负极和磁体的</w:t>
      </w:r>
      <w:r>
        <w:rPr>
          <w:i/>
        </w:rPr>
        <w:t>N</w:t>
      </w:r>
      <w:r>
        <w:t>、</w:t>
      </w:r>
      <w:r>
        <w:rPr>
          <w:i/>
        </w:rPr>
        <w:t>S</w:t>
      </w:r>
      <w:r>
        <w:t>极同时对调</w:t>
      </w:r>
    </w:p>
    <w:p w:rsidR="00063A89" w:rsidRDefault="00712C6E">
      <w:pPr>
        <w:pStyle w:val="a6"/>
        <w:kinsoku w:val="0"/>
        <w:overflowPunct w:val="0"/>
        <w:autoSpaceDE w:val="0"/>
        <w:autoSpaceDN w:val="0"/>
        <w:adjustRightInd w:val="0"/>
        <w:snapToGrid w:val="0"/>
        <w:spacing w:line="360" w:lineRule="auto"/>
        <w:ind w:left="420"/>
      </w:pPr>
      <w:r>
        <w:t>C</w:t>
      </w:r>
      <w:r>
        <w:t>．改变磁性强弱</w:t>
      </w:r>
      <w:r>
        <w:tab/>
      </w:r>
      <w:r>
        <w:tab/>
      </w:r>
      <w:r>
        <w:tab/>
      </w:r>
      <w:r>
        <w:tab/>
        <w:t>D</w:t>
      </w:r>
      <w:r>
        <w:t>．改变磁性强弱和电流大小</w:t>
      </w:r>
    </w:p>
    <w:p w:rsidR="00063A89" w:rsidRDefault="00712C6E">
      <w:pPr>
        <w:pStyle w:val="a6"/>
        <w:kinsoku w:val="0"/>
        <w:overflowPunct w:val="0"/>
        <w:autoSpaceDE w:val="0"/>
        <w:autoSpaceDN w:val="0"/>
        <w:adjustRightInd w:val="0"/>
        <w:snapToGrid w:val="0"/>
        <w:spacing w:line="360" w:lineRule="auto"/>
      </w:pPr>
      <w:r>
        <w:pict>
          <v:shape id="_x0000_s1035" type="#_x0000_t75" style="position:absolute;left:0;text-align:left;margin-left:300.75pt;margin-top:6.75pt;width:179.25pt;height:65.85pt;z-index:251664384;mso-wrap-distance-left:9pt;mso-wrap-distance-top:0;mso-wrap-distance-right:9pt;mso-wrap-distance-bottom:0;mso-width-relative:page;mso-height-relative:page">
            <v:imagedata r:id="rId9" o:title=""/>
            <w10:wrap type="square"/>
          </v:shape>
        </w:pict>
      </w:r>
      <w:r>
        <w:t>3</w:t>
      </w:r>
      <w:r>
        <w:t>．如图甲、乙所示的实验现象，下列有关说法正确的是</w:t>
      </w:r>
      <w:r>
        <w:rPr>
          <w:rFonts w:hint="eastAsia"/>
        </w:rPr>
        <w:t>（</w:t>
      </w:r>
      <w:r>
        <w:t xml:space="preserve">  </w:t>
      </w:r>
      <w:r>
        <w:rPr>
          <w:rFonts w:hint="eastAsia"/>
        </w:rPr>
        <w:t>）</w:t>
      </w:r>
    </w:p>
    <w:p w:rsidR="00063A89" w:rsidRDefault="00712C6E">
      <w:pPr>
        <w:pStyle w:val="a6"/>
        <w:kinsoku w:val="0"/>
        <w:overflowPunct w:val="0"/>
        <w:autoSpaceDE w:val="0"/>
        <w:autoSpaceDN w:val="0"/>
        <w:adjustRightInd w:val="0"/>
        <w:snapToGrid w:val="0"/>
        <w:spacing w:line="360" w:lineRule="auto"/>
        <w:ind w:left="420"/>
      </w:pPr>
      <w:r>
        <w:t>A</w:t>
      </w:r>
      <w:r>
        <w:t>．甲图演示的是电流的磁效应现象</w:t>
      </w:r>
    </w:p>
    <w:p w:rsidR="00063A89" w:rsidRDefault="00712C6E">
      <w:pPr>
        <w:pStyle w:val="a6"/>
        <w:kinsoku w:val="0"/>
        <w:overflowPunct w:val="0"/>
        <w:autoSpaceDE w:val="0"/>
        <w:autoSpaceDN w:val="0"/>
        <w:adjustRightInd w:val="0"/>
        <w:snapToGrid w:val="0"/>
        <w:spacing w:line="360" w:lineRule="auto"/>
        <w:ind w:left="420"/>
      </w:pPr>
      <w:r>
        <w:t>B</w:t>
      </w:r>
      <w:r>
        <w:t>．乙图演示的现象与扬声器原理相同</w:t>
      </w:r>
    </w:p>
    <w:p w:rsidR="00063A89" w:rsidRDefault="00712C6E">
      <w:pPr>
        <w:pStyle w:val="a6"/>
        <w:kinsoku w:val="0"/>
        <w:overflowPunct w:val="0"/>
        <w:autoSpaceDE w:val="0"/>
        <w:autoSpaceDN w:val="0"/>
        <w:adjustRightInd w:val="0"/>
        <w:snapToGrid w:val="0"/>
        <w:spacing w:line="360" w:lineRule="auto"/>
        <w:ind w:left="420"/>
      </w:pPr>
      <w:r>
        <w:t>C</w:t>
      </w:r>
      <w:r>
        <w:t>．甲、乙两图演示的现象说明电能生磁，磁也能生电</w:t>
      </w:r>
    </w:p>
    <w:p w:rsidR="00063A89" w:rsidRDefault="00712C6E">
      <w:pPr>
        <w:pStyle w:val="a6"/>
        <w:kinsoku w:val="0"/>
        <w:overflowPunct w:val="0"/>
        <w:autoSpaceDE w:val="0"/>
        <w:autoSpaceDN w:val="0"/>
        <w:adjustRightInd w:val="0"/>
        <w:snapToGrid w:val="0"/>
        <w:spacing w:line="360" w:lineRule="auto"/>
        <w:ind w:left="420"/>
      </w:pPr>
      <w:r>
        <w:t>D</w:t>
      </w:r>
      <w:r>
        <w:t>．乙图中，导体</w:t>
      </w:r>
      <w:proofErr w:type="spellStart"/>
      <w:r>
        <w:rPr>
          <w:i/>
        </w:rPr>
        <w:t>ab</w:t>
      </w:r>
      <w:proofErr w:type="spellEnd"/>
      <w:r>
        <w:t>只要运动就能在电路中产生感应电流</w:t>
      </w:r>
    </w:p>
    <w:p w:rsidR="00063A89" w:rsidRDefault="00712C6E">
      <w:pPr>
        <w:pStyle w:val="a6"/>
        <w:kinsoku w:val="0"/>
        <w:overflowPunct w:val="0"/>
        <w:autoSpaceDE w:val="0"/>
        <w:autoSpaceDN w:val="0"/>
        <w:adjustRightInd w:val="0"/>
        <w:snapToGrid w:val="0"/>
        <w:spacing w:line="360" w:lineRule="auto"/>
      </w:pPr>
      <w:r>
        <w:t>4</w:t>
      </w:r>
      <w:r>
        <w:t>．如图所示，干电池</w:t>
      </w:r>
      <w:proofErr w:type="gramStart"/>
      <w:r>
        <w:t>底部吸有强</w:t>
      </w:r>
      <w:proofErr w:type="gramEnd"/>
      <w:r>
        <w:t>磁铁（可导电）</w:t>
      </w:r>
      <w:r>
        <w:rPr>
          <w:rFonts w:hint="eastAsia"/>
        </w:rPr>
        <w:t>．</w:t>
      </w:r>
      <w:r>
        <w:t>在干电池的正极上支有一</w:t>
      </w:r>
      <w:r>
        <w:rPr>
          <w:rFonts w:ascii="宋体" w:hAnsi="宋体"/>
        </w:rPr>
        <w:t>“</w:t>
      </w:r>
      <w:r>
        <w:t>门</w:t>
      </w:r>
      <w:r>
        <w:rPr>
          <w:rFonts w:ascii="宋体" w:hAnsi="宋体"/>
        </w:rPr>
        <w:t>”</w:t>
      </w:r>
      <w:r>
        <w:t>字形导线</w:t>
      </w:r>
      <w:r>
        <w:t>框，导线框</w:t>
      </w:r>
      <w:r>
        <w:rPr>
          <w:i/>
        </w:rPr>
        <w:t>B</w:t>
      </w:r>
      <w:r>
        <w:t>侧和套在强磁铁上导电圆环</w:t>
      </w:r>
      <w:r>
        <w:rPr>
          <w:i/>
        </w:rPr>
        <w:t>C</w:t>
      </w:r>
      <w:r>
        <w:t>连接，导线框和圆环</w:t>
      </w:r>
      <w:r>
        <w:rPr>
          <w:i/>
        </w:rPr>
        <w:t>C</w:t>
      </w:r>
      <w:r>
        <w:t>能够</w:t>
      </w:r>
      <w:r>
        <w:rPr>
          <w:rFonts w:hint="eastAsia"/>
        </w:rPr>
        <w:t>一</w:t>
      </w:r>
      <w:r>
        <w:t>起绕干电池持续转动，圆环</w:t>
      </w:r>
      <w:r>
        <w:rPr>
          <w:i/>
        </w:rPr>
        <w:t>C</w:t>
      </w:r>
      <w:r>
        <w:t>在转动过程中与强磁</w:t>
      </w:r>
      <w:r>
        <w:pict>
          <v:shape id="_x0000_s1034" type="#_x0000_t75" style="position:absolute;left:0;text-align:left;margin-left:402pt;margin-top:28.65pt;width:71pt;height:69.05pt;z-index:251663360;mso-wrap-distance-left:9pt;mso-wrap-distance-top:0;mso-wrap-distance-right:9pt;mso-wrap-distance-bottom:0;mso-position-horizontal-relative:text;mso-position-vertical-relative:text;mso-width-relative:page;mso-height-relative:page">
            <v:imagedata r:id="rId10" o:title=""/>
            <w10:wrap type="square"/>
          </v:shape>
        </w:pict>
      </w:r>
      <w:proofErr w:type="gramStart"/>
      <w:r>
        <w:t>铁接触</w:t>
      </w:r>
      <w:proofErr w:type="gramEnd"/>
      <w:r>
        <w:t>良好．导线框转动的动力来源</w:t>
      </w:r>
      <w:r>
        <w:rPr>
          <w:rFonts w:hint="eastAsia"/>
        </w:rPr>
        <w:t>（</w:t>
      </w:r>
      <w:r>
        <w:t xml:space="preserve">  </w:t>
      </w:r>
      <w:r>
        <w:rPr>
          <w:rFonts w:hint="eastAsia"/>
        </w:rPr>
        <w:t>）</w:t>
      </w:r>
    </w:p>
    <w:p w:rsidR="00063A89" w:rsidRDefault="00712C6E">
      <w:pPr>
        <w:pStyle w:val="a6"/>
        <w:kinsoku w:val="0"/>
        <w:overflowPunct w:val="0"/>
        <w:autoSpaceDE w:val="0"/>
        <w:autoSpaceDN w:val="0"/>
        <w:adjustRightInd w:val="0"/>
        <w:snapToGrid w:val="0"/>
        <w:spacing w:line="360" w:lineRule="auto"/>
        <w:ind w:leftChars="200" w:left="420"/>
      </w:pPr>
      <w:r>
        <w:t>A</w:t>
      </w:r>
      <w:r>
        <w:t>．只有线框</w:t>
      </w:r>
      <w:r>
        <w:rPr>
          <w:i/>
        </w:rPr>
        <w:t>A</w:t>
      </w:r>
      <w:proofErr w:type="gramStart"/>
      <w:r>
        <w:t>侧受到</w:t>
      </w:r>
      <w:proofErr w:type="gramEnd"/>
      <w:r>
        <w:t>磁场对电流的作用</w:t>
      </w:r>
    </w:p>
    <w:p w:rsidR="00063A89" w:rsidRDefault="00712C6E">
      <w:pPr>
        <w:pStyle w:val="a6"/>
        <w:kinsoku w:val="0"/>
        <w:overflowPunct w:val="0"/>
        <w:autoSpaceDE w:val="0"/>
        <w:autoSpaceDN w:val="0"/>
        <w:adjustRightInd w:val="0"/>
        <w:snapToGrid w:val="0"/>
        <w:spacing w:line="360" w:lineRule="auto"/>
        <w:ind w:leftChars="200" w:left="420"/>
      </w:pPr>
      <w:r>
        <w:t>B</w:t>
      </w:r>
      <w:r>
        <w:t>．只有线框</w:t>
      </w:r>
      <w:r>
        <w:rPr>
          <w:i/>
        </w:rPr>
        <w:t>B</w:t>
      </w:r>
      <w:proofErr w:type="gramStart"/>
      <w:r>
        <w:t>侧受到</w:t>
      </w:r>
      <w:proofErr w:type="gramEnd"/>
      <w:r>
        <w:t>磁场对电流的作用</w:t>
      </w:r>
    </w:p>
    <w:p w:rsidR="00063A89" w:rsidRDefault="00712C6E">
      <w:pPr>
        <w:pStyle w:val="a6"/>
        <w:kinsoku w:val="0"/>
        <w:overflowPunct w:val="0"/>
        <w:autoSpaceDE w:val="0"/>
        <w:autoSpaceDN w:val="0"/>
        <w:adjustRightInd w:val="0"/>
        <w:snapToGrid w:val="0"/>
        <w:spacing w:line="360" w:lineRule="auto"/>
        <w:ind w:leftChars="200" w:left="420"/>
      </w:pPr>
      <w:r>
        <w:t>C</w:t>
      </w:r>
      <w:r>
        <w:t>．线框</w:t>
      </w:r>
      <w:r>
        <w:rPr>
          <w:i/>
        </w:rPr>
        <w:t>A</w:t>
      </w:r>
      <w:r>
        <w:t>侧、</w:t>
      </w:r>
      <w:r>
        <w:rPr>
          <w:i/>
        </w:rPr>
        <w:t>B</w:t>
      </w:r>
      <w:r>
        <w:t>侧都受到磁场对电流的作用</w:t>
      </w:r>
    </w:p>
    <w:p w:rsidR="00063A89" w:rsidRDefault="00712C6E">
      <w:pPr>
        <w:pStyle w:val="a6"/>
        <w:kinsoku w:val="0"/>
        <w:overflowPunct w:val="0"/>
        <w:autoSpaceDE w:val="0"/>
        <w:autoSpaceDN w:val="0"/>
        <w:adjustRightInd w:val="0"/>
        <w:snapToGrid w:val="0"/>
        <w:spacing w:line="360" w:lineRule="auto"/>
        <w:ind w:leftChars="200" w:left="420"/>
      </w:pPr>
      <w:r>
        <w:t>D</w:t>
      </w:r>
      <w:r>
        <w:t>．线框</w:t>
      </w:r>
      <w:r>
        <w:rPr>
          <w:i/>
        </w:rPr>
        <w:t>A</w:t>
      </w:r>
      <w:r>
        <w:t>侧、</w:t>
      </w:r>
      <w:r>
        <w:rPr>
          <w:i/>
        </w:rPr>
        <w:t>B</w:t>
      </w:r>
      <w:r>
        <w:t>侧都不受到磁场对电流的作用，是受到的其它外力</w:t>
      </w:r>
    </w:p>
    <w:p w:rsidR="00063A89" w:rsidRDefault="00712C6E">
      <w:pPr>
        <w:pStyle w:val="a6"/>
        <w:kinsoku w:val="0"/>
        <w:overflowPunct w:val="0"/>
        <w:autoSpaceDE w:val="0"/>
        <w:autoSpaceDN w:val="0"/>
        <w:adjustRightInd w:val="0"/>
        <w:snapToGrid w:val="0"/>
        <w:spacing w:line="360" w:lineRule="auto"/>
      </w:pPr>
      <w:r>
        <w:t>5</w:t>
      </w:r>
      <w:r>
        <w:rPr>
          <w:rFonts w:hint="eastAsia"/>
        </w:rPr>
        <w:t>．电磁炮是一种先进的动能杀伤武器，它是利用磁场对通电导体作用的原理，对金属炮弹进行加速，具有速度快、命中率高等特点．下图中与此工作原理相同的是（</w:t>
      </w:r>
      <w:r>
        <w:t xml:space="preserve">  </w:t>
      </w:r>
      <w:r>
        <w:rPr>
          <w:rFonts w:hint="eastAsia"/>
        </w:rPr>
        <w:t>）</w: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1446"/>
        <w:gridCol w:w="1874"/>
        <w:gridCol w:w="2173"/>
      </w:tblGrid>
      <w:tr w:rsidR="00063A89">
        <w:trPr>
          <w:jc w:val="center"/>
        </w:trPr>
        <w:tc>
          <w:tcPr>
            <w:tcW w:w="0" w:type="auto"/>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25" type="#_x0000_t75" alt=" " style="width:90pt;height:66pt">
                  <v:imagedata r:id="rId11" o:title=""/>
                </v:shape>
              </w:pict>
            </w:r>
          </w:p>
        </w:tc>
        <w:tc>
          <w:tcPr>
            <w:tcW w:w="0" w:type="auto"/>
            <w:vAlign w:val="center"/>
          </w:tcPr>
          <w:p w:rsidR="00063A89" w:rsidRDefault="00712C6E">
            <w:pPr>
              <w:pStyle w:val="a6"/>
              <w:kinsoku w:val="0"/>
              <w:overflowPunct w:val="0"/>
              <w:autoSpaceDE w:val="0"/>
              <w:autoSpaceDN w:val="0"/>
              <w:adjustRightInd w:val="0"/>
              <w:snapToGrid w:val="0"/>
              <w:spacing w:line="360" w:lineRule="auto"/>
              <w:jc w:val="center"/>
            </w:pPr>
            <w:r>
              <w:rPr>
                <w:noProof/>
                <w:lang w:eastAsia="zh-TW"/>
              </w:rPr>
              <w:drawing>
                <wp:inline distT="0" distB="0" distL="0" distR="0">
                  <wp:extent cx="774700" cy="714375"/>
                  <wp:effectExtent l="0" t="0" r="635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47100" name="图片 2" descr="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136" cy="716317"/>
                          </a:xfrm>
                          <a:prstGeom prst="rect">
                            <a:avLst/>
                          </a:prstGeom>
                          <a:noFill/>
                          <a:ln>
                            <a:noFill/>
                          </a:ln>
                        </pic:spPr>
                      </pic:pic>
                    </a:graphicData>
                  </a:graphic>
                </wp:inline>
              </w:drawing>
            </w:r>
          </w:p>
        </w:tc>
        <w:tc>
          <w:tcPr>
            <w:tcW w:w="0" w:type="auto"/>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26" type="#_x0000_t75" alt=" " style="width:82.5pt;height:68.25pt">
                  <v:imagedata r:id="rId13" o:title=""/>
                </v:shape>
              </w:pict>
            </w:r>
          </w:p>
        </w:tc>
        <w:tc>
          <w:tcPr>
            <w:tcW w:w="0" w:type="auto"/>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27" type="#_x0000_t75" alt=" " style="width:97.5pt;height:61.5pt">
                  <v:imagedata r:id="rId14" o:title=""/>
                </v:shape>
              </w:pict>
            </w:r>
          </w:p>
        </w:tc>
      </w:tr>
      <w:tr w:rsidR="00063A89">
        <w:trPr>
          <w:jc w:val="center"/>
        </w:trPr>
        <w:tc>
          <w:tcPr>
            <w:tcW w:w="0" w:type="auto"/>
            <w:vAlign w:val="center"/>
          </w:tcPr>
          <w:p w:rsidR="00063A89" w:rsidRDefault="00712C6E">
            <w:pPr>
              <w:pStyle w:val="a6"/>
              <w:kinsoku w:val="0"/>
              <w:overflowPunct w:val="0"/>
              <w:autoSpaceDE w:val="0"/>
              <w:autoSpaceDN w:val="0"/>
              <w:adjustRightInd w:val="0"/>
              <w:snapToGrid w:val="0"/>
              <w:spacing w:line="360" w:lineRule="auto"/>
              <w:jc w:val="center"/>
            </w:pPr>
            <w:r>
              <w:t>A</w:t>
            </w:r>
            <w:r>
              <w:rPr>
                <w:rFonts w:hint="eastAsia"/>
              </w:rPr>
              <w:t>．</w:t>
            </w:r>
          </w:p>
        </w:tc>
        <w:tc>
          <w:tcPr>
            <w:tcW w:w="0" w:type="auto"/>
            <w:vAlign w:val="center"/>
          </w:tcPr>
          <w:p w:rsidR="00063A89" w:rsidRDefault="00712C6E">
            <w:pPr>
              <w:pStyle w:val="a6"/>
              <w:kinsoku w:val="0"/>
              <w:overflowPunct w:val="0"/>
              <w:autoSpaceDE w:val="0"/>
              <w:autoSpaceDN w:val="0"/>
              <w:adjustRightInd w:val="0"/>
              <w:snapToGrid w:val="0"/>
              <w:spacing w:line="360" w:lineRule="auto"/>
              <w:jc w:val="center"/>
            </w:pPr>
            <w:r>
              <w:t>B</w:t>
            </w:r>
            <w:r>
              <w:rPr>
                <w:rFonts w:hint="eastAsia"/>
              </w:rPr>
              <w:t>．</w:t>
            </w:r>
          </w:p>
        </w:tc>
        <w:tc>
          <w:tcPr>
            <w:tcW w:w="0" w:type="auto"/>
            <w:vAlign w:val="center"/>
          </w:tcPr>
          <w:p w:rsidR="00063A89" w:rsidRDefault="00712C6E">
            <w:pPr>
              <w:pStyle w:val="a6"/>
              <w:kinsoku w:val="0"/>
              <w:overflowPunct w:val="0"/>
              <w:autoSpaceDE w:val="0"/>
              <w:autoSpaceDN w:val="0"/>
              <w:adjustRightInd w:val="0"/>
              <w:snapToGrid w:val="0"/>
              <w:spacing w:line="360" w:lineRule="auto"/>
              <w:jc w:val="center"/>
            </w:pPr>
            <w:r>
              <w:t>C</w:t>
            </w:r>
            <w:r>
              <w:rPr>
                <w:rFonts w:hint="eastAsia"/>
              </w:rPr>
              <w:t>．</w:t>
            </w:r>
          </w:p>
        </w:tc>
        <w:tc>
          <w:tcPr>
            <w:tcW w:w="0" w:type="auto"/>
            <w:vAlign w:val="center"/>
          </w:tcPr>
          <w:p w:rsidR="00063A89" w:rsidRDefault="00712C6E">
            <w:pPr>
              <w:pStyle w:val="a6"/>
              <w:kinsoku w:val="0"/>
              <w:overflowPunct w:val="0"/>
              <w:autoSpaceDE w:val="0"/>
              <w:autoSpaceDN w:val="0"/>
              <w:adjustRightInd w:val="0"/>
              <w:snapToGrid w:val="0"/>
              <w:spacing w:line="360" w:lineRule="auto"/>
              <w:jc w:val="center"/>
            </w:pPr>
            <w:r>
              <w:t>D</w:t>
            </w:r>
            <w:r>
              <w:rPr>
                <w:rFonts w:hint="eastAsia"/>
              </w:rPr>
              <w:t>．</w:t>
            </w:r>
          </w:p>
        </w:tc>
      </w:tr>
    </w:tbl>
    <w:p w:rsidR="00063A89" w:rsidRDefault="00712C6E">
      <w:pPr>
        <w:pStyle w:val="a6"/>
        <w:kinsoku w:val="0"/>
        <w:overflowPunct w:val="0"/>
        <w:autoSpaceDE w:val="0"/>
        <w:autoSpaceDN w:val="0"/>
        <w:adjustRightInd w:val="0"/>
        <w:snapToGrid w:val="0"/>
        <w:spacing w:line="360" w:lineRule="auto"/>
      </w:pPr>
      <w:r>
        <w:t>6</w:t>
      </w:r>
      <w:r>
        <w:t>．关于</w:t>
      </w:r>
      <w:r>
        <w:rPr>
          <w:rFonts w:hint="eastAsia"/>
        </w:rPr>
        <w:t>如图</w:t>
      </w:r>
      <w:r>
        <w:t>甲、乙所示的实验，下列说法正确的是</w:t>
      </w:r>
      <w:r>
        <w:rPr>
          <w:rFonts w:hint="eastAsia"/>
        </w:rPr>
        <w:t>（</w:t>
      </w:r>
      <w:r>
        <w:t xml:space="preserve">  </w:t>
      </w:r>
      <w:r>
        <w:rPr>
          <w:rFonts w:hint="eastAsia"/>
        </w:rPr>
        <w:t>）</w:t>
      </w:r>
    </w:p>
    <w:p w:rsidR="00063A89" w:rsidRDefault="00712C6E">
      <w:pPr>
        <w:pStyle w:val="a6"/>
        <w:kinsoku w:val="0"/>
        <w:overflowPunct w:val="0"/>
        <w:autoSpaceDE w:val="0"/>
        <w:autoSpaceDN w:val="0"/>
        <w:adjustRightInd w:val="0"/>
        <w:snapToGrid w:val="0"/>
        <w:spacing w:line="360" w:lineRule="auto"/>
        <w:ind w:leftChars="200" w:left="420"/>
      </w:pPr>
      <w:r>
        <w:pict>
          <v:shape id="_x0000_s1033" type="#_x0000_t75" style="position:absolute;left:0;text-align:left;margin-left:272pt;margin-top:2.3pt;width:204.85pt;height:81.85pt;z-index:251662336;mso-wrap-distance-left:9pt;mso-wrap-distance-top:0;mso-wrap-distance-right:9pt;mso-wrap-distance-bottom:0;mso-width-relative:page;mso-height-relative:page">
            <v:imagedata r:id="rId15" o:title=""/>
            <w10:wrap type="square"/>
          </v:shape>
        </w:pict>
      </w:r>
      <w:r>
        <w:rPr>
          <w:noProof/>
          <w:lang w:eastAsia="zh-TW"/>
        </w:rPr>
        <w:drawing>
          <wp:inline distT="0" distB="0" distL="0" distR="0">
            <wp:extent cx="254000" cy="254000"/>
            <wp:effectExtent l="0" t="0" r="0" b="0"/>
            <wp:docPr id="100042" name="图片 1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87984" name=""/>
                    <pic:cNvPicPr>
                      <a:picLocks noChangeAspect="1"/>
                    </pic:cNvPicPr>
                  </pic:nvPicPr>
                  <pic:blipFill>
                    <a:blip r:embed="rId16"/>
                    <a:stretch>
                      <a:fillRect/>
                    </a:stretch>
                  </pic:blipFill>
                  <pic:spPr>
                    <a:xfrm>
                      <a:off x="0" y="0"/>
                      <a:ext cx="254000" cy="254000"/>
                    </a:xfrm>
                    <a:prstGeom prst="rect">
                      <a:avLst/>
                    </a:prstGeom>
                  </pic:spPr>
                </pic:pic>
              </a:graphicData>
            </a:graphic>
          </wp:inline>
        </w:drawing>
      </w:r>
      <w:r>
        <w:t>A</w:t>
      </w:r>
      <w:r>
        <w:t>．甲实验的原理与动圈式话筒的工作原理相同</w:t>
      </w:r>
    </w:p>
    <w:p w:rsidR="00063A89" w:rsidRDefault="00712C6E">
      <w:pPr>
        <w:pStyle w:val="a6"/>
        <w:kinsoku w:val="0"/>
        <w:overflowPunct w:val="0"/>
        <w:autoSpaceDE w:val="0"/>
        <w:autoSpaceDN w:val="0"/>
        <w:adjustRightInd w:val="0"/>
        <w:snapToGrid w:val="0"/>
        <w:spacing w:line="360" w:lineRule="auto"/>
        <w:ind w:leftChars="200" w:left="420"/>
      </w:pPr>
      <w:r>
        <w:t>B</w:t>
      </w:r>
      <w:r>
        <w:t>．甲实验的过程中，电能转化为机械能</w:t>
      </w:r>
    </w:p>
    <w:p w:rsidR="00063A89" w:rsidRDefault="00712C6E">
      <w:pPr>
        <w:pStyle w:val="a6"/>
        <w:kinsoku w:val="0"/>
        <w:overflowPunct w:val="0"/>
        <w:autoSpaceDE w:val="0"/>
        <w:autoSpaceDN w:val="0"/>
        <w:adjustRightInd w:val="0"/>
        <w:snapToGrid w:val="0"/>
        <w:spacing w:line="360" w:lineRule="auto"/>
        <w:ind w:leftChars="200" w:left="420"/>
      </w:pPr>
      <w:r>
        <w:t>C</w:t>
      </w:r>
      <w:r>
        <w:t>．乙实验的原理与发电机的工作原理相同</w:t>
      </w:r>
    </w:p>
    <w:p w:rsidR="00063A89" w:rsidRDefault="00712C6E">
      <w:pPr>
        <w:pStyle w:val="a6"/>
        <w:kinsoku w:val="0"/>
        <w:overflowPunct w:val="0"/>
        <w:autoSpaceDE w:val="0"/>
        <w:autoSpaceDN w:val="0"/>
        <w:adjustRightInd w:val="0"/>
        <w:snapToGrid w:val="0"/>
        <w:spacing w:line="360" w:lineRule="auto"/>
        <w:ind w:leftChars="200" w:left="420"/>
      </w:pPr>
      <w:r>
        <w:t>D</w:t>
      </w:r>
      <w:r>
        <w:t>．乙实验的过程中，机械能转化为电能</w:t>
      </w:r>
    </w:p>
    <w:p w:rsidR="00063A89" w:rsidRDefault="00712C6E">
      <w:pPr>
        <w:pStyle w:val="a6"/>
        <w:kinsoku w:val="0"/>
        <w:overflowPunct w:val="0"/>
        <w:autoSpaceDE w:val="0"/>
        <w:autoSpaceDN w:val="0"/>
        <w:adjustRightInd w:val="0"/>
        <w:snapToGrid w:val="0"/>
        <w:spacing w:line="360" w:lineRule="auto"/>
      </w:pPr>
      <w:r>
        <w:t>7</w:t>
      </w:r>
      <w:r>
        <w:t>．在下面四幅图中，图文相符的是</w:t>
      </w:r>
      <w:r>
        <w:rPr>
          <w:rFonts w:hint="eastAsia"/>
        </w:rPr>
        <w:t>（</w:t>
      </w:r>
      <w:r>
        <w:t xml:space="preserve">  </w:t>
      </w:r>
      <w:r>
        <w:rPr>
          <w:rFonts w:hint="eastAsia"/>
        </w:rPr>
        <w:t>）</w: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3"/>
        <w:gridCol w:w="2291"/>
        <w:gridCol w:w="2747"/>
        <w:gridCol w:w="1935"/>
      </w:tblGrid>
      <w:tr w:rsidR="00063A89">
        <w:trPr>
          <w:jc w:val="center"/>
        </w:trPr>
        <w:tc>
          <w:tcPr>
            <w:tcW w:w="2458"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28" type="#_x0000_t75" alt=" " style="width:100.5pt;height:70.5pt">
                  <v:imagedata r:id="rId17" o:title=""/>
                </v:shape>
              </w:pict>
            </w:r>
          </w:p>
        </w:tc>
        <w:tc>
          <w:tcPr>
            <w:tcW w:w="2495"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29" type="#_x0000_t75" alt=" " style="width:97.5pt;height:69pt">
                  <v:imagedata r:id="rId18" o:title=""/>
                </v:shape>
              </w:pict>
            </w:r>
          </w:p>
        </w:tc>
        <w:tc>
          <w:tcPr>
            <w:tcW w:w="2753"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0" type="#_x0000_t75" alt=" " style="width:126pt;height:61.5pt">
                  <v:imagedata r:id="rId19" o:title=""/>
                </v:shape>
              </w:pict>
            </w:r>
          </w:p>
        </w:tc>
        <w:tc>
          <w:tcPr>
            <w:tcW w:w="2040"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1" type="#_x0000_t75" alt=" " style="width:82.5pt;height:72.75pt">
                  <v:imagedata r:id="rId20" o:title=""/>
                </v:shape>
              </w:pict>
            </w:r>
          </w:p>
        </w:tc>
      </w:tr>
      <w:tr w:rsidR="00063A89">
        <w:trPr>
          <w:jc w:val="center"/>
        </w:trPr>
        <w:tc>
          <w:tcPr>
            <w:tcW w:w="2458" w:type="dxa"/>
            <w:vAlign w:val="center"/>
          </w:tcPr>
          <w:p w:rsidR="00063A89" w:rsidRDefault="00712C6E">
            <w:pPr>
              <w:pStyle w:val="a6"/>
              <w:kinsoku w:val="0"/>
              <w:overflowPunct w:val="0"/>
              <w:autoSpaceDE w:val="0"/>
              <w:autoSpaceDN w:val="0"/>
              <w:adjustRightInd w:val="0"/>
              <w:snapToGrid w:val="0"/>
              <w:spacing w:line="360" w:lineRule="auto"/>
              <w:jc w:val="center"/>
            </w:pPr>
            <w:r>
              <w:t>A</w:t>
            </w:r>
            <w:r>
              <w:t>．</w:t>
            </w:r>
            <w:r>
              <w:rPr>
                <w:rFonts w:hint="eastAsia"/>
              </w:rPr>
              <w:t>电动机利用图示原理制成的</w:t>
            </w:r>
          </w:p>
        </w:tc>
        <w:tc>
          <w:tcPr>
            <w:tcW w:w="2495" w:type="dxa"/>
            <w:vAlign w:val="center"/>
          </w:tcPr>
          <w:p w:rsidR="00063A89" w:rsidRDefault="00712C6E">
            <w:pPr>
              <w:pStyle w:val="a6"/>
              <w:kinsoku w:val="0"/>
              <w:overflowPunct w:val="0"/>
              <w:autoSpaceDE w:val="0"/>
              <w:autoSpaceDN w:val="0"/>
              <w:adjustRightInd w:val="0"/>
              <w:snapToGrid w:val="0"/>
              <w:spacing w:line="360" w:lineRule="auto"/>
              <w:jc w:val="center"/>
            </w:pPr>
            <w:r>
              <w:t>B</w:t>
            </w:r>
            <w:r>
              <w:t>．电铃是电流的磁效应工作的</w:t>
            </w:r>
          </w:p>
        </w:tc>
        <w:tc>
          <w:tcPr>
            <w:tcW w:w="2753" w:type="dxa"/>
            <w:vAlign w:val="center"/>
          </w:tcPr>
          <w:p w:rsidR="00063A89" w:rsidRDefault="00712C6E">
            <w:pPr>
              <w:pStyle w:val="a6"/>
              <w:kinsoku w:val="0"/>
              <w:overflowPunct w:val="0"/>
              <w:autoSpaceDE w:val="0"/>
              <w:autoSpaceDN w:val="0"/>
              <w:adjustRightInd w:val="0"/>
              <w:snapToGrid w:val="0"/>
              <w:spacing w:line="360" w:lineRule="auto"/>
              <w:jc w:val="center"/>
            </w:pPr>
            <w:r>
              <w:t>C</w:t>
            </w:r>
            <w:r>
              <w:t>．</w:t>
            </w:r>
            <w:r>
              <w:rPr>
                <w:rFonts w:hint="eastAsia"/>
              </w:rPr>
              <w:t>发电机是利用图示原理制成的</w:t>
            </w:r>
          </w:p>
        </w:tc>
        <w:tc>
          <w:tcPr>
            <w:tcW w:w="2040" w:type="dxa"/>
            <w:vAlign w:val="center"/>
          </w:tcPr>
          <w:p w:rsidR="00063A89" w:rsidRDefault="00712C6E">
            <w:pPr>
              <w:pStyle w:val="a6"/>
              <w:kinsoku w:val="0"/>
              <w:overflowPunct w:val="0"/>
              <w:autoSpaceDE w:val="0"/>
              <w:autoSpaceDN w:val="0"/>
              <w:adjustRightInd w:val="0"/>
              <w:snapToGrid w:val="0"/>
              <w:spacing w:line="360" w:lineRule="auto"/>
              <w:jc w:val="center"/>
            </w:pPr>
            <w:r>
              <w:t>D</w:t>
            </w:r>
            <w:r>
              <w:t>．扬声器是把声信号转换成电信号</w:t>
            </w:r>
          </w:p>
        </w:tc>
      </w:tr>
    </w:tbl>
    <w:p w:rsidR="00063A89" w:rsidRDefault="00712C6E">
      <w:pPr>
        <w:pStyle w:val="a6"/>
        <w:kinsoku w:val="0"/>
        <w:overflowPunct w:val="0"/>
        <w:autoSpaceDE w:val="0"/>
        <w:autoSpaceDN w:val="0"/>
        <w:adjustRightInd w:val="0"/>
        <w:snapToGrid w:val="0"/>
        <w:spacing w:line="360" w:lineRule="auto"/>
      </w:pPr>
      <w:r>
        <w:t>8</w:t>
      </w:r>
      <w:r>
        <w:t>．下列的四幅图，对应的说法正确的是</w:t>
      </w:r>
      <w:r>
        <w:rPr>
          <w:rFonts w:hint="eastAsia"/>
        </w:rPr>
        <w:t>（</w:t>
      </w:r>
      <w:r>
        <w:t xml:space="preserve">  </w:t>
      </w:r>
      <w:r>
        <w:rPr>
          <w:rFonts w:hint="eastAsia"/>
        </w:rPr>
        <w:t>）</w: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08"/>
        <w:gridCol w:w="2341"/>
        <w:gridCol w:w="2318"/>
      </w:tblGrid>
      <w:tr w:rsidR="00063A89">
        <w:trPr>
          <w:jc w:val="center"/>
        </w:trPr>
        <w:tc>
          <w:tcPr>
            <w:tcW w:w="2328"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2" type="#_x0000_t75" alt=" " style="width:70.5pt;height:48pt">
                  <v:imagedata r:id="rId21" o:title=""/>
                </v:shape>
              </w:pict>
            </w:r>
          </w:p>
        </w:tc>
        <w:tc>
          <w:tcPr>
            <w:tcW w:w="2320"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3" type="#_x0000_t75" alt=" " style="width:61.5pt;height:44.25pt">
                  <v:imagedata r:id="rId22" o:title=""/>
                </v:shape>
              </w:pict>
            </w:r>
          </w:p>
        </w:tc>
        <w:tc>
          <w:tcPr>
            <w:tcW w:w="2343"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4" type="#_x0000_t75" alt=" " style="width:99pt;height:57.75pt">
                  <v:imagedata r:id="rId23" o:title=""/>
                </v:shape>
              </w:pict>
            </w:r>
          </w:p>
        </w:tc>
        <w:tc>
          <w:tcPr>
            <w:tcW w:w="2325"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5" type="#_x0000_t75" alt=" " style="width:78.75pt;height:57.75pt">
                  <v:imagedata r:id="rId24" o:title=""/>
                </v:shape>
              </w:pict>
            </w:r>
          </w:p>
        </w:tc>
      </w:tr>
      <w:tr w:rsidR="00063A89">
        <w:trPr>
          <w:jc w:val="center"/>
        </w:trPr>
        <w:tc>
          <w:tcPr>
            <w:tcW w:w="2328" w:type="dxa"/>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甲</w:t>
            </w:r>
          </w:p>
        </w:tc>
        <w:tc>
          <w:tcPr>
            <w:tcW w:w="2320" w:type="dxa"/>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乙</w:t>
            </w:r>
          </w:p>
        </w:tc>
        <w:tc>
          <w:tcPr>
            <w:tcW w:w="2343" w:type="dxa"/>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丙</w:t>
            </w:r>
          </w:p>
        </w:tc>
        <w:tc>
          <w:tcPr>
            <w:tcW w:w="2325" w:type="dxa"/>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丁</w:t>
            </w:r>
          </w:p>
        </w:tc>
      </w:tr>
    </w:tbl>
    <w:p w:rsidR="00063A89" w:rsidRDefault="00712C6E">
      <w:pPr>
        <w:pStyle w:val="a6"/>
        <w:kinsoku w:val="0"/>
        <w:overflowPunct w:val="0"/>
        <w:autoSpaceDE w:val="0"/>
        <w:autoSpaceDN w:val="0"/>
        <w:adjustRightInd w:val="0"/>
        <w:snapToGrid w:val="0"/>
        <w:spacing w:line="360" w:lineRule="auto"/>
        <w:ind w:leftChars="200" w:left="420"/>
      </w:pPr>
      <w:r>
        <w:t>A</w:t>
      </w:r>
      <w:r>
        <w:t>．如图甲，通电导线周围存在着磁场，将小磁针移走，该磁场消失</w:t>
      </w:r>
    </w:p>
    <w:p w:rsidR="00063A89" w:rsidRDefault="00712C6E">
      <w:pPr>
        <w:pStyle w:val="a6"/>
        <w:kinsoku w:val="0"/>
        <w:overflowPunct w:val="0"/>
        <w:autoSpaceDE w:val="0"/>
        <w:autoSpaceDN w:val="0"/>
        <w:adjustRightInd w:val="0"/>
        <w:snapToGrid w:val="0"/>
        <w:spacing w:line="360" w:lineRule="auto"/>
        <w:ind w:leftChars="200" w:left="420"/>
      </w:pPr>
      <w:r>
        <w:t>B</w:t>
      </w:r>
      <w:r>
        <w:t>．如图乙，闭合开关，通电螺线管右端端为</w:t>
      </w:r>
      <w:r>
        <w:t>N</w:t>
      </w:r>
      <w:r>
        <w:t>极</w:t>
      </w:r>
    </w:p>
    <w:p w:rsidR="00063A89" w:rsidRDefault="00712C6E">
      <w:pPr>
        <w:pStyle w:val="a6"/>
        <w:kinsoku w:val="0"/>
        <w:overflowPunct w:val="0"/>
        <w:autoSpaceDE w:val="0"/>
        <w:autoSpaceDN w:val="0"/>
        <w:adjustRightInd w:val="0"/>
        <w:snapToGrid w:val="0"/>
        <w:spacing w:line="360" w:lineRule="auto"/>
        <w:ind w:leftChars="200" w:left="420"/>
      </w:pPr>
      <w:r>
        <w:rPr>
          <w:noProof/>
          <w:lang w:eastAsia="zh-TW"/>
        </w:rPr>
        <w:drawing>
          <wp:anchor distT="0" distB="0" distL="114300" distR="114300" simplePos="0" relativeHeight="251665408" behindDoc="0" locked="0" layoutInCell="1" allowOverlap="1">
            <wp:simplePos x="0" y="0"/>
            <wp:positionH relativeFrom="margin">
              <wp:posOffset>4556125</wp:posOffset>
            </wp:positionH>
            <wp:positionV relativeFrom="paragraph">
              <wp:posOffset>17780</wp:posOffset>
            </wp:positionV>
            <wp:extent cx="1594485" cy="1190625"/>
            <wp:effectExtent l="0" t="0" r="5715" b="9525"/>
            <wp:wrapSquare wrapText="bothSides"/>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87848" name="图片 64"/>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94485" cy="1190625"/>
                    </a:xfrm>
                    <a:prstGeom prst="rect">
                      <a:avLst/>
                    </a:prstGeom>
                    <a:noFill/>
                    <a:ln>
                      <a:noFill/>
                    </a:ln>
                  </pic:spPr>
                </pic:pic>
              </a:graphicData>
            </a:graphic>
          </wp:anchor>
        </w:drawing>
      </w:r>
      <w:r>
        <w:t>C</w:t>
      </w:r>
      <w:r>
        <w:t>．如图丙，此实验装置原理与发电机原理相同</w:t>
      </w:r>
    </w:p>
    <w:p w:rsidR="00063A89" w:rsidRDefault="00712C6E">
      <w:pPr>
        <w:pStyle w:val="a6"/>
        <w:kinsoku w:val="0"/>
        <w:overflowPunct w:val="0"/>
        <w:autoSpaceDE w:val="0"/>
        <w:autoSpaceDN w:val="0"/>
        <w:adjustRightInd w:val="0"/>
        <w:snapToGrid w:val="0"/>
        <w:spacing w:line="360" w:lineRule="auto"/>
        <w:ind w:leftChars="200" w:left="420"/>
      </w:pPr>
      <w:r>
        <w:t>D</w:t>
      </w:r>
      <w:r>
        <w:t>．如</w:t>
      </w:r>
      <w:proofErr w:type="gramStart"/>
      <w:r>
        <w:t>图丁</w:t>
      </w:r>
      <w:proofErr w:type="gramEnd"/>
      <w:r>
        <w:t>，实验研究的是通电导体在磁场中受到力的作用</w:t>
      </w:r>
    </w:p>
    <w:p w:rsidR="00063A89" w:rsidRDefault="00712C6E">
      <w:pPr>
        <w:pStyle w:val="a6"/>
        <w:kinsoku w:val="0"/>
        <w:overflowPunct w:val="0"/>
        <w:autoSpaceDE w:val="0"/>
        <w:autoSpaceDN w:val="0"/>
        <w:adjustRightInd w:val="0"/>
        <w:snapToGrid w:val="0"/>
        <w:spacing w:line="360" w:lineRule="auto"/>
      </w:pPr>
      <w:r>
        <w:t>9</w:t>
      </w:r>
      <w:r>
        <w:t>．</w:t>
      </w:r>
      <w:r>
        <w:rPr>
          <w:rFonts w:hint="eastAsia"/>
        </w:rPr>
        <w:t>（多选）</w:t>
      </w:r>
      <w:r>
        <w:t>某同学在家庭实验室里，将甲、乙图中的装置连接成了如图所示的通路，其中两个相同的铜线圈处于磁场中。用外力使甲图中的线圈在磁场中摆动，下列说法正确的是</w:t>
      </w:r>
      <w:r>
        <w:rPr>
          <w:rFonts w:hint="eastAsia"/>
        </w:rPr>
        <w:t>（</w:t>
      </w:r>
      <w:r>
        <w:t xml:space="preserve">  </w:t>
      </w:r>
      <w:r>
        <w:rPr>
          <w:rFonts w:hint="eastAsia"/>
        </w:rPr>
        <w:t>）</w:t>
      </w:r>
    </w:p>
    <w:p w:rsidR="00063A89" w:rsidRDefault="00712C6E">
      <w:pPr>
        <w:pStyle w:val="a6"/>
        <w:kinsoku w:val="0"/>
        <w:overflowPunct w:val="0"/>
        <w:autoSpaceDE w:val="0"/>
        <w:autoSpaceDN w:val="0"/>
        <w:adjustRightInd w:val="0"/>
        <w:snapToGrid w:val="0"/>
        <w:spacing w:line="360" w:lineRule="auto"/>
        <w:ind w:leftChars="200" w:left="420"/>
      </w:pPr>
      <w:r>
        <w:t>A</w:t>
      </w:r>
      <w:r>
        <w:t>．乙图中的线圈有电流通过，也会随着运动起来</w:t>
      </w:r>
    </w:p>
    <w:p w:rsidR="00063A89" w:rsidRDefault="00712C6E">
      <w:pPr>
        <w:pStyle w:val="a6"/>
        <w:kinsoku w:val="0"/>
        <w:overflowPunct w:val="0"/>
        <w:autoSpaceDE w:val="0"/>
        <w:autoSpaceDN w:val="0"/>
        <w:adjustRightInd w:val="0"/>
        <w:snapToGrid w:val="0"/>
        <w:spacing w:line="360" w:lineRule="auto"/>
        <w:ind w:leftChars="200" w:left="420"/>
      </w:pPr>
      <w:r>
        <w:t>B</w:t>
      </w:r>
      <w:r>
        <w:t>．乙图类似于发电机，其原理是电磁感应</w:t>
      </w:r>
    </w:p>
    <w:p w:rsidR="00063A89" w:rsidRDefault="00712C6E">
      <w:pPr>
        <w:pStyle w:val="a6"/>
        <w:kinsoku w:val="0"/>
        <w:overflowPunct w:val="0"/>
        <w:autoSpaceDE w:val="0"/>
        <w:autoSpaceDN w:val="0"/>
        <w:adjustRightInd w:val="0"/>
        <w:snapToGrid w:val="0"/>
        <w:spacing w:line="360" w:lineRule="auto"/>
        <w:ind w:leftChars="200" w:left="420"/>
      </w:pPr>
      <w:r>
        <w:t>C</w:t>
      </w:r>
      <w:r>
        <w:t>．甲图类似于电动机，其原理是磁场对电流有力的作用</w:t>
      </w:r>
    </w:p>
    <w:p w:rsidR="00063A89" w:rsidRDefault="00712C6E">
      <w:pPr>
        <w:pStyle w:val="a6"/>
        <w:kinsoku w:val="0"/>
        <w:overflowPunct w:val="0"/>
        <w:autoSpaceDE w:val="0"/>
        <w:autoSpaceDN w:val="0"/>
        <w:adjustRightInd w:val="0"/>
        <w:snapToGrid w:val="0"/>
        <w:spacing w:line="360" w:lineRule="auto"/>
        <w:ind w:leftChars="200" w:left="420"/>
      </w:pPr>
      <w:r>
        <w:t>D</w:t>
      </w:r>
      <w:r>
        <w:t>．甲图中的线圈在运动过程中将机械能转化为电能</w:t>
      </w:r>
    </w:p>
    <w:p w:rsidR="00063A89" w:rsidRDefault="00712C6E">
      <w:pPr>
        <w:pStyle w:val="a6"/>
        <w:kinsoku w:val="0"/>
        <w:overflowPunct w:val="0"/>
        <w:autoSpaceDE w:val="0"/>
        <w:autoSpaceDN w:val="0"/>
        <w:adjustRightInd w:val="0"/>
        <w:snapToGrid w:val="0"/>
        <w:spacing w:line="360" w:lineRule="auto"/>
      </w:pPr>
      <w:r>
        <w:t>10</w:t>
      </w:r>
      <w:r>
        <w:t>．</w:t>
      </w:r>
      <w:r>
        <w:rPr>
          <w:rFonts w:hint="eastAsia"/>
        </w:rPr>
        <w:t>如图</w:t>
      </w:r>
      <w:r>
        <w:t>是灵敏电流计的内部结构图，下列选项中与其工作原理相同的是</w:t>
      </w:r>
      <w:r>
        <w:rPr>
          <w:rFonts w:hint="eastAsia"/>
        </w:rPr>
        <w:t>（</w:t>
      </w:r>
      <w:r>
        <w:t xml:space="preserve">  </w:t>
      </w:r>
      <w:r>
        <w:rPr>
          <w:rFonts w:hint="eastAsia"/>
        </w:rPr>
        <w:t>）</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3"/>
        <w:gridCol w:w="2186"/>
        <w:gridCol w:w="1420"/>
        <w:gridCol w:w="2459"/>
        <w:gridCol w:w="1758"/>
      </w:tblGrid>
      <w:tr w:rsidR="00063A89">
        <w:tc>
          <w:tcPr>
            <w:tcW w:w="797" w:type="pct"/>
            <w:vMerge w:val="restart"/>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6" type="#_x0000_t75" alt=" " style="width:58.5pt;height:1in">
                  <v:imagedata r:id="rId26" o:title=""/>
                </v:shape>
              </w:pict>
            </w:r>
          </w:p>
        </w:tc>
        <w:tc>
          <w:tcPr>
            <w:tcW w:w="1186" w:type="pct"/>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7" type="#_x0000_t75" alt=" " style="width:90pt;height:56.25pt">
                  <v:imagedata r:id="rId27" o:title=""/>
                </v:shape>
              </w:pict>
            </w:r>
          </w:p>
        </w:tc>
        <w:tc>
          <w:tcPr>
            <w:tcW w:w="773" w:type="pct"/>
            <w:vAlign w:val="center"/>
          </w:tcPr>
          <w:p w:rsidR="00063A89" w:rsidRDefault="00712C6E">
            <w:pPr>
              <w:pStyle w:val="a6"/>
              <w:kinsoku w:val="0"/>
              <w:overflowPunct w:val="0"/>
              <w:autoSpaceDE w:val="0"/>
              <w:autoSpaceDN w:val="0"/>
              <w:adjustRightInd w:val="0"/>
              <w:snapToGrid w:val="0"/>
              <w:spacing w:line="360" w:lineRule="auto"/>
              <w:jc w:val="center"/>
            </w:pPr>
            <w:r>
              <w:rPr>
                <w:noProof/>
                <w:lang w:eastAsia="zh-TW"/>
              </w:rPr>
              <w:drawing>
                <wp:inline distT="0" distB="0" distL="0" distR="0">
                  <wp:extent cx="720725" cy="666115"/>
                  <wp:effectExtent l="0" t="0" r="3175" b="635"/>
                  <wp:docPr id="20485" name="图片 204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90104" name="图片 20485" descr=" "/>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6304" cy="680280"/>
                          </a:xfrm>
                          <a:prstGeom prst="rect">
                            <a:avLst/>
                          </a:prstGeom>
                          <a:noFill/>
                          <a:ln>
                            <a:noFill/>
                          </a:ln>
                        </pic:spPr>
                      </pic:pic>
                    </a:graphicData>
                  </a:graphic>
                </wp:inline>
              </w:drawing>
            </w:r>
          </w:p>
        </w:tc>
        <w:tc>
          <w:tcPr>
            <w:tcW w:w="1289" w:type="pct"/>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8" type="#_x0000_t75" alt=" " style="width:111.75pt;height:54.75pt">
                  <v:imagedata r:id="rId29" o:title=""/>
                </v:shape>
              </w:pict>
            </w:r>
          </w:p>
        </w:tc>
        <w:tc>
          <w:tcPr>
            <w:tcW w:w="955" w:type="pct"/>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39" type="#_x0000_t75" alt=" " style="width:69pt;height:62.25pt">
                  <v:imagedata r:id="rId30" o:title=""/>
                </v:shape>
              </w:pict>
            </w:r>
          </w:p>
        </w:tc>
      </w:tr>
      <w:tr w:rsidR="00063A89">
        <w:tc>
          <w:tcPr>
            <w:tcW w:w="797" w:type="pct"/>
            <w:vMerge/>
            <w:vAlign w:val="center"/>
          </w:tcPr>
          <w:p w:rsidR="00063A89" w:rsidRDefault="00063A89">
            <w:pPr>
              <w:pStyle w:val="a6"/>
              <w:kinsoku w:val="0"/>
              <w:overflowPunct w:val="0"/>
              <w:autoSpaceDE w:val="0"/>
              <w:autoSpaceDN w:val="0"/>
              <w:adjustRightInd w:val="0"/>
              <w:snapToGrid w:val="0"/>
              <w:spacing w:line="360" w:lineRule="auto"/>
              <w:jc w:val="center"/>
            </w:pPr>
          </w:p>
        </w:tc>
        <w:tc>
          <w:tcPr>
            <w:tcW w:w="1186" w:type="pct"/>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A</w:t>
            </w:r>
            <w:r>
              <w:t>．</w:t>
            </w:r>
          </w:p>
        </w:tc>
        <w:tc>
          <w:tcPr>
            <w:tcW w:w="773" w:type="pct"/>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B</w:t>
            </w:r>
            <w:r>
              <w:t>．</w:t>
            </w:r>
          </w:p>
        </w:tc>
        <w:tc>
          <w:tcPr>
            <w:tcW w:w="1289" w:type="pct"/>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C</w:t>
            </w:r>
            <w:r>
              <w:t>．</w:t>
            </w:r>
          </w:p>
        </w:tc>
        <w:tc>
          <w:tcPr>
            <w:tcW w:w="955" w:type="pct"/>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D</w:t>
            </w:r>
            <w:r>
              <w:t>．</w:t>
            </w:r>
          </w:p>
        </w:tc>
      </w:tr>
    </w:tbl>
    <w:p w:rsidR="00063A89" w:rsidRDefault="00712C6E">
      <w:pPr>
        <w:pStyle w:val="a6"/>
        <w:kinsoku w:val="0"/>
        <w:overflowPunct w:val="0"/>
        <w:autoSpaceDE w:val="0"/>
        <w:autoSpaceDN w:val="0"/>
        <w:adjustRightInd w:val="0"/>
        <w:snapToGrid w:val="0"/>
        <w:spacing w:line="360" w:lineRule="auto"/>
      </w:pPr>
      <w:r>
        <w:t>11</w:t>
      </w:r>
      <w:r>
        <w:rPr>
          <w:rFonts w:hint="eastAsia"/>
        </w:rPr>
        <w:t>．如图所示，通电导线</w:t>
      </w:r>
      <w:r>
        <w:rPr>
          <w:i/>
        </w:rPr>
        <w:t>a</w:t>
      </w:r>
      <w:r>
        <w:rPr>
          <w:rFonts w:hint="eastAsia"/>
        </w:rPr>
        <w:t>、</w:t>
      </w:r>
      <w:r>
        <w:rPr>
          <w:i/>
        </w:rPr>
        <w:t>b</w:t>
      </w:r>
      <w:r>
        <w:rPr>
          <w:rFonts w:hint="eastAsia"/>
        </w:rPr>
        <w:t>固定不动，左磁体对</w:t>
      </w:r>
      <w:r>
        <w:rPr>
          <w:i/>
        </w:rPr>
        <w:t>a</w:t>
      </w:r>
      <w:r>
        <w:rPr>
          <w:rFonts w:hint="eastAsia"/>
        </w:rPr>
        <w:t>的作用力为</w:t>
      </w:r>
      <w:proofErr w:type="spellStart"/>
      <w:r>
        <w:rPr>
          <w:i/>
        </w:rPr>
        <w:t>F</w:t>
      </w:r>
      <w:r>
        <w:rPr>
          <w:i/>
          <w:vertAlign w:val="subscript"/>
        </w:rPr>
        <w:t>a</w:t>
      </w:r>
      <w:proofErr w:type="spellEnd"/>
      <w:r>
        <w:rPr>
          <w:rFonts w:hint="eastAsia"/>
        </w:rPr>
        <w:t>，右磁体对</w:t>
      </w:r>
      <w:r>
        <w:rPr>
          <w:i/>
        </w:rPr>
        <w:t>b</w:t>
      </w:r>
      <w:r>
        <w:rPr>
          <w:rFonts w:hint="eastAsia"/>
        </w:rPr>
        <w:t>的作用力为</w:t>
      </w:r>
      <w:proofErr w:type="spellStart"/>
      <w:r>
        <w:rPr>
          <w:i/>
        </w:rPr>
        <w:t>F</w:t>
      </w:r>
      <w:r>
        <w:rPr>
          <w:i/>
          <w:vertAlign w:val="subscript"/>
        </w:rPr>
        <w:t>b</w:t>
      </w:r>
      <w:proofErr w:type="spellEnd"/>
      <w:r>
        <w:rPr>
          <w:rFonts w:hint="eastAsia"/>
        </w:rPr>
        <w:t>，下列说法正确的是（</w:t>
      </w:r>
      <w:r>
        <w:t xml:space="preserve">  </w:t>
      </w:r>
      <w:r>
        <w:rPr>
          <w:rFonts w:hint="eastAsia"/>
        </w:rPr>
        <w:t>）</w:t>
      </w:r>
    </w:p>
    <w:tbl>
      <w:tblPr>
        <w:tblStyle w:val="a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393"/>
        <w:gridCol w:w="2394"/>
        <w:gridCol w:w="2104"/>
      </w:tblGrid>
      <w:tr w:rsidR="00063A89">
        <w:trPr>
          <w:jc w:val="center"/>
        </w:trPr>
        <w:tc>
          <w:tcPr>
            <w:tcW w:w="1308" w:type="pct"/>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40" type="#_x0000_t75" alt=" " style="width:104.25pt;height:51pt">
                  <v:imagedata r:id="rId31" o:title=""/>
                </v:shape>
              </w:pict>
            </w:r>
          </w:p>
        </w:tc>
        <w:tc>
          <w:tcPr>
            <w:tcW w:w="1307" w:type="pct"/>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41" type="#_x0000_t75" alt=" " style="width:104.25pt;height:50.25pt">
                  <v:imagedata r:id="rId32" o:title=""/>
                </v:shape>
              </w:pict>
            </w:r>
          </w:p>
        </w:tc>
        <w:tc>
          <w:tcPr>
            <w:tcW w:w="1307" w:type="pct"/>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42" type="#_x0000_t75" alt=" " style="width:107.25pt;height:53.25pt">
                  <v:imagedata r:id="rId33" o:title=""/>
                </v:shape>
              </w:pict>
            </w:r>
          </w:p>
        </w:tc>
        <w:tc>
          <w:tcPr>
            <w:tcW w:w="1077" w:type="pct"/>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43" type="#_x0000_t75" alt=" " style="width:94.5pt;height:46.5pt">
                  <v:imagedata r:id="rId34" o:title=""/>
                </v:shape>
              </w:pict>
            </w:r>
          </w:p>
        </w:tc>
      </w:tr>
      <w:tr w:rsidR="00063A89">
        <w:trPr>
          <w:jc w:val="center"/>
        </w:trPr>
        <w:tc>
          <w:tcPr>
            <w:tcW w:w="1308" w:type="pct"/>
            <w:vAlign w:val="center"/>
          </w:tcPr>
          <w:p w:rsidR="00063A89" w:rsidRDefault="00712C6E">
            <w:pPr>
              <w:pStyle w:val="a6"/>
              <w:kinsoku w:val="0"/>
              <w:overflowPunct w:val="0"/>
              <w:autoSpaceDE w:val="0"/>
              <w:autoSpaceDN w:val="0"/>
              <w:adjustRightInd w:val="0"/>
              <w:snapToGrid w:val="0"/>
              <w:spacing w:line="360" w:lineRule="auto"/>
              <w:jc w:val="center"/>
            </w:pPr>
            <w:r>
              <w:t>A</w:t>
            </w:r>
            <w:r>
              <w:rPr>
                <w:rFonts w:hint="eastAsia"/>
              </w:rPr>
              <w:t>．</w:t>
            </w:r>
            <w:proofErr w:type="spellStart"/>
            <w:r>
              <w:rPr>
                <w:i/>
              </w:rPr>
              <w:t>F</w:t>
            </w:r>
            <w:r>
              <w:rPr>
                <w:i/>
                <w:vertAlign w:val="subscript"/>
              </w:rPr>
              <w:t>a</w:t>
            </w:r>
            <w:proofErr w:type="spellEnd"/>
            <w:r>
              <w:rPr>
                <w:rFonts w:hint="eastAsia"/>
              </w:rPr>
              <w:t>、</w:t>
            </w:r>
            <w:proofErr w:type="spellStart"/>
            <w:r>
              <w:rPr>
                <w:i/>
              </w:rPr>
              <w:t>F</w:t>
            </w:r>
            <w:r>
              <w:rPr>
                <w:i/>
                <w:vertAlign w:val="subscript"/>
              </w:rPr>
              <w:t>b</w:t>
            </w:r>
            <w:proofErr w:type="spellEnd"/>
            <w:r>
              <w:rPr>
                <w:rFonts w:hint="eastAsia"/>
              </w:rPr>
              <w:t>方向相反</w:t>
            </w:r>
          </w:p>
        </w:tc>
        <w:tc>
          <w:tcPr>
            <w:tcW w:w="1307" w:type="pct"/>
            <w:vAlign w:val="center"/>
          </w:tcPr>
          <w:p w:rsidR="00063A89" w:rsidRDefault="00712C6E">
            <w:pPr>
              <w:pStyle w:val="a6"/>
              <w:kinsoku w:val="0"/>
              <w:overflowPunct w:val="0"/>
              <w:autoSpaceDE w:val="0"/>
              <w:autoSpaceDN w:val="0"/>
              <w:adjustRightInd w:val="0"/>
              <w:snapToGrid w:val="0"/>
              <w:spacing w:line="360" w:lineRule="auto"/>
              <w:jc w:val="center"/>
            </w:pPr>
            <w:r>
              <w:t>B</w:t>
            </w:r>
            <w:r>
              <w:rPr>
                <w:rFonts w:hint="eastAsia"/>
              </w:rPr>
              <w:t>．</w:t>
            </w:r>
            <w:proofErr w:type="spellStart"/>
            <w:r>
              <w:rPr>
                <w:i/>
              </w:rPr>
              <w:t>F</w:t>
            </w:r>
            <w:r>
              <w:rPr>
                <w:i/>
                <w:vertAlign w:val="subscript"/>
              </w:rPr>
              <w:t>a</w:t>
            </w:r>
            <w:proofErr w:type="spellEnd"/>
            <w:r>
              <w:rPr>
                <w:rFonts w:hint="eastAsia"/>
              </w:rPr>
              <w:t>、</w:t>
            </w:r>
            <w:proofErr w:type="spellStart"/>
            <w:r>
              <w:rPr>
                <w:i/>
              </w:rPr>
              <w:t>F</w:t>
            </w:r>
            <w:r>
              <w:rPr>
                <w:i/>
                <w:vertAlign w:val="subscript"/>
              </w:rPr>
              <w:t>b</w:t>
            </w:r>
            <w:proofErr w:type="spellEnd"/>
            <w:r>
              <w:rPr>
                <w:rFonts w:hint="eastAsia"/>
              </w:rPr>
              <w:t>方向相同</w:t>
            </w:r>
          </w:p>
        </w:tc>
        <w:tc>
          <w:tcPr>
            <w:tcW w:w="1307" w:type="pct"/>
            <w:vAlign w:val="center"/>
          </w:tcPr>
          <w:p w:rsidR="00063A89" w:rsidRDefault="00712C6E">
            <w:pPr>
              <w:pStyle w:val="a6"/>
              <w:kinsoku w:val="0"/>
              <w:overflowPunct w:val="0"/>
              <w:autoSpaceDE w:val="0"/>
              <w:autoSpaceDN w:val="0"/>
              <w:adjustRightInd w:val="0"/>
              <w:snapToGrid w:val="0"/>
              <w:spacing w:line="360" w:lineRule="auto"/>
              <w:jc w:val="center"/>
            </w:pPr>
            <w:r>
              <w:t>C</w:t>
            </w:r>
            <w:r>
              <w:rPr>
                <w:rFonts w:hint="eastAsia"/>
              </w:rPr>
              <w:t>．</w:t>
            </w:r>
            <w:proofErr w:type="spellStart"/>
            <w:r>
              <w:rPr>
                <w:i/>
              </w:rPr>
              <w:t>F</w:t>
            </w:r>
            <w:r>
              <w:rPr>
                <w:i/>
                <w:vertAlign w:val="subscript"/>
              </w:rPr>
              <w:t>a</w:t>
            </w:r>
            <w:proofErr w:type="spellEnd"/>
            <w:r>
              <w:rPr>
                <w:rFonts w:hint="eastAsia"/>
              </w:rPr>
              <w:t>、</w:t>
            </w:r>
            <w:proofErr w:type="spellStart"/>
            <w:r>
              <w:rPr>
                <w:i/>
              </w:rPr>
              <w:t>F</w:t>
            </w:r>
            <w:r>
              <w:rPr>
                <w:i/>
                <w:vertAlign w:val="subscript"/>
              </w:rPr>
              <w:t>b</w:t>
            </w:r>
            <w:proofErr w:type="spellEnd"/>
            <w:r>
              <w:rPr>
                <w:rFonts w:hint="eastAsia"/>
              </w:rPr>
              <w:t>方向相反</w:t>
            </w:r>
          </w:p>
        </w:tc>
        <w:tc>
          <w:tcPr>
            <w:tcW w:w="1077" w:type="pct"/>
            <w:vAlign w:val="center"/>
          </w:tcPr>
          <w:p w:rsidR="00063A89" w:rsidRDefault="00712C6E">
            <w:pPr>
              <w:pStyle w:val="a6"/>
              <w:kinsoku w:val="0"/>
              <w:overflowPunct w:val="0"/>
              <w:autoSpaceDE w:val="0"/>
              <w:autoSpaceDN w:val="0"/>
              <w:adjustRightInd w:val="0"/>
              <w:snapToGrid w:val="0"/>
              <w:spacing w:line="360" w:lineRule="auto"/>
              <w:jc w:val="center"/>
            </w:pPr>
            <w:r>
              <w:t>D</w:t>
            </w:r>
            <w:r>
              <w:rPr>
                <w:rFonts w:hint="eastAsia"/>
              </w:rPr>
              <w:t>．</w:t>
            </w:r>
            <w:proofErr w:type="spellStart"/>
            <w:r>
              <w:rPr>
                <w:i/>
              </w:rPr>
              <w:t>F</w:t>
            </w:r>
            <w:r>
              <w:rPr>
                <w:i/>
                <w:vertAlign w:val="subscript"/>
              </w:rPr>
              <w:t>a</w:t>
            </w:r>
            <w:proofErr w:type="spellEnd"/>
            <w:r>
              <w:rPr>
                <w:rFonts w:hint="eastAsia"/>
              </w:rPr>
              <w:t>、</w:t>
            </w:r>
            <w:proofErr w:type="spellStart"/>
            <w:r>
              <w:rPr>
                <w:i/>
              </w:rPr>
              <w:t>F</w:t>
            </w:r>
            <w:r>
              <w:rPr>
                <w:i/>
                <w:vertAlign w:val="subscript"/>
              </w:rPr>
              <w:t>b</w:t>
            </w:r>
            <w:proofErr w:type="spellEnd"/>
            <w:r>
              <w:rPr>
                <w:rFonts w:hint="eastAsia"/>
              </w:rPr>
              <w:t>方向相同</w:t>
            </w:r>
          </w:p>
        </w:tc>
      </w:tr>
    </w:tbl>
    <w:p w:rsidR="00063A89" w:rsidRDefault="00712C6E">
      <w:pPr>
        <w:pStyle w:val="a6"/>
        <w:kinsoku w:val="0"/>
        <w:overflowPunct w:val="0"/>
        <w:autoSpaceDE w:val="0"/>
        <w:autoSpaceDN w:val="0"/>
        <w:adjustRightInd w:val="0"/>
        <w:snapToGrid w:val="0"/>
        <w:spacing w:line="360" w:lineRule="auto"/>
      </w:pPr>
      <w:r>
        <w:pict>
          <v:shape id="_x0000_s1038" type="#_x0000_t75" style="position:absolute;left:0;text-align:left;margin-left:220.5pt;margin-top:20.9pt;width:261.75pt;height:93pt;z-index:251666432;mso-wrap-distance-left:9pt;mso-wrap-distance-top:0;mso-wrap-distance-right:9pt;mso-wrap-distance-bottom:0;mso-position-horizontal-relative:text;mso-position-vertical-relative:text;mso-width-relative:page;mso-height-relative:page">
            <v:imagedata r:id="rId35" o:title=""/>
            <w10:wrap type="square"/>
          </v:shape>
        </w:pict>
      </w:r>
      <w:r>
        <w:t>12</w:t>
      </w:r>
      <w:r>
        <w:t>．如图甲所示，一个不能打开的盒子外面露出一段细长的导线，在不损坏导线的情况下，用图乙中（</w:t>
      </w:r>
      <w:r>
        <w:rPr>
          <w:i/>
        </w:rPr>
        <w:t>a</w:t>
      </w:r>
      <w:r>
        <w:t>）、（</w:t>
      </w:r>
      <w:r>
        <w:rPr>
          <w:i/>
        </w:rPr>
        <w:t>b</w:t>
      </w:r>
      <w:r>
        <w:t>）两个实验所对应的结论来判断导线中是否有电流，下列说法中正确的是</w:t>
      </w:r>
      <w:r>
        <w:rPr>
          <w:rFonts w:hint="eastAsia"/>
        </w:rPr>
        <w:t>（</w:t>
      </w:r>
      <w:r>
        <w:t xml:space="preserve">  </w:t>
      </w:r>
      <w:r>
        <w:rPr>
          <w:rFonts w:hint="eastAsia"/>
        </w:rPr>
        <w:t>）</w:t>
      </w:r>
    </w:p>
    <w:p w:rsidR="00063A89" w:rsidRDefault="00712C6E">
      <w:pPr>
        <w:pStyle w:val="a6"/>
        <w:kinsoku w:val="0"/>
        <w:overflowPunct w:val="0"/>
        <w:autoSpaceDE w:val="0"/>
        <w:autoSpaceDN w:val="0"/>
        <w:adjustRightInd w:val="0"/>
        <w:snapToGrid w:val="0"/>
        <w:spacing w:line="360" w:lineRule="auto"/>
        <w:ind w:leftChars="200" w:left="420"/>
      </w:pPr>
      <w:r>
        <w:t>A</w:t>
      </w:r>
      <w:r>
        <w:t>．只有（</w:t>
      </w:r>
      <w:r>
        <w:rPr>
          <w:i/>
        </w:rPr>
        <w:t>a</w:t>
      </w:r>
      <w:r>
        <w:t>）能</w:t>
      </w:r>
      <w:r>
        <w:tab/>
        <w:t>B</w:t>
      </w:r>
      <w:r>
        <w:t>．只有（</w:t>
      </w:r>
      <w:r>
        <w:rPr>
          <w:i/>
        </w:rPr>
        <w:t>b</w:t>
      </w:r>
      <w:r>
        <w:t>）能</w:t>
      </w:r>
      <w:r>
        <w:tab/>
      </w:r>
    </w:p>
    <w:p w:rsidR="00063A89" w:rsidRDefault="00712C6E">
      <w:pPr>
        <w:pStyle w:val="a6"/>
        <w:kinsoku w:val="0"/>
        <w:overflowPunct w:val="0"/>
        <w:autoSpaceDE w:val="0"/>
        <w:autoSpaceDN w:val="0"/>
        <w:adjustRightInd w:val="0"/>
        <w:snapToGrid w:val="0"/>
        <w:spacing w:line="360" w:lineRule="auto"/>
        <w:ind w:leftChars="200" w:left="420"/>
      </w:pPr>
      <w:r>
        <w:t>C</w:t>
      </w:r>
      <w:r>
        <w:t>．（</w:t>
      </w:r>
      <w:r>
        <w:rPr>
          <w:i/>
        </w:rPr>
        <w:t>a</w:t>
      </w:r>
      <w:r>
        <w:t>）（</w:t>
      </w:r>
      <w:r>
        <w:rPr>
          <w:i/>
        </w:rPr>
        <w:t>b</w:t>
      </w:r>
      <w:r>
        <w:t>）都能</w:t>
      </w:r>
      <w:r>
        <w:tab/>
        <w:t>D</w:t>
      </w:r>
      <w:r>
        <w:t>．（</w:t>
      </w:r>
      <w:r>
        <w:rPr>
          <w:i/>
        </w:rPr>
        <w:t>a</w:t>
      </w:r>
      <w:r>
        <w:t>）（</w:t>
      </w:r>
      <w:r>
        <w:rPr>
          <w:i/>
        </w:rPr>
        <w:t>b</w:t>
      </w:r>
      <w:r>
        <w:t>）都不能</w:t>
      </w:r>
    </w:p>
    <w:p w:rsidR="00063A89" w:rsidRDefault="00712C6E">
      <w:pPr>
        <w:pStyle w:val="a6"/>
        <w:kinsoku w:val="0"/>
        <w:overflowPunct w:val="0"/>
        <w:autoSpaceDE w:val="0"/>
        <w:autoSpaceDN w:val="0"/>
        <w:adjustRightInd w:val="0"/>
        <w:snapToGrid w:val="0"/>
        <w:spacing w:line="360" w:lineRule="auto"/>
        <w:rPr>
          <w:szCs w:val="21"/>
        </w:rPr>
      </w:pPr>
      <w:r>
        <w:rPr>
          <w:szCs w:val="21"/>
        </w:rPr>
        <w:t>13</w:t>
      </w:r>
      <w:r>
        <w:rPr>
          <w:rFonts w:hint="eastAsia"/>
          <w:szCs w:val="21"/>
        </w:rPr>
        <w:t>．</w:t>
      </w:r>
      <w:r>
        <w:rPr>
          <w:rFonts w:hint="eastAsia"/>
          <w:spacing w:val="2"/>
          <w:szCs w:val="21"/>
        </w:rPr>
        <w:t>在</w:t>
      </w:r>
      <w:r>
        <w:rPr>
          <w:rFonts w:ascii="宋体" w:hAnsi="宋体" w:cs="宋体" w:hint="eastAsia"/>
          <w:spacing w:val="2"/>
          <w:szCs w:val="21"/>
        </w:rPr>
        <w:t>①</w:t>
      </w:r>
      <w:r>
        <w:rPr>
          <w:rFonts w:hint="eastAsia"/>
          <w:spacing w:val="2"/>
          <w:szCs w:val="21"/>
        </w:rPr>
        <w:t>磁浮列车</w:t>
      </w:r>
      <w:r>
        <w:rPr>
          <w:rFonts w:ascii="宋体" w:hAnsi="宋体" w:cs="宋体" w:hint="eastAsia"/>
          <w:spacing w:val="2"/>
          <w:szCs w:val="21"/>
        </w:rPr>
        <w:t>②</w:t>
      </w:r>
      <w:r>
        <w:rPr>
          <w:rFonts w:hint="eastAsia"/>
          <w:spacing w:val="2"/>
          <w:szCs w:val="21"/>
        </w:rPr>
        <w:t>动圈式扬声器</w:t>
      </w:r>
      <w:r>
        <w:rPr>
          <w:rFonts w:ascii="宋体" w:hAnsi="宋体" w:cs="宋体" w:hint="eastAsia"/>
          <w:spacing w:val="2"/>
          <w:szCs w:val="21"/>
        </w:rPr>
        <w:t>③</w:t>
      </w:r>
      <w:r>
        <w:rPr>
          <w:rFonts w:hint="eastAsia"/>
          <w:spacing w:val="2"/>
          <w:szCs w:val="21"/>
        </w:rPr>
        <w:t>动圈式话筒</w:t>
      </w:r>
      <w:r>
        <w:rPr>
          <w:rFonts w:ascii="宋体" w:hAnsi="宋体" w:cs="宋体" w:hint="eastAsia"/>
          <w:spacing w:val="2"/>
          <w:szCs w:val="21"/>
        </w:rPr>
        <w:t>④</w:t>
      </w:r>
      <w:r>
        <w:rPr>
          <w:rFonts w:hint="eastAsia"/>
          <w:spacing w:val="2"/>
          <w:szCs w:val="21"/>
        </w:rPr>
        <w:t>电风扇</w:t>
      </w:r>
      <w:r>
        <w:rPr>
          <w:rFonts w:ascii="宋体" w:hAnsi="宋体" w:cs="宋体" w:hint="eastAsia"/>
          <w:spacing w:val="2"/>
          <w:szCs w:val="21"/>
        </w:rPr>
        <w:t>⑤</w:t>
      </w:r>
      <w:r>
        <w:rPr>
          <w:rFonts w:hint="eastAsia"/>
          <w:spacing w:val="2"/>
          <w:szCs w:val="21"/>
        </w:rPr>
        <w:t>指南针</w:t>
      </w:r>
      <w:r>
        <w:rPr>
          <w:rFonts w:ascii="宋体" w:hAnsi="宋体" w:cs="宋体" w:hint="eastAsia"/>
          <w:spacing w:val="2"/>
          <w:szCs w:val="21"/>
        </w:rPr>
        <w:t>⑥</w:t>
      </w:r>
      <w:r>
        <w:rPr>
          <w:rFonts w:hint="eastAsia"/>
          <w:spacing w:val="2"/>
          <w:szCs w:val="21"/>
        </w:rPr>
        <w:t>发</w:t>
      </w:r>
      <w:r>
        <w:rPr>
          <w:rFonts w:hint="eastAsia"/>
          <w:szCs w:val="21"/>
        </w:rPr>
        <w:t>电机中，应用电磁感应原理制成的是</w:t>
      </w:r>
      <w:r>
        <w:rPr>
          <w:rFonts w:hint="eastAsia"/>
        </w:rPr>
        <w:t>_</w:t>
      </w:r>
      <w:r>
        <w:t>_____</w:t>
      </w:r>
      <w:r>
        <w:rPr>
          <w:rFonts w:hint="eastAsia"/>
          <w:szCs w:val="21"/>
        </w:rPr>
        <w:t>（只需要填序号），利用磁场对通电导体具有力的作用的原理工作的是</w:t>
      </w:r>
      <w:r>
        <w:rPr>
          <w:rFonts w:hint="eastAsia"/>
        </w:rPr>
        <w:t>_</w:t>
      </w:r>
      <w:r>
        <w:t>_____</w:t>
      </w:r>
      <w:r>
        <w:rPr>
          <w:rFonts w:hint="eastAsia"/>
          <w:szCs w:val="21"/>
        </w:rPr>
        <w:t>（只需要填序号）。</w:t>
      </w:r>
    </w:p>
    <w:p w:rsidR="00063A89" w:rsidRDefault="00712C6E">
      <w:pPr>
        <w:pStyle w:val="a6"/>
        <w:kinsoku w:val="0"/>
        <w:overflowPunct w:val="0"/>
        <w:autoSpaceDE w:val="0"/>
        <w:autoSpaceDN w:val="0"/>
        <w:adjustRightInd w:val="0"/>
        <w:snapToGrid w:val="0"/>
        <w:spacing w:line="360" w:lineRule="auto"/>
      </w:pPr>
      <w:r>
        <w:t>14</w:t>
      </w:r>
      <w:r>
        <w:t>．如图，这是</w:t>
      </w:r>
      <w:r>
        <w:rPr>
          <w:rFonts w:hint="eastAsia"/>
        </w:rPr>
        <w:t>_</w:t>
      </w:r>
      <w:r>
        <w:t>_____</w:t>
      </w:r>
      <w:r>
        <w:t>（选填</w:t>
      </w:r>
      <w:r>
        <w:rPr>
          <w:rFonts w:ascii="宋体" w:hAnsi="宋体"/>
        </w:rPr>
        <w:t>“</w:t>
      </w:r>
      <w:r>
        <w:t>发电机</w:t>
      </w:r>
      <w:r>
        <w:rPr>
          <w:rFonts w:ascii="宋体" w:hAnsi="宋体"/>
        </w:rPr>
        <w:t>”</w:t>
      </w:r>
      <w:r>
        <w:t>、</w:t>
      </w:r>
      <w:r>
        <w:rPr>
          <w:rFonts w:ascii="宋体" w:hAnsi="宋体"/>
        </w:rPr>
        <w:t>“</w:t>
      </w:r>
      <w:r>
        <w:t>电动机</w:t>
      </w:r>
      <w:r>
        <w:rPr>
          <w:rFonts w:ascii="宋体" w:hAnsi="宋体"/>
        </w:rPr>
        <w:t>”</w:t>
      </w:r>
      <w:r>
        <w:t>）原理图，若将图中的磁体的</w:t>
      </w:r>
      <w:r>
        <w:rPr>
          <w:i/>
        </w:rPr>
        <w:t>S</w:t>
      </w:r>
      <w:proofErr w:type="gramStart"/>
      <w:r>
        <w:rPr>
          <w:rFonts w:hint="eastAsia"/>
        </w:rPr>
        <w:t>极</w:t>
      </w:r>
      <w:proofErr w:type="gramEnd"/>
      <w:r>
        <w:t>和</w:t>
      </w:r>
      <w:r>
        <w:t>N</w:t>
      </w:r>
      <w:r>
        <w:t>极交换位置，其他保持不变，则线圈</w:t>
      </w:r>
      <w:proofErr w:type="spellStart"/>
      <w:r>
        <w:rPr>
          <w:i/>
        </w:rPr>
        <w:t>ab</w:t>
      </w:r>
      <w:proofErr w:type="spellEnd"/>
      <w:r>
        <w:t>边所受力的方向</w:t>
      </w:r>
      <w:r>
        <w:rPr>
          <w:rFonts w:hint="eastAsia"/>
        </w:rPr>
        <w:t>_</w:t>
      </w:r>
      <w:r>
        <w:t>_____</w:t>
      </w:r>
      <w:r>
        <w:t>（选填</w:t>
      </w:r>
      <w:r>
        <w:rPr>
          <w:rFonts w:ascii="宋体" w:hAnsi="宋体"/>
        </w:rPr>
        <w:t>“</w:t>
      </w:r>
      <w:r>
        <w:t>改变</w:t>
      </w:r>
      <w:r>
        <w:rPr>
          <w:rFonts w:ascii="宋体" w:hAnsi="宋体"/>
        </w:rPr>
        <w:t>”</w:t>
      </w:r>
      <w:r>
        <w:t>、</w:t>
      </w:r>
      <w:r>
        <w:rPr>
          <w:rFonts w:ascii="宋体" w:hAnsi="宋体"/>
        </w:rPr>
        <w:t>“</w:t>
      </w:r>
      <w:r>
        <w:t>不改变</w:t>
      </w:r>
      <w:r>
        <w:rPr>
          <w:rFonts w:ascii="宋体" w:hAnsi="宋体"/>
        </w:rPr>
        <w:t>”</w:t>
      </w:r>
      <w:r>
        <w:t>、</w:t>
      </w:r>
      <w:r>
        <w:rPr>
          <w:rFonts w:ascii="宋体" w:hAnsi="宋体"/>
        </w:rPr>
        <w:t>“</w:t>
      </w:r>
      <w:r>
        <w:t>可能变也可能不变</w:t>
      </w:r>
      <w:r>
        <w:rPr>
          <w:rFonts w:ascii="宋体" w:hAnsi="宋体"/>
        </w:rPr>
        <w:t>”</w:t>
      </w:r>
      <w:r>
        <w:t>）</w:t>
      </w:r>
    </w:p>
    <w:p w:rsidR="00063A89" w:rsidRDefault="00712C6E">
      <w:pPr>
        <w:pStyle w:val="a6"/>
        <w:kinsoku w:val="0"/>
        <w:overflowPunct w:val="0"/>
        <w:autoSpaceDE w:val="0"/>
        <w:autoSpaceDN w:val="0"/>
        <w:adjustRightInd w:val="0"/>
        <w:snapToGrid w:val="0"/>
        <w:spacing w:line="360" w:lineRule="auto"/>
      </w:pPr>
      <w:r>
        <w:t>15</w:t>
      </w:r>
      <w:r>
        <w:rPr>
          <w:rFonts w:hint="eastAsia"/>
        </w:rPr>
        <w:t>．如图所示实验装置中，磁体和</w:t>
      </w:r>
      <w:proofErr w:type="gramStart"/>
      <w:r>
        <w:rPr>
          <w:rFonts w:hint="eastAsia"/>
        </w:rPr>
        <w:t>导体棒均水平</w:t>
      </w:r>
      <w:proofErr w:type="gramEnd"/>
      <w:r>
        <w:rPr>
          <w:rFonts w:hint="eastAsia"/>
        </w:rPr>
        <w:t>放置，断开</w:t>
      </w:r>
      <w:r>
        <w:rPr>
          <w:i/>
        </w:rPr>
        <w:t>S</w:t>
      </w:r>
      <w:r>
        <w:rPr>
          <w:vertAlign w:val="subscript"/>
        </w:rPr>
        <w:t>2</w:t>
      </w:r>
      <w:r>
        <w:rPr>
          <w:rFonts w:hint="eastAsia"/>
        </w:rPr>
        <w:t>、闭合</w:t>
      </w:r>
      <w:r>
        <w:rPr>
          <w:i/>
        </w:rPr>
        <w:t>S</w:t>
      </w:r>
      <w:r>
        <w:rPr>
          <w:vertAlign w:val="subscript"/>
        </w:rPr>
        <w:t>1</w:t>
      </w:r>
      <w:r>
        <w:rPr>
          <w:rFonts w:hint="eastAsia"/>
        </w:rPr>
        <w:t>，使导体棒水平向右运动，电流表</w:t>
      </w:r>
      <w:r>
        <w:rPr>
          <w:i/>
        </w:rPr>
        <w:t>G</w:t>
      </w:r>
      <w:r>
        <w:rPr>
          <w:rFonts w:hint="eastAsia"/>
        </w:rPr>
        <w:t>的指针向右偏，这是</w:t>
      </w:r>
      <w:r>
        <w:t>______</w:t>
      </w:r>
      <w:r>
        <w:rPr>
          <w:rFonts w:hint="eastAsia"/>
        </w:rPr>
        <w:t>现象，为使</w:t>
      </w:r>
      <w:r>
        <w:rPr>
          <w:i/>
        </w:rPr>
        <w:t>G</w:t>
      </w:r>
      <w:r>
        <w:rPr>
          <w:rFonts w:hint="eastAsia"/>
        </w:rPr>
        <w:t>的指针向左偏，可使导体棒向</w:t>
      </w:r>
      <w:r>
        <w:t>______</w:t>
      </w:r>
      <w:r>
        <w:rPr>
          <w:rFonts w:hint="eastAsia"/>
        </w:rPr>
        <w:t>运动．断开</w:t>
      </w:r>
      <w:r>
        <w:rPr>
          <w:i/>
        </w:rPr>
        <w:t>S</w:t>
      </w:r>
      <w:r>
        <w:rPr>
          <w:vertAlign w:val="subscript"/>
        </w:rPr>
        <w:t>1</w:t>
      </w:r>
      <w:r>
        <w:rPr>
          <w:rFonts w:hint="eastAsia"/>
        </w:rPr>
        <w:t>、闭合</w:t>
      </w:r>
      <w:r>
        <w:rPr>
          <w:i/>
        </w:rPr>
        <w:t>S</w:t>
      </w:r>
      <w:r>
        <w:rPr>
          <w:vertAlign w:val="subscript"/>
        </w:rPr>
        <w:t>2</w:t>
      </w:r>
      <w:r>
        <w:rPr>
          <w:rFonts w:hint="eastAsia"/>
        </w:rPr>
        <w:t>，导体棒能运动起来，依此可制成</w:t>
      </w:r>
      <w:r>
        <w:t>______</w:t>
      </w:r>
      <w:r>
        <w:rPr>
          <w:rFonts w:hint="eastAsia"/>
        </w:rPr>
        <w:t>（选填“电动机”或“发电机”）．</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6"/>
        <w:gridCol w:w="2437"/>
        <w:gridCol w:w="2436"/>
        <w:gridCol w:w="2437"/>
      </w:tblGrid>
      <w:tr w:rsidR="00063A89">
        <w:tc>
          <w:tcPr>
            <w:tcW w:w="2436" w:type="dxa"/>
            <w:vAlign w:val="center"/>
          </w:tcPr>
          <w:p w:rsidR="00063A89" w:rsidRDefault="00712C6E">
            <w:pPr>
              <w:pStyle w:val="a6"/>
              <w:kinsoku w:val="0"/>
              <w:overflowPunct w:val="0"/>
              <w:autoSpaceDE w:val="0"/>
              <w:autoSpaceDN w:val="0"/>
              <w:adjustRightInd w:val="0"/>
              <w:snapToGrid w:val="0"/>
              <w:spacing w:line="360" w:lineRule="auto"/>
              <w:jc w:val="center"/>
            </w:pPr>
            <w:r>
              <w:rPr>
                <w:noProof/>
                <w:lang w:eastAsia="zh-TW"/>
              </w:rPr>
              <w:drawing>
                <wp:inline distT="0" distB="0" distL="0" distR="0">
                  <wp:extent cx="1035685" cy="971550"/>
                  <wp:effectExtent l="0" t="0" r="0" b="0"/>
                  <wp:docPr id="20676" name="图片 206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29114" name="图片 20676" descr=" "/>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035685" cy="971550"/>
                          </a:xfrm>
                          <a:prstGeom prst="rect">
                            <a:avLst/>
                          </a:prstGeom>
                          <a:noFill/>
                          <a:ln>
                            <a:noFill/>
                          </a:ln>
                        </pic:spPr>
                      </pic:pic>
                    </a:graphicData>
                  </a:graphic>
                </wp:inline>
              </w:drawing>
            </w:r>
          </w:p>
        </w:tc>
        <w:tc>
          <w:tcPr>
            <w:tcW w:w="2437"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44" type="#_x0000_t75" alt=" " style="width:111.75pt;height:75.75pt">
                  <v:imagedata r:id="rId37" o:title=""/>
                </v:shape>
              </w:pict>
            </w:r>
          </w:p>
        </w:tc>
        <w:tc>
          <w:tcPr>
            <w:tcW w:w="2436"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45" type="#_x0000_t75" alt=" " style="width:68.25pt;height:80.25pt">
                  <v:imagedata r:id="rId38" o:title=""/>
                </v:shape>
              </w:pict>
            </w:r>
          </w:p>
        </w:tc>
        <w:tc>
          <w:tcPr>
            <w:tcW w:w="2437" w:type="dxa"/>
            <w:vAlign w:val="center"/>
          </w:tcPr>
          <w:p w:rsidR="00063A89" w:rsidRDefault="00712C6E">
            <w:pPr>
              <w:pStyle w:val="a6"/>
              <w:kinsoku w:val="0"/>
              <w:overflowPunct w:val="0"/>
              <w:autoSpaceDE w:val="0"/>
              <w:autoSpaceDN w:val="0"/>
              <w:adjustRightInd w:val="0"/>
              <w:snapToGrid w:val="0"/>
              <w:spacing w:line="360" w:lineRule="auto"/>
              <w:jc w:val="center"/>
            </w:pPr>
            <w:r>
              <w:pict>
                <v:shape id="_x0000_i1046" type="#_x0000_t75" alt=" " style="width:53.25pt;height:75.75pt">
                  <v:imagedata r:id="rId39" o:title=""/>
                </v:shape>
              </w:pict>
            </w:r>
          </w:p>
        </w:tc>
      </w:tr>
      <w:tr w:rsidR="00063A89">
        <w:tc>
          <w:tcPr>
            <w:tcW w:w="2436" w:type="dxa"/>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第</w:t>
            </w:r>
            <w:r>
              <w:rPr>
                <w:rFonts w:hint="eastAsia"/>
              </w:rPr>
              <w:t>14</w:t>
            </w:r>
            <w:r>
              <w:rPr>
                <w:rFonts w:hint="eastAsia"/>
              </w:rPr>
              <w:t>题图</w:t>
            </w:r>
          </w:p>
        </w:tc>
        <w:tc>
          <w:tcPr>
            <w:tcW w:w="2437" w:type="dxa"/>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第</w:t>
            </w:r>
            <w:r>
              <w:rPr>
                <w:rFonts w:hint="eastAsia"/>
              </w:rPr>
              <w:t>15</w:t>
            </w:r>
            <w:r>
              <w:rPr>
                <w:rFonts w:hint="eastAsia"/>
              </w:rPr>
              <w:t>题图</w:t>
            </w:r>
          </w:p>
        </w:tc>
        <w:tc>
          <w:tcPr>
            <w:tcW w:w="2436" w:type="dxa"/>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第</w:t>
            </w:r>
            <w:r>
              <w:rPr>
                <w:rFonts w:hint="eastAsia"/>
              </w:rPr>
              <w:t>16</w:t>
            </w:r>
            <w:r>
              <w:rPr>
                <w:rFonts w:hint="eastAsia"/>
              </w:rPr>
              <w:t>题图</w:t>
            </w:r>
          </w:p>
        </w:tc>
        <w:tc>
          <w:tcPr>
            <w:tcW w:w="2437" w:type="dxa"/>
            <w:vAlign w:val="center"/>
          </w:tcPr>
          <w:p w:rsidR="00063A89" w:rsidRDefault="00712C6E">
            <w:pPr>
              <w:pStyle w:val="a6"/>
              <w:kinsoku w:val="0"/>
              <w:overflowPunct w:val="0"/>
              <w:autoSpaceDE w:val="0"/>
              <w:autoSpaceDN w:val="0"/>
              <w:adjustRightInd w:val="0"/>
              <w:snapToGrid w:val="0"/>
              <w:spacing w:line="360" w:lineRule="auto"/>
              <w:jc w:val="center"/>
            </w:pPr>
            <w:r>
              <w:rPr>
                <w:rFonts w:hint="eastAsia"/>
              </w:rPr>
              <w:t>第</w:t>
            </w:r>
            <w:r>
              <w:rPr>
                <w:rFonts w:hint="eastAsia"/>
              </w:rPr>
              <w:t>17</w:t>
            </w:r>
            <w:r>
              <w:rPr>
                <w:rFonts w:hint="eastAsia"/>
              </w:rPr>
              <w:t>题图</w:t>
            </w:r>
          </w:p>
        </w:tc>
      </w:tr>
    </w:tbl>
    <w:p w:rsidR="00063A89" w:rsidRDefault="00712C6E">
      <w:pPr>
        <w:pStyle w:val="a6"/>
        <w:kinsoku w:val="0"/>
        <w:overflowPunct w:val="0"/>
        <w:autoSpaceDE w:val="0"/>
        <w:autoSpaceDN w:val="0"/>
        <w:adjustRightInd w:val="0"/>
        <w:snapToGrid w:val="0"/>
        <w:spacing w:line="360" w:lineRule="auto"/>
      </w:pPr>
      <w:r>
        <w:t>16</w:t>
      </w:r>
      <w:r>
        <w:t>．将表面有金属镀层的磁铁吸在干电池的负极，将一根硬铜线</w:t>
      </w:r>
      <w:proofErr w:type="gramStart"/>
      <w:r>
        <w:t>折成导线框</w:t>
      </w:r>
      <w:proofErr w:type="spellStart"/>
      <w:proofErr w:type="gramEnd"/>
      <w:r>
        <w:rPr>
          <w:i/>
        </w:rPr>
        <w:t>abcd</w:t>
      </w:r>
      <w:proofErr w:type="spellEnd"/>
      <w:r>
        <w:t>搭在干电池</w:t>
      </w:r>
      <w:r>
        <w:rPr>
          <w:rFonts w:hint="eastAsia"/>
        </w:rPr>
        <w:t>的正极和磁铁上（如图），导线框</w:t>
      </w:r>
      <w:proofErr w:type="spellStart"/>
      <w:r>
        <w:rPr>
          <w:i/>
        </w:rPr>
        <w:t>abcd</w:t>
      </w:r>
      <w:proofErr w:type="spellEnd"/>
      <w:r>
        <w:t>就会以干电池为轴转动起来．</w:t>
      </w:r>
    </w:p>
    <w:p w:rsidR="00063A89" w:rsidRDefault="00712C6E">
      <w:pPr>
        <w:pStyle w:val="a6"/>
        <w:kinsoku w:val="0"/>
        <w:overflowPunct w:val="0"/>
        <w:autoSpaceDE w:val="0"/>
        <w:autoSpaceDN w:val="0"/>
        <w:adjustRightInd w:val="0"/>
        <w:snapToGrid w:val="0"/>
        <w:spacing w:line="360" w:lineRule="auto"/>
      </w:pPr>
      <w:r>
        <w:rPr>
          <w:rFonts w:hint="eastAsia"/>
        </w:rPr>
        <w:t>（</w:t>
      </w:r>
      <w:r>
        <w:t>1</w:t>
      </w:r>
      <w:r>
        <w:t>）图中</w:t>
      </w:r>
      <w:r>
        <w:t>4</w:t>
      </w:r>
      <w:r>
        <w:t>条弧线为磁感线，请在答题纸上标出它们的方向．</w:t>
      </w:r>
    </w:p>
    <w:p w:rsidR="00063A89" w:rsidRDefault="00712C6E">
      <w:pPr>
        <w:pStyle w:val="a6"/>
        <w:kinsoku w:val="0"/>
        <w:overflowPunct w:val="0"/>
        <w:autoSpaceDE w:val="0"/>
        <w:autoSpaceDN w:val="0"/>
        <w:adjustRightInd w:val="0"/>
        <w:snapToGrid w:val="0"/>
        <w:spacing w:line="360" w:lineRule="auto"/>
      </w:pPr>
      <w:r>
        <w:rPr>
          <w:rFonts w:hint="eastAsia"/>
        </w:rPr>
        <w:t>（</w:t>
      </w:r>
      <w:r>
        <w:t>2</w:t>
      </w:r>
      <w:r>
        <w:t>）如果将磁铁的</w:t>
      </w:r>
      <w:r>
        <w:rPr>
          <w:i/>
        </w:rPr>
        <w:t>N</w:t>
      </w:r>
      <w:r>
        <w:t>、</w:t>
      </w:r>
      <w:r>
        <w:rPr>
          <w:i/>
        </w:rPr>
        <w:t>S</w:t>
      </w:r>
      <w:r>
        <w:t>极对调，导线框将</w:t>
      </w:r>
      <w:r>
        <w:rPr>
          <w:rFonts w:hint="eastAsia"/>
        </w:rPr>
        <w:t>_</w:t>
      </w:r>
      <w:r>
        <w:t>_____</w:t>
      </w:r>
      <w:r>
        <w:t>．</w:t>
      </w:r>
    </w:p>
    <w:p w:rsidR="00063A89" w:rsidRDefault="00712C6E">
      <w:pPr>
        <w:pStyle w:val="a6"/>
        <w:kinsoku w:val="0"/>
        <w:overflowPunct w:val="0"/>
        <w:autoSpaceDE w:val="0"/>
        <w:autoSpaceDN w:val="0"/>
        <w:adjustRightInd w:val="0"/>
        <w:snapToGrid w:val="0"/>
        <w:spacing w:line="360" w:lineRule="auto"/>
      </w:pPr>
      <w:r>
        <w:rPr>
          <w:rFonts w:hint="eastAsia"/>
        </w:rPr>
        <w:t>（</w:t>
      </w:r>
      <w:r>
        <w:t>3</w:t>
      </w:r>
      <w:r>
        <w:t>）通电时间稍长，干电池会明显发热，原因是</w:t>
      </w:r>
      <w:r>
        <w:rPr>
          <w:rFonts w:hint="eastAsia"/>
        </w:rPr>
        <w:t>_</w:t>
      </w:r>
      <w:r>
        <w:t>_____</w:t>
      </w:r>
      <w:r>
        <w:t>．</w:t>
      </w:r>
    </w:p>
    <w:p w:rsidR="00063A89" w:rsidRDefault="00712C6E">
      <w:pPr>
        <w:pStyle w:val="a6"/>
        <w:kinsoku w:val="0"/>
        <w:overflowPunct w:val="0"/>
        <w:autoSpaceDE w:val="0"/>
        <w:autoSpaceDN w:val="0"/>
        <w:adjustRightInd w:val="0"/>
        <w:snapToGrid w:val="0"/>
        <w:spacing w:line="360" w:lineRule="auto"/>
      </w:pPr>
      <w:r>
        <w:t>17</w:t>
      </w:r>
      <w:r>
        <w:rPr>
          <w:rFonts w:hint="eastAsia"/>
        </w:rPr>
        <w:t>．实验发现，两条平行放置的直导线，当通以相同的电流时相互吸引（如图），这是因为电流能够产生磁场，而磁场对电流又有力的作用。我们可以这样分析它的受力，对</w:t>
      </w:r>
      <w:r>
        <w:rPr>
          <w:i/>
        </w:rPr>
        <w:t>a</w:t>
      </w:r>
      <w:r>
        <w:rPr>
          <w:rFonts w:hint="eastAsia"/>
        </w:rPr>
        <w:t>导线：通电导线</w:t>
      </w:r>
      <w:r>
        <w:rPr>
          <w:i/>
        </w:rPr>
        <w:t>b</w:t>
      </w:r>
      <w:r>
        <w:rPr>
          <w:rFonts w:hint="eastAsia"/>
        </w:rPr>
        <w:t>产生的磁场对它具有向右的作用力；对</w:t>
      </w:r>
      <w:r>
        <w:rPr>
          <w:i/>
        </w:rPr>
        <w:t>b</w:t>
      </w:r>
      <w:r>
        <w:rPr>
          <w:rFonts w:hint="eastAsia"/>
        </w:rPr>
        <w:t>导线：</w:t>
      </w:r>
      <w:r>
        <w:t>________________________</w:t>
      </w:r>
      <w:r>
        <w:rPr>
          <w:rFonts w:hint="eastAsia"/>
        </w:rPr>
        <w:t>。</w:t>
      </w:r>
    </w:p>
    <w:p w:rsidR="00063A89" w:rsidRDefault="00712C6E">
      <w:pPr>
        <w:pStyle w:val="a6"/>
        <w:kinsoku w:val="0"/>
        <w:overflowPunct w:val="0"/>
        <w:autoSpaceDE w:val="0"/>
        <w:autoSpaceDN w:val="0"/>
        <w:adjustRightInd w:val="0"/>
        <w:snapToGrid w:val="0"/>
        <w:spacing w:line="360" w:lineRule="auto"/>
      </w:pPr>
      <w:r>
        <w:t>18</w:t>
      </w:r>
      <w:r>
        <w:t>．在探究</w:t>
      </w:r>
      <w:r>
        <w:rPr>
          <w:rFonts w:ascii="宋体" w:hAnsi="宋体"/>
        </w:rPr>
        <w:t>“</w:t>
      </w:r>
      <w:r>
        <w:t>电动机为什么会转动</w:t>
      </w:r>
      <w:r>
        <w:rPr>
          <w:rFonts w:ascii="宋体" w:hAnsi="宋体"/>
        </w:rPr>
        <w:t>”</w:t>
      </w:r>
      <w:r>
        <w:t>的实验中：</w:t>
      </w:r>
    </w:p>
    <w:p w:rsidR="00063A89" w:rsidRDefault="00712C6E">
      <w:pPr>
        <w:pStyle w:val="a6"/>
        <w:kinsoku w:val="0"/>
        <w:overflowPunct w:val="0"/>
        <w:autoSpaceDE w:val="0"/>
        <w:autoSpaceDN w:val="0"/>
        <w:adjustRightInd w:val="0"/>
        <w:snapToGrid w:val="0"/>
        <w:spacing w:line="360" w:lineRule="auto"/>
      </w:pPr>
      <w:r>
        <w:pict>
          <v:shape id="_x0000_s1039" type="#_x0000_t75" style="position:absolute;left:0;text-align:left;margin-left:363.05pt;margin-top:30.25pt;width:118.5pt;height:77.25pt;z-index:251667456;mso-wrap-distance-left:9pt;mso-wrap-distance-top:0;mso-wrap-distance-right:9pt;mso-wrap-distance-bottom:0;mso-width-relative:page;mso-height-relative:page">
            <v:imagedata r:id="rId40" o:title=""/>
            <w10:wrap type="square"/>
          </v:shape>
        </w:pict>
      </w:r>
      <w:r>
        <w:rPr>
          <w:rFonts w:hint="eastAsia"/>
        </w:rPr>
        <w:t>（</w:t>
      </w:r>
      <w:r>
        <w:t>1</w:t>
      </w:r>
      <w:r>
        <w:t>）我们首先想到的是磁体间发生相互作用是因为一个磁体放在了另一个磁体的磁场中，</w:t>
      </w:r>
      <w:r>
        <w:rPr>
          <w:rFonts w:hint="eastAsia"/>
        </w:rPr>
        <w:t>那么通电导体周围也存在</w:t>
      </w:r>
      <w:r>
        <w:rPr>
          <w:rFonts w:hint="eastAsia"/>
        </w:rPr>
        <w:t>_</w:t>
      </w:r>
      <w:r>
        <w:t>_____</w:t>
      </w:r>
      <w:r>
        <w:t>，磁体会对通电导体产生力的作用吗？</w:t>
      </w:r>
    </w:p>
    <w:p w:rsidR="00063A89" w:rsidRDefault="00712C6E">
      <w:pPr>
        <w:pStyle w:val="a6"/>
        <w:kinsoku w:val="0"/>
        <w:overflowPunct w:val="0"/>
        <w:autoSpaceDE w:val="0"/>
        <w:autoSpaceDN w:val="0"/>
        <w:adjustRightInd w:val="0"/>
        <w:snapToGrid w:val="0"/>
        <w:spacing w:line="360" w:lineRule="auto"/>
      </w:pPr>
      <w:r>
        <w:rPr>
          <w:rFonts w:hint="eastAsia"/>
        </w:rPr>
        <w:t>（</w:t>
      </w:r>
      <w:r>
        <w:t>2</w:t>
      </w:r>
      <w:r>
        <w:t>）如图所示，将一根导体</w:t>
      </w:r>
      <w:proofErr w:type="spellStart"/>
      <w:r>
        <w:rPr>
          <w:i/>
        </w:rPr>
        <w:t>ab</w:t>
      </w:r>
      <w:proofErr w:type="spellEnd"/>
      <w:r>
        <w:t>置于蹄形磁铁的两极之间，未闭合开关前，导体</w:t>
      </w:r>
      <w:r>
        <w:rPr>
          <w:rFonts w:hint="eastAsia"/>
        </w:rPr>
        <w:t>_</w:t>
      </w:r>
      <w:r>
        <w:t>_____</w:t>
      </w:r>
      <w:r>
        <w:t>，</w:t>
      </w:r>
      <w:r>
        <w:rPr>
          <w:rFonts w:hint="eastAsia"/>
        </w:rPr>
        <w:t>闭合开关后，导体</w:t>
      </w:r>
      <w:r>
        <w:rPr>
          <w:rFonts w:hint="eastAsia"/>
        </w:rPr>
        <w:t>_</w:t>
      </w:r>
      <w:r>
        <w:t>_____</w:t>
      </w:r>
      <w:r>
        <w:t>，说明磁场对</w:t>
      </w:r>
      <w:r>
        <w:rPr>
          <w:rFonts w:hint="eastAsia"/>
        </w:rPr>
        <w:t>_</w:t>
      </w:r>
      <w:r>
        <w:t>_____</w:t>
      </w:r>
      <w:r>
        <w:t>导体有力的作用．</w:t>
      </w:r>
    </w:p>
    <w:p w:rsidR="00063A89" w:rsidRDefault="00712C6E">
      <w:pPr>
        <w:pStyle w:val="a6"/>
        <w:kinsoku w:val="0"/>
        <w:overflowPunct w:val="0"/>
        <w:autoSpaceDE w:val="0"/>
        <w:autoSpaceDN w:val="0"/>
        <w:adjustRightInd w:val="0"/>
        <w:snapToGrid w:val="0"/>
        <w:spacing w:line="360" w:lineRule="auto"/>
      </w:pPr>
      <w:r>
        <w:rPr>
          <w:rFonts w:hint="eastAsia"/>
        </w:rPr>
        <w:t>（</w:t>
      </w:r>
      <w:r>
        <w:t>3</w:t>
      </w:r>
      <w:r>
        <w:t>）断开开关，将图中磁铁的</w:t>
      </w:r>
      <w:r>
        <w:rPr>
          <w:i/>
        </w:rPr>
        <w:t>N</w:t>
      </w:r>
      <w:r>
        <w:t>、</w:t>
      </w:r>
      <w:r>
        <w:rPr>
          <w:i/>
        </w:rPr>
        <w:t>S</w:t>
      </w:r>
      <w:r>
        <w:t>极对调，再闭合开关，会发现导体</w:t>
      </w:r>
      <w:proofErr w:type="spellStart"/>
      <w:r>
        <w:rPr>
          <w:i/>
        </w:rPr>
        <w:t>ab</w:t>
      </w:r>
      <w:proofErr w:type="spellEnd"/>
      <w:r>
        <w:t>的运动方向与对</w:t>
      </w:r>
      <w:r>
        <w:rPr>
          <w:rFonts w:hint="eastAsia"/>
        </w:rPr>
        <w:t>调前的运动方向</w:t>
      </w:r>
      <w:r>
        <w:rPr>
          <w:rFonts w:hint="eastAsia"/>
        </w:rPr>
        <w:t>_</w:t>
      </w:r>
      <w:r>
        <w:t>_____</w:t>
      </w:r>
      <w:r>
        <w:t>，说明通电导体在磁场中的受力方向与</w:t>
      </w:r>
      <w:r>
        <w:rPr>
          <w:rFonts w:hint="eastAsia"/>
        </w:rPr>
        <w:t>_</w:t>
      </w:r>
      <w:r>
        <w:t>_____</w:t>
      </w:r>
      <w:r>
        <w:t>有关．</w:t>
      </w:r>
    </w:p>
    <w:p w:rsidR="00063A89" w:rsidRDefault="00712C6E">
      <w:pPr>
        <w:pStyle w:val="a6"/>
        <w:kinsoku w:val="0"/>
        <w:overflowPunct w:val="0"/>
        <w:autoSpaceDE w:val="0"/>
        <w:autoSpaceDN w:val="0"/>
        <w:adjustRightInd w:val="0"/>
        <w:snapToGrid w:val="0"/>
        <w:spacing w:line="360" w:lineRule="auto"/>
      </w:pPr>
      <w:r>
        <w:rPr>
          <w:rFonts w:hint="eastAsia"/>
        </w:rPr>
        <w:t>（</w:t>
      </w:r>
      <w:r>
        <w:t>4</w:t>
      </w:r>
      <w:r>
        <w:t>）断开开关，将图中电源的正、负极对调，再闭合开关，会发现导体</w:t>
      </w:r>
      <w:proofErr w:type="spellStart"/>
      <w:r>
        <w:rPr>
          <w:i/>
        </w:rPr>
        <w:t>ab</w:t>
      </w:r>
      <w:proofErr w:type="spellEnd"/>
      <w:r>
        <w:t>的运动方向与对</w:t>
      </w:r>
      <w:r>
        <w:rPr>
          <w:rFonts w:hint="eastAsia"/>
        </w:rPr>
        <w:t>调前的运动方向</w:t>
      </w:r>
      <w:r>
        <w:rPr>
          <w:rFonts w:hint="eastAsia"/>
        </w:rPr>
        <w:t>_</w:t>
      </w:r>
      <w:r>
        <w:t>_____</w:t>
      </w:r>
      <w:r>
        <w:t>，说明通电导体在磁场中的受力方向与</w:t>
      </w:r>
      <w:r>
        <w:rPr>
          <w:rFonts w:hint="eastAsia"/>
        </w:rPr>
        <w:t>_</w:t>
      </w:r>
      <w:r>
        <w:t>_____</w:t>
      </w:r>
      <w:r>
        <w:t>有关．</w:t>
      </w:r>
    </w:p>
    <w:p w:rsidR="00063A89" w:rsidRDefault="00712C6E">
      <w:pPr>
        <w:pStyle w:val="a6"/>
        <w:kinsoku w:val="0"/>
        <w:overflowPunct w:val="0"/>
        <w:autoSpaceDE w:val="0"/>
        <w:autoSpaceDN w:val="0"/>
        <w:adjustRightInd w:val="0"/>
        <w:snapToGrid w:val="0"/>
        <w:spacing w:line="360" w:lineRule="auto"/>
      </w:pPr>
      <w:r>
        <w:pict>
          <v:shape id="_x0000_s1028" type="#_x0000_t75" style="position:absolute;left:0;text-align:left;margin-left:299.7pt;margin-top:17.9pt;width:178.1pt;height:89.05pt;z-index:251658240;mso-wrap-distance-left:9pt;mso-wrap-distance-top:0;mso-wrap-distance-right:9pt;mso-wrap-distance-bottom:0;mso-width-relative:page;mso-height-relative:page">
            <v:imagedata r:id="rId41" o:title=""/>
            <w10:wrap type="square"/>
          </v:shape>
        </w:pict>
      </w:r>
      <w:r>
        <w:rPr>
          <w:rFonts w:hint="eastAsia"/>
        </w:rPr>
        <w:t>（</w:t>
      </w:r>
      <w:r>
        <w:t>5</w:t>
      </w:r>
      <w:r>
        <w:t>）如果同时改变磁场方向和电流方向，</w:t>
      </w:r>
      <w:r>
        <w:rPr>
          <w:rFonts w:hint="eastAsia"/>
        </w:rPr>
        <w:t>_</w:t>
      </w:r>
      <w:r>
        <w:t>_____</w:t>
      </w:r>
      <w:r>
        <w:t>确定受力方向与磁场方向或电流方向是</w:t>
      </w:r>
      <w:r>
        <w:rPr>
          <w:rFonts w:hint="eastAsia"/>
        </w:rPr>
        <w:t>否有关（填</w:t>
      </w:r>
      <w:r>
        <w:rPr>
          <w:rFonts w:ascii="宋体" w:hAnsi="宋体" w:hint="eastAsia"/>
        </w:rPr>
        <w:t>“</w:t>
      </w:r>
      <w:r>
        <w:rPr>
          <w:rFonts w:hint="eastAsia"/>
        </w:rPr>
        <w:t>能</w:t>
      </w:r>
      <w:r>
        <w:rPr>
          <w:rFonts w:ascii="宋体" w:hAnsi="宋体" w:hint="eastAsia"/>
        </w:rPr>
        <w:t>”</w:t>
      </w:r>
      <w:r>
        <w:rPr>
          <w:rFonts w:hint="eastAsia"/>
        </w:rPr>
        <w:t>或</w:t>
      </w:r>
      <w:r>
        <w:rPr>
          <w:rFonts w:ascii="宋体" w:hAnsi="宋体" w:hint="eastAsia"/>
        </w:rPr>
        <w:t>“</w:t>
      </w:r>
      <w:r>
        <w:rPr>
          <w:rFonts w:hint="eastAsia"/>
        </w:rPr>
        <w:t>不能</w:t>
      </w:r>
      <w:r>
        <w:rPr>
          <w:rFonts w:ascii="宋体" w:hAnsi="宋体" w:hint="eastAsia"/>
        </w:rPr>
        <w:t>”</w:t>
      </w:r>
      <w:r>
        <w:rPr>
          <w:rFonts w:hint="eastAsia"/>
        </w:rPr>
        <w:t>）．</w:t>
      </w:r>
    </w:p>
    <w:p w:rsidR="00063A89" w:rsidRDefault="00712C6E">
      <w:pPr>
        <w:pStyle w:val="a6"/>
        <w:kinsoku w:val="0"/>
        <w:overflowPunct w:val="0"/>
        <w:autoSpaceDE w:val="0"/>
        <w:autoSpaceDN w:val="0"/>
        <w:adjustRightInd w:val="0"/>
        <w:snapToGrid w:val="0"/>
        <w:spacing w:line="360" w:lineRule="auto"/>
      </w:pPr>
      <w:r>
        <w:t>19</w:t>
      </w:r>
      <w:r>
        <w:rPr>
          <w:rFonts w:hint="eastAsia"/>
        </w:rPr>
        <w:t>．某同学为了同时验证老师课堂上讲过的“电磁感应现象”、“通电导线周围存在磁场”以及“通电导线在磁场中受力运动”几个实验，于是动手制作了如图所示的闭合线路，当他将图中导体</w:t>
      </w:r>
      <w:r>
        <w:rPr>
          <w:i/>
        </w:rPr>
        <w:t>AB</w:t>
      </w:r>
      <w:r>
        <w:rPr>
          <w:rFonts w:hint="eastAsia"/>
        </w:rPr>
        <w:t>金属杆的一部分在磁场中水平向左运动时，</w:t>
      </w:r>
      <w:r>
        <w:rPr>
          <w:rFonts w:hint="eastAsia"/>
        </w:rPr>
        <w:t>电路中会相应的发生哪些物理现象（写出</w:t>
      </w:r>
      <w:r>
        <w:t>2</w:t>
      </w:r>
      <w:r>
        <w:rPr>
          <w:rFonts w:hint="eastAsia"/>
        </w:rPr>
        <w:t>个现象）：</w:t>
      </w:r>
      <w:r>
        <w:t>____________________________</w:t>
      </w:r>
      <w:r>
        <w:rPr>
          <w:rFonts w:hint="eastAsia"/>
        </w:rPr>
        <w:t>；</w:t>
      </w:r>
      <w:r>
        <w:t>____________________________</w:t>
      </w:r>
      <w:r>
        <w:rPr>
          <w:rFonts w:hint="eastAsia"/>
        </w:rPr>
        <w:t>．</w:t>
      </w:r>
    </w:p>
    <w:p w:rsidR="00063A89" w:rsidRDefault="00712C6E">
      <w:pPr>
        <w:pStyle w:val="a6"/>
        <w:kinsoku w:val="0"/>
        <w:overflowPunct w:val="0"/>
        <w:autoSpaceDE w:val="0"/>
        <w:autoSpaceDN w:val="0"/>
        <w:adjustRightInd w:val="0"/>
        <w:snapToGrid w:val="0"/>
        <w:spacing w:line="360" w:lineRule="auto"/>
      </w:pPr>
      <w:r>
        <w:pict>
          <v:shape id="_x0000_s1040" type="#_x0000_t75" style="position:absolute;left:0;text-align:left;margin-left:246.8pt;margin-top:33.25pt;width:234.75pt;height:74.25pt;z-index:251668480;mso-wrap-distance-left:9pt;mso-wrap-distance-top:0;mso-wrap-distance-right:9pt;mso-wrap-distance-bottom:0;mso-width-relative:page;mso-height-relative:page">
            <v:imagedata r:id="rId42" o:title=""/>
            <w10:wrap type="square"/>
          </v:shape>
        </w:pict>
      </w:r>
      <w:r>
        <w:t>20</w:t>
      </w:r>
      <w:r>
        <w:rPr>
          <w:rFonts w:hint="eastAsia"/>
        </w:rPr>
        <w:t>．如图是动圈式话筒（麦克风）和扬声器（喇叭）的构造示意图．当人对着话筒讲话时，产生的声音使膜片以及与之相连的线圈一起振动，线圈在磁场中的这种运动能产生随着声音变化的电流；变化的电流经放大器放大后，又通过扬声器的线圈．由于通过线圈中的电流是交变电流，通电线圈就在磁场中来回振动，带动纸盒也来回振动，扬声器就发出声音．根据以上原理，请你思考并回</w:t>
      </w:r>
      <w:r>
        <w:rPr>
          <w:rFonts w:hint="eastAsia"/>
        </w:rPr>
        <w:t>答：</w:t>
      </w:r>
    </w:p>
    <w:p w:rsidR="00063A89" w:rsidRDefault="00712C6E">
      <w:pPr>
        <w:pStyle w:val="a6"/>
        <w:kinsoku w:val="0"/>
        <w:overflowPunct w:val="0"/>
        <w:autoSpaceDE w:val="0"/>
        <w:autoSpaceDN w:val="0"/>
        <w:adjustRightInd w:val="0"/>
        <w:snapToGrid w:val="0"/>
        <w:spacing w:line="360" w:lineRule="auto"/>
      </w:pPr>
      <w:r>
        <w:rPr>
          <w:rFonts w:hint="eastAsia"/>
        </w:rPr>
        <w:t>（</w:t>
      </w:r>
      <w:r>
        <w:rPr>
          <w:rFonts w:hint="eastAsia"/>
        </w:rPr>
        <w:t>1</w:t>
      </w:r>
      <w:r>
        <w:rPr>
          <w:rFonts w:hint="eastAsia"/>
        </w:rPr>
        <w:t>）图示装置的主要目的是为了改变声音的</w:t>
      </w:r>
      <w:r>
        <w:t>_________</w:t>
      </w:r>
      <w:r>
        <w:rPr>
          <w:rFonts w:hint="eastAsia"/>
        </w:rPr>
        <w:t>（选填“音调”、“响度”或“音色</w:t>
      </w:r>
      <w:r>
        <w:rPr>
          <w:rFonts w:hint="eastAsia"/>
        </w:rPr>
        <w:t>"</w:t>
      </w:r>
      <w:r>
        <w:rPr>
          <w:rFonts w:hint="eastAsia"/>
        </w:rPr>
        <w:t>）．</w:t>
      </w:r>
    </w:p>
    <w:p w:rsidR="00063A89" w:rsidRDefault="00712C6E">
      <w:pPr>
        <w:pStyle w:val="a6"/>
        <w:kinsoku w:val="0"/>
        <w:overflowPunct w:val="0"/>
        <w:autoSpaceDE w:val="0"/>
        <w:autoSpaceDN w:val="0"/>
        <w:adjustRightInd w:val="0"/>
        <w:snapToGrid w:val="0"/>
        <w:spacing w:line="360" w:lineRule="auto"/>
      </w:pPr>
      <w:r>
        <w:rPr>
          <w:rFonts w:hint="eastAsia"/>
        </w:rPr>
        <w:t>（</w:t>
      </w:r>
      <w:r>
        <w:rPr>
          <w:rFonts w:hint="eastAsia"/>
        </w:rPr>
        <w:t>2</w:t>
      </w:r>
      <w:r>
        <w:rPr>
          <w:rFonts w:hint="eastAsia"/>
        </w:rPr>
        <w:t>）话筒是一种把声信号转化为电信号的装置，它利用了</w:t>
      </w:r>
      <w:r>
        <w:t>__________________</w:t>
      </w:r>
      <w:r>
        <w:rPr>
          <w:rFonts w:hint="eastAsia"/>
        </w:rPr>
        <w:t>原理．</w:t>
      </w:r>
    </w:p>
    <w:p w:rsidR="00063A89" w:rsidRDefault="00712C6E">
      <w:pPr>
        <w:pStyle w:val="a6"/>
        <w:kinsoku w:val="0"/>
        <w:overflowPunct w:val="0"/>
        <w:autoSpaceDE w:val="0"/>
        <w:autoSpaceDN w:val="0"/>
        <w:adjustRightInd w:val="0"/>
        <w:snapToGrid w:val="0"/>
        <w:spacing w:line="360" w:lineRule="auto"/>
      </w:pPr>
      <w:r>
        <w:rPr>
          <w:rFonts w:hint="eastAsia"/>
        </w:rPr>
        <w:t>（</w:t>
      </w:r>
      <w:r>
        <w:rPr>
          <w:rFonts w:hint="eastAsia"/>
        </w:rPr>
        <w:t>3</w:t>
      </w:r>
      <w:r>
        <w:rPr>
          <w:rFonts w:hint="eastAsia"/>
        </w:rPr>
        <w:t>）放大器的作用是将</w:t>
      </w:r>
      <w:r>
        <w:t>_________</w:t>
      </w:r>
      <w:r>
        <w:rPr>
          <w:rFonts w:hint="eastAsia"/>
        </w:rPr>
        <w:t>放大．</w:t>
      </w:r>
    </w:p>
    <w:p w:rsidR="00063A89" w:rsidRDefault="00712C6E">
      <w:pPr>
        <w:pStyle w:val="a6"/>
        <w:kinsoku w:val="0"/>
        <w:overflowPunct w:val="0"/>
        <w:autoSpaceDE w:val="0"/>
        <w:autoSpaceDN w:val="0"/>
        <w:adjustRightInd w:val="0"/>
        <w:snapToGrid w:val="0"/>
        <w:spacing w:line="360" w:lineRule="auto"/>
      </w:pPr>
      <w:r>
        <w:rPr>
          <w:rFonts w:hint="eastAsia"/>
        </w:rPr>
        <w:t>（</w:t>
      </w:r>
      <w:r>
        <w:rPr>
          <w:rFonts w:hint="eastAsia"/>
        </w:rPr>
        <w:t>4</w:t>
      </w:r>
      <w:r>
        <w:rPr>
          <w:rFonts w:hint="eastAsia"/>
        </w:rPr>
        <w:t>）扬声器是把电信号转化为</w:t>
      </w:r>
      <w:r>
        <w:t>_________</w:t>
      </w:r>
      <w:r>
        <w:rPr>
          <w:rFonts w:hint="eastAsia"/>
        </w:rPr>
        <w:t>信号的装置，通电线圈与永久磁体相互作用是利用</w:t>
      </w:r>
      <w:r>
        <w:t>_________</w:t>
      </w:r>
      <w:r>
        <w:rPr>
          <w:rFonts w:hint="eastAsia"/>
        </w:rPr>
        <w:t>的原理制成的．</w:t>
      </w:r>
    </w:p>
    <w:p w:rsidR="00063A89" w:rsidRDefault="00712C6E">
      <w:pPr>
        <w:pStyle w:val="a6"/>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四、能力提升</w:t>
      </w:r>
    </w:p>
    <w:p w:rsidR="00063A89" w:rsidRDefault="00712C6E">
      <w:pPr>
        <w:pStyle w:val="a6"/>
        <w:kinsoku w:val="0"/>
        <w:overflowPunct w:val="0"/>
        <w:autoSpaceDE w:val="0"/>
        <w:autoSpaceDN w:val="0"/>
        <w:adjustRightInd w:val="0"/>
        <w:snapToGrid w:val="0"/>
        <w:spacing w:line="360" w:lineRule="auto"/>
        <w:rPr>
          <w:szCs w:val="21"/>
        </w:rPr>
      </w:pPr>
      <w:r>
        <w:rPr>
          <w:szCs w:val="21"/>
        </w:rPr>
        <w:pict>
          <v:group id="_x0000_s1043" style="position:absolute;left:0;text-align:left;margin-left:332.25pt;margin-top:17.65pt;width:145.5pt;height:91.5pt;z-index:251669504" coordorigin="1080,4365" coordsize="2910,1830">
            <v:shape id="_x0000_s1041" type="#_x0000_t75" style="position:absolute;left:1080;top:4365;width:1125;height:1830">
              <v:imagedata r:id="rId43" o:title=""/>
            </v:shape>
            <v:shape id="_x0000_s1042" type="#_x0000_t75" style="position:absolute;left:2295;top:4410;width:1695;height:1740">
              <v:imagedata r:id="rId44" o:title=""/>
            </v:shape>
            <w10:wrap type="square"/>
          </v:group>
        </w:pict>
      </w:r>
      <w:r>
        <w:rPr>
          <w:szCs w:val="21"/>
        </w:rPr>
        <w:t>21</w:t>
      </w:r>
      <w:r>
        <w:rPr>
          <w:rFonts w:hint="eastAsia"/>
          <w:szCs w:val="21"/>
        </w:rPr>
        <w:t>．</w:t>
      </w:r>
      <w:proofErr w:type="gramStart"/>
      <w:r>
        <w:rPr>
          <w:rFonts w:hint="eastAsia"/>
          <w:szCs w:val="21"/>
        </w:rPr>
        <w:t>一</w:t>
      </w:r>
      <w:proofErr w:type="gramEnd"/>
      <w:r>
        <w:rPr>
          <w:rFonts w:hint="eastAsia"/>
          <w:szCs w:val="21"/>
        </w:rPr>
        <w:t>矩形线圈放在蹄形磁铁的两极之间，刚通电时在磁场作用下扭转方向如图甲所示．现将该线圈放在图乙所示的蹄形螺线管间，</w:t>
      </w:r>
      <w:r>
        <w:rPr>
          <w:i/>
          <w:szCs w:val="21"/>
        </w:rPr>
        <w:t>a</w:t>
      </w:r>
      <w:r>
        <w:rPr>
          <w:rFonts w:hint="eastAsia"/>
          <w:szCs w:val="21"/>
        </w:rPr>
        <w:t>、</w:t>
      </w:r>
      <w:r>
        <w:rPr>
          <w:i/>
          <w:szCs w:val="21"/>
        </w:rPr>
        <w:t>b</w:t>
      </w:r>
      <w:r>
        <w:rPr>
          <w:rFonts w:hint="eastAsia"/>
          <w:szCs w:val="21"/>
        </w:rPr>
        <w:t>为螺线管与电源的接口．某同学进行了如下四次操作：①</w:t>
      </w:r>
      <w:r>
        <w:rPr>
          <w:i/>
          <w:szCs w:val="21"/>
        </w:rPr>
        <w:t>a</w:t>
      </w:r>
      <w:r>
        <w:rPr>
          <w:rFonts w:hint="eastAsia"/>
          <w:szCs w:val="21"/>
        </w:rPr>
        <w:t>接正极</w:t>
      </w:r>
      <w:r>
        <w:rPr>
          <w:i/>
          <w:szCs w:val="21"/>
        </w:rPr>
        <w:t>b</w:t>
      </w:r>
      <w:r>
        <w:rPr>
          <w:rFonts w:hint="eastAsia"/>
          <w:szCs w:val="21"/>
        </w:rPr>
        <w:t>接负极，线圈中通与图甲电流方向相同的电流；②</w:t>
      </w:r>
      <w:r>
        <w:rPr>
          <w:i/>
          <w:szCs w:val="21"/>
        </w:rPr>
        <w:t>b</w:t>
      </w:r>
      <w:r>
        <w:rPr>
          <w:rFonts w:hint="eastAsia"/>
          <w:szCs w:val="21"/>
        </w:rPr>
        <w:t>接正极</w:t>
      </w:r>
      <w:r>
        <w:rPr>
          <w:i/>
          <w:szCs w:val="21"/>
        </w:rPr>
        <w:t>a</w:t>
      </w:r>
      <w:r>
        <w:rPr>
          <w:rFonts w:hint="eastAsia"/>
          <w:szCs w:val="21"/>
        </w:rPr>
        <w:t>接负极，线圈中通与图甲电流方向相同的电流；③</w:t>
      </w:r>
      <w:r>
        <w:rPr>
          <w:i/>
          <w:szCs w:val="21"/>
        </w:rPr>
        <w:t>a</w:t>
      </w:r>
      <w:r>
        <w:rPr>
          <w:rFonts w:hint="eastAsia"/>
          <w:szCs w:val="21"/>
        </w:rPr>
        <w:t>接正极</w:t>
      </w:r>
      <w:r>
        <w:rPr>
          <w:i/>
          <w:szCs w:val="21"/>
        </w:rPr>
        <w:t>b</w:t>
      </w:r>
      <w:r>
        <w:rPr>
          <w:rFonts w:hint="eastAsia"/>
          <w:szCs w:val="21"/>
        </w:rPr>
        <w:t>接负极，线圈中通与图甲电流方向相反的电流；④</w:t>
      </w:r>
      <w:r>
        <w:rPr>
          <w:i/>
          <w:szCs w:val="21"/>
        </w:rPr>
        <w:t>b</w:t>
      </w:r>
      <w:r>
        <w:rPr>
          <w:rFonts w:hint="eastAsia"/>
          <w:szCs w:val="21"/>
        </w:rPr>
        <w:t>接正极</w:t>
      </w:r>
      <w:r>
        <w:rPr>
          <w:i/>
          <w:szCs w:val="21"/>
        </w:rPr>
        <w:t>a</w:t>
      </w:r>
      <w:r>
        <w:rPr>
          <w:rFonts w:hint="eastAsia"/>
          <w:szCs w:val="21"/>
        </w:rPr>
        <w:t>接负极，线圈中通与图甲电流方向相反的电流；线圈刚通电时扭转方向与图甲所示的扭转方向相同的是（</w:t>
      </w:r>
      <w:r>
        <w:rPr>
          <w:rFonts w:hint="eastAsia"/>
          <w:szCs w:val="21"/>
        </w:rPr>
        <w:t xml:space="preserve"> </w:t>
      </w:r>
      <w:r>
        <w:rPr>
          <w:szCs w:val="21"/>
        </w:rPr>
        <w:t xml:space="preserve"> </w:t>
      </w:r>
      <w:r>
        <w:rPr>
          <w:rFonts w:hint="eastAsia"/>
          <w:szCs w:val="21"/>
        </w:rPr>
        <w:t>）</w:t>
      </w:r>
    </w:p>
    <w:p w:rsidR="00063A89" w:rsidRDefault="00712C6E">
      <w:pPr>
        <w:pStyle w:val="a6"/>
        <w:kinsoku w:val="0"/>
        <w:overflowPunct w:val="0"/>
        <w:autoSpaceDE w:val="0"/>
        <w:autoSpaceDN w:val="0"/>
        <w:adjustRightInd w:val="0"/>
        <w:snapToGrid w:val="0"/>
        <w:spacing w:line="360" w:lineRule="auto"/>
        <w:ind w:firstLine="420"/>
        <w:rPr>
          <w:szCs w:val="21"/>
        </w:rPr>
      </w:pPr>
      <w:r>
        <w:rPr>
          <w:szCs w:val="21"/>
        </w:rPr>
        <w:t>A</w:t>
      </w:r>
      <w:r>
        <w:rPr>
          <w:rFonts w:hint="eastAsia"/>
          <w:szCs w:val="21"/>
        </w:rPr>
        <w:t>．①和③</w:t>
      </w:r>
      <w:r>
        <w:rPr>
          <w:szCs w:val="21"/>
        </w:rPr>
        <w:tab/>
      </w:r>
      <w:r>
        <w:rPr>
          <w:szCs w:val="21"/>
        </w:rPr>
        <w:tab/>
        <w:t>B</w:t>
      </w:r>
      <w:r>
        <w:rPr>
          <w:rFonts w:hint="eastAsia"/>
          <w:szCs w:val="21"/>
        </w:rPr>
        <w:t>．②和④</w:t>
      </w:r>
      <w:r>
        <w:rPr>
          <w:szCs w:val="21"/>
        </w:rPr>
        <w:tab/>
      </w:r>
      <w:r>
        <w:rPr>
          <w:szCs w:val="21"/>
        </w:rPr>
        <w:tab/>
        <w:t>C</w:t>
      </w:r>
      <w:r>
        <w:rPr>
          <w:rFonts w:hint="eastAsia"/>
          <w:szCs w:val="21"/>
        </w:rPr>
        <w:t>．①和④</w:t>
      </w:r>
      <w:r>
        <w:rPr>
          <w:szCs w:val="21"/>
        </w:rPr>
        <w:tab/>
      </w:r>
      <w:r>
        <w:rPr>
          <w:szCs w:val="21"/>
        </w:rPr>
        <w:tab/>
        <w:t>D</w:t>
      </w:r>
      <w:r>
        <w:rPr>
          <w:rFonts w:hint="eastAsia"/>
          <w:szCs w:val="21"/>
        </w:rPr>
        <w:t>．②和③</w:t>
      </w:r>
    </w:p>
    <w:p w:rsidR="00063A89" w:rsidRDefault="00712C6E">
      <w:pPr>
        <w:spacing w:line="360" w:lineRule="auto"/>
        <w:rPr>
          <w:szCs w:val="21"/>
        </w:rPr>
      </w:pPr>
      <w:r>
        <w:rPr>
          <w:rFonts w:hint="eastAsia"/>
          <w:szCs w:val="21"/>
        </w:rPr>
        <w:br w:type="page"/>
      </w:r>
    </w:p>
    <w:p w:rsidR="00063A89" w:rsidRDefault="00063A89">
      <w:pPr>
        <w:kinsoku w:val="0"/>
        <w:overflowPunct w:val="0"/>
        <w:autoSpaceDE w:val="0"/>
        <w:autoSpaceDN w:val="0"/>
        <w:adjustRightInd w:val="0"/>
        <w:snapToGrid w:val="0"/>
        <w:spacing w:line="360" w:lineRule="auto"/>
        <w:rPr>
          <w:rFonts w:ascii="Times New Roman" w:eastAsia="宋体" w:hAnsi="Times New Roman"/>
          <w:snapToGrid w:val="0"/>
          <w:kern w:val="0"/>
        </w:rPr>
      </w:pP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8.2&amp;8.3</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w:t>
      </w:r>
      <w:r>
        <w:rPr>
          <w:rFonts w:ascii="Times New Roman" w:eastAsia="宋体" w:hAnsi="Times New Roman" w:hint="eastAsia"/>
          <w:snapToGrid w:val="0"/>
          <w:kern w:val="0"/>
        </w:rPr>
        <w:t>．</w:t>
      </w:r>
      <w:r>
        <w:rPr>
          <w:rFonts w:ascii="Times New Roman" w:eastAsia="宋体" w:hAnsi="Times New Roman" w:hint="eastAsia"/>
          <w:snapToGrid w:val="0"/>
          <w:kern w:val="0"/>
        </w:rPr>
        <w:t>D2</w:t>
      </w:r>
      <w:r>
        <w:rPr>
          <w:rFonts w:ascii="Times New Roman" w:eastAsia="宋体" w:hAnsi="Times New Roman" w:hint="eastAsia"/>
          <w:snapToGrid w:val="0"/>
          <w:kern w:val="0"/>
        </w:rPr>
        <w:t>．</w:t>
      </w:r>
      <w:r>
        <w:rPr>
          <w:rFonts w:ascii="Times New Roman" w:eastAsia="宋体" w:hAnsi="Times New Roman" w:hint="eastAsia"/>
          <w:snapToGrid w:val="0"/>
          <w:kern w:val="0"/>
        </w:rPr>
        <w:t>A3</w:t>
      </w:r>
      <w:r>
        <w:rPr>
          <w:rFonts w:ascii="Times New Roman" w:eastAsia="宋体" w:hAnsi="Times New Roman" w:hint="eastAsia"/>
          <w:snapToGrid w:val="0"/>
          <w:kern w:val="0"/>
        </w:rPr>
        <w:t>．</w:t>
      </w:r>
      <w:r>
        <w:rPr>
          <w:rFonts w:ascii="Times New Roman" w:eastAsia="宋体" w:hAnsi="Times New Roman" w:hint="eastAsia"/>
          <w:snapToGrid w:val="0"/>
          <w:kern w:val="0"/>
        </w:rPr>
        <w:t>C4</w:t>
      </w:r>
      <w:r>
        <w:rPr>
          <w:rFonts w:ascii="Times New Roman" w:eastAsia="宋体" w:hAnsi="Times New Roman" w:hint="eastAsia"/>
          <w:snapToGrid w:val="0"/>
          <w:kern w:val="0"/>
        </w:rPr>
        <w:t>．</w:t>
      </w:r>
      <w:r>
        <w:rPr>
          <w:rFonts w:ascii="Times New Roman" w:eastAsia="宋体" w:hAnsi="Times New Roman" w:hint="eastAsia"/>
          <w:snapToGrid w:val="0"/>
          <w:kern w:val="0"/>
        </w:rPr>
        <w:t>B5</w:t>
      </w:r>
      <w:r>
        <w:rPr>
          <w:rFonts w:ascii="Times New Roman" w:eastAsia="宋体" w:hAnsi="Times New Roman" w:hint="eastAsia"/>
          <w:snapToGrid w:val="0"/>
          <w:kern w:val="0"/>
        </w:rPr>
        <w:t>．</w:t>
      </w:r>
      <w:r>
        <w:rPr>
          <w:rFonts w:ascii="Times New Roman" w:eastAsia="宋体" w:hAnsi="Times New Roman" w:hint="eastAsia"/>
          <w:snapToGrid w:val="0"/>
          <w:kern w:val="0"/>
        </w:rPr>
        <w:t>D6</w:t>
      </w:r>
      <w:r>
        <w:rPr>
          <w:rFonts w:ascii="Times New Roman" w:eastAsia="宋体" w:hAnsi="Times New Roman" w:hint="eastAsia"/>
          <w:snapToGrid w:val="0"/>
          <w:kern w:val="0"/>
        </w:rPr>
        <w:t>．</w:t>
      </w:r>
      <w:r>
        <w:rPr>
          <w:rFonts w:ascii="Times New Roman" w:eastAsia="宋体" w:hAnsi="Times New Roman" w:hint="eastAsia"/>
          <w:snapToGrid w:val="0"/>
          <w:kern w:val="0"/>
        </w:rPr>
        <w:t>A7</w:t>
      </w:r>
      <w:r>
        <w:rPr>
          <w:rFonts w:ascii="Times New Roman" w:eastAsia="宋体" w:hAnsi="Times New Roman" w:hint="eastAsia"/>
          <w:snapToGrid w:val="0"/>
          <w:kern w:val="0"/>
        </w:rPr>
        <w:t>．</w:t>
      </w:r>
      <w:r>
        <w:rPr>
          <w:rFonts w:ascii="Times New Roman" w:eastAsia="宋体" w:hAnsi="Times New Roman" w:hint="eastAsia"/>
          <w:snapToGrid w:val="0"/>
          <w:kern w:val="0"/>
        </w:rPr>
        <w:t>B8</w:t>
      </w:r>
      <w:r>
        <w:rPr>
          <w:rFonts w:ascii="Times New Roman" w:eastAsia="宋体" w:hAnsi="Times New Roman" w:hint="eastAsia"/>
          <w:snapToGrid w:val="0"/>
          <w:kern w:val="0"/>
        </w:rPr>
        <w:t>．</w:t>
      </w:r>
      <w:r>
        <w:rPr>
          <w:rFonts w:ascii="Times New Roman" w:eastAsia="宋体" w:hAnsi="Times New Roman" w:hint="eastAsia"/>
          <w:snapToGrid w:val="0"/>
          <w:kern w:val="0"/>
        </w:rPr>
        <w:t>B9</w:t>
      </w:r>
      <w:r>
        <w:rPr>
          <w:rFonts w:ascii="Times New Roman" w:eastAsia="宋体" w:hAnsi="Times New Roman" w:hint="eastAsia"/>
          <w:snapToGrid w:val="0"/>
          <w:kern w:val="0"/>
        </w:rPr>
        <w:t>．</w:t>
      </w:r>
      <w:r>
        <w:rPr>
          <w:rFonts w:ascii="Times New Roman" w:eastAsia="宋体" w:hAnsi="Times New Roman" w:hint="eastAsia"/>
          <w:snapToGrid w:val="0"/>
          <w:kern w:val="0"/>
        </w:rPr>
        <w:t>AD10</w:t>
      </w:r>
      <w:r>
        <w:rPr>
          <w:rFonts w:ascii="Times New Roman" w:eastAsia="宋体" w:hAnsi="Times New Roman" w:hint="eastAsia"/>
          <w:snapToGrid w:val="0"/>
          <w:kern w:val="0"/>
        </w:rPr>
        <w:t>．</w:t>
      </w:r>
      <w:r>
        <w:rPr>
          <w:rFonts w:ascii="Times New Roman" w:eastAsia="宋体" w:hAnsi="Times New Roman" w:hint="eastAsia"/>
          <w:snapToGrid w:val="0"/>
          <w:kern w:val="0"/>
        </w:rPr>
        <w:t>C</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11</w:t>
      </w:r>
      <w:r>
        <w:rPr>
          <w:rFonts w:ascii="Times New Roman" w:eastAsia="宋体" w:hAnsi="Times New Roman" w:hint="eastAsia"/>
          <w:snapToGrid w:val="0"/>
          <w:kern w:val="0"/>
        </w:rPr>
        <w:t>．</w:t>
      </w:r>
      <w:r>
        <w:rPr>
          <w:rFonts w:ascii="Times New Roman" w:eastAsia="宋体" w:hAnsi="Times New Roman" w:hint="eastAsia"/>
          <w:snapToGrid w:val="0"/>
          <w:kern w:val="0"/>
        </w:rPr>
        <w:t>A12</w:t>
      </w:r>
      <w:r>
        <w:rPr>
          <w:rFonts w:ascii="Times New Roman" w:eastAsia="宋体" w:hAnsi="Times New Roman" w:hint="eastAsia"/>
          <w:snapToGrid w:val="0"/>
          <w:kern w:val="0"/>
        </w:rPr>
        <w:t>．</w:t>
      </w:r>
      <w:r>
        <w:rPr>
          <w:rFonts w:ascii="Times New Roman" w:eastAsia="宋体" w:hAnsi="Times New Roman" w:hint="eastAsia"/>
          <w:snapToGrid w:val="0"/>
          <w:kern w:val="0"/>
        </w:rPr>
        <w:t>C</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13</w:t>
      </w:r>
      <w:r>
        <w:rPr>
          <w:rFonts w:ascii="Times New Roman" w:eastAsia="宋体" w:hAnsi="Times New Roman" w:hint="eastAsia"/>
          <w:snapToGrid w:val="0"/>
          <w:kern w:val="0"/>
        </w:rPr>
        <w:t>．③⑥、②④；</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14</w:t>
      </w:r>
      <w:r>
        <w:rPr>
          <w:rFonts w:ascii="Times New Roman" w:eastAsia="宋体" w:hAnsi="Times New Roman" w:hint="eastAsia"/>
          <w:snapToGrid w:val="0"/>
          <w:kern w:val="0"/>
        </w:rPr>
        <w:t>．</w:t>
      </w:r>
      <w:r>
        <w:rPr>
          <w:rFonts w:ascii="Times New Roman" w:eastAsia="宋体" w:hAnsi="Times New Roman" w:hint="eastAsia"/>
          <w:snapToGrid w:val="0"/>
          <w:kern w:val="0"/>
        </w:rPr>
        <w:t>电动机、改变；</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15</w:t>
      </w:r>
      <w:r>
        <w:rPr>
          <w:rFonts w:ascii="Times New Roman" w:eastAsia="宋体" w:hAnsi="Times New Roman" w:hint="eastAsia"/>
          <w:snapToGrid w:val="0"/>
          <w:kern w:val="0"/>
        </w:rPr>
        <w:t>．电磁感应、左、电动机；</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16</w:t>
      </w:r>
      <w:r>
        <w:rPr>
          <w:rFonts w:ascii="Times New Roman" w:eastAsia="宋体" w:hAnsi="Times New Roman" w:hint="eastAsia"/>
          <w:snapToGrid w:val="0"/>
          <w:kern w:val="0"/>
        </w:rPr>
        <w:t>．（</w:t>
      </w:r>
      <w:r>
        <w:rPr>
          <w:rFonts w:ascii="Times New Roman" w:eastAsia="宋体" w:hAnsi="Times New Roman" w:hint="eastAsia"/>
          <w:snapToGrid w:val="0"/>
          <w:kern w:val="0"/>
        </w:rPr>
        <w:t>1</w:t>
      </w:r>
      <w:r>
        <w:rPr>
          <w:rFonts w:ascii="Times New Roman" w:eastAsia="宋体" w:hAnsi="Times New Roman" w:hint="eastAsia"/>
          <w:snapToGrid w:val="0"/>
          <w:kern w:val="0"/>
        </w:rPr>
        <w:t>）图略；（</w:t>
      </w:r>
      <w:r>
        <w:rPr>
          <w:rFonts w:ascii="Times New Roman" w:eastAsia="宋体" w:hAnsi="Times New Roman" w:hint="eastAsia"/>
          <w:snapToGrid w:val="0"/>
          <w:kern w:val="0"/>
        </w:rPr>
        <w:t>2</w:t>
      </w:r>
      <w:r>
        <w:rPr>
          <w:rFonts w:ascii="Times New Roman" w:eastAsia="宋体" w:hAnsi="Times New Roman" w:hint="eastAsia"/>
          <w:snapToGrid w:val="0"/>
          <w:kern w:val="0"/>
        </w:rPr>
        <w:t>）转动方向发生改变；（</w:t>
      </w:r>
      <w:r>
        <w:rPr>
          <w:rFonts w:ascii="Times New Roman" w:eastAsia="宋体" w:hAnsi="Times New Roman" w:hint="eastAsia"/>
          <w:snapToGrid w:val="0"/>
          <w:kern w:val="0"/>
        </w:rPr>
        <w:t>3</w:t>
      </w:r>
      <w:r>
        <w:rPr>
          <w:rFonts w:ascii="Times New Roman" w:eastAsia="宋体" w:hAnsi="Times New Roman" w:hint="eastAsia"/>
          <w:snapToGrid w:val="0"/>
          <w:kern w:val="0"/>
        </w:rPr>
        <w:t>）干电池被短路，电流过大，产生热量过多；</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17</w:t>
      </w:r>
      <w:r>
        <w:rPr>
          <w:rFonts w:ascii="Times New Roman" w:eastAsia="宋体" w:hAnsi="Times New Roman" w:hint="eastAsia"/>
          <w:snapToGrid w:val="0"/>
          <w:kern w:val="0"/>
        </w:rPr>
        <w:t>．通电导线</w:t>
      </w:r>
      <w:r>
        <w:rPr>
          <w:rFonts w:ascii="Times New Roman" w:eastAsia="宋体" w:hAnsi="Times New Roman" w:hint="eastAsia"/>
          <w:snapToGrid w:val="0"/>
          <w:kern w:val="0"/>
        </w:rPr>
        <w:t>a</w:t>
      </w:r>
      <w:r>
        <w:rPr>
          <w:rFonts w:ascii="Times New Roman" w:eastAsia="宋体" w:hAnsi="Times New Roman"/>
          <w:snapToGrid w:val="0"/>
          <w:kern w:val="0"/>
        </w:rPr>
        <w:t>产生的磁场对它具有向</w:t>
      </w:r>
      <w:r>
        <w:rPr>
          <w:rFonts w:ascii="Times New Roman" w:eastAsia="宋体" w:hAnsi="Times New Roman" w:hint="eastAsia"/>
          <w:snapToGrid w:val="0"/>
          <w:kern w:val="0"/>
        </w:rPr>
        <w:t>左</w:t>
      </w:r>
      <w:r>
        <w:rPr>
          <w:rFonts w:ascii="Times New Roman" w:eastAsia="宋体" w:hAnsi="Times New Roman"/>
          <w:snapToGrid w:val="0"/>
          <w:kern w:val="0"/>
        </w:rPr>
        <w:t>的作用力</w:t>
      </w:r>
      <w:r>
        <w:rPr>
          <w:rFonts w:ascii="Times New Roman" w:eastAsia="宋体" w:hAnsi="Times New Roman" w:hint="eastAsia"/>
          <w:snapToGrid w:val="0"/>
          <w:kern w:val="0"/>
        </w:rPr>
        <w:t>；</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18</w:t>
      </w:r>
      <w:r>
        <w:rPr>
          <w:rFonts w:ascii="Times New Roman" w:eastAsia="宋体" w:hAnsi="Times New Roman" w:hint="eastAsia"/>
          <w:snapToGrid w:val="0"/>
          <w:kern w:val="0"/>
        </w:rPr>
        <w:t>．（</w:t>
      </w:r>
      <w:r>
        <w:rPr>
          <w:rFonts w:ascii="Times New Roman" w:eastAsia="宋体" w:hAnsi="Times New Roman" w:hint="eastAsia"/>
          <w:snapToGrid w:val="0"/>
          <w:kern w:val="0"/>
        </w:rPr>
        <w:t>1</w:t>
      </w:r>
      <w:r>
        <w:rPr>
          <w:rFonts w:ascii="Times New Roman" w:eastAsia="宋体" w:hAnsi="Times New Roman" w:hint="eastAsia"/>
          <w:snapToGrid w:val="0"/>
          <w:kern w:val="0"/>
        </w:rPr>
        <w:t>）磁场；（</w:t>
      </w:r>
      <w:r>
        <w:rPr>
          <w:rFonts w:ascii="Times New Roman" w:eastAsia="宋体" w:hAnsi="Times New Roman" w:hint="eastAsia"/>
          <w:snapToGrid w:val="0"/>
          <w:kern w:val="0"/>
        </w:rPr>
        <w:t>2</w:t>
      </w:r>
      <w:r>
        <w:rPr>
          <w:rFonts w:ascii="Times New Roman" w:eastAsia="宋体" w:hAnsi="Times New Roman" w:hint="eastAsia"/>
          <w:snapToGrid w:val="0"/>
          <w:kern w:val="0"/>
        </w:rPr>
        <w:t>）静止不动、受力运动、通电导体；（</w:t>
      </w:r>
      <w:r>
        <w:rPr>
          <w:rFonts w:ascii="Times New Roman" w:eastAsia="宋体" w:hAnsi="Times New Roman" w:hint="eastAsia"/>
          <w:snapToGrid w:val="0"/>
          <w:kern w:val="0"/>
        </w:rPr>
        <w:t>3</w:t>
      </w:r>
      <w:r>
        <w:rPr>
          <w:rFonts w:ascii="Times New Roman" w:eastAsia="宋体" w:hAnsi="Times New Roman" w:hint="eastAsia"/>
          <w:snapToGrid w:val="0"/>
          <w:kern w:val="0"/>
        </w:rPr>
        <w:t>）相反、磁场的方向；（</w:t>
      </w:r>
      <w:r>
        <w:rPr>
          <w:rFonts w:ascii="Times New Roman" w:eastAsia="宋体" w:hAnsi="Times New Roman" w:hint="eastAsia"/>
          <w:snapToGrid w:val="0"/>
          <w:kern w:val="0"/>
        </w:rPr>
        <w:t>4</w:t>
      </w:r>
      <w:r>
        <w:rPr>
          <w:rFonts w:ascii="Times New Roman" w:eastAsia="宋体" w:hAnsi="Times New Roman" w:hint="eastAsia"/>
          <w:snapToGrid w:val="0"/>
          <w:kern w:val="0"/>
        </w:rPr>
        <w:t>）相反、电流的方向（</w:t>
      </w:r>
      <w:r>
        <w:rPr>
          <w:rFonts w:ascii="Times New Roman" w:eastAsia="宋体" w:hAnsi="Times New Roman" w:hint="eastAsia"/>
          <w:snapToGrid w:val="0"/>
          <w:kern w:val="0"/>
        </w:rPr>
        <w:t>5</w:t>
      </w:r>
      <w:r>
        <w:rPr>
          <w:rFonts w:ascii="Times New Roman" w:eastAsia="宋体" w:hAnsi="Times New Roman" w:hint="eastAsia"/>
          <w:snapToGrid w:val="0"/>
          <w:kern w:val="0"/>
        </w:rPr>
        <w:t>）不能；</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19</w:t>
      </w:r>
      <w:r>
        <w:rPr>
          <w:rFonts w:ascii="Times New Roman" w:eastAsia="宋体" w:hAnsi="Times New Roman" w:hint="eastAsia"/>
          <w:snapToGrid w:val="0"/>
          <w:kern w:val="0"/>
        </w:rPr>
        <w:t>．小磁针会发生转动、弹簧会伸长、线圈</w:t>
      </w:r>
      <w:proofErr w:type="spellStart"/>
      <w:r>
        <w:rPr>
          <w:rFonts w:ascii="Times New Roman" w:eastAsia="宋体" w:hAnsi="Times New Roman" w:hint="eastAsia"/>
          <w:snapToGrid w:val="0"/>
          <w:kern w:val="0"/>
        </w:rPr>
        <w:t>abcd</w:t>
      </w:r>
      <w:proofErr w:type="spellEnd"/>
      <w:r>
        <w:rPr>
          <w:rFonts w:ascii="Times New Roman" w:eastAsia="宋体" w:hAnsi="Times New Roman" w:hint="eastAsia"/>
          <w:snapToGrid w:val="0"/>
          <w:kern w:val="0"/>
        </w:rPr>
        <w:t>会转动；</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20</w:t>
      </w:r>
      <w:r>
        <w:rPr>
          <w:rFonts w:ascii="Times New Roman" w:eastAsia="宋体" w:hAnsi="Times New Roman" w:hint="eastAsia"/>
          <w:snapToGrid w:val="0"/>
          <w:kern w:val="0"/>
        </w:rPr>
        <w:t>．（</w:t>
      </w:r>
      <w:r>
        <w:rPr>
          <w:rFonts w:ascii="Times New Roman" w:eastAsia="宋体" w:hAnsi="Times New Roman" w:hint="eastAsia"/>
          <w:snapToGrid w:val="0"/>
          <w:kern w:val="0"/>
        </w:rPr>
        <w:t>1</w:t>
      </w:r>
      <w:r>
        <w:rPr>
          <w:rFonts w:ascii="Times New Roman" w:eastAsia="宋体" w:hAnsi="Times New Roman" w:hint="eastAsia"/>
          <w:snapToGrid w:val="0"/>
          <w:kern w:val="0"/>
        </w:rPr>
        <w:t>）响度；（</w:t>
      </w:r>
      <w:r>
        <w:rPr>
          <w:rFonts w:ascii="Times New Roman" w:eastAsia="宋体" w:hAnsi="Times New Roman" w:hint="eastAsia"/>
          <w:snapToGrid w:val="0"/>
          <w:kern w:val="0"/>
        </w:rPr>
        <w:t>2</w:t>
      </w:r>
      <w:r>
        <w:rPr>
          <w:rFonts w:ascii="Times New Roman" w:eastAsia="宋体" w:hAnsi="Times New Roman" w:hint="eastAsia"/>
          <w:snapToGrid w:val="0"/>
          <w:kern w:val="0"/>
        </w:rPr>
        <w:t>）电磁感应；（</w:t>
      </w:r>
      <w:r>
        <w:rPr>
          <w:rFonts w:ascii="Times New Roman" w:eastAsia="宋体" w:hAnsi="Times New Roman" w:hint="eastAsia"/>
          <w:snapToGrid w:val="0"/>
          <w:kern w:val="0"/>
        </w:rPr>
        <w:t>3</w:t>
      </w:r>
      <w:r>
        <w:rPr>
          <w:rFonts w:ascii="Times New Roman" w:eastAsia="宋体" w:hAnsi="Times New Roman" w:hint="eastAsia"/>
          <w:snapToGrid w:val="0"/>
          <w:kern w:val="0"/>
        </w:rPr>
        <w:t>）感应电流；（</w:t>
      </w:r>
      <w:r>
        <w:rPr>
          <w:rFonts w:ascii="Times New Roman" w:eastAsia="宋体" w:hAnsi="Times New Roman" w:hint="eastAsia"/>
          <w:snapToGrid w:val="0"/>
          <w:kern w:val="0"/>
        </w:rPr>
        <w:t>4</w:t>
      </w:r>
      <w:r>
        <w:rPr>
          <w:rFonts w:ascii="Times New Roman" w:eastAsia="宋体" w:hAnsi="Times New Roman" w:hint="eastAsia"/>
          <w:snapToGrid w:val="0"/>
          <w:kern w:val="0"/>
        </w:rPr>
        <w:t>）声、磁场对通电导体有力的作用；</w:t>
      </w:r>
    </w:p>
    <w:p w:rsidR="00063A89" w:rsidRDefault="00712C6E">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21</w:t>
      </w:r>
      <w:r>
        <w:rPr>
          <w:rFonts w:ascii="Times New Roman" w:eastAsia="宋体" w:hAnsi="Times New Roman" w:hint="eastAsia"/>
          <w:snapToGrid w:val="0"/>
          <w:kern w:val="0"/>
        </w:rPr>
        <w:t>．</w:t>
      </w:r>
      <w:r>
        <w:rPr>
          <w:rFonts w:ascii="Times New Roman" w:eastAsia="宋体" w:hAnsi="Times New Roman" w:hint="eastAsia"/>
          <w:snapToGrid w:val="0"/>
          <w:kern w:val="0"/>
        </w:rPr>
        <w:t>C</w:t>
      </w:r>
      <w:r>
        <w:rPr>
          <w:rFonts w:ascii="Times New Roman" w:eastAsia="宋体" w:hAnsi="Times New Roman" w:hint="eastAsia"/>
          <w:snapToGrid w:val="0"/>
          <w:kern w:val="0"/>
        </w:rPr>
        <w:t>；</w:t>
      </w:r>
    </w:p>
    <w:p w:rsidR="00063A89" w:rsidRDefault="00063A89">
      <w:pPr>
        <w:pStyle w:val="a6"/>
        <w:kinsoku w:val="0"/>
        <w:overflowPunct w:val="0"/>
        <w:autoSpaceDE w:val="0"/>
        <w:autoSpaceDN w:val="0"/>
        <w:adjustRightInd w:val="0"/>
        <w:snapToGrid w:val="0"/>
        <w:spacing w:line="360" w:lineRule="auto"/>
        <w:ind w:firstLine="420"/>
        <w:rPr>
          <w:szCs w:val="21"/>
        </w:rPr>
      </w:pPr>
    </w:p>
    <w:sectPr w:rsidR="00063A89">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PMingLiU"/>
    <w:panose1 w:val="00000000000000000000"/>
    <w:charset w:val="88"/>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D69"/>
    <w:rsid w:val="00017333"/>
    <w:rsid w:val="0002060C"/>
    <w:rsid w:val="00037B49"/>
    <w:rsid w:val="0004532F"/>
    <w:rsid w:val="00050EE0"/>
    <w:rsid w:val="000628EC"/>
    <w:rsid w:val="00063A89"/>
    <w:rsid w:val="00095426"/>
    <w:rsid w:val="000B015E"/>
    <w:rsid w:val="000B5862"/>
    <w:rsid w:val="000B7C6D"/>
    <w:rsid w:val="000C4367"/>
    <w:rsid w:val="000C4483"/>
    <w:rsid w:val="000D6847"/>
    <w:rsid w:val="000E4F31"/>
    <w:rsid w:val="000E50A0"/>
    <w:rsid w:val="00104238"/>
    <w:rsid w:val="00111EE5"/>
    <w:rsid w:val="00114C52"/>
    <w:rsid w:val="00142736"/>
    <w:rsid w:val="001435E4"/>
    <w:rsid w:val="001532A1"/>
    <w:rsid w:val="001600EA"/>
    <w:rsid w:val="001674EB"/>
    <w:rsid w:val="00182D1A"/>
    <w:rsid w:val="00187F30"/>
    <w:rsid w:val="001A107A"/>
    <w:rsid w:val="001A306B"/>
    <w:rsid w:val="001A4329"/>
    <w:rsid w:val="001A5AB5"/>
    <w:rsid w:val="001B00A8"/>
    <w:rsid w:val="001B4D68"/>
    <w:rsid w:val="001B504B"/>
    <w:rsid w:val="001D6CB8"/>
    <w:rsid w:val="001F00BF"/>
    <w:rsid w:val="002074BB"/>
    <w:rsid w:val="002363D9"/>
    <w:rsid w:val="0024055C"/>
    <w:rsid w:val="0024733F"/>
    <w:rsid w:val="00250338"/>
    <w:rsid w:val="00250BF1"/>
    <w:rsid w:val="002717FB"/>
    <w:rsid w:val="00283258"/>
    <w:rsid w:val="00293521"/>
    <w:rsid w:val="002A6A38"/>
    <w:rsid w:val="002D062A"/>
    <w:rsid w:val="002D2972"/>
    <w:rsid w:val="002D2D3F"/>
    <w:rsid w:val="002D6F23"/>
    <w:rsid w:val="002F1708"/>
    <w:rsid w:val="002F29F1"/>
    <w:rsid w:val="002F3852"/>
    <w:rsid w:val="003110FC"/>
    <w:rsid w:val="00313663"/>
    <w:rsid w:val="00313A1E"/>
    <w:rsid w:val="00323895"/>
    <w:rsid w:val="00337A15"/>
    <w:rsid w:val="00340D8A"/>
    <w:rsid w:val="00343E15"/>
    <w:rsid w:val="00373A75"/>
    <w:rsid w:val="00374D99"/>
    <w:rsid w:val="003923C0"/>
    <w:rsid w:val="003A6CC6"/>
    <w:rsid w:val="003D36FC"/>
    <w:rsid w:val="003F18B8"/>
    <w:rsid w:val="003F7961"/>
    <w:rsid w:val="00410D1C"/>
    <w:rsid w:val="004209DC"/>
    <w:rsid w:val="004244D3"/>
    <w:rsid w:val="004471E0"/>
    <w:rsid w:val="004501E2"/>
    <w:rsid w:val="00495AD1"/>
    <w:rsid w:val="004B3981"/>
    <w:rsid w:val="004C1347"/>
    <w:rsid w:val="004D4279"/>
    <w:rsid w:val="004E404C"/>
    <w:rsid w:val="005451AE"/>
    <w:rsid w:val="0055375F"/>
    <w:rsid w:val="00553BF0"/>
    <w:rsid w:val="00562D3E"/>
    <w:rsid w:val="00563643"/>
    <w:rsid w:val="0057704C"/>
    <w:rsid w:val="0058147F"/>
    <w:rsid w:val="005A18EA"/>
    <w:rsid w:val="005A3464"/>
    <w:rsid w:val="005C3663"/>
    <w:rsid w:val="005D0DB6"/>
    <w:rsid w:val="005F4527"/>
    <w:rsid w:val="006016EA"/>
    <w:rsid w:val="00620AFC"/>
    <w:rsid w:val="00625020"/>
    <w:rsid w:val="00637890"/>
    <w:rsid w:val="00653091"/>
    <w:rsid w:val="00667330"/>
    <w:rsid w:val="00685389"/>
    <w:rsid w:val="00694BBF"/>
    <w:rsid w:val="006B06C8"/>
    <w:rsid w:val="006B092A"/>
    <w:rsid w:val="006C0F13"/>
    <w:rsid w:val="006E223C"/>
    <w:rsid w:val="006F466B"/>
    <w:rsid w:val="007060FE"/>
    <w:rsid w:val="00712C6E"/>
    <w:rsid w:val="00717C2E"/>
    <w:rsid w:val="00732413"/>
    <w:rsid w:val="007466C9"/>
    <w:rsid w:val="00754DA2"/>
    <w:rsid w:val="007553CE"/>
    <w:rsid w:val="007618C8"/>
    <w:rsid w:val="00771C48"/>
    <w:rsid w:val="00775E58"/>
    <w:rsid w:val="00777A10"/>
    <w:rsid w:val="007938EF"/>
    <w:rsid w:val="007A0C48"/>
    <w:rsid w:val="007A5305"/>
    <w:rsid w:val="007A5B9A"/>
    <w:rsid w:val="007D4B5F"/>
    <w:rsid w:val="007F261D"/>
    <w:rsid w:val="0081255E"/>
    <w:rsid w:val="008140A7"/>
    <w:rsid w:val="008141ED"/>
    <w:rsid w:val="00816632"/>
    <w:rsid w:val="008201CC"/>
    <w:rsid w:val="00827D69"/>
    <w:rsid w:val="00830847"/>
    <w:rsid w:val="00844062"/>
    <w:rsid w:val="00854A7B"/>
    <w:rsid w:val="00861111"/>
    <w:rsid w:val="00863BBB"/>
    <w:rsid w:val="00870B23"/>
    <w:rsid w:val="00887AA9"/>
    <w:rsid w:val="008A6028"/>
    <w:rsid w:val="008A6A02"/>
    <w:rsid w:val="008E198D"/>
    <w:rsid w:val="008E6768"/>
    <w:rsid w:val="008F03EC"/>
    <w:rsid w:val="008F52D7"/>
    <w:rsid w:val="0090112D"/>
    <w:rsid w:val="00901915"/>
    <w:rsid w:val="00901B38"/>
    <w:rsid w:val="00910B83"/>
    <w:rsid w:val="00927E84"/>
    <w:rsid w:val="0093052B"/>
    <w:rsid w:val="00977667"/>
    <w:rsid w:val="009A05F8"/>
    <w:rsid w:val="009A4042"/>
    <w:rsid w:val="009B39FA"/>
    <w:rsid w:val="009C7288"/>
    <w:rsid w:val="00A00259"/>
    <w:rsid w:val="00A03DC6"/>
    <w:rsid w:val="00A12149"/>
    <w:rsid w:val="00A2233F"/>
    <w:rsid w:val="00A321A0"/>
    <w:rsid w:val="00A40D81"/>
    <w:rsid w:val="00A4611E"/>
    <w:rsid w:val="00A4670D"/>
    <w:rsid w:val="00A54AE4"/>
    <w:rsid w:val="00A85DBA"/>
    <w:rsid w:val="00AA16EB"/>
    <w:rsid w:val="00AA5918"/>
    <w:rsid w:val="00AA5A8F"/>
    <w:rsid w:val="00AA6196"/>
    <w:rsid w:val="00AC7A67"/>
    <w:rsid w:val="00AD025F"/>
    <w:rsid w:val="00AF69CD"/>
    <w:rsid w:val="00AF73DE"/>
    <w:rsid w:val="00B00CE0"/>
    <w:rsid w:val="00B522CC"/>
    <w:rsid w:val="00B620A4"/>
    <w:rsid w:val="00BA39C9"/>
    <w:rsid w:val="00BB001C"/>
    <w:rsid w:val="00BB0BBE"/>
    <w:rsid w:val="00BB50AD"/>
    <w:rsid w:val="00BC3BE6"/>
    <w:rsid w:val="00BD2E22"/>
    <w:rsid w:val="00BD38EA"/>
    <w:rsid w:val="00BD77AF"/>
    <w:rsid w:val="00BE1204"/>
    <w:rsid w:val="00C011DD"/>
    <w:rsid w:val="00C10022"/>
    <w:rsid w:val="00C225AB"/>
    <w:rsid w:val="00C512AA"/>
    <w:rsid w:val="00C84FAC"/>
    <w:rsid w:val="00CA092C"/>
    <w:rsid w:val="00CB02FC"/>
    <w:rsid w:val="00CB7415"/>
    <w:rsid w:val="00CC4A38"/>
    <w:rsid w:val="00CC4EA6"/>
    <w:rsid w:val="00CC5C5B"/>
    <w:rsid w:val="00CF30B3"/>
    <w:rsid w:val="00CF57A2"/>
    <w:rsid w:val="00D23A8D"/>
    <w:rsid w:val="00D33F46"/>
    <w:rsid w:val="00D355DF"/>
    <w:rsid w:val="00D44F1B"/>
    <w:rsid w:val="00DA16A4"/>
    <w:rsid w:val="00DA3E3A"/>
    <w:rsid w:val="00DA637F"/>
    <w:rsid w:val="00DB237F"/>
    <w:rsid w:val="00DC31FE"/>
    <w:rsid w:val="00DD7F1F"/>
    <w:rsid w:val="00E05F3E"/>
    <w:rsid w:val="00E06183"/>
    <w:rsid w:val="00E143F7"/>
    <w:rsid w:val="00E20508"/>
    <w:rsid w:val="00E37A97"/>
    <w:rsid w:val="00E642D5"/>
    <w:rsid w:val="00E76DA1"/>
    <w:rsid w:val="00E94CD3"/>
    <w:rsid w:val="00E978DE"/>
    <w:rsid w:val="00EA78CE"/>
    <w:rsid w:val="00EB2FB6"/>
    <w:rsid w:val="00EB7418"/>
    <w:rsid w:val="00EC7DEF"/>
    <w:rsid w:val="00ED27B5"/>
    <w:rsid w:val="00ED4718"/>
    <w:rsid w:val="00EE6728"/>
    <w:rsid w:val="00F20605"/>
    <w:rsid w:val="00F22C0E"/>
    <w:rsid w:val="00F23FCB"/>
    <w:rsid w:val="00F26E40"/>
    <w:rsid w:val="00F6762E"/>
    <w:rsid w:val="00F82E00"/>
    <w:rsid w:val="00F834B1"/>
    <w:rsid w:val="00F83B33"/>
    <w:rsid w:val="00FA245E"/>
    <w:rsid w:val="00FA2D16"/>
    <w:rsid w:val="00FB2A93"/>
    <w:rsid w:val="00FC1794"/>
    <w:rsid w:val="00FC59BC"/>
    <w:rsid w:val="00FC5C3C"/>
    <w:rsid w:val="00FD05A4"/>
    <w:rsid w:val="00FD0B07"/>
    <w:rsid w:val="00FD0CE7"/>
    <w:rsid w:val="363D0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宋体正文"/>
    <w:basedOn w:val="a"/>
    <w:link w:val="a7"/>
    <w:qFormat/>
    <w:rPr>
      <w:rFonts w:ascii="Times New Roman" w:eastAsia="宋体" w:hAnsi="Times New Roman"/>
    </w:rPr>
  </w:style>
  <w:style w:type="character" w:customStyle="1" w:styleId="a7">
    <w:name w:val="宋体正文 字符"/>
    <w:basedOn w:val="a0"/>
    <w:link w:val="a6"/>
    <w:qFormat/>
    <w:rPr>
      <w:rFonts w:ascii="Times New Roman" w:eastAsia="宋体" w:hAnsi="Times New Roman"/>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宋体正文"/>
    <w:basedOn w:val="a"/>
    <w:link w:val="a7"/>
    <w:qFormat/>
    <w:rPr>
      <w:rFonts w:ascii="Times New Roman" w:eastAsia="宋体" w:hAnsi="Times New Roman"/>
    </w:rPr>
  </w:style>
  <w:style w:type="character" w:customStyle="1" w:styleId="a7">
    <w:name w:val="宋体正文 字符"/>
    <w:basedOn w:val="a0"/>
    <w:link w:val="a6"/>
    <w:qFormat/>
    <w:rPr>
      <w:rFonts w:ascii="Times New Roman" w:eastAsia="宋体" w:hAnsi="Times New Roman"/>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3" Type="http://schemas.microsoft.com/office/2007/relationships/stylesWithEffects" Target="stylesWithEffects.xml"/><Relationship Id="rId21" Type="http://schemas.openxmlformats.org/officeDocument/2006/relationships/image" Target="media/image16.emf"/><Relationship Id="rId34" Type="http://schemas.openxmlformats.org/officeDocument/2006/relationships/image" Target="media/image29.emf"/><Relationship Id="rId42" Type="http://schemas.openxmlformats.org/officeDocument/2006/relationships/image" Target="media/image37.emf"/><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emf"/><Relationship Id="rId25" Type="http://schemas.openxmlformats.org/officeDocument/2006/relationships/image" Target="media/image20.png"/><Relationship Id="rId33" Type="http://schemas.openxmlformats.org/officeDocument/2006/relationships/image" Target="media/image28.emf"/><Relationship Id="rId38" Type="http://schemas.openxmlformats.org/officeDocument/2006/relationships/image" Target="media/image33.emf"/><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emf"/><Relationship Id="rId29" Type="http://schemas.openxmlformats.org/officeDocument/2006/relationships/image" Target="media/image24.emf"/><Relationship Id="rId41"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image" Target="media/image32.emf"/><Relationship Id="rId40" Type="http://schemas.openxmlformats.org/officeDocument/2006/relationships/image" Target="media/image35.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4" Type="http://schemas.openxmlformats.org/officeDocument/2006/relationships/image" Target="media/image39.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0"/>
    <customShpInfo spid="_x0000_s1031"/>
    <customShpInfo spid="_x0000_s1035"/>
    <customShpInfo spid="_x0000_s1034"/>
    <customShpInfo spid="_x0000_s1033"/>
    <customShpInfo spid="_x0000_s1038"/>
    <customShpInfo spid="_x0000_s1039"/>
    <customShpInfo spid="_x0000_s1028"/>
    <customShpInfo spid="_x0000_s1040"/>
    <customShpInfo spid="_x0000_s1041"/>
    <customShpInfo spid="_x0000_s1042"/>
    <customShpInfo spid="_x0000_s104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2018-05-15T00:04:00Z</dcterms:created>
  <dcterms:modified xsi:type="dcterms:W3CDTF">2020-10-29T00:19:00Z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