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8B" w:rsidRPr="000718F8" w:rsidRDefault="00972416" w:rsidP="000718F8">
      <w:pPr>
        <w:pStyle w:val="a5"/>
        <w:spacing w:line="360" w:lineRule="auto"/>
        <w:ind w:firstLineChars="200" w:firstLine="56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0718F8">
        <w:rPr>
          <w:rFonts w:ascii="Times New Roman" w:hAnsi="Times New Roman" w:cs="Times New Roman"/>
          <w:color w:val="E36C0A" w:themeColor="accent6" w:themeShade="BF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4pt;margin-top:963pt;width:28pt;height:36pt;z-index:251658240;mso-position-horizontal-relative:page;mso-position-vertical-relative:top-margin-area">
            <v:imagedata r:id="rId6" o:title=""/>
            <w10:wrap anchorx="page"/>
          </v:shape>
        </w:pict>
      </w:r>
      <w:r w:rsidR="00C753A0" w:rsidRPr="000718F8">
        <w:rPr>
          <w:rFonts w:ascii="Times New Roman" w:hAnsi="Times New Roman" w:cs="Times New Roman"/>
          <w:color w:val="E36C0A" w:themeColor="accent6" w:themeShade="BF"/>
          <w:sz w:val="28"/>
        </w:rPr>
        <w:t>第三节</w:t>
      </w:r>
      <w:r w:rsidR="00C753A0" w:rsidRPr="000718F8">
        <w:rPr>
          <w:rFonts w:ascii="Times New Roman" w:hAnsi="Times New Roman" w:cs="Times New Roman"/>
          <w:color w:val="E36C0A" w:themeColor="accent6" w:themeShade="BF"/>
          <w:sz w:val="28"/>
        </w:rPr>
        <w:t xml:space="preserve">　</w:t>
      </w:r>
      <w:r w:rsidR="00C753A0" w:rsidRPr="000718F8">
        <w:rPr>
          <w:rFonts w:ascii="Times New Roman" w:hAnsi="Times New Roman" w:cs="Times New Roman"/>
          <w:color w:val="E36C0A" w:themeColor="accent6" w:themeShade="BF"/>
          <w:sz w:val="28"/>
        </w:rPr>
        <w:t>光的折射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课标要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课标要求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光的折射是重要的光学现象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是理解透镜成像的基础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同时又是解释日常生活中许多光现象的基础。光的折射现象学生比较熟悉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也比较感兴趣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通过对现象的分析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培养学生密切联系实际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运用科学知识来解释一些自然现象的能力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更重要的是激发学生的学习兴趣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提高学生的科学素质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让学生从小崇尚科学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立志献身科学。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教材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教材分析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教材首先通过图片和生活中的一些光现象提出问题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激发学生的探究欲望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而后让学生通过实验探究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归纳、总结出光的折射规律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最后向学生介绍了生活和自然界中许多光的折射现象。光的折射现象和初步规律是学习以后几节内容的基础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所以本节知识是本章教学的重点之一。本节课的教学重点是探究光的折射规律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通过实验探究培养学生的科学探究能力。本节的教学难点是如何进行实验探究。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情分析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根据教学内容的上下承接关系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学生刚学完光的反射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对光的现象已有一些简单的认识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对光学研究中的一些物理量</w:t>
      </w:r>
      <w:r w:rsidRPr="00D70E62">
        <w:rPr>
          <w:rFonts w:ascii="Times New Roman" w:eastAsia="楷体_GB2312" w:hAnsi="Times New Roman" w:cs="Times New Roman" w:hint="eastAsia"/>
        </w:rPr>
        <w:t>已有初步的了解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如入射角、法线等。新的课程改革理念对学生的能力提出了新的要求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本节教学应体现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eastAsia="楷体_GB2312" w:hAnsi="Times New Roman" w:cs="Times New Roman" w:hint="eastAsia"/>
        </w:rPr>
        <w:t>学生为主体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教师为主导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eastAsia="楷体_GB2312" w:hAnsi="Times New Roman" w:cs="Times New Roman" w:hint="eastAsia"/>
        </w:rPr>
        <w:t>的教学思想。通过实验演示、实验探究、启发对比、总结归纳得出规律。在课堂上通过教师的引导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让学生观察教师的演示实验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分组自主进行实验探究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使学生在头脑中有清晰的表象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以具体生动的感性认识为基础掌握知识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而不是生硬地死记硬背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同时在观察中培养能力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开展思维训练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重视知识的应用。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学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学情分析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学生是教学活动的主体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要使学生从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eastAsia="楷体_GB2312" w:hAnsi="Times New Roman" w:cs="Times New Roman"/>
        </w:rPr>
        <w:t>学会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eastAsia="楷体_GB2312" w:hAnsi="Times New Roman" w:cs="Times New Roman"/>
        </w:rPr>
        <w:t>转化成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eastAsia="楷体_GB2312" w:hAnsi="Times New Roman" w:cs="Times New Roman"/>
        </w:rPr>
        <w:t>会学</w:t>
      </w:r>
      <w:r w:rsidRPr="00D70E62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教师在教学中要注意对学生学法</w:t>
      </w:r>
      <w:r w:rsidRPr="00D70E62">
        <w:rPr>
          <w:rFonts w:ascii="Times New Roman" w:eastAsia="楷体_GB2312" w:hAnsi="Times New Roman" w:cs="Times New Roman" w:hint="eastAsia"/>
        </w:rPr>
        <w:t>的指导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根据本节的内容特征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教师在做演示实验时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要引导学生如何去观察实验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如何积极地</w:t>
      </w:r>
      <w:r w:rsidRPr="00D70E62">
        <w:rPr>
          <w:rFonts w:ascii="Times New Roman" w:eastAsia="楷体_GB2312" w:hAnsi="Times New Roman" w:cs="Times New Roman" w:hint="eastAsia"/>
        </w:rPr>
        <w:lastRenderedPageBreak/>
        <w:t>进行实验探究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如何从中发现规律和归纳总结规律。本节采用观察、对比</w:t>
      </w:r>
      <w:r w:rsidRPr="00D70E62">
        <w:rPr>
          <w:rFonts w:ascii="Times New Roman" w:eastAsia="楷体_GB2312" w:hAnsi="Times New Roman" w:cs="Times New Roman" w:hint="eastAsia"/>
        </w:rPr>
        <w:t>、分析的学习方法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让学生主动获取知识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再通过思考讨论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总结归纳出光的折射规律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最后让学生应用折射规律解释一些自然现象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培养学生爱科学、用科学的兴趣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提高学生的学习兴趣。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了解光的折射现象。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了解光从空气射入水中或其他介质中时的偏折规律。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了解光在发生折射时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光路的可逆性。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通过观察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认识折射现象。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体验由折射引起的错觉。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初步领略折射现象的美妙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激发学生探索自然现象的兴趣。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培养学生在学习中的交流、团结和协作的精神。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6" name="图片 6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光的折射和光的折射规律的推导。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光的折射规律的应用。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7" name="图片 7" descr="C:\Users\Administrator\Desktop\八上物理（沪科）教案２０１７（外）邬已导ＰＤＦ\八上物理（沪科）教案２０１７（外）邬已导ＰＤＦ\教学准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八上物理（沪科）教案２０１７（外）邬已导ＰＤＦ\八上物理（沪科）教案２０１７（外）邬已导ＰＤＦ\教学准备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激光笔、光的折射演示装置、水槽、</w:t>
      </w:r>
      <w:r w:rsidRPr="00D70E62">
        <w:rPr>
          <w:rFonts w:ascii="Times New Roman" w:hAnsi="Times New Roman" w:cs="Times New Roman"/>
        </w:rPr>
        <w:t>CAI</w:t>
      </w:r>
      <w:r w:rsidRPr="00D70E62">
        <w:rPr>
          <w:rFonts w:ascii="Times New Roman" w:hAnsi="Times New Roman" w:cs="Times New Roman"/>
        </w:rPr>
        <w:t>课件；玻璃砖、玻璃杯、铅笔、碗、小石头。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8" name="图片 8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一、创设情景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黑体" w:hAnsi="Times New Roman" w:cs="Times New Roman"/>
        </w:rPr>
        <w:t>引入新课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演示：如图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在杯中放入铅笔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从侧面看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铅笔好像向上折断了。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6750" cy="723900"/>
            <wp:effectExtent l="19050" t="0" r="0" b="0"/>
            <wp:docPr id="9" name="图片 9" descr="C:\Users\Administrator\Desktop\八上物理（沪科）教案２０１７（外）邬已导ＰＤＦ\八上物理（沪科）教案２０１７（外）邬已导ＰＤＦ\SH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八上物理（沪科）教案２０１７（外）邬已导ＰＤＦ\八上物理（沪科）教案２０１７（外）邬已导ＰＤＦ\SH8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D70E62"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光的折射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问题：我们已经学习了光的直线传播现象、反射现象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以及光在反射时所遵循的规律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光的反射定律。这些现象都是光在同种均匀介质中传播的现象。那么光从一种介质斜射入另一种介质时又将如何传播呢？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教师利用演示实验让学生观察光的折射现象。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学生观察现象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回答问题。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光从空气斜射入水中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传播方向是否改变呢？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光从空气斜射入水中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如果改变方向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是向界面偏折呢？还是向法线偏折？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教师总结：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光从一种物质斜射入另一种物质时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传播方向通常会发生偏折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这种现象叫做光的折射。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教师演示：改变入射角度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看看光的折射有何规律。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光折射时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折射光线、入射光线与法线在同一平面内；折射光线和入射光线分别位于法线的两侧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折射角随入射角的增大而增大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随入射角的减小而减小。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学生观察、总结：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光从空气斜射入水中或其他介质中时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折射光线向法线偏折。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用光的折射解释一些现象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盛了水</w:t>
      </w:r>
      <w:r w:rsidRPr="00D70E62">
        <w:rPr>
          <w:rFonts w:ascii="Times New Roman" w:hAnsi="Times New Roman" w:cs="Times New Roman" w:hint="eastAsia"/>
        </w:rPr>
        <w:t>的碗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看上去好像变浅了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Pr="00D70E62">
        <w:rPr>
          <w:rFonts w:ascii="Times New Roman" w:hAnsi="Times New Roman" w:cs="Times New Roman" w:hint="eastAsia"/>
        </w:rPr>
        <w:t>分析</w:t>
      </w:r>
      <w:r>
        <w:rPr>
          <w:rFonts w:ascii="Times New Roman" w:hAnsi="Times New Roman" w:cs="Times New Roman" w:hint="eastAsia"/>
        </w:rPr>
        <w:t>]</w:t>
      </w:r>
      <w:r w:rsidRPr="00D70E62"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从碗底</w:t>
      </w:r>
      <w:r w:rsidRPr="00D70E62">
        <w:rPr>
          <w:rFonts w:ascii="Times New Roman" w:hAnsi="Times New Roman" w:cs="Times New Roman"/>
          <w:i/>
        </w:rPr>
        <w:t>S</w:t>
      </w:r>
      <w:r w:rsidRPr="00D70E62">
        <w:rPr>
          <w:rFonts w:ascii="Times New Roman" w:hAnsi="Times New Roman" w:cs="Times New Roman"/>
        </w:rPr>
        <w:t>点发出的光线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由水进入空气时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在水面上会发生折射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折射角大于入射角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折射光线进入人眼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人眼逆着折射光线的方向看去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觉得这些光线好像是从它们反向延长线交点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 w:hint="eastAsia"/>
        </w:rPr>
        <w:t>′</w:t>
      </w:r>
      <w:r w:rsidRPr="00D70E62">
        <w:rPr>
          <w:rFonts w:ascii="Times New Roman" w:hAnsi="Times New Roman" w:cs="Times New Roman"/>
        </w:rPr>
        <w:t>发出来的。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 w:hint="eastAsia"/>
        </w:rPr>
        <w:t>′</w:t>
      </w:r>
      <w:r w:rsidRPr="00D70E62">
        <w:rPr>
          <w:rFonts w:ascii="Times New Roman" w:hAnsi="Times New Roman" w:cs="Times New Roman"/>
        </w:rPr>
        <w:t>就是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/>
        </w:rPr>
        <w:t>的虚像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 w:hint="eastAsia"/>
        </w:rPr>
        <w:t>′</w:t>
      </w:r>
      <w:r w:rsidRPr="00D70E62">
        <w:rPr>
          <w:rFonts w:ascii="Times New Roman" w:hAnsi="Times New Roman" w:cs="Times New Roman"/>
        </w:rPr>
        <w:t>比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/>
        </w:rPr>
        <w:t>距水面的距离近。所以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人看上去盛水的碗底好像变浅了。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447800" cy="1095375"/>
            <wp:effectExtent l="19050" t="0" r="0" b="0"/>
            <wp:docPr id="10" name="图片 10" descr="C:\Users\Administrator\Desktop\八上物理（沪科）教案２０１７（外）邬已导ＰＤＦ\八上物理（沪科）教案２０１７（外）邬已导ＰＤＦ\SH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八上物理（沪科）教案２０１７（外）邬已导ＰＤＦ\八上物理（沪科）教案２０１７（外）邬已导ＰＤＦ\SH9.T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放在杯底刚好看不见的小石头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加上水又会看得见。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D70E62">
        <w:rPr>
          <w:rFonts w:ascii="Times New Roman" w:hAnsi="Times New Roman" w:cs="Times New Roman"/>
        </w:rPr>
        <w:t>分析</w:t>
      </w:r>
      <w:r>
        <w:rPr>
          <w:rFonts w:ascii="Times New Roman" w:hAnsi="Times New Roman" w:cs="Times New Roman"/>
        </w:rPr>
        <w:t>]</w:t>
      </w:r>
      <w:r w:rsidRPr="00D70E62">
        <w:rPr>
          <w:rFonts w:ascii="Times New Roman" w:hAnsi="Times New Roman" w:cs="Times New Roman"/>
        </w:rPr>
        <w:t>在未加水之前的小石头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/>
        </w:rPr>
        <w:t>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射入人眼的这部分光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会被杯的边沿挡住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如图甲所示。射向其他方向</w:t>
      </w:r>
      <w:r w:rsidRPr="00D70E62">
        <w:rPr>
          <w:rFonts w:ascii="Times New Roman" w:hAnsi="Times New Roman" w:cs="Times New Roman" w:hint="eastAsia"/>
        </w:rPr>
        <w:t>的光线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也没有射进入的眼睛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所以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人眼看不见小石头。当水加到一定程度时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  <w:i/>
        </w:rPr>
        <w:t>S</w:t>
      </w:r>
      <w:r w:rsidRPr="00D70E62">
        <w:rPr>
          <w:rFonts w:ascii="Times New Roman" w:hAnsi="Times New Roman" w:cs="Times New Roman"/>
        </w:rPr>
        <w:t>点从水射入空气时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在水面发生折射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折射角大于入射角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折射光线进入人眼。如图乙所示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人可以</w:t>
      </w:r>
      <w:r w:rsidRPr="00D70E62">
        <w:rPr>
          <w:rFonts w:ascii="Times New Roman" w:hAnsi="Times New Roman" w:cs="Times New Roman"/>
        </w:rPr>
        <w:lastRenderedPageBreak/>
        <w:t>看见小石头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其实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人看到的只是小石头的虚像。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33600" cy="1047750"/>
            <wp:effectExtent l="19050" t="0" r="0" b="0"/>
            <wp:docPr id="11" name="图片 11" descr="C:\Users\Administrator\Desktop\八上物理（沪科）教案２０１７（外）邬已导ＰＤＦ\八上物理（沪科）教案２０１７（外）邬已导ＰＤＦ\SH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八上物理（沪科）教案２０１７（外）邬已导ＰＤＦ\八上物理（沪科）教案２０１７（外）邬已导ＰＤＦ\SH10.TIF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三、课堂小结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师生一起回顾光的折射的特点和规律。</w:t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2" name="图片 12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8B" w:rsidRDefault="00C753A0" w:rsidP="00071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第三节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光的折射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光的折射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光从一种物质斜射入另一种物质时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传播方向通常会发生偏折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这种现象叫做光的折射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光的折射规律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光折射时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折射</w:t>
      </w:r>
      <w:r w:rsidRPr="00D70E62">
        <w:rPr>
          <w:rFonts w:ascii="Times New Roman" w:hAnsi="Times New Roman" w:cs="Times New Roman" w:hint="eastAsia"/>
        </w:rPr>
        <w:t>光线、入射光线与法线在同一平面内；折射光线和入射光线分别位于法线的两侧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折射角随入射角的增大而增大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随入射角的减小而减小</w:t>
      </w:r>
    </w:p>
    <w:p w:rsidR="008D568B" w:rsidRDefault="00C753A0" w:rsidP="000718F8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注：当光从空气斜射入其他透明介质时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入射角大于折射角；当光从其他透明介质斜射入空气时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入射角小于折射角</w:t>
      </w:r>
    </w:p>
    <w:p w:rsidR="00F05212" w:rsidRPr="008D568B" w:rsidRDefault="00C753A0" w:rsidP="008D568B">
      <w:pPr>
        <w:spacing w:line="360" w:lineRule="auto"/>
      </w:pPr>
    </w:p>
    <w:sectPr w:rsidR="00F05212" w:rsidRPr="008D568B" w:rsidSect="008D568B">
      <w:headerReference w:type="default" r:id="rId31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3A0" w:rsidRDefault="00C753A0" w:rsidP="000718F8">
      <w:r>
        <w:separator/>
      </w:r>
    </w:p>
  </w:endnote>
  <w:endnote w:type="continuationSeparator" w:id="1">
    <w:p w:rsidR="00C753A0" w:rsidRDefault="00C753A0" w:rsidP="0007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3A0" w:rsidRDefault="00C753A0" w:rsidP="000718F8">
      <w:r>
        <w:separator/>
      </w:r>
    </w:p>
  </w:footnote>
  <w:footnote w:type="continuationSeparator" w:id="1">
    <w:p w:rsidR="00C753A0" w:rsidRDefault="00C753A0" w:rsidP="00071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8F8" w:rsidRDefault="000718F8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13" name="图片 1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416"/>
    <w:rsid w:val="000718F8"/>
    <w:rsid w:val="00972416"/>
    <w:rsid w:val="00C7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68B"/>
    <w:rPr>
      <w:sz w:val="18"/>
      <w:szCs w:val="18"/>
    </w:rPr>
  </w:style>
  <w:style w:type="paragraph" w:styleId="a5">
    <w:name w:val="Plain Text"/>
    <w:basedOn w:val="a"/>
    <w:link w:val="Char1"/>
    <w:rsid w:val="008D568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D568B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0718F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1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5838;&#26631;&#35201;&#27714;.TIF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2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SH9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4773;&#20998;&#26512;.T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2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20934;&#22791;.TIF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SH8.TIF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SH10.TIF" TargetMode="External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448;&#20998;&#26512;.TIF" TargetMode="External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3398;&#24773;&#20998;&#26512;.TIF" TargetMode="External"/><Relationship Id="rId2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27" Type="http://schemas.openxmlformats.org/officeDocument/2006/relationships/image" Target="media/image12.png"/><Relationship Id="rId3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>P R C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2018-09-13T09:28:00Z</dcterms:created>
  <dcterms:modified xsi:type="dcterms:W3CDTF">2019-09-17T14:11:00Z</dcterms:modified>
</cp:coreProperties>
</file>